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7F89C" w14:textId="364E3510" w:rsidR="0024288D" w:rsidRPr="00433AD0" w:rsidRDefault="00252274" w:rsidP="00252274">
      <w:pPr>
        <w:jc w:val="center"/>
        <w:rPr>
          <w:rFonts w:ascii="Arial" w:hAnsi="Arial" w:cs="Arial"/>
          <w:b/>
          <w:sz w:val="36"/>
          <w:szCs w:val="36"/>
        </w:rPr>
      </w:pPr>
      <w:r w:rsidRPr="00433AD0">
        <w:rPr>
          <w:rFonts w:ascii="Arial" w:hAnsi="Arial" w:cs="Arial"/>
          <w:b/>
          <w:sz w:val="36"/>
          <w:szCs w:val="36"/>
        </w:rPr>
        <w:t>SMLOUV</w:t>
      </w:r>
      <w:r w:rsidR="0057641B">
        <w:rPr>
          <w:rFonts w:ascii="Arial" w:hAnsi="Arial" w:cs="Arial"/>
          <w:b/>
          <w:sz w:val="36"/>
          <w:szCs w:val="36"/>
        </w:rPr>
        <w:t>A</w:t>
      </w:r>
      <w:r w:rsidRPr="00433AD0">
        <w:rPr>
          <w:rFonts w:ascii="Arial" w:hAnsi="Arial" w:cs="Arial"/>
          <w:b/>
          <w:sz w:val="36"/>
          <w:szCs w:val="36"/>
        </w:rPr>
        <w:t xml:space="preserve"> O DÍLO</w:t>
      </w:r>
    </w:p>
    <w:p w14:paraId="35593537" w14:textId="7AE91AB0" w:rsidR="00252274" w:rsidRDefault="00D93799" w:rsidP="00D937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č.</w:t>
      </w:r>
      <w:r w:rsidR="00291B57">
        <w:rPr>
          <w:rFonts w:ascii="Arial" w:hAnsi="Arial" w:cs="Arial"/>
          <w:b/>
          <w:sz w:val="22"/>
          <w:szCs w:val="22"/>
        </w:rPr>
        <w:t xml:space="preserve"> </w:t>
      </w:r>
      <w:r w:rsidR="00675510">
        <w:rPr>
          <w:rFonts w:ascii="Arial" w:hAnsi="Arial" w:cs="Arial"/>
          <w:b/>
          <w:sz w:val="22"/>
          <w:szCs w:val="22"/>
        </w:rPr>
        <w:t xml:space="preserve"> </w:t>
      </w:r>
      <w:r w:rsidR="0057641B">
        <w:rPr>
          <w:rFonts w:ascii="Arial" w:hAnsi="Arial" w:cs="Arial"/>
          <w:b/>
          <w:sz w:val="22"/>
          <w:szCs w:val="22"/>
        </w:rPr>
        <w:t>0060/1</w:t>
      </w:r>
      <w:r w:rsidR="00005BA5">
        <w:rPr>
          <w:rFonts w:ascii="Arial" w:hAnsi="Arial" w:cs="Arial"/>
          <w:b/>
          <w:sz w:val="22"/>
          <w:szCs w:val="22"/>
        </w:rPr>
        <w:t>7</w:t>
      </w:r>
      <w:r w:rsidR="0057641B">
        <w:rPr>
          <w:rFonts w:ascii="Arial" w:hAnsi="Arial" w:cs="Arial"/>
          <w:b/>
          <w:sz w:val="22"/>
          <w:szCs w:val="22"/>
        </w:rPr>
        <w:t>/</w:t>
      </w:r>
    </w:p>
    <w:p w14:paraId="3DFD6001" w14:textId="3ADEE3E2" w:rsidR="00C76BA7" w:rsidRPr="002C5007" w:rsidRDefault="00C76BA7" w:rsidP="00D937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č.</w:t>
      </w:r>
    </w:p>
    <w:p w14:paraId="3A5B5E34" w14:textId="77777777" w:rsidR="00734D5A" w:rsidRDefault="00252274" w:rsidP="00252274">
      <w:pPr>
        <w:jc w:val="center"/>
        <w:rPr>
          <w:rFonts w:ascii="Arial" w:hAnsi="Arial" w:cs="Arial"/>
          <w:b/>
          <w:sz w:val="22"/>
          <w:szCs w:val="22"/>
        </w:rPr>
      </w:pPr>
      <w:r w:rsidRPr="002C5007">
        <w:rPr>
          <w:rFonts w:ascii="Arial" w:hAnsi="Arial" w:cs="Arial"/>
          <w:b/>
          <w:sz w:val="22"/>
          <w:szCs w:val="22"/>
        </w:rPr>
        <w:t xml:space="preserve">uzavřená podle § </w:t>
      </w:r>
      <w:r w:rsidR="007B3A27">
        <w:rPr>
          <w:rFonts w:ascii="Arial" w:hAnsi="Arial" w:cs="Arial"/>
          <w:b/>
          <w:sz w:val="22"/>
          <w:szCs w:val="22"/>
        </w:rPr>
        <w:t>2586</w:t>
      </w:r>
      <w:r w:rsidR="007B3A27" w:rsidRPr="002C5007">
        <w:rPr>
          <w:rFonts w:ascii="Arial" w:hAnsi="Arial" w:cs="Arial"/>
          <w:b/>
          <w:sz w:val="22"/>
          <w:szCs w:val="22"/>
        </w:rPr>
        <w:t xml:space="preserve"> </w:t>
      </w:r>
      <w:r w:rsidRPr="002C5007">
        <w:rPr>
          <w:rFonts w:ascii="Arial" w:hAnsi="Arial" w:cs="Arial"/>
          <w:b/>
          <w:sz w:val="22"/>
          <w:szCs w:val="22"/>
        </w:rPr>
        <w:t xml:space="preserve">a násl. zákona č. </w:t>
      </w:r>
      <w:r w:rsidR="007B3A27">
        <w:rPr>
          <w:rFonts w:ascii="Arial" w:hAnsi="Arial" w:cs="Arial"/>
          <w:b/>
          <w:sz w:val="22"/>
          <w:szCs w:val="22"/>
        </w:rPr>
        <w:t>89/2012</w:t>
      </w:r>
      <w:r w:rsidRPr="002C5007">
        <w:rPr>
          <w:rFonts w:ascii="Arial" w:hAnsi="Arial" w:cs="Arial"/>
          <w:b/>
          <w:sz w:val="22"/>
          <w:szCs w:val="22"/>
        </w:rPr>
        <w:t xml:space="preserve"> Sb.</w:t>
      </w:r>
      <w:r w:rsidR="0056124C">
        <w:rPr>
          <w:rFonts w:ascii="Arial" w:hAnsi="Arial" w:cs="Arial"/>
          <w:b/>
          <w:sz w:val="22"/>
          <w:szCs w:val="22"/>
        </w:rPr>
        <w:t>, o</w:t>
      </w:r>
      <w:r w:rsidR="007B3A27">
        <w:rPr>
          <w:rFonts w:ascii="Arial" w:hAnsi="Arial" w:cs="Arial"/>
          <w:b/>
          <w:sz w:val="22"/>
          <w:szCs w:val="22"/>
        </w:rPr>
        <w:t>bčanský</w:t>
      </w:r>
      <w:r w:rsidR="007B3A27" w:rsidRPr="002C5007">
        <w:rPr>
          <w:rFonts w:ascii="Arial" w:hAnsi="Arial" w:cs="Arial"/>
          <w:b/>
          <w:sz w:val="22"/>
          <w:szCs w:val="22"/>
        </w:rPr>
        <w:t xml:space="preserve"> </w:t>
      </w:r>
      <w:r w:rsidRPr="002C5007">
        <w:rPr>
          <w:rFonts w:ascii="Arial" w:hAnsi="Arial" w:cs="Arial"/>
          <w:b/>
          <w:sz w:val="22"/>
          <w:szCs w:val="22"/>
        </w:rPr>
        <w:t>zákoník</w:t>
      </w:r>
      <w:r w:rsidR="0056124C">
        <w:rPr>
          <w:rFonts w:ascii="Arial" w:hAnsi="Arial" w:cs="Arial"/>
          <w:b/>
          <w:sz w:val="22"/>
          <w:szCs w:val="22"/>
        </w:rPr>
        <w:t>,</w:t>
      </w:r>
      <w:r w:rsidRPr="002C5007">
        <w:rPr>
          <w:rFonts w:ascii="Arial" w:hAnsi="Arial" w:cs="Arial"/>
          <w:b/>
          <w:sz w:val="22"/>
          <w:szCs w:val="22"/>
        </w:rPr>
        <w:t xml:space="preserve">   </w:t>
      </w:r>
    </w:p>
    <w:p w14:paraId="5E39C5AC" w14:textId="77777777" w:rsidR="00252274" w:rsidRPr="002C5007" w:rsidRDefault="00734D5A" w:rsidP="002522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252274" w:rsidRPr="002C5007">
        <w:rPr>
          <w:rFonts w:ascii="Arial" w:hAnsi="Arial" w:cs="Arial"/>
          <w:b/>
          <w:sz w:val="22"/>
          <w:szCs w:val="22"/>
        </w:rPr>
        <w:t> platném znění</w:t>
      </w:r>
    </w:p>
    <w:p w14:paraId="6961324C" w14:textId="77777777" w:rsidR="00252274" w:rsidRPr="002C5007" w:rsidRDefault="00252274">
      <w:pPr>
        <w:rPr>
          <w:rFonts w:ascii="Arial" w:hAnsi="Arial" w:cs="Arial"/>
          <w:sz w:val="22"/>
          <w:szCs w:val="22"/>
        </w:rPr>
      </w:pPr>
    </w:p>
    <w:p w14:paraId="50D36D24" w14:textId="77777777" w:rsidR="00252274" w:rsidRPr="002C5007" w:rsidRDefault="00252274">
      <w:pPr>
        <w:rPr>
          <w:rFonts w:ascii="Arial" w:hAnsi="Arial" w:cs="Arial"/>
          <w:sz w:val="22"/>
          <w:szCs w:val="22"/>
        </w:rPr>
      </w:pPr>
    </w:p>
    <w:p w14:paraId="5A0EEE9F" w14:textId="77777777" w:rsidR="00252274" w:rsidRPr="009939D8" w:rsidRDefault="00252274" w:rsidP="002522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39D8">
        <w:rPr>
          <w:rFonts w:ascii="Arial" w:hAnsi="Arial" w:cs="Arial"/>
          <w:b/>
          <w:sz w:val="22"/>
          <w:szCs w:val="22"/>
          <w:u w:val="single"/>
        </w:rPr>
        <w:t>I. Smluvní strany</w:t>
      </w:r>
    </w:p>
    <w:p w14:paraId="09E51CDC" w14:textId="77777777" w:rsidR="00252274" w:rsidRPr="002C5007" w:rsidRDefault="00252274">
      <w:pPr>
        <w:rPr>
          <w:rFonts w:ascii="Arial" w:hAnsi="Arial" w:cs="Arial"/>
          <w:sz w:val="22"/>
          <w:szCs w:val="22"/>
        </w:rPr>
      </w:pPr>
    </w:p>
    <w:p w14:paraId="3590E842" w14:textId="77777777" w:rsidR="00252274" w:rsidRPr="002C5007" w:rsidRDefault="00252274">
      <w:pPr>
        <w:rPr>
          <w:rFonts w:ascii="Arial" w:hAnsi="Arial" w:cs="Arial"/>
          <w:b/>
          <w:sz w:val="22"/>
          <w:szCs w:val="22"/>
        </w:rPr>
      </w:pPr>
      <w:r w:rsidRPr="002C5007">
        <w:rPr>
          <w:rFonts w:ascii="Arial" w:hAnsi="Arial" w:cs="Arial"/>
          <w:b/>
          <w:sz w:val="22"/>
          <w:szCs w:val="22"/>
        </w:rPr>
        <w:t>Objednatel:</w:t>
      </w:r>
      <w:r w:rsidRPr="002C5007">
        <w:rPr>
          <w:rFonts w:ascii="Arial" w:hAnsi="Arial" w:cs="Arial"/>
          <w:sz w:val="22"/>
          <w:szCs w:val="22"/>
        </w:rPr>
        <w:t xml:space="preserve"> </w:t>
      </w:r>
      <w:r w:rsidR="006A656A" w:rsidRPr="002C5007">
        <w:rPr>
          <w:rFonts w:ascii="Arial" w:hAnsi="Arial" w:cs="Arial"/>
          <w:sz w:val="22"/>
          <w:szCs w:val="22"/>
        </w:rPr>
        <w:tab/>
      </w:r>
      <w:r w:rsidR="006A656A" w:rsidRPr="002C5007">
        <w:rPr>
          <w:rFonts w:ascii="Arial" w:hAnsi="Arial" w:cs="Arial"/>
          <w:sz w:val="22"/>
          <w:szCs w:val="22"/>
        </w:rPr>
        <w:tab/>
      </w:r>
      <w:r w:rsidR="006A656A"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b/>
          <w:sz w:val="22"/>
          <w:szCs w:val="22"/>
        </w:rPr>
        <w:t>STATUTÁRNÍ MĚSTO LIBEREC</w:t>
      </w:r>
    </w:p>
    <w:p w14:paraId="132AF8A2" w14:textId="77777777" w:rsidR="00252274" w:rsidRPr="002C5007" w:rsidRDefault="00252274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ab/>
        <w:t xml:space="preserve">       </w:t>
      </w:r>
      <w:r w:rsidR="006A656A" w:rsidRPr="002C5007">
        <w:rPr>
          <w:rFonts w:ascii="Arial" w:hAnsi="Arial" w:cs="Arial"/>
          <w:sz w:val="22"/>
          <w:szCs w:val="22"/>
        </w:rPr>
        <w:tab/>
      </w:r>
      <w:r w:rsidR="006A656A"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 xml:space="preserve"> </w:t>
      </w:r>
      <w:r w:rsidR="006A656A"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>Nám. Dr. E. Beneše 1, 460 59 Liberec 1</w:t>
      </w:r>
    </w:p>
    <w:p w14:paraId="72910B5B" w14:textId="77777777" w:rsidR="00252274" w:rsidRDefault="00252274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zastoupené</w:t>
      </w:r>
      <w:r w:rsidR="006A656A" w:rsidRPr="002C5007">
        <w:rPr>
          <w:rFonts w:ascii="Arial" w:hAnsi="Arial" w:cs="Arial"/>
          <w:sz w:val="22"/>
          <w:szCs w:val="22"/>
        </w:rPr>
        <w:t>:</w:t>
      </w:r>
      <w:r w:rsidRPr="002C5007">
        <w:rPr>
          <w:rFonts w:ascii="Arial" w:hAnsi="Arial" w:cs="Arial"/>
          <w:sz w:val="22"/>
          <w:szCs w:val="22"/>
        </w:rPr>
        <w:t xml:space="preserve"> </w:t>
      </w:r>
      <w:r w:rsidR="006A656A" w:rsidRPr="002C5007">
        <w:rPr>
          <w:rFonts w:ascii="Arial" w:hAnsi="Arial" w:cs="Arial"/>
          <w:sz w:val="22"/>
          <w:szCs w:val="22"/>
        </w:rPr>
        <w:tab/>
      </w:r>
      <w:r w:rsidR="006A656A" w:rsidRPr="002C5007">
        <w:rPr>
          <w:rFonts w:ascii="Arial" w:hAnsi="Arial" w:cs="Arial"/>
          <w:sz w:val="22"/>
          <w:szCs w:val="22"/>
        </w:rPr>
        <w:tab/>
      </w:r>
      <w:r w:rsidR="006A656A"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>pan</w:t>
      </w:r>
      <w:r w:rsidR="00F37CBF">
        <w:rPr>
          <w:rFonts w:ascii="Arial" w:hAnsi="Arial" w:cs="Arial"/>
          <w:sz w:val="22"/>
          <w:szCs w:val="22"/>
        </w:rPr>
        <w:t>em</w:t>
      </w:r>
      <w:r w:rsidR="00D93799">
        <w:rPr>
          <w:rFonts w:ascii="Arial" w:hAnsi="Arial" w:cs="Arial"/>
          <w:sz w:val="22"/>
          <w:szCs w:val="22"/>
        </w:rPr>
        <w:t xml:space="preserve"> </w:t>
      </w:r>
      <w:r w:rsidR="00F37CBF">
        <w:rPr>
          <w:rFonts w:ascii="Arial" w:hAnsi="Arial" w:cs="Arial"/>
          <w:sz w:val="22"/>
          <w:szCs w:val="22"/>
        </w:rPr>
        <w:t xml:space="preserve">Tiborem </w:t>
      </w:r>
      <w:proofErr w:type="spellStart"/>
      <w:r w:rsidR="00F37CBF">
        <w:rPr>
          <w:rFonts w:ascii="Arial" w:hAnsi="Arial" w:cs="Arial"/>
          <w:sz w:val="22"/>
          <w:szCs w:val="22"/>
        </w:rPr>
        <w:t>Batthyánym</w:t>
      </w:r>
      <w:proofErr w:type="spellEnd"/>
      <w:r w:rsidRPr="002C5007">
        <w:rPr>
          <w:rFonts w:ascii="Arial" w:hAnsi="Arial" w:cs="Arial"/>
          <w:sz w:val="22"/>
          <w:szCs w:val="22"/>
        </w:rPr>
        <w:t>, primátor</w:t>
      </w:r>
      <w:r w:rsidR="00F37CBF">
        <w:rPr>
          <w:rFonts w:ascii="Arial" w:hAnsi="Arial" w:cs="Arial"/>
          <w:sz w:val="22"/>
          <w:szCs w:val="22"/>
        </w:rPr>
        <w:t>em</w:t>
      </w:r>
      <w:r w:rsidRPr="002C5007">
        <w:rPr>
          <w:rFonts w:ascii="Arial" w:hAnsi="Arial" w:cs="Arial"/>
          <w:sz w:val="22"/>
          <w:szCs w:val="22"/>
        </w:rPr>
        <w:t xml:space="preserve"> města</w:t>
      </w:r>
    </w:p>
    <w:p w14:paraId="416D9E37" w14:textId="77777777" w:rsidR="00433AD0" w:rsidRPr="002C5007" w:rsidRDefault="00433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věcech </w:t>
      </w:r>
      <w:proofErr w:type="gramStart"/>
      <w:r>
        <w:rPr>
          <w:rFonts w:ascii="Arial" w:hAnsi="Arial" w:cs="Arial"/>
          <w:sz w:val="22"/>
          <w:szCs w:val="22"/>
        </w:rPr>
        <w:t xml:space="preserve">smluvních:       </w:t>
      </w:r>
      <w:r w:rsidR="00D17C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panem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37CBF">
        <w:rPr>
          <w:rFonts w:ascii="Arial" w:hAnsi="Arial" w:cs="Arial"/>
          <w:sz w:val="22"/>
          <w:szCs w:val="22"/>
        </w:rPr>
        <w:t>Tomášem Kyselou</w:t>
      </w:r>
      <w:r w:rsidR="00470293">
        <w:rPr>
          <w:rFonts w:ascii="Arial" w:hAnsi="Arial" w:cs="Arial"/>
          <w:sz w:val="22"/>
          <w:szCs w:val="22"/>
        </w:rPr>
        <w:t>, náměstkem primátor</w:t>
      </w:r>
      <w:r w:rsidR="00F37CB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55B7D12" w14:textId="0176D1D7" w:rsidR="006A656A" w:rsidRPr="002C5007" w:rsidRDefault="006A656A" w:rsidP="00F37CBF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v</w:t>
      </w:r>
      <w:r w:rsidR="00252274" w:rsidRPr="002C5007">
        <w:rPr>
          <w:rFonts w:ascii="Arial" w:hAnsi="Arial" w:cs="Arial"/>
          <w:sz w:val="22"/>
          <w:szCs w:val="22"/>
        </w:rPr>
        <w:t>e věcech technických</w:t>
      </w:r>
      <w:r w:rsidRPr="002C5007">
        <w:rPr>
          <w:rFonts w:ascii="Arial" w:hAnsi="Arial" w:cs="Arial"/>
          <w:sz w:val="22"/>
          <w:szCs w:val="22"/>
        </w:rPr>
        <w:t>:</w:t>
      </w:r>
      <w:r w:rsidRPr="002C5007">
        <w:rPr>
          <w:rFonts w:ascii="Arial" w:hAnsi="Arial" w:cs="Arial"/>
          <w:sz w:val="22"/>
          <w:szCs w:val="22"/>
        </w:rPr>
        <w:tab/>
      </w:r>
      <w:r w:rsidR="00252274" w:rsidRPr="002C5007">
        <w:rPr>
          <w:rFonts w:ascii="Arial" w:hAnsi="Arial" w:cs="Arial"/>
          <w:sz w:val="22"/>
          <w:szCs w:val="22"/>
        </w:rPr>
        <w:t>pan</w:t>
      </w:r>
      <w:r w:rsidR="00430179">
        <w:rPr>
          <w:rFonts w:ascii="Arial" w:hAnsi="Arial" w:cs="Arial"/>
          <w:sz w:val="22"/>
          <w:szCs w:val="22"/>
        </w:rPr>
        <w:t>em</w:t>
      </w:r>
      <w:r w:rsidR="00252274" w:rsidRPr="002C5007">
        <w:rPr>
          <w:rFonts w:ascii="Arial" w:hAnsi="Arial" w:cs="Arial"/>
          <w:sz w:val="22"/>
          <w:szCs w:val="22"/>
        </w:rPr>
        <w:t xml:space="preserve"> </w:t>
      </w:r>
      <w:r w:rsidR="00C120A2">
        <w:rPr>
          <w:rFonts w:ascii="Arial" w:hAnsi="Arial" w:cs="Arial"/>
          <w:sz w:val="22"/>
          <w:szCs w:val="22"/>
        </w:rPr>
        <w:t xml:space="preserve">Jiřím </w:t>
      </w:r>
      <w:proofErr w:type="spellStart"/>
      <w:r w:rsidR="00C120A2">
        <w:rPr>
          <w:rFonts w:ascii="Arial" w:hAnsi="Arial" w:cs="Arial"/>
          <w:sz w:val="22"/>
          <w:szCs w:val="22"/>
        </w:rPr>
        <w:t>Roncem</w:t>
      </w:r>
      <w:proofErr w:type="spellEnd"/>
      <w:r w:rsidR="00C120A2">
        <w:rPr>
          <w:rFonts w:ascii="Arial" w:hAnsi="Arial" w:cs="Arial"/>
          <w:sz w:val="22"/>
          <w:szCs w:val="22"/>
        </w:rPr>
        <w:t xml:space="preserve">, </w:t>
      </w:r>
      <w:r w:rsidR="00C120A2" w:rsidRPr="002C5007">
        <w:rPr>
          <w:rFonts w:ascii="Arial" w:hAnsi="Arial" w:cs="Arial"/>
          <w:sz w:val="22"/>
          <w:szCs w:val="22"/>
        </w:rPr>
        <w:t xml:space="preserve">oddělení </w:t>
      </w:r>
      <w:r w:rsidR="00C120A2">
        <w:rPr>
          <w:rFonts w:ascii="Arial" w:hAnsi="Arial" w:cs="Arial"/>
          <w:sz w:val="22"/>
          <w:szCs w:val="22"/>
        </w:rPr>
        <w:t>správy objektů a zařízení</w:t>
      </w:r>
    </w:p>
    <w:p w14:paraId="41D9F441" w14:textId="77777777" w:rsidR="00252274" w:rsidRPr="002C5007" w:rsidRDefault="006A656A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IČ: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  <w:t>00262978</w:t>
      </w:r>
    </w:p>
    <w:p w14:paraId="617C3DD9" w14:textId="77777777" w:rsidR="006A656A" w:rsidRPr="002C5007" w:rsidRDefault="006A656A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DIČ: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  <w:t>CZ00262978</w:t>
      </w:r>
    </w:p>
    <w:p w14:paraId="765D9EAC" w14:textId="77777777" w:rsidR="006A656A" w:rsidRPr="002C5007" w:rsidRDefault="006A656A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bankovní spojení:</w:t>
      </w:r>
      <w:r w:rsidRPr="002C5007">
        <w:rPr>
          <w:rFonts w:ascii="Arial" w:hAnsi="Arial" w:cs="Arial"/>
          <w:sz w:val="22"/>
          <w:szCs w:val="22"/>
        </w:rPr>
        <w:tab/>
      </w:r>
      <w:r w:rsidRPr="002C5007">
        <w:rPr>
          <w:rFonts w:ascii="Arial" w:hAnsi="Arial" w:cs="Arial"/>
          <w:sz w:val="22"/>
          <w:szCs w:val="22"/>
        </w:rPr>
        <w:tab/>
      </w:r>
      <w:r w:rsidR="0040551F">
        <w:rPr>
          <w:rFonts w:ascii="Arial" w:hAnsi="Arial" w:cs="Arial"/>
          <w:sz w:val="22"/>
          <w:szCs w:val="22"/>
        </w:rPr>
        <w:t>43-4496720287/0100</w:t>
      </w:r>
    </w:p>
    <w:p w14:paraId="009D1B75" w14:textId="77777777" w:rsidR="006A656A" w:rsidRPr="002C5007" w:rsidRDefault="006A656A">
      <w:pPr>
        <w:rPr>
          <w:rFonts w:ascii="Arial" w:hAnsi="Arial" w:cs="Arial"/>
          <w:sz w:val="22"/>
          <w:szCs w:val="22"/>
        </w:rPr>
      </w:pPr>
    </w:p>
    <w:p w14:paraId="26330B6E" w14:textId="77777777" w:rsidR="00252274" w:rsidRPr="002C5007" w:rsidRDefault="006A656A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 xml:space="preserve">(dále jen </w:t>
      </w:r>
      <w:r w:rsidR="00965D6A" w:rsidRPr="002C5007">
        <w:rPr>
          <w:rFonts w:ascii="Arial" w:hAnsi="Arial" w:cs="Arial"/>
          <w:sz w:val="22"/>
          <w:szCs w:val="22"/>
        </w:rPr>
        <w:t>„</w:t>
      </w:r>
      <w:r w:rsidRPr="002C5007">
        <w:rPr>
          <w:rFonts w:ascii="Arial" w:hAnsi="Arial" w:cs="Arial"/>
          <w:sz w:val="22"/>
          <w:szCs w:val="22"/>
        </w:rPr>
        <w:t>objednatel</w:t>
      </w:r>
      <w:r w:rsidR="00965D6A" w:rsidRPr="002C5007">
        <w:rPr>
          <w:rFonts w:ascii="Arial" w:hAnsi="Arial" w:cs="Arial"/>
          <w:sz w:val="22"/>
          <w:szCs w:val="22"/>
        </w:rPr>
        <w:t>“</w:t>
      </w:r>
      <w:r w:rsidRPr="002C5007">
        <w:rPr>
          <w:rFonts w:ascii="Arial" w:hAnsi="Arial" w:cs="Arial"/>
          <w:sz w:val="22"/>
          <w:szCs w:val="22"/>
        </w:rPr>
        <w:t>)</w:t>
      </w:r>
    </w:p>
    <w:p w14:paraId="0F4A5015" w14:textId="77777777" w:rsidR="006A656A" w:rsidRPr="002C5007" w:rsidRDefault="006A656A">
      <w:pPr>
        <w:rPr>
          <w:rFonts w:ascii="Arial" w:hAnsi="Arial" w:cs="Arial"/>
          <w:sz w:val="22"/>
          <w:szCs w:val="22"/>
        </w:rPr>
      </w:pPr>
    </w:p>
    <w:p w14:paraId="30EF01CB" w14:textId="77777777" w:rsidR="006A656A" w:rsidRDefault="006A656A">
      <w:pPr>
        <w:rPr>
          <w:rFonts w:ascii="Arial" w:hAnsi="Arial" w:cs="Arial"/>
          <w:sz w:val="22"/>
          <w:szCs w:val="22"/>
        </w:rPr>
      </w:pPr>
      <w:r w:rsidRPr="002C5007">
        <w:rPr>
          <w:rFonts w:ascii="Arial" w:hAnsi="Arial" w:cs="Arial"/>
          <w:sz w:val="22"/>
          <w:szCs w:val="22"/>
        </w:rPr>
        <w:t>a</w:t>
      </w:r>
    </w:p>
    <w:p w14:paraId="5C24A7DE" w14:textId="77777777" w:rsidR="00AC3005" w:rsidRPr="002C5007" w:rsidRDefault="00AC3005">
      <w:pPr>
        <w:rPr>
          <w:rFonts w:ascii="Arial" w:hAnsi="Arial" w:cs="Arial"/>
          <w:sz w:val="22"/>
          <w:szCs w:val="22"/>
        </w:rPr>
      </w:pPr>
    </w:p>
    <w:p w14:paraId="64D2D1AC" w14:textId="4D761C3E" w:rsidR="0057641B" w:rsidRPr="0057641B" w:rsidRDefault="0057641B" w:rsidP="0057641B">
      <w:pPr>
        <w:rPr>
          <w:rFonts w:ascii="Arial" w:hAnsi="Arial" w:cs="Arial"/>
          <w:b/>
          <w:sz w:val="22"/>
          <w:szCs w:val="22"/>
        </w:rPr>
      </w:pPr>
      <w:r w:rsidRPr="0057641B">
        <w:rPr>
          <w:rFonts w:ascii="Arial" w:hAnsi="Arial" w:cs="Arial"/>
          <w:b/>
          <w:sz w:val="22"/>
          <w:szCs w:val="22"/>
        </w:rPr>
        <w:t xml:space="preserve">Zhotovitel: </w:t>
      </w:r>
      <w:r w:rsidRPr="0057641B">
        <w:rPr>
          <w:rFonts w:ascii="Arial" w:hAnsi="Arial" w:cs="Arial"/>
          <w:b/>
          <w:sz w:val="22"/>
          <w:szCs w:val="22"/>
        </w:rPr>
        <w:tab/>
      </w:r>
      <w:r w:rsidRPr="0057641B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005BA5">
        <w:rPr>
          <w:rFonts w:ascii="Arial" w:hAnsi="Arial" w:cs="Arial"/>
          <w:b/>
          <w:sz w:val="22"/>
          <w:szCs w:val="22"/>
        </w:rPr>
        <w:t xml:space="preserve"> </w:t>
      </w:r>
      <w:r w:rsidRPr="0057641B">
        <w:rPr>
          <w:rFonts w:ascii="Arial" w:hAnsi="Arial" w:cs="Arial"/>
          <w:b/>
          <w:sz w:val="22"/>
          <w:szCs w:val="22"/>
        </w:rPr>
        <w:t xml:space="preserve">  </w:t>
      </w:r>
      <w:r w:rsidRPr="0057641B">
        <w:rPr>
          <w:rFonts w:ascii="Arial" w:hAnsi="Arial" w:cs="Arial"/>
          <w:b/>
          <w:sz w:val="22"/>
          <w:szCs w:val="22"/>
        </w:rPr>
        <w:tab/>
      </w:r>
    </w:p>
    <w:p w14:paraId="06C2A155" w14:textId="23927536" w:rsidR="0057641B" w:rsidRPr="0057641B" w:rsidRDefault="0057641B" w:rsidP="0057641B">
      <w:pPr>
        <w:rPr>
          <w:rFonts w:ascii="Arial" w:hAnsi="Arial" w:cs="Arial"/>
          <w:sz w:val="22"/>
          <w:szCs w:val="22"/>
        </w:rPr>
      </w:pPr>
      <w:r w:rsidRPr="0057641B">
        <w:rPr>
          <w:rFonts w:ascii="Arial" w:hAnsi="Arial" w:cs="Arial"/>
          <w:sz w:val="22"/>
          <w:szCs w:val="22"/>
        </w:rPr>
        <w:t>se sídlem:</w:t>
      </w:r>
      <w:r w:rsidRPr="0057641B">
        <w:rPr>
          <w:rFonts w:ascii="Arial" w:hAnsi="Arial" w:cs="Arial"/>
          <w:sz w:val="22"/>
          <w:szCs w:val="22"/>
        </w:rPr>
        <w:tab/>
        <w:t xml:space="preserve">       </w:t>
      </w:r>
      <w:r w:rsidRPr="0057641B">
        <w:rPr>
          <w:rFonts w:ascii="Arial" w:hAnsi="Arial" w:cs="Arial"/>
          <w:sz w:val="22"/>
          <w:szCs w:val="22"/>
        </w:rPr>
        <w:tab/>
        <w:t xml:space="preserve">           </w:t>
      </w:r>
      <w:r w:rsidR="00005BA5">
        <w:rPr>
          <w:rFonts w:ascii="Arial" w:hAnsi="Arial" w:cs="Arial"/>
          <w:sz w:val="22"/>
          <w:szCs w:val="22"/>
        </w:rPr>
        <w:t xml:space="preserve"> </w:t>
      </w:r>
      <w:r w:rsidRPr="0057641B">
        <w:rPr>
          <w:rFonts w:ascii="Arial" w:hAnsi="Arial" w:cs="Arial"/>
          <w:sz w:val="22"/>
          <w:szCs w:val="22"/>
        </w:rPr>
        <w:t xml:space="preserve"> </w:t>
      </w:r>
    </w:p>
    <w:p w14:paraId="73B3F84B" w14:textId="61B75F89" w:rsidR="0057641B" w:rsidRPr="0057641B" w:rsidRDefault="0057641B" w:rsidP="0057641B">
      <w:pPr>
        <w:rPr>
          <w:rFonts w:ascii="Arial" w:hAnsi="Arial" w:cs="Arial"/>
          <w:sz w:val="22"/>
          <w:szCs w:val="22"/>
        </w:rPr>
      </w:pPr>
      <w:r w:rsidRPr="0057641B">
        <w:rPr>
          <w:rFonts w:ascii="Arial" w:hAnsi="Arial" w:cs="Arial"/>
          <w:sz w:val="22"/>
          <w:szCs w:val="22"/>
        </w:rPr>
        <w:t xml:space="preserve">zastoupené: </w:t>
      </w:r>
      <w:r w:rsidRPr="0057641B">
        <w:rPr>
          <w:rFonts w:ascii="Arial" w:hAnsi="Arial" w:cs="Arial"/>
          <w:sz w:val="22"/>
          <w:szCs w:val="22"/>
        </w:rPr>
        <w:tab/>
      </w:r>
      <w:r w:rsidRPr="0057641B">
        <w:rPr>
          <w:rFonts w:ascii="Arial" w:hAnsi="Arial" w:cs="Arial"/>
          <w:sz w:val="22"/>
          <w:szCs w:val="22"/>
        </w:rPr>
        <w:tab/>
      </w:r>
      <w:r w:rsidRPr="0057641B">
        <w:rPr>
          <w:rFonts w:ascii="Arial" w:hAnsi="Arial" w:cs="Arial"/>
          <w:sz w:val="22"/>
          <w:szCs w:val="22"/>
        </w:rPr>
        <w:tab/>
      </w:r>
      <w:r w:rsidR="00005BA5">
        <w:rPr>
          <w:rFonts w:ascii="Arial" w:hAnsi="Arial" w:cs="Arial"/>
          <w:sz w:val="22"/>
          <w:szCs w:val="22"/>
        </w:rPr>
        <w:t xml:space="preserve"> </w:t>
      </w:r>
      <w:r w:rsidRPr="0057641B">
        <w:rPr>
          <w:rFonts w:ascii="Arial" w:hAnsi="Arial" w:cs="Arial"/>
          <w:sz w:val="22"/>
          <w:szCs w:val="22"/>
        </w:rPr>
        <w:t xml:space="preserve"> </w:t>
      </w:r>
    </w:p>
    <w:p w14:paraId="5A493AD9" w14:textId="2AD3ACDA" w:rsidR="0057641B" w:rsidRPr="0057641B" w:rsidRDefault="0057641B" w:rsidP="0057641B">
      <w:pPr>
        <w:rPr>
          <w:rFonts w:ascii="Arial" w:hAnsi="Arial" w:cs="Arial"/>
          <w:sz w:val="22"/>
          <w:szCs w:val="22"/>
        </w:rPr>
      </w:pPr>
      <w:r w:rsidRPr="0057641B">
        <w:rPr>
          <w:rFonts w:ascii="Arial" w:hAnsi="Arial" w:cs="Arial"/>
          <w:sz w:val="22"/>
          <w:szCs w:val="22"/>
        </w:rPr>
        <w:t>ve věcech technických:</w:t>
      </w:r>
      <w:r w:rsidRPr="0057641B">
        <w:rPr>
          <w:rFonts w:ascii="Arial" w:hAnsi="Arial" w:cs="Arial"/>
          <w:sz w:val="22"/>
          <w:szCs w:val="22"/>
        </w:rPr>
        <w:tab/>
      </w:r>
      <w:r w:rsidR="00005BA5">
        <w:rPr>
          <w:rFonts w:ascii="Arial" w:hAnsi="Arial" w:cs="Arial"/>
          <w:sz w:val="22"/>
          <w:szCs w:val="22"/>
        </w:rPr>
        <w:t xml:space="preserve"> </w:t>
      </w:r>
      <w:r w:rsidRPr="0057641B">
        <w:rPr>
          <w:rFonts w:ascii="Arial" w:hAnsi="Arial" w:cs="Arial"/>
          <w:sz w:val="22"/>
          <w:szCs w:val="22"/>
        </w:rPr>
        <w:t xml:space="preserve"> </w:t>
      </w:r>
    </w:p>
    <w:p w14:paraId="46637C5C" w14:textId="71C0BEC6" w:rsidR="0057641B" w:rsidRPr="0057641B" w:rsidRDefault="0057641B" w:rsidP="0057641B">
      <w:pPr>
        <w:rPr>
          <w:rFonts w:ascii="Arial" w:hAnsi="Arial" w:cs="Arial"/>
          <w:sz w:val="22"/>
          <w:szCs w:val="22"/>
        </w:rPr>
      </w:pPr>
      <w:r w:rsidRPr="0057641B">
        <w:rPr>
          <w:rFonts w:ascii="Arial" w:hAnsi="Arial" w:cs="Arial"/>
          <w:sz w:val="22"/>
          <w:szCs w:val="22"/>
        </w:rPr>
        <w:t>IČ:</w:t>
      </w:r>
      <w:r w:rsidRPr="0057641B">
        <w:rPr>
          <w:rFonts w:ascii="Arial" w:hAnsi="Arial" w:cs="Arial"/>
          <w:sz w:val="22"/>
          <w:szCs w:val="22"/>
        </w:rPr>
        <w:tab/>
      </w:r>
      <w:r w:rsidRPr="0057641B">
        <w:rPr>
          <w:rFonts w:ascii="Arial" w:hAnsi="Arial" w:cs="Arial"/>
          <w:sz w:val="22"/>
          <w:szCs w:val="22"/>
        </w:rPr>
        <w:tab/>
      </w:r>
      <w:r w:rsidRPr="0057641B">
        <w:rPr>
          <w:rFonts w:ascii="Arial" w:hAnsi="Arial" w:cs="Arial"/>
          <w:sz w:val="22"/>
          <w:szCs w:val="22"/>
        </w:rPr>
        <w:tab/>
      </w:r>
      <w:r w:rsidRPr="0057641B">
        <w:rPr>
          <w:rFonts w:ascii="Arial" w:hAnsi="Arial" w:cs="Arial"/>
          <w:sz w:val="22"/>
          <w:szCs w:val="22"/>
        </w:rPr>
        <w:tab/>
      </w:r>
      <w:r w:rsidR="00005BA5">
        <w:rPr>
          <w:rFonts w:ascii="Arial" w:hAnsi="Arial" w:cs="Arial"/>
          <w:sz w:val="22"/>
          <w:szCs w:val="22"/>
        </w:rPr>
        <w:t xml:space="preserve"> </w:t>
      </w:r>
    </w:p>
    <w:p w14:paraId="71A6B3FB" w14:textId="2B0972E1" w:rsidR="0057641B" w:rsidRPr="0057641B" w:rsidRDefault="0057641B" w:rsidP="0057641B">
      <w:pPr>
        <w:rPr>
          <w:rFonts w:ascii="Arial" w:hAnsi="Arial" w:cs="Arial"/>
          <w:sz w:val="22"/>
          <w:szCs w:val="22"/>
        </w:rPr>
      </w:pPr>
      <w:r w:rsidRPr="0057641B">
        <w:rPr>
          <w:rFonts w:ascii="Arial" w:hAnsi="Arial" w:cs="Arial"/>
          <w:sz w:val="22"/>
          <w:szCs w:val="22"/>
        </w:rPr>
        <w:t>DIČ:</w:t>
      </w:r>
      <w:r w:rsidRPr="0057641B">
        <w:rPr>
          <w:rFonts w:ascii="Arial" w:hAnsi="Arial" w:cs="Arial"/>
          <w:sz w:val="22"/>
          <w:szCs w:val="22"/>
        </w:rPr>
        <w:tab/>
      </w:r>
      <w:r w:rsidRPr="0057641B">
        <w:rPr>
          <w:rFonts w:ascii="Arial" w:hAnsi="Arial" w:cs="Arial"/>
          <w:sz w:val="22"/>
          <w:szCs w:val="22"/>
        </w:rPr>
        <w:tab/>
      </w:r>
      <w:r w:rsidRPr="0057641B">
        <w:rPr>
          <w:rFonts w:ascii="Arial" w:hAnsi="Arial" w:cs="Arial"/>
          <w:sz w:val="22"/>
          <w:szCs w:val="22"/>
        </w:rPr>
        <w:tab/>
      </w:r>
      <w:r w:rsidRPr="0057641B">
        <w:rPr>
          <w:rFonts w:ascii="Arial" w:hAnsi="Arial" w:cs="Arial"/>
          <w:sz w:val="22"/>
          <w:szCs w:val="22"/>
        </w:rPr>
        <w:tab/>
      </w:r>
      <w:r w:rsidR="00005BA5">
        <w:rPr>
          <w:rFonts w:ascii="Arial" w:hAnsi="Arial" w:cs="Arial"/>
          <w:sz w:val="22"/>
          <w:szCs w:val="22"/>
        </w:rPr>
        <w:t xml:space="preserve"> </w:t>
      </w:r>
    </w:p>
    <w:p w14:paraId="235386DE" w14:textId="34A41FE6" w:rsidR="0057641B" w:rsidRPr="0057641B" w:rsidRDefault="0057641B" w:rsidP="0057641B">
      <w:pPr>
        <w:rPr>
          <w:rFonts w:ascii="Arial" w:hAnsi="Arial" w:cs="Arial"/>
          <w:sz w:val="22"/>
          <w:szCs w:val="22"/>
        </w:rPr>
      </w:pPr>
      <w:r w:rsidRPr="0057641B">
        <w:rPr>
          <w:rFonts w:ascii="Arial" w:hAnsi="Arial" w:cs="Arial"/>
          <w:sz w:val="22"/>
          <w:szCs w:val="22"/>
        </w:rPr>
        <w:t>bankovní spojení:</w:t>
      </w:r>
      <w:r w:rsidRPr="0057641B">
        <w:rPr>
          <w:rFonts w:ascii="Arial" w:hAnsi="Arial" w:cs="Arial"/>
          <w:sz w:val="22"/>
          <w:szCs w:val="22"/>
        </w:rPr>
        <w:tab/>
      </w:r>
      <w:r w:rsidRPr="0057641B">
        <w:rPr>
          <w:rFonts w:ascii="Arial" w:hAnsi="Arial" w:cs="Arial"/>
          <w:sz w:val="22"/>
          <w:szCs w:val="22"/>
        </w:rPr>
        <w:tab/>
      </w:r>
      <w:r w:rsidR="00005BA5">
        <w:rPr>
          <w:rFonts w:ascii="Arial" w:hAnsi="Arial" w:cs="Arial"/>
          <w:sz w:val="22"/>
          <w:szCs w:val="22"/>
        </w:rPr>
        <w:t xml:space="preserve"> </w:t>
      </w:r>
    </w:p>
    <w:p w14:paraId="524E1CA2" w14:textId="5592A42B" w:rsidR="00AC3005" w:rsidRPr="00645DB2" w:rsidRDefault="0057641B" w:rsidP="0057641B">
      <w:pPr>
        <w:rPr>
          <w:rFonts w:ascii="Arial" w:hAnsi="Arial" w:cs="Arial"/>
          <w:sz w:val="22"/>
          <w:szCs w:val="22"/>
        </w:rPr>
      </w:pPr>
      <w:r w:rsidRPr="0057641B">
        <w:rPr>
          <w:rFonts w:ascii="Arial" w:hAnsi="Arial" w:cs="Arial"/>
          <w:sz w:val="22"/>
          <w:szCs w:val="22"/>
        </w:rPr>
        <w:t>zapsaný v obchodním rejstříku ve</w:t>
      </w:r>
      <w:r w:rsidR="00DF7BF3">
        <w:rPr>
          <w:rFonts w:ascii="Arial" w:hAnsi="Arial" w:cs="Arial"/>
          <w:sz w:val="22"/>
          <w:szCs w:val="22"/>
        </w:rPr>
        <w:t>deném KS v Ústí nad Labem oddíl</w:t>
      </w:r>
      <w:r w:rsidRPr="0057641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57641B">
        <w:rPr>
          <w:rFonts w:ascii="Arial" w:hAnsi="Arial" w:cs="Arial"/>
          <w:sz w:val="22"/>
          <w:szCs w:val="22"/>
        </w:rPr>
        <w:t xml:space="preserve">vložka </w:t>
      </w:r>
      <w:r w:rsidR="00005BA5">
        <w:rPr>
          <w:rFonts w:ascii="Arial" w:hAnsi="Arial" w:cs="Arial"/>
          <w:sz w:val="22"/>
          <w:szCs w:val="22"/>
        </w:rPr>
        <w:t xml:space="preserve">  </w:t>
      </w:r>
      <w:r w:rsidR="00AC3005" w:rsidRPr="00645DB2">
        <w:rPr>
          <w:rFonts w:ascii="Arial" w:hAnsi="Arial" w:cs="Arial"/>
          <w:sz w:val="22"/>
          <w:szCs w:val="22"/>
        </w:rPr>
        <w:t>(dále</w:t>
      </w:r>
      <w:proofErr w:type="gramEnd"/>
      <w:r w:rsidR="00AC3005" w:rsidRPr="00645DB2">
        <w:rPr>
          <w:rFonts w:ascii="Arial" w:hAnsi="Arial" w:cs="Arial"/>
          <w:sz w:val="22"/>
          <w:szCs w:val="22"/>
        </w:rPr>
        <w:t xml:space="preserve"> jen „zhotovitel“)</w:t>
      </w:r>
    </w:p>
    <w:p w14:paraId="19AD5815" w14:textId="77777777" w:rsidR="005D6BEF" w:rsidRPr="002C5007" w:rsidRDefault="005D6BEF" w:rsidP="00AC3005">
      <w:pPr>
        <w:rPr>
          <w:rFonts w:ascii="Arial" w:hAnsi="Arial" w:cs="Arial"/>
          <w:sz w:val="22"/>
          <w:szCs w:val="22"/>
        </w:rPr>
      </w:pPr>
    </w:p>
    <w:p w14:paraId="2A18E051" w14:textId="77777777" w:rsidR="00883102" w:rsidRDefault="006A656A" w:rsidP="00170B2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5007">
        <w:rPr>
          <w:rFonts w:ascii="Arial" w:hAnsi="Arial" w:cs="Arial"/>
          <w:b/>
          <w:sz w:val="22"/>
          <w:szCs w:val="22"/>
          <w:u w:val="single"/>
        </w:rPr>
        <w:t>II. Předmět</w:t>
      </w:r>
      <w:r w:rsidR="00877F9E">
        <w:rPr>
          <w:rFonts w:ascii="Arial" w:hAnsi="Arial" w:cs="Arial"/>
          <w:b/>
          <w:sz w:val="22"/>
          <w:szCs w:val="22"/>
          <w:u w:val="single"/>
        </w:rPr>
        <w:t>, účel</w:t>
      </w:r>
      <w:r w:rsidRPr="002C500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70B2F" w:rsidRPr="002C5007">
        <w:rPr>
          <w:rFonts w:ascii="Arial" w:hAnsi="Arial" w:cs="Arial"/>
          <w:b/>
          <w:sz w:val="22"/>
          <w:szCs w:val="22"/>
          <w:u w:val="single"/>
        </w:rPr>
        <w:t>a místo plnění</w:t>
      </w:r>
    </w:p>
    <w:p w14:paraId="1762503B" w14:textId="77777777" w:rsidR="0056124C" w:rsidRPr="00AD1069" w:rsidRDefault="0056124C" w:rsidP="00170B2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ACA1E1" w14:textId="66F88E10" w:rsidR="0056124C" w:rsidRPr="00AD1069" w:rsidRDefault="0056124C" w:rsidP="0011353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1069">
        <w:rPr>
          <w:rFonts w:ascii="Arial" w:hAnsi="Arial" w:cs="Arial"/>
          <w:sz w:val="22"/>
          <w:szCs w:val="22"/>
        </w:rPr>
        <w:t>Touto smlouvou se zhotovitel zavazuje k provedení díla a objednatel se zavazuje k převzetí díla a zaplacení ceny za jeho provedení, a to za podmínek smluvených níže.</w:t>
      </w:r>
    </w:p>
    <w:p w14:paraId="02261D3A" w14:textId="77777777" w:rsidR="006A1D20" w:rsidRPr="00AD1069" w:rsidRDefault="006A1D20" w:rsidP="006A1D20">
      <w:pPr>
        <w:pStyle w:val="Odstavecseseznamem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465F6E" w14:textId="1D936261" w:rsidR="006A1D20" w:rsidRPr="00AD1069" w:rsidRDefault="006A1D20" w:rsidP="00957521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D1069">
        <w:rPr>
          <w:rFonts w:ascii="Arial" w:hAnsi="Arial" w:cs="Arial"/>
          <w:sz w:val="22"/>
          <w:szCs w:val="22"/>
        </w:rPr>
        <w:t xml:space="preserve">Předmětem plnění této smlouvy je zpracování projektové dokumentace na akci </w:t>
      </w:r>
      <w:r w:rsidRPr="00AD1069">
        <w:rPr>
          <w:rFonts w:ascii="Arial" w:hAnsi="Arial" w:cs="Arial"/>
          <w:b/>
          <w:sz w:val="22"/>
          <w:szCs w:val="22"/>
        </w:rPr>
        <w:t>„</w:t>
      </w:r>
      <w:r w:rsidR="00A65874" w:rsidRPr="00AD1069">
        <w:rPr>
          <w:rFonts w:ascii="Arial" w:hAnsi="Arial" w:cs="Arial"/>
          <w:b/>
          <w:bCs/>
          <w:sz w:val="22"/>
          <w:szCs w:val="22"/>
        </w:rPr>
        <w:t>Projektová dokumentace</w:t>
      </w:r>
      <w:r w:rsidRPr="00AD1069">
        <w:rPr>
          <w:rFonts w:ascii="Arial" w:hAnsi="Arial" w:cs="Arial"/>
          <w:b/>
          <w:bCs/>
          <w:sz w:val="22"/>
          <w:szCs w:val="22"/>
        </w:rPr>
        <w:t xml:space="preserve"> na rekonstrukci střechy objektu Střední zdravotnické školy</w:t>
      </w:r>
      <w:r w:rsidRPr="00AD1069">
        <w:rPr>
          <w:rFonts w:ascii="Arial" w:hAnsi="Arial" w:cs="Arial"/>
          <w:b/>
          <w:sz w:val="22"/>
          <w:szCs w:val="22"/>
        </w:rPr>
        <w:t xml:space="preserve">“ </w:t>
      </w:r>
      <w:r w:rsidRPr="00AD1069">
        <w:rPr>
          <w:rFonts w:ascii="Arial" w:hAnsi="Arial" w:cs="Arial"/>
          <w:sz w:val="22"/>
          <w:szCs w:val="22"/>
        </w:rPr>
        <w:t xml:space="preserve">v rozsahu </w:t>
      </w:r>
      <w:r w:rsidRPr="00AD1069">
        <w:rPr>
          <w:rFonts w:ascii="Arial" w:hAnsi="Arial" w:cs="Arial"/>
          <w:b/>
          <w:sz w:val="22"/>
          <w:szCs w:val="22"/>
        </w:rPr>
        <w:t>dokumentace pro stavební povolení</w:t>
      </w:r>
      <w:r w:rsidRPr="00AD1069">
        <w:rPr>
          <w:rFonts w:ascii="Arial" w:hAnsi="Arial" w:cs="Arial"/>
          <w:sz w:val="22"/>
          <w:szCs w:val="22"/>
        </w:rPr>
        <w:t xml:space="preserve"> (dále jen DSP) dle zákona č.183/2006 Sb. o územním plánování a stavebním řádu (stavební zákon</w:t>
      </w:r>
      <w:r w:rsidR="00957521" w:rsidRPr="00AD1069">
        <w:rPr>
          <w:rFonts w:ascii="Arial" w:hAnsi="Arial" w:cs="Arial"/>
          <w:sz w:val="22"/>
          <w:szCs w:val="22"/>
        </w:rPr>
        <w:t>), ve znění pozdějších předpisů a</w:t>
      </w:r>
      <w:r w:rsidRPr="00AD1069">
        <w:rPr>
          <w:rFonts w:ascii="Arial" w:hAnsi="Arial" w:cs="Arial"/>
          <w:sz w:val="22"/>
          <w:szCs w:val="22"/>
        </w:rPr>
        <w:t xml:space="preserve"> vyhlášky č. 499/2006 Sb. o dokumentaci staveb</w:t>
      </w:r>
      <w:r w:rsidR="00DF7BF3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957521" w:rsidRPr="00AD1069">
        <w:rPr>
          <w:rFonts w:ascii="Arial" w:hAnsi="Arial" w:cs="Arial"/>
          <w:sz w:val="22"/>
          <w:szCs w:val="22"/>
        </w:rPr>
        <w:t xml:space="preserve">a v rozsahu </w:t>
      </w:r>
      <w:r w:rsidR="00957521" w:rsidRPr="00AD1069">
        <w:rPr>
          <w:rFonts w:ascii="Arial" w:hAnsi="Arial" w:cs="Arial"/>
          <w:b/>
          <w:sz w:val="22"/>
          <w:szCs w:val="22"/>
        </w:rPr>
        <w:t>d</w:t>
      </w:r>
      <w:r w:rsidRPr="00AD1069">
        <w:rPr>
          <w:rFonts w:ascii="Arial" w:hAnsi="Arial" w:cs="Arial"/>
          <w:b/>
          <w:sz w:val="22"/>
          <w:szCs w:val="22"/>
        </w:rPr>
        <w:t>okumentace pro provádění stavby</w:t>
      </w:r>
      <w:r w:rsidRPr="00AD1069">
        <w:rPr>
          <w:rFonts w:ascii="Arial" w:hAnsi="Arial" w:cs="Arial"/>
          <w:sz w:val="22"/>
          <w:szCs w:val="22"/>
        </w:rPr>
        <w:t xml:space="preserve"> (dále jen DPS)</w:t>
      </w:r>
      <w:r w:rsidR="00957521" w:rsidRPr="00AD1069">
        <w:rPr>
          <w:rFonts w:ascii="Arial" w:hAnsi="Arial" w:cs="Arial"/>
          <w:sz w:val="22"/>
          <w:szCs w:val="22"/>
        </w:rPr>
        <w:t>, která</w:t>
      </w:r>
      <w:r w:rsidRPr="00AD1069">
        <w:rPr>
          <w:rFonts w:ascii="Arial" w:hAnsi="Arial" w:cs="Arial"/>
          <w:sz w:val="22"/>
          <w:szCs w:val="22"/>
        </w:rPr>
        <w:t xml:space="preserve"> bude zpracována dle přílohy č. 6 vyhlášky č. 499/2006 Sb., o dokumentaci staveb, dle </w:t>
      </w:r>
      <w:r w:rsidR="003C1542" w:rsidRPr="00AD1069">
        <w:t>vyhlášky č.169/2016 Sb., o stanovení rozsahu dokumentace veřejné zakázky na stavební práce a soupisu stavebních prací, dodávek a služeb s výkazem výměr</w:t>
      </w:r>
      <w:r w:rsidRPr="00AD1069">
        <w:rPr>
          <w:rFonts w:ascii="Arial" w:hAnsi="Arial" w:cs="Arial"/>
          <w:sz w:val="22"/>
          <w:szCs w:val="22"/>
        </w:rPr>
        <w:t>.</w:t>
      </w:r>
    </w:p>
    <w:p w14:paraId="32C80B61" w14:textId="1A9FB996" w:rsidR="006A1D20" w:rsidRPr="00AD1069" w:rsidRDefault="006A1D20" w:rsidP="006A1D20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D1069">
        <w:rPr>
          <w:rFonts w:ascii="Arial" w:hAnsi="Arial" w:cs="Arial"/>
          <w:sz w:val="22"/>
          <w:szCs w:val="22"/>
        </w:rPr>
        <w:t xml:space="preserve">Dokumentace DSP a DPS bude každá zpracována v 6 tištěných </w:t>
      </w:r>
      <w:proofErr w:type="spellStart"/>
      <w:r w:rsidRPr="00AD1069">
        <w:rPr>
          <w:rFonts w:ascii="Arial" w:hAnsi="Arial" w:cs="Arial"/>
          <w:sz w:val="22"/>
          <w:szCs w:val="22"/>
        </w:rPr>
        <w:t>paré</w:t>
      </w:r>
      <w:proofErr w:type="spellEnd"/>
      <w:r w:rsidRPr="00AD1069">
        <w:rPr>
          <w:rFonts w:ascii="Arial" w:hAnsi="Arial" w:cs="Arial"/>
          <w:sz w:val="22"/>
          <w:szCs w:val="22"/>
        </w:rPr>
        <w:t xml:space="preserve"> + 1 x CD v otevřených formátech DWG, EXCEL a 1 x ve formátu PDF. Jako součást </w:t>
      </w:r>
      <w:r w:rsidR="005613CE" w:rsidRPr="00AD1069">
        <w:rPr>
          <w:rFonts w:ascii="Arial" w:hAnsi="Arial" w:cs="Arial"/>
          <w:sz w:val="22"/>
          <w:szCs w:val="22"/>
        </w:rPr>
        <w:t xml:space="preserve">projektové dokumentace </w:t>
      </w:r>
      <w:r w:rsidRPr="00AD1069">
        <w:rPr>
          <w:rFonts w:ascii="Arial" w:hAnsi="Arial" w:cs="Arial"/>
          <w:sz w:val="22"/>
          <w:szCs w:val="22"/>
        </w:rPr>
        <w:t>bude dodán ve dvojím vyhotovení oceněný položkový soupis stavebních prací, dodávek a služeb s výkazem výměr.</w:t>
      </w:r>
    </w:p>
    <w:p w14:paraId="3687478A" w14:textId="305A7DFA" w:rsidR="006A1D20" w:rsidRPr="000472D0" w:rsidRDefault="006A1D20" w:rsidP="006A1D20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D1069">
        <w:rPr>
          <w:rFonts w:ascii="Arial" w:hAnsi="Arial" w:cs="Arial"/>
          <w:b/>
          <w:sz w:val="22"/>
          <w:szCs w:val="22"/>
        </w:rPr>
        <w:t xml:space="preserve">Účelem plnění je zpracování projektové dokumentace, která bude sloužit jako podklad pro </w:t>
      </w:r>
      <w:r w:rsidR="00D601D0">
        <w:rPr>
          <w:rFonts w:ascii="Arial" w:hAnsi="Arial" w:cs="Arial"/>
          <w:b/>
          <w:sz w:val="22"/>
          <w:szCs w:val="22"/>
        </w:rPr>
        <w:t>realizaci opravy střechy a fasády</w:t>
      </w:r>
      <w:r>
        <w:rPr>
          <w:rFonts w:ascii="Arial" w:hAnsi="Arial" w:cs="Arial"/>
          <w:b/>
          <w:sz w:val="22"/>
          <w:szCs w:val="22"/>
        </w:rPr>
        <w:t xml:space="preserve"> objektu v Kostelní ulici </w:t>
      </w:r>
      <w:proofErr w:type="gramStart"/>
      <w:r>
        <w:rPr>
          <w:rFonts w:ascii="Arial" w:hAnsi="Arial" w:cs="Arial"/>
          <w:b/>
          <w:sz w:val="22"/>
          <w:szCs w:val="22"/>
        </w:rPr>
        <w:t>č.p.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9 v Liberci.</w:t>
      </w:r>
      <w:r w:rsidRPr="005614D7">
        <w:rPr>
          <w:rFonts w:ascii="Arial" w:hAnsi="Arial" w:cs="Arial"/>
          <w:sz w:val="22"/>
          <w:szCs w:val="22"/>
        </w:rPr>
        <w:t xml:space="preserve"> </w:t>
      </w:r>
    </w:p>
    <w:p w14:paraId="32A0C350" w14:textId="4D94094B" w:rsidR="001656E4" w:rsidRPr="00BD74DA" w:rsidRDefault="001656E4" w:rsidP="0011353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4DA">
        <w:rPr>
          <w:rFonts w:ascii="Arial" w:hAnsi="Arial" w:cs="Arial"/>
          <w:sz w:val="22"/>
          <w:szCs w:val="22"/>
        </w:rPr>
        <w:lastRenderedPageBreak/>
        <w:t>Předmětem plnění je zejména následující:</w:t>
      </w:r>
    </w:p>
    <w:p w14:paraId="5C71A8F4" w14:textId="77777777" w:rsidR="001656E4" w:rsidRPr="00BD74DA" w:rsidRDefault="001656E4" w:rsidP="001656E4">
      <w:pPr>
        <w:jc w:val="both"/>
        <w:rPr>
          <w:rFonts w:ascii="Arial" w:hAnsi="Arial" w:cs="Arial"/>
          <w:sz w:val="22"/>
          <w:szCs w:val="22"/>
        </w:rPr>
      </w:pPr>
    </w:p>
    <w:p w14:paraId="2B866BEE" w14:textId="77777777" w:rsidR="006A1D20" w:rsidRDefault="006A1D20" w:rsidP="006A1D20">
      <w:pPr>
        <w:pStyle w:val="Odstavecseseznamem"/>
        <w:numPr>
          <w:ilvl w:val="0"/>
          <w:numId w:val="38"/>
        </w:numPr>
        <w:spacing w:before="120"/>
        <w:contextualSpacing/>
        <w:jc w:val="both"/>
        <w:outlineLvl w:val="1"/>
        <w:rPr>
          <w:sz w:val="22"/>
        </w:rPr>
      </w:pPr>
      <w:r>
        <w:rPr>
          <w:sz w:val="22"/>
        </w:rPr>
        <w:t xml:space="preserve">zakreslení stávajícího stavu </w:t>
      </w:r>
      <w:r w:rsidRPr="00162701">
        <w:rPr>
          <w:b/>
          <w:sz w:val="22"/>
        </w:rPr>
        <w:t xml:space="preserve">celého objektu – pasportizace všech částí budovy včetně </w:t>
      </w:r>
      <w:r>
        <w:rPr>
          <w:b/>
          <w:sz w:val="22"/>
        </w:rPr>
        <w:t xml:space="preserve">fasád a </w:t>
      </w:r>
      <w:r w:rsidRPr="00162701">
        <w:rPr>
          <w:b/>
          <w:sz w:val="22"/>
        </w:rPr>
        <w:t>střechy</w:t>
      </w:r>
      <w:r>
        <w:rPr>
          <w:sz w:val="22"/>
        </w:rPr>
        <w:t>, určení plošných výměr a účelu využití (stavební pasport)</w:t>
      </w:r>
    </w:p>
    <w:p w14:paraId="5EE7428E" w14:textId="77777777" w:rsidR="006A1D20" w:rsidRDefault="006A1D20" w:rsidP="006A1D20">
      <w:pPr>
        <w:pStyle w:val="Odstavecseseznamem"/>
        <w:numPr>
          <w:ilvl w:val="0"/>
          <w:numId w:val="38"/>
        </w:numPr>
        <w:spacing w:before="120"/>
        <w:contextualSpacing/>
        <w:jc w:val="both"/>
        <w:outlineLvl w:val="1"/>
        <w:rPr>
          <w:sz w:val="22"/>
        </w:rPr>
      </w:pPr>
      <w:r>
        <w:rPr>
          <w:sz w:val="22"/>
        </w:rPr>
        <w:t>detailní pasportizace krovu, provedení průzkumu a určení částí, u kterých bude nutná výměna, pokud to bude nutné, zkreslení detailů v podrobnosti dílenské dokumentace jako podklad k montáži</w:t>
      </w:r>
    </w:p>
    <w:p w14:paraId="68F12B28" w14:textId="77777777" w:rsidR="006A1D20" w:rsidRDefault="006A1D20" w:rsidP="006A1D20">
      <w:pPr>
        <w:pStyle w:val="Odstavecseseznamem"/>
        <w:numPr>
          <w:ilvl w:val="0"/>
          <w:numId w:val="38"/>
        </w:numPr>
        <w:spacing w:before="120"/>
        <w:contextualSpacing/>
        <w:jc w:val="both"/>
        <w:outlineLvl w:val="1"/>
        <w:rPr>
          <w:sz w:val="22"/>
        </w:rPr>
      </w:pPr>
      <w:r>
        <w:rPr>
          <w:sz w:val="22"/>
        </w:rPr>
        <w:t>statické posouzení střešní konstrukce</w:t>
      </w:r>
    </w:p>
    <w:p w14:paraId="07119B1D" w14:textId="77777777" w:rsidR="006A1D20" w:rsidRDefault="006A1D20" w:rsidP="006A1D20">
      <w:pPr>
        <w:pStyle w:val="Odstavecseseznamem"/>
        <w:numPr>
          <w:ilvl w:val="0"/>
          <w:numId w:val="38"/>
        </w:numPr>
        <w:spacing w:before="120"/>
        <w:contextualSpacing/>
        <w:jc w:val="both"/>
        <w:outlineLvl w:val="1"/>
        <w:rPr>
          <w:sz w:val="22"/>
        </w:rPr>
      </w:pPr>
      <w:r>
        <w:rPr>
          <w:sz w:val="22"/>
        </w:rPr>
        <w:t>posouzení střešní krytiny, návrh řešení (oprav x výměna) včetně detailního rozpisu postupu výměny nebo opravy</w:t>
      </w:r>
    </w:p>
    <w:p w14:paraId="49786B7F" w14:textId="77777777" w:rsidR="006A1D20" w:rsidRDefault="006A1D20" w:rsidP="006A1D20">
      <w:pPr>
        <w:pStyle w:val="Odstavecseseznamem"/>
        <w:numPr>
          <w:ilvl w:val="0"/>
          <w:numId w:val="38"/>
        </w:numPr>
        <w:spacing w:before="120"/>
        <w:contextualSpacing/>
        <w:jc w:val="both"/>
        <w:outlineLvl w:val="1"/>
        <w:rPr>
          <w:sz w:val="22"/>
        </w:rPr>
      </w:pPr>
      <w:r>
        <w:rPr>
          <w:sz w:val="22"/>
        </w:rPr>
        <w:t>posouzení komínových těles, návrh sanace</w:t>
      </w:r>
    </w:p>
    <w:p w14:paraId="2BC0B750" w14:textId="77777777" w:rsidR="006A1D20" w:rsidRDefault="006A1D20" w:rsidP="006A1D20">
      <w:pPr>
        <w:pStyle w:val="Odstavecseseznamem"/>
        <w:numPr>
          <w:ilvl w:val="0"/>
          <w:numId w:val="38"/>
        </w:numPr>
        <w:spacing w:before="120"/>
        <w:contextualSpacing/>
        <w:jc w:val="both"/>
        <w:outlineLvl w:val="1"/>
        <w:rPr>
          <w:sz w:val="22"/>
        </w:rPr>
      </w:pPr>
      <w:r>
        <w:rPr>
          <w:sz w:val="22"/>
        </w:rPr>
        <w:t>projekce elektroinstalace topných kabelů a rohoží, navržení způsobu jejich instalace včetně projekce zdroje a ovládání</w:t>
      </w:r>
    </w:p>
    <w:p w14:paraId="07AE6103" w14:textId="77777777" w:rsidR="00112B3A" w:rsidRPr="00BD74DA" w:rsidRDefault="00112B3A" w:rsidP="00A52C67">
      <w:pPr>
        <w:ind w:firstLine="708"/>
        <w:rPr>
          <w:rFonts w:ascii="Arial" w:hAnsi="Arial" w:cs="Arial"/>
          <w:sz w:val="22"/>
          <w:szCs w:val="22"/>
          <w:lang w:eastAsia="en-US"/>
        </w:rPr>
      </w:pPr>
    </w:p>
    <w:p w14:paraId="233A2E46" w14:textId="77777777" w:rsidR="00436437" w:rsidRPr="00BD74DA" w:rsidRDefault="00436437" w:rsidP="00A97F99">
      <w:pPr>
        <w:rPr>
          <w:rFonts w:ascii="Arial" w:hAnsi="Arial" w:cs="Arial"/>
          <w:sz w:val="22"/>
          <w:szCs w:val="22"/>
        </w:rPr>
      </w:pPr>
    </w:p>
    <w:p w14:paraId="7C25231E" w14:textId="0771E58A" w:rsidR="000A7047" w:rsidRPr="006A6E02" w:rsidRDefault="000A7047" w:rsidP="00D601D0">
      <w:pPr>
        <w:ind w:left="1701" w:hanging="1701"/>
        <w:rPr>
          <w:b/>
          <w:iCs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170B2F" w:rsidRPr="00BD74DA">
        <w:rPr>
          <w:rFonts w:ascii="Arial" w:hAnsi="Arial" w:cs="Arial"/>
          <w:b/>
          <w:sz w:val="22"/>
          <w:szCs w:val="22"/>
        </w:rPr>
        <w:t>Míst</w:t>
      </w:r>
      <w:r w:rsidR="0011353E" w:rsidRPr="00BD74DA">
        <w:rPr>
          <w:rFonts w:ascii="Arial" w:hAnsi="Arial" w:cs="Arial"/>
          <w:b/>
          <w:sz w:val="22"/>
          <w:szCs w:val="22"/>
        </w:rPr>
        <w:t>o</w:t>
      </w:r>
      <w:r w:rsidR="00170B2F" w:rsidRPr="00BD74DA">
        <w:rPr>
          <w:rFonts w:ascii="Arial" w:hAnsi="Arial" w:cs="Arial"/>
          <w:b/>
          <w:sz w:val="22"/>
          <w:szCs w:val="22"/>
        </w:rPr>
        <w:t xml:space="preserve"> plnění</w:t>
      </w:r>
      <w:r w:rsidR="00067F84" w:rsidRPr="00BD74DA">
        <w:rPr>
          <w:rFonts w:ascii="Arial" w:hAnsi="Arial" w:cs="Arial"/>
          <w:b/>
          <w:sz w:val="22"/>
          <w:szCs w:val="22"/>
        </w:rPr>
        <w:t>:</w:t>
      </w:r>
      <w:r w:rsidR="00170B2F" w:rsidRPr="00BD74DA">
        <w:rPr>
          <w:rFonts w:ascii="Arial" w:hAnsi="Arial" w:cs="Arial"/>
          <w:sz w:val="22"/>
          <w:szCs w:val="22"/>
        </w:rPr>
        <w:t xml:space="preserve"> </w:t>
      </w:r>
      <w:r w:rsidRPr="00064672">
        <w:rPr>
          <w:rFonts w:ascii="Arial" w:hAnsi="Arial" w:cs="Arial"/>
          <w:sz w:val="22"/>
        </w:rPr>
        <w:t xml:space="preserve">Střední zdravotnická škola a Vyšší odborná škola zdravotnická, </w:t>
      </w:r>
      <w:r w:rsidR="005613CE" w:rsidRPr="00064672">
        <w:rPr>
          <w:rFonts w:ascii="Arial" w:hAnsi="Arial" w:cs="Arial"/>
          <w:sz w:val="22"/>
        </w:rPr>
        <w:t>příspěvková organizace</w:t>
      </w:r>
      <w:r w:rsidR="00D601D0">
        <w:rPr>
          <w:rFonts w:ascii="Arial" w:hAnsi="Arial" w:cs="Arial"/>
          <w:sz w:val="22"/>
        </w:rPr>
        <w:t xml:space="preserve">, </w:t>
      </w:r>
      <w:r w:rsidRPr="00064672">
        <w:rPr>
          <w:rFonts w:ascii="Arial" w:hAnsi="Arial" w:cs="Arial"/>
          <w:sz w:val="22"/>
        </w:rPr>
        <w:t>Liberec</w:t>
      </w:r>
      <w:r w:rsidR="005613CE">
        <w:rPr>
          <w:rFonts w:ascii="Arial" w:hAnsi="Arial" w:cs="Arial"/>
          <w:sz w:val="22"/>
        </w:rPr>
        <w:t xml:space="preserve"> 2</w:t>
      </w:r>
      <w:r w:rsidRPr="00064672">
        <w:rPr>
          <w:rFonts w:ascii="Arial" w:hAnsi="Arial" w:cs="Arial"/>
          <w:sz w:val="22"/>
        </w:rPr>
        <w:t xml:space="preserve">, </w:t>
      </w:r>
      <w:r w:rsidR="005613CE">
        <w:rPr>
          <w:rFonts w:ascii="Arial" w:hAnsi="Arial" w:cs="Arial"/>
          <w:sz w:val="22"/>
        </w:rPr>
        <w:t xml:space="preserve">ul. </w:t>
      </w:r>
      <w:r w:rsidRPr="00064672">
        <w:rPr>
          <w:rFonts w:ascii="Arial" w:hAnsi="Arial" w:cs="Arial"/>
          <w:sz w:val="22"/>
        </w:rPr>
        <w:t xml:space="preserve">Kostelní </w:t>
      </w:r>
      <w:r w:rsidR="005613CE">
        <w:rPr>
          <w:rFonts w:ascii="Arial" w:hAnsi="Arial" w:cs="Arial"/>
          <w:sz w:val="22"/>
        </w:rPr>
        <w:t xml:space="preserve">čp. </w:t>
      </w:r>
      <w:r w:rsidRPr="00064672">
        <w:rPr>
          <w:rFonts w:ascii="Arial" w:hAnsi="Arial" w:cs="Arial"/>
          <w:sz w:val="22"/>
        </w:rPr>
        <w:t xml:space="preserve">9, </w:t>
      </w:r>
    </w:p>
    <w:p w14:paraId="63CBDA84" w14:textId="58A9D4B1" w:rsidR="005D6BEF" w:rsidRDefault="005D6BEF" w:rsidP="000A7047">
      <w:pPr>
        <w:pStyle w:val="Odstavecseseznamem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1E8AF1C4" w14:textId="77777777" w:rsidR="006A656A" w:rsidRPr="004F6F81" w:rsidRDefault="00170B2F" w:rsidP="00BB04A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F81">
        <w:rPr>
          <w:rFonts w:ascii="Arial" w:hAnsi="Arial" w:cs="Arial"/>
          <w:b/>
          <w:sz w:val="22"/>
          <w:szCs w:val="22"/>
          <w:u w:val="single"/>
        </w:rPr>
        <w:t>III. Termín plnění</w:t>
      </w:r>
    </w:p>
    <w:p w14:paraId="5369B0B0" w14:textId="77777777" w:rsidR="00137A86" w:rsidRPr="004F6F81" w:rsidRDefault="00137A86" w:rsidP="00D63D2A">
      <w:pPr>
        <w:ind w:left="-14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8AC2A87" w14:textId="610C51C0" w:rsidR="00137A86" w:rsidRPr="00993954" w:rsidRDefault="00137A86" w:rsidP="00BF47DC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F6F81">
        <w:rPr>
          <w:rFonts w:ascii="Arial" w:hAnsi="Arial" w:cs="Arial"/>
          <w:b/>
          <w:sz w:val="22"/>
          <w:szCs w:val="22"/>
        </w:rPr>
        <w:t xml:space="preserve">Zahájení </w:t>
      </w:r>
      <w:r w:rsidR="00877A7B">
        <w:rPr>
          <w:rFonts w:ascii="Arial" w:hAnsi="Arial" w:cs="Arial"/>
          <w:b/>
          <w:sz w:val="22"/>
          <w:szCs w:val="22"/>
        </w:rPr>
        <w:t>díla</w:t>
      </w:r>
      <w:r w:rsidRPr="004F6F81">
        <w:rPr>
          <w:rFonts w:ascii="Arial" w:hAnsi="Arial" w:cs="Arial"/>
          <w:sz w:val="22"/>
          <w:szCs w:val="22"/>
        </w:rPr>
        <w:t xml:space="preserve">: </w:t>
      </w:r>
      <w:r w:rsidR="000A7047" w:rsidRPr="005614D7">
        <w:rPr>
          <w:rFonts w:ascii="Arial" w:hAnsi="Arial" w:cs="Arial"/>
          <w:b/>
          <w:sz w:val="22"/>
          <w:szCs w:val="22"/>
        </w:rPr>
        <w:t xml:space="preserve">do 3 dnů od </w:t>
      </w:r>
      <w:r w:rsidR="00DF7BF3">
        <w:rPr>
          <w:rFonts w:ascii="Arial" w:hAnsi="Arial" w:cs="Arial"/>
          <w:b/>
          <w:sz w:val="22"/>
          <w:szCs w:val="22"/>
        </w:rPr>
        <w:t>nabytí účinnosti smlouvy</w:t>
      </w:r>
    </w:p>
    <w:p w14:paraId="761BE4FC" w14:textId="77777777" w:rsidR="00993954" w:rsidRPr="00C76BA7" w:rsidRDefault="00993954" w:rsidP="00993954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20D2BD7" w14:textId="77777777" w:rsidR="00C76BA7" w:rsidRPr="005614D7" w:rsidRDefault="00C76BA7" w:rsidP="00C76BA7">
      <w:pPr>
        <w:numPr>
          <w:ilvl w:val="0"/>
          <w:numId w:val="1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b/>
          <w:sz w:val="22"/>
          <w:szCs w:val="22"/>
        </w:rPr>
        <w:t>Dokončení a předání díla:</w:t>
      </w:r>
      <w:r w:rsidRPr="005614D7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30F03AF" w14:textId="77777777" w:rsidR="00C76BA7" w:rsidRPr="004F6F81" w:rsidRDefault="00C76BA7" w:rsidP="00C76BA7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FE847AD" w14:textId="77777777" w:rsidR="00D63D2A" w:rsidRDefault="00137A86" w:rsidP="00D63D2A">
      <w:pPr>
        <w:tabs>
          <w:tab w:val="left" w:pos="36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37A86">
        <w:rPr>
          <w:rFonts w:ascii="Arial" w:hAnsi="Arial" w:cs="Arial"/>
          <w:sz w:val="22"/>
          <w:szCs w:val="22"/>
        </w:rPr>
        <w:t xml:space="preserve"> </w:t>
      </w:r>
    </w:p>
    <w:p w14:paraId="0BA2846B" w14:textId="78DD0021" w:rsidR="000A7047" w:rsidRDefault="000A7047" w:rsidP="00993954">
      <w:pPr>
        <w:pStyle w:val="Odstavecseseznamem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0A7047">
        <w:rPr>
          <w:rFonts w:ascii="Arial" w:hAnsi="Arial" w:cs="Arial"/>
          <w:b/>
          <w:sz w:val="22"/>
          <w:szCs w:val="22"/>
        </w:rPr>
        <w:t>Dokumentace pro stavební povolení (DSP)</w:t>
      </w:r>
      <w:r w:rsidRPr="000A7047">
        <w:rPr>
          <w:rFonts w:ascii="Arial" w:hAnsi="Arial" w:cs="Arial"/>
          <w:sz w:val="22"/>
          <w:szCs w:val="22"/>
        </w:rPr>
        <w:t xml:space="preserve"> </w:t>
      </w:r>
      <w:r w:rsidRPr="000A7047">
        <w:rPr>
          <w:rFonts w:ascii="Arial" w:hAnsi="Arial" w:cs="Arial"/>
          <w:b/>
          <w:sz w:val="22"/>
          <w:szCs w:val="22"/>
        </w:rPr>
        <w:t xml:space="preserve">do </w:t>
      </w:r>
      <w:r w:rsidR="00AD1069">
        <w:rPr>
          <w:rFonts w:ascii="Arial" w:hAnsi="Arial" w:cs="Arial"/>
          <w:b/>
          <w:sz w:val="22"/>
          <w:szCs w:val="22"/>
        </w:rPr>
        <w:t xml:space="preserve">60 </w:t>
      </w:r>
      <w:r w:rsidRPr="000A7047">
        <w:rPr>
          <w:rFonts w:ascii="Arial" w:hAnsi="Arial" w:cs="Arial"/>
          <w:b/>
          <w:sz w:val="22"/>
          <w:szCs w:val="22"/>
        </w:rPr>
        <w:t xml:space="preserve">dnů od nabytí </w:t>
      </w:r>
      <w:proofErr w:type="gramStart"/>
      <w:r w:rsidRPr="000A7047">
        <w:rPr>
          <w:rFonts w:ascii="Arial" w:hAnsi="Arial" w:cs="Arial"/>
          <w:b/>
          <w:sz w:val="22"/>
          <w:szCs w:val="22"/>
        </w:rPr>
        <w:t>účinnosti  smlouvy</w:t>
      </w:r>
      <w:proofErr w:type="gramEnd"/>
      <w:r w:rsidRPr="000A7047">
        <w:rPr>
          <w:rFonts w:ascii="Arial" w:hAnsi="Arial" w:cs="Arial"/>
          <w:sz w:val="22"/>
          <w:szCs w:val="22"/>
        </w:rPr>
        <w:t xml:space="preserve"> (vč. zajištění žádosti o vyjádření dotčených orgánů státní správy a jejich promítnutí do příslušného stupně projektové dokumentace)</w:t>
      </w:r>
    </w:p>
    <w:p w14:paraId="56DE862F" w14:textId="77777777" w:rsidR="000A7047" w:rsidRPr="000A7047" w:rsidRDefault="000A7047" w:rsidP="000A7047">
      <w:pPr>
        <w:rPr>
          <w:rFonts w:ascii="Arial" w:hAnsi="Arial" w:cs="Arial"/>
          <w:sz w:val="22"/>
          <w:szCs w:val="22"/>
        </w:rPr>
      </w:pPr>
    </w:p>
    <w:p w14:paraId="5285B620" w14:textId="31DABBC8" w:rsidR="00FF525E" w:rsidRDefault="000A7047" w:rsidP="00AD1069">
      <w:pPr>
        <w:pStyle w:val="Odstavecseseznamem"/>
        <w:numPr>
          <w:ilvl w:val="0"/>
          <w:numId w:val="40"/>
        </w:numPr>
        <w:tabs>
          <w:tab w:val="left" w:pos="360"/>
        </w:tabs>
        <w:jc w:val="both"/>
      </w:pPr>
      <w:r w:rsidRPr="000A7047">
        <w:rPr>
          <w:rFonts w:ascii="Arial" w:hAnsi="Arial" w:cs="Arial"/>
          <w:b/>
          <w:sz w:val="22"/>
          <w:szCs w:val="22"/>
        </w:rPr>
        <w:t xml:space="preserve">Dokumentace pro provádění stavby (DPS) do </w:t>
      </w:r>
      <w:r w:rsidR="00AD1069">
        <w:rPr>
          <w:rFonts w:ascii="Arial" w:hAnsi="Arial" w:cs="Arial"/>
          <w:b/>
          <w:sz w:val="22"/>
          <w:szCs w:val="22"/>
        </w:rPr>
        <w:t>2</w:t>
      </w:r>
      <w:r w:rsidR="00AD1069" w:rsidRPr="000A7047">
        <w:rPr>
          <w:rFonts w:ascii="Arial" w:hAnsi="Arial" w:cs="Arial"/>
          <w:b/>
          <w:sz w:val="22"/>
          <w:szCs w:val="22"/>
        </w:rPr>
        <w:t xml:space="preserve">0 </w:t>
      </w:r>
      <w:r w:rsidRPr="000A7047">
        <w:rPr>
          <w:rFonts w:ascii="Arial" w:hAnsi="Arial" w:cs="Arial"/>
          <w:b/>
          <w:sz w:val="22"/>
          <w:szCs w:val="22"/>
        </w:rPr>
        <w:t xml:space="preserve">dnů od vydání kladného stanoviska stavebního úřadu. </w:t>
      </w:r>
      <w:r w:rsidRPr="000A7047">
        <w:rPr>
          <w:rFonts w:ascii="Arial" w:hAnsi="Arial" w:cs="Arial"/>
          <w:sz w:val="22"/>
          <w:szCs w:val="22"/>
        </w:rPr>
        <w:t>(vč. zpracování připomínek a podmínek jednotlivých účastníků řízení a jejich promítnutí do příslušného stupně projektové dokumentace)</w:t>
      </w:r>
      <w:r w:rsidR="00137A86" w:rsidRPr="000A7047">
        <w:rPr>
          <w:rFonts w:ascii="Arial" w:hAnsi="Arial" w:cs="Arial"/>
          <w:sz w:val="22"/>
          <w:szCs w:val="22"/>
        </w:rPr>
        <w:t xml:space="preserve"> </w:t>
      </w:r>
    </w:p>
    <w:p w14:paraId="747324E0" w14:textId="77777777" w:rsidR="004108DC" w:rsidRPr="00375B89" w:rsidRDefault="004108DC" w:rsidP="004108DC"/>
    <w:p w14:paraId="59AD4270" w14:textId="77777777" w:rsidR="00F149ED" w:rsidRPr="002C5007" w:rsidRDefault="00F149ED">
      <w:pPr>
        <w:rPr>
          <w:rFonts w:ascii="Arial" w:hAnsi="Arial" w:cs="Arial"/>
          <w:sz w:val="22"/>
          <w:szCs w:val="22"/>
        </w:rPr>
      </w:pPr>
    </w:p>
    <w:p w14:paraId="66DAB16E" w14:textId="71009DF3" w:rsidR="006A656A" w:rsidRDefault="00FF525E" w:rsidP="00BD15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993954">
        <w:rPr>
          <w:rFonts w:ascii="Arial" w:hAnsi="Arial" w:cs="Arial"/>
          <w:b/>
          <w:sz w:val="22"/>
          <w:szCs w:val="22"/>
          <w:u w:val="single"/>
        </w:rPr>
        <w:t>V</w:t>
      </w:r>
      <w:r w:rsidR="00BB04AD" w:rsidRPr="002C5007">
        <w:rPr>
          <w:rFonts w:ascii="Arial" w:hAnsi="Arial" w:cs="Arial"/>
          <w:b/>
          <w:sz w:val="22"/>
          <w:szCs w:val="22"/>
          <w:u w:val="single"/>
        </w:rPr>
        <w:t>. Cena za dílo</w:t>
      </w:r>
    </w:p>
    <w:p w14:paraId="6ED5B4A1" w14:textId="77777777" w:rsidR="007216D9" w:rsidRPr="002C5007" w:rsidRDefault="007216D9" w:rsidP="008A4DB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22C2AD0" w14:textId="65996CA9" w:rsidR="007216D9" w:rsidRDefault="00BD74DA" w:rsidP="000A7047">
      <w:pPr>
        <w:jc w:val="both"/>
        <w:rPr>
          <w:rFonts w:ascii="Arial" w:hAnsi="Arial" w:cs="Arial"/>
          <w:sz w:val="22"/>
          <w:szCs w:val="22"/>
        </w:rPr>
      </w:pPr>
      <w:r w:rsidRPr="00BD74DA">
        <w:rPr>
          <w:rFonts w:ascii="Arial" w:hAnsi="Arial" w:cs="Arial"/>
          <w:b/>
          <w:sz w:val="22"/>
          <w:szCs w:val="22"/>
        </w:rPr>
        <w:t>1)</w:t>
      </w:r>
      <w:r w:rsidRPr="00BD74DA">
        <w:rPr>
          <w:rFonts w:ascii="Arial" w:hAnsi="Arial" w:cs="Arial"/>
          <w:sz w:val="22"/>
          <w:szCs w:val="22"/>
        </w:rPr>
        <w:t xml:space="preserve"> </w:t>
      </w:r>
      <w:r w:rsidR="007216D9" w:rsidRPr="00BD74DA">
        <w:rPr>
          <w:rFonts w:ascii="Arial" w:hAnsi="Arial" w:cs="Arial"/>
          <w:sz w:val="22"/>
          <w:szCs w:val="22"/>
        </w:rPr>
        <w:t>Cena za dílo byla sjednána dohodou smluvních stran na zák</w:t>
      </w:r>
      <w:r w:rsidRPr="00BD74DA">
        <w:rPr>
          <w:rFonts w:ascii="Arial" w:hAnsi="Arial" w:cs="Arial"/>
          <w:sz w:val="22"/>
          <w:szCs w:val="22"/>
        </w:rPr>
        <w:t xml:space="preserve">ladě nabídky zhotovitele ze dne </w:t>
      </w:r>
      <w:r w:rsidR="00D601D0">
        <w:rPr>
          <w:rFonts w:ascii="Arial" w:hAnsi="Arial" w:cs="Arial"/>
          <w:sz w:val="22"/>
          <w:szCs w:val="22"/>
        </w:rPr>
        <w:t xml:space="preserve">  …….</w:t>
      </w:r>
      <w:r w:rsidR="005764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16D9" w:rsidRPr="00BD74DA">
        <w:rPr>
          <w:rFonts w:ascii="Arial" w:hAnsi="Arial" w:cs="Arial"/>
          <w:sz w:val="22"/>
          <w:szCs w:val="22"/>
        </w:rPr>
        <w:t>podané</w:t>
      </w:r>
      <w:proofErr w:type="gramEnd"/>
      <w:r w:rsidR="007216D9" w:rsidRPr="00BD74DA">
        <w:rPr>
          <w:rFonts w:ascii="Arial" w:hAnsi="Arial" w:cs="Arial"/>
          <w:sz w:val="22"/>
          <w:szCs w:val="22"/>
        </w:rPr>
        <w:t xml:space="preserve"> v rámci </w:t>
      </w:r>
      <w:r w:rsidR="0000535E" w:rsidRPr="00BD74DA">
        <w:rPr>
          <w:rFonts w:ascii="Arial" w:hAnsi="Arial" w:cs="Arial"/>
          <w:sz w:val="22"/>
          <w:szCs w:val="22"/>
        </w:rPr>
        <w:t xml:space="preserve">výběrového </w:t>
      </w:r>
      <w:r w:rsidR="007216D9" w:rsidRPr="00BD74DA">
        <w:rPr>
          <w:rFonts w:ascii="Arial" w:hAnsi="Arial" w:cs="Arial"/>
          <w:sz w:val="22"/>
          <w:szCs w:val="22"/>
        </w:rPr>
        <w:t xml:space="preserve">řízení na veřejnou zakázku </w:t>
      </w:r>
      <w:r w:rsidR="00093BE2" w:rsidRPr="00BD74DA">
        <w:rPr>
          <w:rFonts w:ascii="Arial" w:hAnsi="Arial" w:cs="Arial"/>
          <w:sz w:val="22"/>
          <w:szCs w:val="22"/>
        </w:rPr>
        <w:t>–</w:t>
      </w:r>
      <w:r w:rsidR="00BF47DC" w:rsidRPr="00BD74DA">
        <w:rPr>
          <w:rFonts w:ascii="Arial" w:hAnsi="Arial" w:cs="Arial"/>
          <w:sz w:val="22"/>
          <w:szCs w:val="22"/>
        </w:rPr>
        <w:t xml:space="preserve"> </w:t>
      </w:r>
      <w:r w:rsidR="00305F9E" w:rsidRPr="00BD74DA">
        <w:rPr>
          <w:rFonts w:ascii="Arial" w:hAnsi="Arial" w:cs="Arial"/>
          <w:b/>
          <w:sz w:val="28"/>
          <w:szCs w:val="28"/>
        </w:rPr>
        <w:t>„</w:t>
      </w:r>
      <w:r w:rsidR="00A65874">
        <w:rPr>
          <w:b/>
          <w:bCs/>
          <w:sz w:val="28"/>
        </w:rPr>
        <w:t>Projektová dokumentace</w:t>
      </w:r>
      <w:r w:rsidR="000A7047" w:rsidRPr="006D609C">
        <w:rPr>
          <w:b/>
          <w:bCs/>
          <w:sz w:val="28"/>
        </w:rPr>
        <w:t xml:space="preserve"> na rekonstrukci střechy objektu Střední zdravotnické školy</w:t>
      </w:r>
      <w:r w:rsidR="005613CE">
        <w:rPr>
          <w:b/>
          <w:bCs/>
          <w:sz w:val="28"/>
        </w:rPr>
        <w:t>“</w:t>
      </w:r>
    </w:p>
    <w:p w14:paraId="437321DD" w14:textId="77777777" w:rsidR="007216D9" w:rsidRDefault="007216D9" w:rsidP="008A4D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16D9">
        <w:rPr>
          <w:rFonts w:ascii="Arial" w:hAnsi="Arial" w:cs="Arial"/>
          <w:sz w:val="22"/>
          <w:szCs w:val="22"/>
        </w:rPr>
        <w:t xml:space="preserve">Účastníky dohodnutá cena díla činí: </w:t>
      </w:r>
    </w:p>
    <w:p w14:paraId="04054B67" w14:textId="77777777" w:rsidR="00B9222B" w:rsidRDefault="00B9222B" w:rsidP="008A4DBC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2743"/>
        <w:gridCol w:w="2262"/>
        <w:gridCol w:w="2262"/>
      </w:tblGrid>
      <w:tr w:rsidR="000146D7" w:rsidRPr="00A94F59" w14:paraId="1AC49784" w14:textId="77777777" w:rsidTr="000146D7">
        <w:trPr>
          <w:trHeight w:val="270"/>
        </w:trPr>
        <w:tc>
          <w:tcPr>
            <w:tcW w:w="1795" w:type="dxa"/>
          </w:tcPr>
          <w:p w14:paraId="5CE09723" w14:textId="77777777" w:rsidR="000146D7" w:rsidRPr="00A94F59" w:rsidRDefault="000146D7" w:rsidP="005C26BE">
            <w:r w:rsidRPr="00A94F59">
              <w:t xml:space="preserve">Činnost </w:t>
            </w:r>
          </w:p>
        </w:tc>
        <w:tc>
          <w:tcPr>
            <w:tcW w:w="2743" w:type="dxa"/>
          </w:tcPr>
          <w:p w14:paraId="2F12F74D" w14:textId="77777777" w:rsidR="000146D7" w:rsidRPr="00A94F59" w:rsidRDefault="000146D7" w:rsidP="005C26BE">
            <w:pPr>
              <w:rPr>
                <w:b/>
              </w:rPr>
            </w:pPr>
            <w:r w:rsidRPr="00A94F59">
              <w:rPr>
                <w:b/>
              </w:rPr>
              <w:t>Cena v Kč bez DPH</w:t>
            </w:r>
          </w:p>
        </w:tc>
        <w:tc>
          <w:tcPr>
            <w:tcW w:w="2262" w:type="dxa"/>
          </w:tcPr>
          <w:p w14:paraId="05A619CC" w14:textId="77777777" w:rsidR="000146D7" w:rsidRPr="00A94F59" w:rsidRDefault="000146D7" w:rsidP="005C26BE">
            <w:pPr>
              <w:rPr>
                <w:b/>
              </w:rPr>
            </w:pPr>
            <w:r w:rsidRPr="00A94F59">
              <w:rPr>
                <w:b/>
              </w:rPr>
              <w:t>DPH 21%</w:t>
            </w:r>
          </w:p>
        </w:tc>
        <w:tc>
          <w:tcPr>
            <w:tcW w:w="2262" w:type="dxa"/>
          </w:tcPr>
          <w:p w14:paraId="50384BE6" w14:textId="77777777" w:rsidR="000146D7" w:rsidRPr="00A94F59" w:rsidRDefault="000146D7" w:rsidP="005C26BE">
            <w:pPr>
              <w:rPr>
                <w:b/>
              </w:rPr>
            </w:pPr>
            <w:r w:rsidRPr="00A94F59">
              <w:rPr>
                <w:b/>
              </w:rPr>
              <w:t>Cena v Kč vč. DPH</w:t>
            </w:r>
          </w:p>
        </w:tc>
      </w:tr>
      <w:tr w:rsidR="000146D7" w:rsidRPr="00A94F59" w14:paraId="2A6B1AEB" w14:textId="77777777" w:rsidTr="000146D7">
        <w:trPr>
          <w:trHeight w:val="270"/>
        </w:trPr>
        <w:tc>
          <w:tcPr>
            <w:tcW w:w="1795" w:type="dxa"/>
          </w:tcPr>
          <w:p w14:paraId="02F55815" w14:textId="6A099E2E" w:rsidR="000146D7" w:rsidRPr="00A94F59" w:rsidRDefault="000146D7" w:rsidP="005C26BE">
            <w:r w:rsidRPr="00A94F59">
              <w:t>DSP</w:t>
            </w:r>
            <w:r w:rsidR="00B9222B">
              <w:t xml:space="preserve"> + BOZP</w:t>
            </w:r>
          </w:p>
        </w:tc>
        <w:tc>
          <w:tcPr>
            <w:tcW w:w="2743" w:type="dxa"/>
          </w:tcPr>
          <w:p w14:paraId="1940C8CA" w14:textId="056C82C4" w:rsidR="000146D7" w:rsidRPr="00A94F59" w:rsidRDefault="000146D7" w:rsidP="005C26BE">
            <w:pPr>
              <w:jc w:val="right"/>
            </w:pPr>
          </w:p>
        </w:tc>
        <w:tc>
          <w:tcPr>
            <w:tcW w:w="2262" w:type="dxa"/>
          </w:tcPr>
          <w:p w14:paraId="6563B8D6" w14:textId="29A3A137" w:rsidR="000146D7" w:rsidRPr="00A94F59" w:rsidRDefault="000146D7" w:rsidP="005C26BE">
            <w:pPr>
              <w:jc w:val="right"/>
            </w:pPr>
          </w:p>
        </w:tc>
        <w:tc>
          <w:tcPr>
            <w:tcW w:w="2262" w:type="dxa"/>
          </w:tcPr>
          <w:p w14:paraId="3DB6D736" w14:textId="5A2A73A7" w:rsidR="000146D7" w:rsidRPr="00A94F59" w:rsidRDefault="000146D7" w:rsidP="005C26BE">
            <w:pPr>
              <w:jc w:val="right"/>
            </w:pPr>
          </w:p>
        </w:tc>
      </w:tr>
      <w:tr w:rsidR="000146D7" w:rsidRPr="00A94F59" w14:paraId="013ADA45" w14:textId="77777777" w:rsidTr="000146D7">
        <w:trPr>
          <w:trHeight w:val="270"/>
        </w:trPr>
        <w:tc>
          <w:tcPr>
            <w:tcW w:w="1795" w:type="dxa"/>
          </w:tcPr>
          <w:p w14:paraId="69F47D37" w14:textId="77777777" w:rsidR="000146D7" w:rsidRPr="00A94F59" w:rsidRDefault="000146D7" w:rsidP="005C26BE">
            <w:r w:rsidRPr="00A94F59">
              <w:t>DPS</w:t>
            </w:r>
          </w:p>
        </w:tc>
        <w:tc>
          <w:tcPr>
            <w:tcW w:w="2743" w:type="dxa"/>
          </w:tcPr>
          <w:p w14:paraId="63748AA2" w14:textId="2BCEB2D6" w:rsidR="000146D7" w:rsidRPr="00A94F59" w:rsidRDefault="000146D7" w:rsidP="005C26BE">
            <w:pPr>
              <w:jc w:val="right"/>
            </w:pPr>
          </w:p>
        </w:tc>
        <w:tc>
          <w:tcPr>
            <w:tcW w:w="2262" w:type="dxa"/>
          </w:tcPr>
          <w:p w14:paraId="08F75906" w14:textId="1458C01C" w:rsidR="000146D7" w:rsidRPr="00A94F59" w:rsidRDefault="000146D7" w:rsidP="005C26BE">
            <w:pPr>
              <w:jc w:val="right"/>
            </w:pPr>
          </w:p>
        </w:tc>
        <w:tc>
          <w:tcPr>
            <w:tcW w:w="2262" w:type="dxa"/>
          </w:tcPr>
          <w:p w14:paraId="141EEB70" w14:textId="2EE14D21" w:rsidR="000146D7" w:rsidRPr="00A94F59" w:rsidRDefault="000146D7" w:rsidP="005C26BE">
            <w:pPr>
              <w:jc w:val="right"/>
            </w:pPr>
          </w:p>
        </w:tc>
      </w:tr>
      <w:tr w:rsidR="000146D7" w:rsidRPr="00A94F59" w14:paraId="5DA4B927" w14:textId="77777777" w:rsidTr="000146D7">
        <w:trPr>
          <w:trHeight w:val="270"/>
        </w:trPr>
        <w:tc>
          <w:tcPr>
            <w:tcW w:w="1795" w:type="dxa"/>
          </w:tcPr>
          <w:p w14:paraId="49D42D7B" w14:textId="77777777" w:rsidR="000146D7" w:rsidRPr="00A94F59" w:rsidRDefault="000146D7" w:rsidP="005C26BE">
            <w:r>
              <w:t>INŽ. ČINNOST</w:t>
            </w:r>
          </w:p>
        </w:tc>
        <w:tc>
          <w:tcPr>
            <w:tcW w:w="2743" w:type="dxa"/>
          </w:tcPr>
          <w:p w14:paraId="6BE1AC29" w14:textId="36E94B88" w:rsidR="000146D7" w:rsidRPr="00A94F59" w:rsidRDefault="000146D7" w:rsidP="005C26BE">
            <w:pPr>
              <w:jc w:val="right"/>
            </w:pPr>
          </w:p>
        </w:tc>
        <w:tc>
          <w:tcPr>
            <w:tcW w:w="2262" w:type="dxa"/>
          </w:tcPr>
          <w:p w14:paraId="4B969C73" w14:textId="70A2F6F7" w:rsidR="000146D7" w:rsidRPr="00A94F59" w:rsidRDefault="000146D7" w:rsidP="005C26BE">
            <w:pPr>
              <w:jc w:val="right"/>
            </w:pPr>
          </w:p>
        </w:tc>
        <w:tc>
          <w:tcPr>
            <w:tcW w:w="2262" w:type="dxa"/>
          </w:tcPr>
          <w:p w14:paraId="6BFCD5D8" w14:textId="33AF8C37" w:rsidR="000146D7" w:rsidRPr="00A94F59" w:rsidRDefault="000146D7" w:rsidP="005C26BE">
            <w:pPr>
              <w:jc w:val="right"/>
            </w:pPr>
          </w:p>
        </w:tc>
      </w:tr>
      <w:tr w:rsidR="000146D7" w:rsidRPr="00A94F59" w14:paraId="53126E2B" w14:textId="77777777" w:rsidTr="000146D7">
        <w:trPr>
          <w:trHeight w:val="285"/>
        </w:trPr>
        <w:tc>
          <w:tcPr>
            <w:tcW w:w="1795" w:type="dxa"/>
          </w:tcPr>
          <w:p w14:paraId="7CF4329A" w14:textId="77777777" w:rsidR="000146D7" w:rsidRPr="00A94F59" w:rsidRDefault="000146D7" w:rsidP="005C26BE">
            <w:pPr>
              <w:rPr>
                <w:b/>
              </w:rPr>
            </w:pPr>
            <w:r w:rsidRPr="00A94F59">
              <w:rPr>
                <w:b/>
              </w:rPr>
              <w:t>CELKEM</w:t>
            </w:r>
          </w:p>
        </w:tc>
        <w:tc>
          <w:tcPr>
            <w:tcW w:w="5005" w:type="dxa"/>
            <w:gridSpan w:val="2"/>
          </w:tcPr>
          <w:p w14:paraId="3F463635" w14:textId="77777777" w:rsidR="000146D7" w:rsidRPr="00A94F59" w:rsidRDefault="000146D7" w:rsidP="005C26BE">
            <w:pPr>
              <w:jc w:val="right"/>
              <w:rPr>
                <w:b/>
              </w:rPr>
            </w:pPr>
          </w:p>
        </w:tc>
        <w:tc>
          <w:tcPr>
            <w:tcW w:w="2262" w:type="dxa"/>
          </w:tcPr>
          <w:p w14:paraId="039A5744" w14:textId="737EFF00" w:rsidR="000146D7" w:rsidRPr="00A94F59" w:rsidRDefault="000146D7" w:rsidP="005C26BE">
            <w:pPr>
              <w:jc w:val="right"/>
              <w:rPr>
                <w:b/>
              </w:rPr>
            </w:pPr>
          </w:p>
        </w:tc>
      </w:tr>
    </w:tbl>
    <w:p w14:paraId="477813BD" w14:textId="77777777" w:rsidR="00C13743" w:rsidRDefault="00C13743" w:rsidP="00181E18">
      <w:pPr>
        <w:jc w:val="both"/>
        <w:rPr>
          <w:rFonts w:ascii="Arial" w:hAnsi="Arial" w:cs="Arial"/>
          <w:sz w:val="22"/>
          <w:szCs w:val="22"/>
        </w:rPr>
      </w:pPr>
    </w:p>
    <w:p w14:paraId="649A1E10" w14:textId="77777777" w:rsidR="00C13743" w:rsidRDefault="00C13743" w:rsidP="00181E18">
      <w:pPr>
        <w:jc w:val="both"/>
        <w:rPr>
          <w:rFonts w:ascii="Arial" w:hAnsi="Arial" w:cs="Arial"/>
          <w:sz w:val="22"/>
          <w:szCs w:val="22"/>
        </w:rPr>
      </w:pPr>
    </w:p>
    <w:p w14:paraId="136F81AE" w14:textId="339C6A34" w:rsidR="00F22C2B" w:rsidRDefault="00C51B31" w:rsidP="00F22C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="00093BE2">
        <w:rPr>
          <w:rFonts w:ascii="Arial" w:hAnsi="Arial" w:cs="Arial"/>
          <w:sz w:val="22"/>
          <w:szCs w:val="22"/>
        </w:rPr>
        <w:t xml:space="preserve">Celková cena </w:t>
      </w:r>
      <w:r w:rsidR="004729C9">
        <w:rPr>
          <w:rFonts w:ascii="Arial" w:hAnsi="Arial" w:cs="Arial"/>
          <w:sz w:val="22"/>
          <w:szCs w:val="22"/>
        </w:rPr>
        <w:t xml:space="preserve">za dílo </w:t>
      </w:r>
      <w:r w:rsidR="007216D9" w:rsidRPr="007216D9">
        <w:rPr>
          <w:rFonts w:ascii="Arial" w:hAnsi="Arial" w:cs="Arial"/>
          <w:sz w:val="22"/>
          <w:szCs w:val="22"/>
        </w:rPr>
        <w:t>uvedená výše bez DPH (dále jen ”</w:t>
      </w:r>
      <w:r w:rsidR="007216D9" w:rsidRPr="007216D9">
        <w:rPr>
          <w:rFonts w:ascii="Arial" w:hAnsi="Arial" w:cs="Arial"/>
          <w:b/>
          <w:sz w:val="22"/>
          <w:szCs w:val="22"/>
        </w:rPr>
        <w:t>celková cena”</w:t>
      </w:r>
      <w:r w:rsidR="00093BE2">
        <w:rPr>
          <w:rFonts w:ascii="Arial" w:hAnsi="Arial" w:cs="Arial"/>
          <w:sz w:val="22"/>
          <w:szCs w:val="22"/>
        </w:rPr>
        <w:t xml:space="preserve">) </w:t>
      </w:r>
      <w:r w:rsidR="007216D9" w:rsidRPr="007216D9">
        <w:rPr>
          <w:rFonts w:ascii="Arial" w:hAnsi="Arial" w:cs="Arial"/>
          <w:sz w:val="22"/>
          <w:szCs w:val="22"/>
        </w:rPr>
        <w:t xml:space="preserve">je smluvními stranami sjednána jako cena za celý předmět plnění vymezený v čl. </w:t>
      </w:r>
      <w:r w:rsidR="00093BE2">
        <w:rPr>
          <w:rFonts w:ascii="Arial" w:hAnsi="Arial" w:cs="Arial"/>
          <w:sz w:val="22"/>
          <w:szCs w:val="22"/>
        </w:rPr>
        <w:t>II</w:t>
      </w:r>
      <w:r w:rsidR="007216D9" w:rsidRPr="007216D9">
        <w:rPr>
          <w:rFonts w:ascii="Arial" w:hAnsi="Arial" w:cs="Arial"/>
          <w:sz w:val="22"/>
          <w:szCs w:val="22"/>
        </w:rPr>
        <w:t>. smlouvy a jako cena nejvýše přípustná, platná po celou dobu realizace díla, a to i v případě prodloužení lhůty dokončení stavby z důvodu na straně objednatele.</w:t>
      </w:r>
    </w:p>
    <w:p w14:paraId="37CEB6B8" w14:textId="77777777" w:rsidR="00C51B31" w:rsidRDefault="00C51B31" w:rsidP="00F22C2B">
      <w:pPr>
        <w:jc w:val="both"/>
        <w:rPr>
          <w:rFonts w:ascii="Arial" w:hAnsi="Arial" w:cs="Arial"/>
          <w:sz w:val="22"/>
          <w:szCs w:val="22"/>
        </w:rPr>
      </w:pPr>
    </w:p>
    <w:p w14:paraId="104487C4" w14:textId="32139087" w:rsidR="00EC214B" w:rsidRDefault="00C51B31" w:rsidP="00F22C2B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  <w:r>
        <w:rPr>
          <w:rFonts w:ascii="Arial" w:hAnsi="Arial" w:cs="Arial"/>
          <w:i w:val="0"/>
          <w:sz w:val="22"/>
          <w:szCs w:val="22"/>
          <w:u w:val="none"/>
          <w:lang w:val="cs-CZ"/>
        </w:rPr>
        <w:t xml:space="preserve">3) </w:t>
      </w:r>
      <w:r w:rsidR="00F22C2B" w:rsidRPr="00F22C2B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Celková cena zahrnuje veškeré náklady zhotovitele nezbytné k řádnému, </w:t>
      </w:r>
      <w:proofErr w:type="gramStart"/>
      <w:r w:rsidR="00F22C2B" w:rsidRPr="00F22C2B">
        <w:rPr>
          <w:rFonts w:ascii="Arial" w:hAnsi="Arial" w:cs="Arial"/>
          <w:b w:val="0"/>
          <w:i w:val="0"/>
          <w:sz w:val="22"/>
          <w:szCs w:val="22"/>
          <w:u w:val="none"/>
        </w:rPr>
        <w:t>úplnému</w:t>
      </w:r>
      <w:r w:rsidR="00EC214B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</w:t>
      </w:r>
      <w:r w:rsidR="00F22C2B" w:rsidRPr="00F22C2B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a </w:t>
      </w:r>
      <w:r w:rsidR="00F22C2B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         </w:t>
      </w:r>
      <w:r w:rsidR="00F22C2B" w:rsidRPr="00F22C2B">
        <w:rPr>
          <w:rFonts w:ascii="Arial" w:hAnsi="Arial" w:cs="Arial"/>
          <w:b w:val="0"/>
          <w:i w:val="0"/>
          <w:sz w:val="22"/>
          <w:szCs w:val="22"/>
          <w:u w:val="none"/>
        </w:rPr>
        <w:t>kvalitnímu</w:t>
      </w:r>
      <w:proofErr w:type="gramEnd"/>
      <w:r w:rsidR="00F22C2B" w:rsidRPr="00F22C2B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provedení díla včetně všech rizik a vlivů během provádění díla. Celková cena zahrnuje předpokládaný vývoj cen ve stavebnictví včetně předpokládaného vývoje kurzů české měny k zahraničním měnám až do doby dokončení a předání  díla. Celková cena zahrnuje zejména náklady na zřízení, provoz a odstranění zařízení staveniště, náklady na bezpečnostní opatření, náklady na dodávku elektřiny, vodné, stočné, odvoz a likvidaci odpadů, skládkovné, pomocné lešení, náklady na používání strojů a služeb až do předání a převzetí dokončeného díla, náklady na zhotovování, výrobu, obstarání, přepravu věcí, zařízení, materiálů, dodávek, náklady na pojištění předmětu díla a odpovědnosti za škody, bankovní garance, daně, cla, poplatky, náklady</w:t>
      </w:r>
      <w:r w:rsidR="009E1EFB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>.</w:t>
      </w:r>
      <w:r w:rsidR="00857D48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</w:t>
      </w:r>
    </w:p>
    <w:p w14:paraId="3019124B" w14:textId="77777777" w:rsidR="00A65E44" w:rsidRPr="009E1EFB" w:rsidRDefault="00A65E44" w:rsidP="00F22C2B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</w:p>
    <w:p w14:paraId="4CDF818A" w14:textId="77777777" w:rsidR="00EC214B" w:rsidRDefault="00EC214B" w:rsidP="00F22C2B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cs-CZ"/>
        </w:rPr>
        <w:t xml:space="preserve">4) </w:t>
      </w: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Objednatel je oprávněn odečíst z celkové ceny díla částku skutečně </w:t>
      </w:r>
      <w:proofErr w:type="gramStart"/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>neprovedených  prací</w:t>
      </w:r>
      <w:proofErr w:type="gramEnd"/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zhotovitelem ve výši položek uvedených v nabídkovém rozpočtu zhotovitele</w:t>
      </w:r>
      <w:r w:rsidR="00877A7B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, </w:t>
      </w:r>
      <w:r w:rsidR="00877A7B" w:rsidRPr="00AC6E7B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který tvoří přílohu č. </w:t>
      </w:r>
      <w:r w:rsidR="00D26DDA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>2</w:t>
      </w:r>
      <w:r w:rsidR="00877A7B"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této smlouvy</w:t>
      </w: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 Stejně bude postupováno, pokud v průběhu provádění díla dojde k dílčím změnám technologií nebo k záměně materiálů (o nižší kvalitě a cenové kategorii) předem projednaných a odsouhlasených objednatelem.</w:t>
      </w:r>
    </w:p>
    <w:p w14:paraId="3579711C" w14:textId="77777777" w:rsidR="00877A7B" w:rsidRDefault="00877A7B" w:rsidP="00F22C2B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</w:p>
    <w:p w14:paraId="0EF5212E" w14:textId="77777777" w:rsidR="00877A7B" w:rsidRPr="0097718A" w:rsidRDefault="00877A7B" w:rsidP="00877A7B">
      <w:pPr>
        <w:jc w:val="both"/>
        <w:rPr>
          <w:rFonts w:ascii="Arial" w:hAnsi="Arial" w:cs="Arial"/>
          <w:sz w:val="22"/>
          <w:szCs w:val="22"/>
        </w:rPr>
      </w:pPr>
      <w:r w:rsidRPr="0097718A">
        <w:rPr>
          <w:rFonts w:ascii="Arial" w:hAnsi="Arial" w:cs="Arial"/>
          <w:b/>
          <w:sz w:val="22"/>
          <w:szCs w:val="22"/>
        </w:rPr>
        <w:t>5)</w:t>
      </w:r>
      <w:r w:rsidRPr="0097718A">
        <w:rPr>
          <w:rFonts w:ascii="Arial" w:hAnsi="Arial" w:cs="Arial"/>
          <w:sz w:val="22"/>
          <w:szCs w:val="22"/>
        </w:rPr>
        <w:t xml:space="preserve"> Celková cena nesmí být měněna v souvislosti s inflací české měny, hodnotou kursu české měny vůči zahraničním měnám či jinými faktory s vlivem na měnový kurs, stabilitou měny nebo cla. Celková cena s DPH může být měněna pouze v souvislosti se změnou DPH.</w:t>
      </w:r>
    </w:p>
    <w:p w14:paraId="6D06ABAA" w14:textId="77777777" w:rsidR="00877A7B" w:rsidRPr="00EC214B" w:rsidRDefault="00877A7B" w:rsidP="00F22C2B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</w:p>
    <w:p w14:paraId="33F47D50" w14:textId="77777777" w:rsidR="008C4DE3" w:rsidRDefault="008C4DE3" w:rsidP="00BD15A4">
      <w:pPr>
        <w:ind w:left="360"/>
        <w:rPr>
          <w:rFonts w:ascii="Arial" w:hAnsi="Arial" w:cs="Arial"/>
          <w:sz w:val="22"/>
          <w:szCs w:val="22"/>
        </w:rPr>
      </w:pPr>
    </w:p>
    <w:p w14:paraId="457836E9" w14:textId="77777777" w:rsidR="00BF3539" w:rsidRPr="00A52C67" w:rsidRDefault="00BF3539" w:rsidP="00A52C67">
      <w:pPr>
        <w:rPr>
          <w:sz w:val="20"/>
          <w:szCs w:val="20"/>
        </w:rPr>
      </w:pPr>
    </w:p>
    <w:p w14:paraId="66D4F95C" w14:textId="77777777" w:rsidR="00993954" w:rsidRPr="005614D7" w:rsidRDefault="00993954" w:rsidP="00993954">
      <w:pPr>
        <w:ind w:left="426" w:hanging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14D7">
        <w:rPr>
          <w:rFonts w:ascii="Arial" w:hAnsi="Arial" w:cs="Arial"/>
          <w:b/>
          <w:sz w:val="22"/>
          <w:szCs w:val="22"/>
          <w:u w:val="single"/>
        </w:rPr>
        <w:t>V. Platební podmínky</w:t>
      </w:r>
    </w:p>
    <w:p w14:paraId="136F1DBC" w14:textId="77777777" w:rsidR="00993954" w:rsidRPr="005614D7" w:rsidRDefault="00993954" w:rsidP="0099395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120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Dohodnutá cena bude ze strany objednatele uhrazena na základě zhotovitelem vystavené faktury s </w:t>
      </w:r>
      <w:proofErr w:type="gramStart"/>
      <w:r w:rsidRPr="005614D7">
        <w:rPr>
          <w:rFonts w:ascii="Arial" w:hAnsi="Arial" w:cs="Arial"/>
          <w:sz w:val="22"/>
          <w:szCs w:val="22"/>
        </w:rPr>
        <w:t>30-ti</w:t>
      </w:r>
      <w:proofErr w:type="gramEnd"/>
      <w:r w:rsidRPr="005614D7">
        <w:rPr>
          <w:rFonts w:ascii="Arial" w:hAnsi="Arial" w:cs="Arial"/>
          <w:sz w:val="22"/>
          <w:szCs w:val="22"/>
        </w:rPr>
        <w:t xml:space="preserve"> denní splatností ode dne jejího doručení objednateli. Zálohy objednatel neposkytuje.</w:t>
      </w:r>
    </w:p>
    <w:p w14:paraId="28D46A93" w14:textId="77DCE842" w:rsidR="00993954" w:rsidRPr="000472D0" w:rsidRDefault="00993954" w:rsidP="0099395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120"/>
        <w:ind w:left="426" w:hanging="284"/>
        <w:jc w:val="both"/>
        <w:textAlignment w:val="baseline"/>
        <w:rPr>
          <w:rStyle w:val="PodtitulChar"/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iCs/>
          <w:sz w:val="22"/>
          <w:szCs w:val="22"/>
        </w:rPr>
        <w:t>Podkladem pro vystavení faktury bude</w:t>
      </w:r>
      <w:r w:rsidR="00846D71">
        <w:rPr>
          <w:rFonts w:ascii="Arial" w:hAnsi="Arial" w:cs="Arial"/>
          <w:iCs/>
          <w:sz w:val="22"/>
          <w:szCs w:val="22"/>
        </w:rPr>
        <w:t xml:space="preserve"> závěrečný</w:t>
      </w:r>
      <w:r w:rsidRPr="005614D7">
        <w:rPr>
          <w:rFonts w:ascii="Arial" w:hAnsi="Arial" w:cs="Arial"/>
          <w:iCs/>
          <w:sz w:val="22"/>
          <w:szCs w:val="22"/>
        </w:rPr>
        <w:t xml:space="preserve"> předávací protokol, odsouhlasený a podepsaný osobami oprávněnými za strany jednat. </w:t>
      </w:r>
      <w:r w:rsidRPr="005614D7">
        <w:rPr>
          <w:rFonts w:ascii="Arial" w:hAnsi="Arial" w:cs="Arial"/>
          <w:sz w:val="22"/>
          <w:szCs w:val="22"/>
        </w:rPr>
        <w:t xml:space="preserve">Soupis provedených prací a dodávek vypracuje zhotovitel s jednotkovými cenami podle nabídkového rozpočtu. </w:t>
      </w:r>
    </w:p>
    <w:p w14:paraId="16BC9313" w14:textId="70F0642C" w:rsidR="00993954" w:rsidRPr="005614D7" w:rsidRDefault="00993954" w:rsidP="00D601D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120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614D7">
        <w:rPr>
          <w:rStyle w:val="PodtitulChar"/>
          <w:rFonts w:ascii="Arial" w:hAnsi="Arial" w:cs="Arial"/>
          <w:sz w:val="22"/>
          <w:szCs w:val="22"/>
        </w:rPr>
        <w:t xml:space="preserve">Daňový doklad (faktura) bude vystavena se splatností </w:t>
      </w:r>
      <w:r w:rsidRPr="005614D7">
        <w:rPr>
          <w:rStyle w:val="PodtitulChar"/>
          <w:rFonts w:ascii="Arial" w:hAnsi="Arial" w:cs="Arial"/>
          <w:b/>
          <w:sz w:val="22"/>
          <w:szCs w:val="22"/>
        </w:rPr>
        <w:t>30 dnů</w:t>
      </w:r>
      <w:r w:rsidRPr="005614D7">
        <w:rPr>
          <w:rStyle w:val="PodtitulChar"/>
          <w:rFonts w:ascii="Arial" w:hAnsi="Arial" w:cs="Arial"/>
          <w:sz w:val="22"/>
          <w:szCs w:val="22"/>
        </w:rPr>
        <w:t xml:space="preserve"> od jejího průkazného doručení objednateli a bude potvrzena zástupcem objednatele. </w:t>
      </w:r>
    </w:p>
    <w:p w14:paraId="5B630BF4" w14:textId="77777777" w:rsidR="00993954" w:rsidRPr="005614D7" w:rsidRDefault="00993954" w:rsidP="0099395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120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Veškeré účetní doklady musí obsahovat náležitosti daňového dokladu dle zákona č.  235/2004 Sb., o dani z přidané hodnoty, v platném znění. V případě, že účetní doklady nebudou mít odpovídající náležitosti nebo pokud jejich přílohou nebude účastníky podepsaný soupis provedených prací, je objednatel oprávněn zaslat je ve lhůtě splatnosti zpět zhotoviteli k doplnění, aniž se tak dostane do prodlení se splatností; lhůta splatnosti počíná běžet znovu od opětovného zaslání náležitě doplněných či opravených dokladů.</w:t>
      </w:r>
    </w:p>
    <w:p w14:paraId="01CE777F" w14:textId="77777777" w:rsidR="00993954" w:rsidRDefault="00993954" w:rsidP="00993954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120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Zhotovitel prohlašuje, že prověřil skutečnosti rozhodné pro určení výše ceny plnění.</w:t>
      </w:r>
    </w:p>
    <w:p w14:paraId="2F076E7B" w14:textId="77777777" w:rsidR="00AD1069" w:rsidRPr="005614D7" w:rsidRDefault="00AD1069" w:rsidP="00AD1069">
      <w:p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6E9816" w14:textId="77777777" w:rsidR="00AD1069" w:rsidRDefault="00AD1069" w:rsidP="00846D71">
      <w:pPr>
        <w:pStyle w:val="Odstavecseseznamem"/>
        <w:numPr>
          <w:ilvl w:val="0"/>
          <w:numId w:val="41"/>
        </w:numPr>
        <w:ind w:hanging="218"/>
        <w:jc w:val="both"/>
      </w:pPr>
      <w:r>
        <w:t xml:space="preserve">Tato smlouva nepřipouští překročení sjednané celkové ceny ani jakékoliv požadavky zhotovitele na úhradu víceprací oproti sjednané celkové ceně, s výjimkou dodatečných projektových prací, jejichž potřeba vznikla v důsledku okolností, které objednatel jednající s náležitou péčí nemohl předvídat, a jejichž rozsah nepřekročí při odečtení projektových prací, které nebyly realizovány, 30 % z ceny původní veřejné zakázky. </w:t>
      </w:r>
    </w:p>
    <w:p w14:paraId="24D6E85F" w14:textId="77777777" w:rsidR="00846D71" w:rsidRDefault="00846D71" w:rsidP="00B16154">
      <w:pPr>
        <w:pStyle w:val="Odstavecseseznamem"/>
      </w:pPr>
    </w:p>
    <w:p w14:paraId="327F60A3" w14:textId="3FD269B6" w:rsidR="00AD1069" w:rsidRDefault="00846D71" w:rsidP="00B16154">
      <w:pPr>
        <w:pStyle w:val="Odstavecseseznamem"/>
        <w:numPr>
          <w:ilvl w:val="0"/>
          <w:numId w:val="41"/>
        </w:numPr>
        <w:ind w:hanging="218"/>
        <w:jc w:val="both"/>
      </w:pPr>
      <w:r>
        <w:t xml:space="preserve"> </w:t>
      </w:r>
      <w:r w:rsidR="00AD1069">
        <w:t xml:space="preserve">Více a </w:t>
      </w:r>
      <w:proofErr w:type="spellStart"/>
      <w:r w:rsidR="00AD1069">
        <w:t>méněpráce</w:t>
      </w:r>
      <w:proofErr w:type="spellEnd"/>
      <w:r w:rsidR="00AD1069">
        <w:t xml:space="preserve"> budou uvedeny na samostatných výkazech – změnových listech, které musí být před započetím realizace těchto prací odsouhlaseny objednatelem a dohodnuty formou písemného dodatku ke smlouvě. Více práce budou oceněny dle oficiálních ceníků, například UNICA, nebo dle honorářového řádu.</w:t>
      </w:r>
    </w:p>
    <w:p w14:paraId="2FDF621C" w14:textId="77777777" w:rsidR="00F22C2B" w:rsidRPr="002C5007" w:rsidRDefault="00F22C2B" w:rsidP="00BD15A4">
      <w:pPr>
        <w:ind w:left="360"/>
        <w:rPr>
          <w:rFonts w:ascii="Arial" w:hAnsi="Arial" w:cs="Arial"/>
          <w:sz w:val="22"/>
          <w:szCs w:val="22"/>
        </w:rPr>
      </w:pPr>
    </w:p>
    <w:p w14:paraId="29BE0386" w14:textId="77777777" w:rsidR="00F149ED" w:rsidRPr="00093BE2" w:rsidRDefault="00F149ED" w:rsidP="0097718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92794B" w14:textId="77777777" w:rsidR="00993954" w:rsidRPr="005614D7" w:rsidRDefault="00993954" w:rsidP="00993954">
      <w:pPr>
        <w:ind w:left="426" w:hanging="28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614D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VI.</w:t>
      </w:r>
      <w:r w:rsidRPr="005614D7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5614D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Smluvní pokuty</w:t>
      </w:r>
    </w:p>
    <w:p w14:paraId="6E441D17" w14:textId="1568C39F" w:rsidR="00993954" w:rsidRPr="005614D7" w:rsidRDefault="00993954" w:rsidP="00993954">
      <w:pPr>
        <w:numPr>
          <w:ilvl w:val="0"/>
          <w:numId w:val="43"/>
        </w:numPr>
        <w:tabs>
          <w:tab w:val="clear" w:pos="360"/>
        </w:tabs>
        <w:suppressAutoHyphens/>
        <w:spacing w:before="120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614D7">
        <w:rPr>
          <w:rFonts w:ascii="Arial" w:hAnsi="Arial" w:cs="Arial"/>
          <w:color w:val="000000"/>
          <w:sz w:val="22"/>
          <w:szCs w:val="22"/>
        </w:rPr>
        <w:t xml:space="preserve">Zhotovitel uhradí objednateli smluvní pokutu ve výši </w:t>
      </w:r>
      <w:r w:rsidR="00A35234">
        <w:rPr>
          <w:rFonts w:ascii="Arial" w:hAnsi="Arial" w:cs="Arial"/>
          <w:color w:val="000000"/>
          <w:sz w:val="22"/>
          <w:szCs w:val="22"/>
        </w:rPr>
        <w:t>5</w:t>
      </w:r>
      <w:r w:rsidRPr="005614D7">
        <w:rPr>
          <w:rFonts w:ascii="Arial" w:hAnsi="Arial" w:cs="Arial"/>
          <w:color w:val="000000"/>
          <w:sz w:val="22"/>
          <w:szCs w:val="22"/>
        </w:rPr>
        <w:t xml:space="preserve"> 000</w:t>
      </w:r>
      <w:r w:rsidRPr="005614D7">
        <w:rPr>
          <w:rFonts w:ascii="Arial" w:hAnsi="Arial" w:cs="Arial"/>
          <w:bCs/>
          <w:color w:val="000000"/>
          <w:sz w:val="22"/>
          <w:szCs w:val="22"/>
        </w:rPr>
        <w:t>,- Kč za každý započatý den prodlení s termínem dokončení a předání díla</w:t>
      </w:r>
      <w:r w:rsidRPr="005614D7">
        <w:rPr>
          <w:rFonts w:ascii="Arial" w:hAnsi="Arial" w:cs="Arial"/>
          <w:color w:val="000000"/>
          <w:sz w:val="22"/>
          <w:szCs w:val="22"/>
        </w:rPr>
        <w:t xml:space="preserve"> (i dílčího plnění) </w:t>
      </w:r>
      <w:r w:rsidRPr="005614D7">
        <w:rPr>
          <w:rFonts w:ascii="Arial" w:hAnsi="Arial" w:cs="Arial"/>
          <w:bCs/>
          <w:color w:val="000000"/>
          <w:sz w:val="22"/>
          <w:szCs w:val="22"/>
        </w:rPr>
        <w:t>bez omezení její celkové výše</w:t>
      </w:r>
      <w:r w:rsidRPr="005614D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461CFC4F" w14:textId="08AE2F8D" w:rsidR="00993954" w:rsidRPr="005614D7" w:rsidRDefault="00993954" w:rsidP="00993954">
      <w:pPr>
        <w:numPr>
          <w:ilvl w:val="0"/>
          <w:numId w:val="43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 xml:space="preserve">Zhotovitel uhradí objednateli smluvní pokutu ve výši </w:t>
      </w:r>
      <w:r w:rsidR="00A35234">
        <w:rPr>
          <w:rFonts w:ascii="Arial" w:hAnsi="Arial" w:cs="Arial"/>
          <w:sz w:val="22"/>
          <w:szCs w:val="22"/>
        </w:rPr>
        <w:t>2</w:t>
      </w:r>
      <w:r w:rsidRPr="005614D7">
        <w:rPr>
          <w:rFonts w:ascii="Arial" w:hAnsi="Arial" w:cs="Arial"/>
          <w:sz w:val="22"/>
          <w:szCs w:val="22"/>
        </w:rPr>
        <w:t>.000,-</w:t>
      </w:r>
      <w:r w:rsidRPr="005614D7">
        <w:rPr>
          <w:rFonts w:ascii="Arial" w:hAnsi="Arial" w:cs="Arial"/>
          <w:bCs/>
          <w:sz w:val="22"/>
          <w:szCs w:val="22"/>
        </w:rPr>
        <w:t xml:space="preserve"> Kč</w:t>
      </w:r>
      <w:r w:rsidRPr="005614D7">
        <w:rPr>
          <w:rFonts w:ascii="Arial" w:hAnsi="Arial" w:cs="Arial"/>
          <w:sz w:val="22"/>
          <w:szCs w:val="22"/>
        </w:rPr>
        <w:t xml:space="preserve"> za každou vadu a započatý den v případě </w:t>
      </w:r>
      <w:r w:rsidRPr="005614D7">
        <w:rPr>
          <w:rFonts w:ascii="Arial" w:hAnsi="Arial" w:cs="Arial"/>
          <w:bCs/>
          <w:sz w:val="22"/>
          <w:szCs w:val="22"/>
        </w:rPr>
        <w:t xml:space="preserve">prodlení s dohodnutým termínem </w:t>
      </w:r>
      <w:r w:rsidRPr="005614D7">
        <w:rPr>
          <w:rFonts w:ascii="Arial" w:hAnsi="Arial" w:cs="Arial"/>
          <w:bCs/>
          <w:iCs/>
          <w:sz w:val="22"/>
          <w:szCs w:val="22"/>
        </w:rPr>
        <w:t>na odstranění vad nebo nedodělků vyplývajících</w:t>
      </w:r>
      <w:r w:rsidRPr="005614D7">
        <w:rPr>
          <w:rFonts w:ascii="Arial" w:hAnsi="Arial" w:cs="Arial"/>
          <w:sz w:val="22"/>
          <w:szCs w:val="22"/>
        </w:rPr>
        <w:t xml:space="preserve"> z předávacího protokolu.</w:t>
      </w:r>
    </w:p>
    <w:p w14:paraId="61082D67" w14:textId="75235DEC" w:rsidR="00993954" w:rsidRPr="005614D7" w:rsidRDefault="00993954" w:rsidP="00993954">
      <w:pPr>
        <w:numPr>
          <w:ilvl w:val="0"/>
          <w:numId w:val="43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 xml:space="preserve">Zhotovitel uhradí objednateli smluvní pokutu ve výši </w:t>
      </w:r>
      <w:r w:rsidR="00A35234">
        <w:rPr>
          <w:rFonts w:ascii="Arial" w:hAnsi="Arial" w:cs="Arial"/>
          <w:sz w:val="22"/>
          <w:szCs w:val="22"/>
        </w:rPr>
        <w:t>2</w:t>
      </w:r>
      <w:r w:rsidRPr="005614D7">
        <w:rPr>
          <w:rFonts w:ascii="Arial" w:hAnsi="Arial" w:cs="Arial"/>
          <w:sz w:val="22"/>
          <w:szCs w:val="22"/>
        </w:rPr>
        <w:t xml:space="preserve">.000,- </w:t>
      </w:r>
      <w:r w:rsidRPr="005614D7">
        <w:rPr>
          <w:rFonts w:ascii="Arial" w:hAnsi="Arial" w:cs="Arial"/>
          <w:bCs/>
          <w:sz w:val="22"/>
          <w:szCs w:val="22"/>
        </w:rPr>
        <w:t>Kč</w:t>
      </w:r>
      <w:r w:rsidRPr="005614D7">
        <w:rPr>
          <w:rFonts w:ascii="Arial" w:hAnsi="Arial" w:cs="Arial"/>
          <w:sz w:val="22"/>
          <w:szCs w:val="22"/>
        </w:rPr>
        <w:t xml:space="preserve"> za každou vadu a započatý den v případě </w:t>
      </w:r>
      <w:r w:rsidRPr="005614D7">
        <w:rPr>
          <w:rFonts w:ascii="Arial" w:hAnsi="Arial" w:cs="Arial"/>
          <w:bCs/>
          <w:sz w:val="22"/>
          <w:szCs w:val="22"/>
        </w:rPr>
        <w:t xml:space="preserve">prodlení s termínem pro nástup </w:t>
      </w:r>
      <w:r w:rsidRPr="005614D7">
        <w:rPr>
          <w:rFonts w:ascii="Arial" w:hAnsi="Arial" w:cs="Arial"/>
          <w:bCs/>
          <w:iCs/>
          <w:sz w:val="22"/>
          <w:szCs w:val="22"/>
        </w:rPr>
        <w:t>na odstranění vad v záruce</w:t>
      </w:r>
      <w:r w:rsidRPr="005614D7">
        <w:rPr>
          <w:rFonts w:ascii="Arial" w:hAnsi="Arial" w:cs="Arial"/>
          <w:sz w:val="22"/>
          <w:szCs w:val="22"/>
        </w:rPr>
        <w:t>.</w:t>
      </w:r>
      <w:r w:rsidRPr="005614D7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1C2A5EE" w14:textId="2812D21E" w:rsidR="00993954" w:rsidRPr="005614D7" w:rsidRDefault="00993954" w:rsidP="00993954">
      <w:pPr>
        <w:numPr>
          <w:ilvl w:val="0"/>
          <w:numId w:val="43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 xml:space="preserve">Zhotovitel uhradí objednateli smluvní pokutu ve výši </w:t>
      </w:r>
      <w:r w:rsidR="00A35234">
        <w:rPr>
          <w:rFonts w:ascii="Arial" w:hAnsi="Arial" w:cs="Arial"/>
          <w:sz w:val="22"/>
          <w:szCs w:val="22"/>
        </w:rPr>
        <w:t>5</w:t>
      </w:r>
      <w:r w:rsidRPr="005614D7">
        <w:rPr>
          <w:rFonts w:ascii="Arial" w:hAnsi="Arial" w:cs="Arial"/>
          <w:sz w:val="22"/>
          <w:szCs w:val="22"/>
        </w:rPr>
        <w:t>.000,-</w:t>
      </w:r>
      <w:r w:rsidRPr="005614D7">
        <w:rPr>
          <w:rFonts w:ascii="Arial" w:hAnsi="Arial" w:cs="Arial"/>
          <w:bCs/>
          <w:sz w:val="22"/>
          <w:szCs w:val="22"/>
        </w:rPr>
        <w:t xml:space="preserve"> Kč</w:t>
      </w:r>
      <w:r w:rsidRPr="005614D7">
        <w:rPr>
          <w:rFonts w:ascii="Arial" w:hAnsi="Arial" w:cs="Arial"/>
          <w:sz w:val="22"/>
          <w:szCs w:val="22"/>
        </w:rPr>
        <w:t xml:space="preserve"> za každou vadu a započatý den v případě </w:t>
      </w:r>
      <w:r w:rsidRPr="005614D7">
        <w:rPr>
          <w:rFonts w:ascii="Arial" w:hAnsi="Arial" w:cs="Arial"/>
          <w:bCs/>
          <w:sz w:val="22"/>
          <w:szCs w:val="22"/>
        </w:rPr>
        <w:t xml:space="preserve">prodlení s dohodnutým termínem </w:t>
      </w:r>
      <w:r w:rsidRPr="005614D7">
        <w:rPr>
          <w:rFonts w:ascii="Arial" w:hAnsi="Arial" w:cs="Arial"/>
          <w:bCs/>
          <w:iCs/>
          <w:sz w:val="22"/>
          <w:szCs w:val="22"/>
        </w:rPr>
        <w:t>na odstranění vad v záruce.</w:t>
      </w:r>
    </w:p>
    <w:p w14:paraId="7364694F" w14:textId="77777777" w:rsidR="00993954" w:rsidRPr="005614D7" w:rsidRDefault="00993954" w:rsidP="00993954">
      <w:pPr>
        <w:pStyle w:val="Zkladntext"/>
        <w:numPr>
          <w:ilvl w:val="0"/>
          <w:numId w:val="43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color w:val="1F497D"/>
          <w:sz w:val="22"/>
          <w:szCs w:val="22"/>
          <w:u w:val="none"/>
        </w:rPr>
      </w:pPr>
      <w:r w:rsidRPr="005614D7">
        <w:rPr>
          <w:rFonts w:ascii="Arial" w:hAnsi="Arial" w:cs="Arial"/>
          <w:b w:val="0"/>
          <w:i w:val="0"/>
          <w:sz w:val="22"/>
          <w:szCs w:val="22"/>
          <w:u w:val="none"/>
        </w:rPr>
        <w:t>Zhotovitel  se zavazuje uhradit objednateli smluvní pokutu rovnající se povinnosti vrácení finančních prostředků a finančního postihu vzniklých objednateli vůči poskytovateli grantových či dotačních titulů z důvodů způsobených na straně</w:t>
      </w:r>
      <w:r w:rsidRPr="005614D7">
        <w:rPr>
          <w:rFonts w:ascii="Arial" w:hAnsi="Arial" w:cs="Arial"/>
          <w:sz w:val="22"/>
          <w:szCs w:val="22"/>
          <w:u w:val="none"/>
        </w:rPr>
        <w:t xml:space="preserve"> </w:t>
      </w:r>
      <w:r w:rsidRPr="005614D7">
        <w:rPr>
          <w:rFonts w:ascii="Arial" w:hAnsi="Arial" w:cs="Arial"/>
          <w:b w:val="0"/>
          <w:i w:val="0"/>
          <w:sz w:val="22"/>
          <w:szCs w:val="22"/>
          <w:u w:val="none"/>
        </w:rPr>
        <w:t>zhotovitele.</w:t>
      </w:r>
    </w:p>
    <w:p w14:paraId="6E28F156" w14:textId="77777777" w:rsidR="00993954" w:rsidRPr="005614D7" w:rsidRDefault="00993954" w:rsidP="00993954">
      <w:pPr>
        <w:numPr>
          <w:ilvl w:val="0"/>
          <w:numId w:val="43"/>
        </w:numPr>
        <w:tabs>
          <w:tab w:val="clear" w:pos="360"/>
        </w:tabs>
        <w:suppressAutoHyphens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bCs/>
          <w:iCs/>
          <w:sz w:val="22"/>
          <w:szCs w:val="22"/>
        </w:rPr>
        <w:t xml:space="preserve">V případě opoždění objednatele s úhradou daňového dokladu má zhotovitel právo požadovat smluvní pokutu max. ve výši 0,05 % z nezaplacené částky za každý den prodlení. Objednatel není v prodlení s plněním své povinnosti platit cenu díla, pokud je zhotovitel v prodlení s plněním kterékoliv své povinnosti dle této smlouvy. </w:t>
      </w:r>
    </w:p>
    <w:p w14:paraId="33BF50FA" w14:textId="77777777" w:rsidR="00993954" w:rsidRPr="005614D7" w:rsidRDefault="00993954" w:rsidP="00993954">
      <w:pPr>
        <w:pStyle w:val="Zkladntext3"/>
        <w:numPr>
          <w:ilvl w:val="0"/>
          <w:numId w:val="43"/>
        </w:numPr>
        <w:tabs>
          <w:tab w:val="clear" w:pos="360"/>
        </w:tabs>
        <w:spacing w:before="12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bCs/>
          <w:iCs/>
          <w:sz w:val="22"/>
          <w:szCs w:val="22"/>
        </w:rPr>
        <w:t xml:space="preserve">Zaplacením smluvní pokuty není zhotovitel zbaven povinnosti příp. závady a nedodělky odstranit. </w:t>
      </w:r>
    </w:p>
    <w:p w14:paraId="4D924D7A" w14:textId="0B1DD7F1" w:rsidR="00993954" w:rsidRPr="005614D7" w:rsidRDefault="00993954" w:rsidP="00993954">
      <w:pPr>
        <w:pStyle w:val="Zkladntext3"/>
        <w:numPr>
          <w:ilvl w:val="0"/>
          <w:numId w:val="43"/>
        </w:numPr>
        <w:tabs>
          <w:tab w:val="clear" w:pos="360"/>
        </w:tabs>
        <w:spacing w:before="12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bCs/>
          <w:iCs/>
          <w:sz w:val="22"/>
          <w:szCs w:val="22"/>
        </w:rPr>
        <w:t xml:space="preserve">V případě porušení čl. XIII. odst. 2 této smlouvy má objednatel právo účtovat zhotoviteli smluvní pokutu ve výši </w:t>
      </w:r>
      <w:r w:rsidR="00A35234">
        <w:rPr>
          <w:rFonts w:ascii="Arial" w:hAnsi="Arial" w:cs="Arial"/>
          <w:bCs/>
          <w:iCs/>
          <w:sz w:val="22"/>
          <w:szCs w:val="22"/>
          <w:lang w:val="cs-CZ"/>
        </w:rPr>
        <w:t>2</w:t>
      </w:r>
      <w:r w:rsidRPr="005614D7">
        <w:rPr>
          <w:rFonts w:ascii="Arial" w:hAnsi="Arial" w:cs="Arial"/>
          <w:bCs/>
          <w:iCs/>
          <w:sz w:val="22"/>
          <w:szCs w:val="22"/>
        </w:rPr>
        <w:t xml:space="preserve">000,- Kč za každý jednotlivý případ a každý den, kdy dílo provádí </w:t>
      </w:r>
      <w:r>
        <w:rPr>
          <w:rFonts w:ascii="Arial" w:hAnsi="Arial" w:cs="Arial"/>
          <w:bCs/>
          <w:iCs/>
          <w:sz w:val="22"/>
          <w:szCs w:val="22"/>
        </w:rPr>
        <w:t>Poddoda</w:t>
      </w:r>
      <w:r w:rsidRPr="005614D7">
        <w:rPr>
          <w:rFonts w:ascii="Arial" w:hAnsi="Arial" w:cs="Arial"/>
          <w:bCs/>
          <w:iCs/>
          <w:sz w:val="22"/>
          <w:szCs w:val="22"/>
        </w:rPr>
        <w:t xml:space="preserve">vatel, kterého objednatel písemně neschválil. </w:t>
      </w:r>
    </w:p>
    <w:p w14:paraId="00B3262E" w14:textId="67740924" w:rsidR="00993954" w:rsidRPr="005614D7" w:rsidRDefault="00993954" w:rsidP="00993954">
      <w:pPr>
        <w:pStyle w:val="Zkladntext3"/>
        <w:numPr>
          <w:ilvl w:val="0"/>
          <w:numId w:val="43"/>
        </w:numPr>
        <w:tabs>
          <w:tab w:val="clear" w:pos="360"/>
        </w:tabs>
        <w:spacing w:before="12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bCs/>
          <w:iCs/>
          <w:sz w:val="22"/>
          <w:szCs w:val="22"/>
        </w:rPr>
        <w:t xml:space="preserve">V případě jakéhokoli dalšího porušení této smlouvy nad rámec případů v tomto článku uvedených, má objednatel právo účtovat smluvní pokutu ve výši </w:t>
      </w:r>
      <w:r w:rsidR="00A35234">
        <w:rPr>
          <w:rFonts w:ascii="Arial" w:hAnsi="Arial" w:cs="Arial"/>
          <w:bCs/>
          <w:iCs/>
          <w:sz w:val="22"/>
          <w:szCs w:val="22"/>
          <w:lang w:val="cs-CZ"/>
        </w:rPr>
        <w:t>2</w:t>
      </w:r>
      <w:r w:rsidRPr="005614D7">
        <w:rPr>
          <w:rFonts w:ascii="Arial" w:hAnsi="Arial" w:cs="Arial"/>
          <w:bCs/>
          <w:iCs/>
          <w:sz w:val="22"/>
          <w:szCs w:val="22"/>
        </w:rPr>
        <w:t xml:space="preserve">000,- Kč za každý den prodlení a jednotlivý případ porušení, pokud porušení neodstraní do 3 dnů poté, co byl na porušení písemně upozorněn. </w:t>
      </w:r>
    </w:p>
    <w:p w14:paraId="73CC528D" w14:textId="77777777" w:rsidR="00993954" w:rsidRPr="005614D7" w:rsidRDefault="00993954" w:rsidP="00993954">
      <w:pPr>
        <w:numPr>
          <w:ilvl w:val="0"/>
          <w:numId w:val="43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Zaplacením smluvních pokut nezaniká právo objednatele na náhradu škody.</w:t>
      </w:r>
    </w:p>
    <w:p w14:paraId="0087F300" w14:textId="77777777" w:rsidR="00993954" w:rsidRPr="005614D7" w:rsidRDefault="00993954" w:rsidP="00993954">
      <w:pPr>
        <w:numPr>
          <w:ilvl w:val="0"/>
          <w:numId w:val="43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567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Účastníci jsou oprávněni požadovat náhradu škody způsobené porušením povinnosti, na kterou se vztahuje smluvní pokuta, a domáhat se náhrady škody nehledě na částku uhrazené smluvní pokuty. Právo kterékoliv smluvní strany na náhradu</w:t>
      </w:r>
      <w:r w:rsidRPr="005614D7">
        <w:rPr>
          <w:rFonts w:ascii="Arial" w:hAnsi="Arial" w:cs="Arial"/>
          <w:color w:val="000000"/>
          <w:sz w:val="22"/>
          <w:szCs w:val="22"/>
        </w:rPr>
        <w:t xml:space="preserve"> škody vzniklé v souvislosti s porušením této smlouvy může být uplatněno samostatně.</w:t>
      </w:r>
    </w:p>
    <w:p w14:paraId="7A81E4BE" w14:textId="77777777" w:rsidR="00993954" w:rsidRPr="005614D7" w:rsidRDefault="00993954" w:rsidP="00993954">
      <w:pPr>
        <w:numPr>
          <w:ilvl w:val="0"/>
          <w:numId w:val="43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567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14D7">
        <w:rPr>
          <w:rFonts w:ascii="Arial" w:hAnsi="Arial" w:cs="Arial"/>
          <w:color w:val="000000"/>
          <w:sz w:val="22"/>
          <w:szCs w:val="22"/>
        </w:rPr>
        <w:t>Právo stran na zaplacení smluvní pokuty nebo na náhradu škody, které už existuje v době odstoupení od této smlouvy, není odstoupením dotčeno. Objednatel si vyhrazuje právo na úhradu smluvní pokuty formou zápočtu ke kterékoliv splatné pohledávce zhotovitele vůči objednateli.</w:t>
      </w:r>
    </w:p>
    <w:p w14:paraId="6431517F" w14:textId="77777777" w:rsidR="00993954" w:rsidRDefault="00993954" w:rsidP="00993954">
      <w:pPr>
        <w:numPr>
          <w:ilvl w:val="0"/>
          <w:numId w:val="43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567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14D7">
        <w:rPr>
          <w:rFonts w:ascii="Arial" w:hAnsi="Arial" w:cs="Arial"/>
          <w:color w:val="000000"/>
          <w:sz w:val="22"/>
          <w:szCs w:val="22"/>
        </w:rPr>
        <w:t xml:space="preserve"> Označil-li objednatel v reklamaci, že se jedná o vadu, která brání řádnému užívání díla, případně hrozí nebezpečí škody velkého rozsahu (havárie), sjednávají obě smluvní strany smluvní pokuty v dvojnásobné výši. </w:t>
      </w:r>
    </w:p>
    <w:p w14:paraId="4AF37DA6" w14:textId="77777777" w:rsidR="00A35234" w:rsidRDefault="00A35234" w:rsidP="00A35234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A281BF3" w14:textId="77777777" w:rsidR="00A35234" w:rsidRPr="000472D0" w:rsidRDefault="00A35234" w:rsidP="00A35234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3105FE9" w14:textId="77777777" w:rsidR="00993954" w:rsidRPr="005614D7" w:rsidRDefault="00993954" w:rsidP="00993954">
      <w:pPr>
        <w:pStyle w:val="Zkladntext"/>
        <w:rPr>
          <w:rFonts w:ascii="Arial" w:hAnsi="Arial" w:cs="Arial"/>
          <w:bCs/>
          <w:i w:val="0"/>
          <w:color w:val="000000"/>
          <w:sz w:val="22"/>
          <w:szCs w:val="22"/>
        </w:rPr>
      </w:pPr>
      <w:r w:rsidRPr="005614D7">
        <w:rPr>
          <w:rFonts w:ascii="Arial" w:hAnsi="Arial" w:cs="Arial"/>
          <w:bCs/>
          <w:i w:val="0"/>
          <w:color w:val="000000"/>
          <w:sz w:val="22"/>
          <w:szCs w:val="22"/>
          <w:u w:val="none"/>
        </w:rPr>
        <w:br/>
      </w:r>
      <w:r w:rsidRPr="005614D7">
        <w:rPr>
          <w:rFonts w:ascii="Arial" w:hAnsi="Arial" w:cs="Arial"/>
          <w:bCs/>
          <w:i w:val="0"/>
          <w:color w:val="000000"/>
          <w:sz w:val="22"/>
          <w:szCs w:val="22"/>
        </w:rPr>
        <w:t>VII. Odpovědnost za škody a pojištění</w:t>
      </w:r>
    </w:p>
    <w:p w14:paraId="363C4144" w14:textId="5E0E3D5E" w:rsidR="00993954" w:rsidRPr="005614D7" w:rsidRDefault="00993954" w:rsidP="00993954">
      <w:pPr>
        <w:pStyle w:val="Zkladntext"/>
        <w:spacing w:before="120"/>
        <w:ind w:left="426" w:hanging="284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</w:pPr>
      <w:r w:rsidRPr="005614D7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1) Zhotovitel na sebe přejímá zodpovědnost za škody způsobené všemi osobami a subjekty (včetně </w:t>
      </w:r>
      <w:r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Poddoda</w:t>
      </w:r>
      <w:r w:rsidRPr="005614D7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vatelů) podílejícími se na provádění předmětného díla, a to po celou </w:t>
      </w:r>
      <w:r w:rsidRPr="005614D7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lastRenderedPageBreak/>
        <w:t xml:space="preserve">dobu realizace, tzn. do převzetí díla objednatelem bez vad a nedodělků, stejně tak za škody způsobené svou činností objednateli nebo třetí osobě na zdraví nebo majetku, tzn., že v případě jakéhokoliv narušení či poškození majetku (např. vjezdů, plotů, objektů, prostranství, inženýrských sítí) nebo poškození zdraví osob je zhotovitel povinen bez zbytečného odkladu tuto škodu odstranit a není-li to možné, tak finančně uhradit. </w:t>
      </w:r>
    </w:p>
    <w:p w14:paraId="40A09C74" w14:textId="77777777" w:rsidR="00993954" w:rsidRPr="005614D7" w:rsidRDefault="00993954" w:rsidP="00993954">
      <w:pPr>
        <w:pStyle w:val="Zkladntext"/>
        <w:spacing w:before="120"/>
        <w:ind w:left="426" w:hanging="284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</w:pPr>
      <w:r w:rsidRPr="005614D7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2) Zhotovitel je povinen předložit objednateli pojistnou smlouvu odpovědnosti za škodu způsobenou při výkonu činnosti třetí osobě a na škody vzniklé z jakékoliv příčiny na prováděném díle, dle požadavků v této smlouvě uvedených platnou po celou dobu realizace díla, a to do 15 dnů od uzavření této smlouvy o dílo, v originálu nebo úředně ověřené kopii. Pokud zhotovitel tuto svoji povinnost nesplní, je objednatel oprávněn od této smlouvy o dílo odstoupit nebo sjednat vlastní pojistnou smlouvu s tím, že veškeré náklady a platby s tím spojené budou odečteny z ceny díla.</w:t>
      </w:r>
    </w:p>
    <w:p w14:paraId="6C9EE44E" w14:textId="77777777" w:rsidR="00993954" w:rsidRDefault="00993954" w:rsidP="00993954">
      <w:pPr>
        <w:pStyle w:val="Zkladntext"/>
        <w:spacing w:before="120"/>
        <w:ind w:left="426" w:hanging="284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</w:pPr>
      <w:r w:rsidRPr="005614D7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>3) Zhotovitel nese riziko změny okolností ve smyslu ustanovení § 1765 občanského zákoníku.</w:t>
      </w:r>
    </w:p>
    <w:p w14:paraId="7230A033" w14:textId="77777777" w:rsidR="002137E1" w:rsidRPr="005614D7" w:rsidRDefault="002137E1" w:rsidP="00993954">
      <w:pPr>
        <w:pStyle w:val="Zkladntext"/>
        <w:spacing w:before="120"/>
        <w:ind w:left="426" w:hanging="284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</w:pPr>
    </w:p>
    <w:p w14:paraId="26A98032" w14:textId="77777777" w:rsidR="00993954" w:rsidRPr="005614D7" w:rsidRDefault="00993954" w:rsidP="00993954">
      <w:pPr>
        <w:pStyle w:val="Zkladntext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</w:pPr>
    </w:p>
    <w:p w14:paraId="4FA7BB61" w14:textId="77777777" w:rsidR="00993954" w:rsidRPr="005614D7" w:rsidRDefault="00993954" w:rsidP="0099395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614D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VIII. Prodloužení lhůty plnění</w:t>
      </w:r>
    </w:p>
    <w:p w14:paraId="70CC616F" w14:textId="77777777" w:rsidR="00993954" w:rsidRPr="005614D7" w:rsidRDefault="00993954" w:rsidP="0099395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BC2E06C" w14:textId="77777777" w:rsidR="00993954" w:rsidRPr="005614D7" w:rsidRDefault="00993954" w:rsidP="00993954">
      <w:pPr>
        <w:suppressAutoHyphens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614D7">
        <w:rPr>
          <w:rFonts w:ascii="Arial" w:hAnsi="Arial" w:cs="Arial"/>
          <w:color w:val="000000"/>
          <w:sz w:val="22"/>
          <w:szCs w:val="22"/>
        </w:rPr>
        <w:t xml:space="preserve">Zhotovitel je povinen dílo dokončit a předat ve lhůtě uvedené ve smlouvě (v souladu s požadavky objednatele, uvedenými v zadávací dokumentaci, se kterou se zhotovitel důkladně seznámil před podpisem této smlouvy). Předáním se rozumí předání dokumentace v elektronické i tištěné verzi, včetně stanovisek dotčených orgánů. Prodloužení lhůty plnění může požadovat pouze v případech, pokud plnění smlouvy je zpožděno nebo bude zpožděno z kterékoli z následujících příčin: </w:t>
      </w:r>
    </w:p>
    <w:p w14:paraId="2E288E3D" w14:textId="77777777" w:rsidR="00993954" w:rsidRPr="005614D7" w:rsidRDefault="00993954" w:rsidP="00993954">
      <w:pPr>
        <w:numPr>
          <w:ilvl w:val="1"/>
          <w:numId w:val="44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614D7">
        <w:rPr>
          <w:rFonts w:ascii="Arial" w:hAnsi="Arial" w:cs="Arial"/>
          <w:color w:val="000000"/>
          <w:sz w:val="22"/>
          <w:szCs w:val="22"/>
        </w:rPr>
        <w:t xml:space="preserve">neplnění závazků ze smlouvy na straně objednatele </w:t>
      </w:r>
    </w:p>
    <w:p w14:paraId="64E58F80" w14:textId="77777777" w:rsidR="00993954" w:rsidRDefault="00993954" w:rsidP="00993954">
      <w:pPr>
        <w:numPr>
          <w:ilvl w:val="1"/>
          <w:numId w:val="44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614D7">
        <w:rPr>
          <w:rFonts w:ascii="Arial" w:hAnsi="Arial" w:cs="Arial"/>
          <w:color w:val="000000"/>
          <w:sz w:val="22"/>
          <w:szCs w:val="22"/>
        </w:rPr>
        <w:t>pozastavení prací z důvodů na straně objednatele (které nejsou důsledkem neplnění závazku zhotovitele)</w:t>
      </w:r>
    </w:p>
    <w:p w14:paraId="2A356575" w14:textId="5D821118" w:rsidR="009F6C14" w:rsidRPr="005614D7" w:rsidRDefault="009F6C14" w:rsidP="00993954">
      <w:pPr>
        <w:numPr>
          <w:ilvl w:val="1"/>
          <w:numId w:val="44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nepředvídatelné požadavky orgánů státní správy</w:t>
      </w:r>
    </w:p>
    <w:p w14:paraId="55BF1D6E" w14:textId="77777777" w:rsidR="00993954" w:rsidRPr="005614D7" w:rsidRDefault="00993954" w:rsidP="00993954">
      <w:pPr>
        <w:numPr>
          <w:ilvl w:val="1"/>
          <w:numId w:val="44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614D7">
        <w:rPr>
          <w:rFonts w:ascii="Arial" w:hAnsi="Arial" w:cs="Arial"/>
          <w:color w:val="000000"/>
          <w:sz w:val="22"/>
          <w:szCs w:val="22"/>
        </w:rPr>
        <w:t>v důsledku vyšší moci</w:t>
      </w:r>
    </w:p>
    <w:p w14:paraId="1FD8EF70" w14:textId="77777777" w:rsidR="00993954" w:rsidRPr="005614D7" w:rsidRDefault="00993954" w:rsidP="00993954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66536F" w14:textId="77777777" w:rsidR="00993954" w:rsidRPr="005614D7" w:rsidRDefault="00993954" w:rsidP="00993954">
      <w:pPr>
        <w:ind w:left="426" w:hanging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9BA88F" w14:textId="77777777" w:rsidR="00993954" w:rsidRPr="005614D7" w:rsidRDefault="00993954" w:rsidP="00993954">
      <w:pPr>
        <w:ind w:left="426" w:hanging="284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14D7">
        <w:rPr>
          <w:rFonts w:ascii="Arial" w:hAnsi="Arial" w:cs="Arial"/>
          <w:b/>
          <w:sz w:val="22"/>
          <w:szCs w:val="22"/>
          <w:u w:val="single"/>
        </w:rPr>
        <w:t xml:space="preserve">IX. </w:t>
      </w:r>
      <w:r w:rsidRPr="005614D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Záruka za jakost a odpovědnost za vady </w:t>
      </w:r>
    </w:p>
    <w:p w14:paraId="7E9E4A9D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Dílo má vady, jestliže </w:t>
      </w:r>
      <w:r w:rsidRPr="005614D7">
        <w:rPr>
          <w:rFonts w:ascii="Arial" w:hAnsi="Arial" w:cs="Arial"/>
          <w:sz w:val="22"/>
          <w:szCs w:val="22"/>
        </w:rPr>
        <w:t>provedení díla neodpovídá výsledku určenému v této smlouvě.</w:t>
      </w:r>
    </w:p>
    <w:p w14:paraId="19A172FB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 xml:space="preserve">2) Zhotovitel je povinen provést veškeré práce související s realizací díla v souladu s příslušnými právními předpisy a normami a v souladu s kvalitativními i kvantitativními požadavky objednatele uvedenými v zadávací dokumentaci a této smlouvě. </w:t>
      </w:r>
    </w:p>
    <w:p w14:paraId="61C4CA18" w14:textId="77777777" w:rsidR="00993954" w:rsidRPr="005614D7" w:rsidRDefault="00993954" w:rsidP="00993954">
      <w:pPr>
        <w:pStyle w:val="Nadpis2"/>
        <w:spacing w:after="120"/>
        <w:ind w:left="426" w:hanging="284"/>
        <w:jc w:val="both"/>
        <w:rPr>
          <w:rFonts w:cs="Arial"/>
          <w:b w:val="0"/>
          <w:bCs/>
          <w:sz w:val="22"/>
          <w:szCs w:val="22"/>
        </w:rPr>
      </w:pPr>
      <w:r w:rsidRPr="005614D7">
        <w:rPr>
          <w:rFonts w:cs="Arial"/>
          <w:b w:val="0"/>
          <w:sz w:val="22"/>
          <w:szCs w:val="22"/>
        </w:rPr>
        <w:t>3) Zhotovitel poskytuje objednateli záruku za jakost díla v délce 24 měsíců ode dne protokolárního předání díla objednateli bez vad a nedodělků.</w:t>
      </w:r>
    </w:p>
    <w:p w14:paraId="5589DC6D" w14:textId="77777777" w:rsidR="00993954" w:rsidRPr="005614D7" w:rsidRDefault="00993954" w:rsidP="00993954">
      <w:pPr>
        <w:suppressAutoHyphens/>
        <w:spacing w:before="120" w:after="120"/>
        <w:ind w:left="426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4)</w:t>
      </w:r>
      <w:r w:rsidRPr="005614D7">
        <w:rPr>
          <w:rFonts w:ascii="Arial" w:hAnsi="Arial" w:cs="Arial"/>
          <w:b/>
          <w:sz w:val="22"/>
          <w:szCs w:val="22"/>
        </w:rPr>
        <w:t xml:space="preserve"> </w:t>
      </w:r>
      <w:r w:rsidRPr="005614D7">
        <w:rPr>
          <w:rFonts w:ascii="Arial" w:hAnsi="Arial" w:cs="Arial"/>
          <w:sz w:val="22"/>
          <w:szCs w:val="22"/>
        </w:rPr>
        <w:t xml:space="preserve">K odstranění vad zjištěných </w:t>
      </w:r>
      <w:r w:rsidRPr="005614D7">
        <w:rPr>
          <w:rFonts w:ascii="Arial" w:hAnsi="Arial" w:cs="Arial"/>
          <w:sz w:val="22"/>
          <w:szCs w:val="22"/>
          <w:u w:val="single"/>
        </w:rPr>
        <w:t>při předání a převzetí díla</w:t>
      </w:r>
      <w:r w:rsidRPr="005614D7">
        <w:rPr>
          <w:rFonts w:ascii="Arial" w:hAnsi="Arial" w:cs="Arial"/>
          <w:sz w:val="22"/>
          <w:szCs w:val="22"/>
        </w:rPr>
        <w:t xml:space="preserve">, je zhotovitel povinen nastoupit nejpozději do </w:t>
      </w:r>
      <w:r w:rsidRPr="005614D7">
        <w:rPr>
          <w:rFonts w:ascii="Arial" w:hAnsi="Arial" w:cs="Arial"/>
          <w:bCs/>
          <w:sz w:val="22"/>
          <w:szCs w:val="22"/>
        </w:rPr>
        <w:t xml:space="preserve">5 dnů </w:t>
      </w:r>
      <w:r w:rsidRPr="005614D7">
        <w:rPr>
          <w:rFonts w:ascii="Arial" w:hAnsi="Arial" w:cs="Arial"/>
          <w:sz w:val="22"/>
          <w:szCs w:val="22"/>
        </w:rPr>
        <w:t xml:space="preserve">ode dne předání a převzetí </w:t>
      </w:r>
      <w:proofErr w:type="gramStart"/>
      <w:r w:rsidRPr="005614D7">
        <w:rPr>
          <w:rFonts w:ascii="Arial" w:hAnsi="Arial" w:cs="Arial"/>
          <w:sz w:val="22"/>
          <w:szCs w:val="22"/>
        </w:rPr>
        <w:t>díla  a odstranit</w:t>
      </w:r>
      <w:proofErr w:type="gramEnd"/>
      <w:r w:rsidRPr="005614D7">
        <w:rPr>
          <w:rFonts w:ascii="Arial" w:hAnsi="Arial" w:cs="Arial"/>
          <w:sz w:val="22"/>
          <w:szCs w:val="22"/>
        </w:rPr>
        <w:t xml:space="preserve"> tyto vady</w:t>
      </w:r>
      <w:r w:rsidRPr="005614D7">
        <w:rPr>
          <w:rFonts w:ascii="Arial" w:hAnsi="Arial" w:cs="Arial"/>
          <w:bCs/>
          <w:sz w:val="22"/>
          <w:szCs w:val="22"/>
        </w:rPr>
        <w:t xml:space="preserve"> nejpozději do 10</w:t>
      </w:r>
      <w:r w:rsidRPr="005614D7">
        <w:rPr>
          <w:rFonts w:ascii="Arial" w:hAnsi="Arial" w:cs="Arial"/>
          <w:bCs/>
          <w:color w:val="000000"/>
          <w:sz w:val="22"/>
          <w:szCs w:val="22"/>
        </w:rPr>
        <w:t xml:space="preserve"> dnů ode dne nástupu k odstranění vad</w:t>
      </w:r>
      <w:r w:rsidRPr="005614D7">
        <w:rPr>
          <w:rFonts w:ascii="Arial" w:hAnsi="Arial" w:cs="Arial"/>
          <w:color w:val="000000"/>
          <w:sz w:val="22"/>
          <w:szCs w:val="22"/>
        </w:rPr>
        <w:t>, pokud nebude s ohledem na charakter vady se zástupcem objednatele dohodnuta lhůta delší.</w:t>
      </w:r>
      <w:r w:rsidRPr="005614D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4DA160B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bCs/>
          <w:color w:val="000000"/>
          <w:sz w:val="22"/>
          <w:szCs w:val="22"/>
        </w:rPr>
        <w:t xml:space="preserve">5) </w:t>
      </w:r>
      <w:r w:rsidRPr="005614D7">
        <w:rPr>
          <w:rFonts w:ascii="Arial" w:hAnsi="Arial" w:cs="Arial"/>
          <w:color w:val="000000"/>
          <w:sz w:val="22"/>
          <w:szCs w:val="22"/>
        </w:rPr>
        <w:t xml:space="preserve">K </w:t>
      </w:r>
      <w:r w:rsidRPr="005614D7">
        <w:rPr>
          <w:rFonts w:ascii="Arial" w:hAnsi="Arial" w:cs="Arial"/>
          <w:bCs/>
          <w:color w:val="000000"/>
          <w:sz w:val="22"/>
          <w:szCs w:val="22"/>
        </w:rPr>
        <w:t>odstranění</w:t>
      </w:r>
      <w:r w:rsidRPr="005614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4D7">
        <w:rPr>
          <w:rFonts w:ascii="Arial" w:hAnsi="Arial" w:cs="Arial"/>
          <w:color w:val="000000"/>
          <w:sz w:val="22"/>
          <w:szCs w:val="22"/>
          <w:u w:val="single"/>
        </w:rPr>
        <w:t>vad  v záruční době je zhotovitel povinen nastoupit</w:t>
      </w:r>
      <w:r w:rsidRPr="005614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4D7">
        <w:rPr>
          <w:rFonts w:ascii="Arial" w:hAnsi="Arial" w:cs="Arial"/>
          <w:bCs/>
          <w:color w:val="000000"/>
          <w:sz w:val="22"/>
          <w:szCs w:val="22"/>
        </w:rPr>
        <w:t xml:space="preserve">nejpozději do 7 dnů </w:t>
      </w:r>
      <w:r w:rsidRPr="005614D7">
        <w:rPr>
          <w:rFonts w:ascii="Arial" w:hAnsi="Arial" w:cs="Arial"/>
          <w:color w:val="000000"/>
          <w:sz w:val="22"/>
          <w:szCs w:val="22"/>
        </w:rPr>
        <w:t>ode dne jejího prokazatelného oznámení (např. z předávacího protokolu, dopisem, faxem, elektronickou poštou)</w:t>
      </w:r>
      <w:r w:rsidRPr="005614D7">
        <w:rPr>
          <w:rFonts w:ascii="Arial" w:hAnsi="Arial" w:cs="Arial"/>
          <w:bCs/>
          <w:color w:val="000000"/>
          <w:sz w:val="22"/>
          <w:szCs w:val="22"/>
        </w:rPr>
        <w:t xml:space="preserve"> objednatelem </w:t>
      </w:r>
      <w:r w:rsidRPr="005614D7">
        <w:rPr>
          <w:rFonts w:ascii="Arial" w:hAnsi="Arial" w:cs="Arial"/>
          <w:color w:val="000000"/>
          <w:sz w:val="22"/>
          <w:szCs w:val="22"/>
        </w:rPr>
        <w:t>a odstranit tyto vady</w:t>
      </w:r>
      <w:r w:rsidRPr="005614D7">
        <w:rPr>
          <w:rFonts w:ascii="Arial" w:hAnsi="Arial" w:cs="Arial"/>
          <w:bCs/>
          <w:color w:val="000000"/>
          <w:sz w:val="22"/>
          <w:szCs w:val="22"/>
        </w:rPr>
        <w:t xml:space="preserve"> nejpozději do 15 dnů</w:t>
      </w:r>
      <w:r w:rsidRPr="005614D7">
        <w:rPr>
          <w:rFonts w:ascii="Arial" w:hAnsi="Arial" w:cs="Arial"/>
          <w:color w:val="000000"/>
          <w:sz w:val="22"/>
          <w:szCs w:val="22"/>
        </w:rPr>
        <w:t xml:space="preserve"> ode dne jejich oznámení, pokud nebude s ohledem na charakter vady se zástupcem objednatele dohodnuta lhůta delší.</w:t>
      </w:r>
    </w:p>
    <w:p w14:paraId="7017FFAE" w14:textId="77777777" w:rsidR="00993954" w:rsidRDefault="00993954" w:rsidP="00993954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0704195B" w14:textId="77777777" w:rsidR="00AD1069" w:rsidRDefault="00AD1069" w:rsidP="00993954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434D7653" w14:textId="77777777" w:rsidR="00AD1069" w:rsidRPr="005614D7" w:rsidRDefault="00AD1069" w:rsidP="00993954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63B8B630" w14:textId="77777777" w:rsidR="00993954" w:rsidRPr="005614D7" w:rsidRDefault="00993954" w:rsidP="00993954">
      <w:pPr>
        <w:ind w:left="426" w:hanging="28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614D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X. Povinnosti zhotovitele</w:t>
      </w:r>
    </w:p>
    <w:p w14:paraId="40323291" w14:textId="77777777" w:rsidR="00993954" w:rsidRDefault="00993954" w:rsidP="00993954">
      <w:pPr>
        <w:pStyle w:val="Zkladntext"/>
        <w:suppressAutoHyphens w:val="0"/>
        <w:spacing w:before="120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5614D7">
        <w:rPr>
          <w:rFonts w:ascii="Arial" w:hAnsi="Arial" w:cs="Arial"/>
          <w:b w:val="0"/>
          <w:i w:val="0"/>
          <w:sz w:val="22"/>
          <w:szCs w:val="22"/>
          <w:u w:val="none"/>
        </w:rPr>
        <w:lastRenderedPageBreak/>
        <w:t xml:space="preserve">1)   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(SFŽP, MŽP, Ministerstva financí, Ministerstva pro místní rozvoj,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   </w:t>
      </w:r>
    </w:p>
    <w:p w14:paraId="60CACA6D" w14:textId="1718AE74" w:rsidR="00993954" w:rsidRPr="005722A8" w:rsidRDefault="005722A8" w:rsidP="005722A8">
      <w:pPr>
        <w:pStyle w:val="Zkladntext"/>
        <w:suppressAutoHyphens w:val="0"/>
        <w:spacing w:before="120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</w:pPr>
      <w:r>
        <w:rPr>
          <w:rFonts w:ascii="Arial" w:hAnsi="Arial" w:cs="Arial"/>
          <w:b w:val="0"/>
          <w:i w:val="0"/>
          <w:sz w:val="22"/>
          <w:szCs w:val="22"/>
          <w:u w:val="none"/>
          <w:lang w:val="cs-CZ"/>
        </w:rPr>
        <w:t xml:space="preserve">2) </w:t>
      </w:r>
      <w:r w:rsidR="00993954" w:rsidRPr="005614D7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Zhotovitel je povinen archivovat originální vyhotovení smlouvy včetně jejích dodatků, originály účetních dokladů a dalších dokladů vztahujících se k realizaci předmětu této smlouvy po dobu 10 let od zániku této smlouvy, minimálně však do roku 2026. Po tuto dobu je zhotovitel povinen umožnit osobám oprávněným k výkonu kontroly projektů provést kontrolu dokladů souvisejících s plněním této smlouvy.  </w:t>
      </w:r>
    </w:p>
    <w:p w14:paraId="5EC4AB10" w14:textId="77777777" w:rsidR="00993954" w:rsidRPr="005614D7" w:rsidRDefault="00993954" w:rsidP="005722A8">
      <w:pPr>
        <w:pStyle w:val="Zkladntext"/>
        <w:numPr>
          <w:ilvl w:val="0"/>
          <w:numId w:val="16"/>
        </w:numPr>
        <w:suppressAutoHyphens w:val="0"/>
        <w:spacing w:before="120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5614D7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Zhotovitel prohlašuje, že ke dni nabytí účinnosti této smlouvy je seznámen s aktuálními podmínkami poskytovatele dotací </w:t>
      </w:r>
      <w:r w:rsidRPr="005614D7">
        <w:rPr>
          <w:rFonts w:ascii="Arial" w:hAnsi="Arial" w:cs="Arial"/>
          <w:b w:val="0"/>
          <w:i w:val="0"/>
          <w:iCs/>
          <w:sz w:val="22"/>
          <w:szCs w:val="22"/>
          <w:u w:val="none"/>
        </w:rPr>
        <w:t xml:space="preserve">k IROP, programu IPRÚ </w:t>
      </w:r>
      <w:r w:rsidRPr="005614D7">
        <w:rPr>
          <w:rFonts w:ascii="Arial" w:hAnsi="Arial" w:cs="Arial"/>
          <w:b w:val="0"/>
          <w:i w:val="0"/>
          <w:sz w:val="22"/>
          <w:szCs w:val="22"/>
          <w:u w:val="none"/>
        </w:rPr>
        <w:t>a že jeho plnění bude vždy v souladu s aktuálně platnými podmínkami výše jmenované výzvy.</w:t>
      </w:r>
    </w:p>
    <w:p w14:paraId="39E35B21" w14:textId="56472A11" w:rsidR="00993954" w:rsidRPr="00A35234" w:rsidRDefault="00993954" w:rsidP="005722A8">
      <w:pPr>
        <w:pStyle w:val="Zkladntext"/>
        <w:numPr>
          <w:ilvl w:val="0"/>
          <w:numId w:val="16"/>
        </w:numPr>
        <w:suppressAutoHyphens w:val="0"/>
        <w:spacing w:before="120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A35234">
        <w:rPr>
          <w:rFonts w:ascii="Arial" w:hAnsi="Arial" w:cs="Arial"/>
          <w:b w:val="0"/>
          <w:i w:val="0"/>
          <w:sz w:val="22"/>
          <w:szCs w:val="22"/>
          <w:u w:val="none"/>
        </w:rPr>
        <w:t>„V souladu s novelou zákona č. 309/2006 Sb., kterým se upravují další požadavky bezpečnosti a ochrany zdraví při práci v pracovněprávních vztazích a o zajištění bezpečnosti a ochrany zdraví při činnosti nebo poskytování služeb mimo pracovněprávní vztahy (zákon o zajištění dalších podmínek bezpečnosti a ochrany zdraví při práci), účinnou od 1. 5. 2016, je zhotovitel povinen poskytnout svou součinnost a zajistit poskytnutí součinnosti svých Poddodavatelů jmenovanému koordinátorovi bezpečnosti  a ochrany zdraví při práci,</w:t>
      </w:r>
      <w:r w:rsidRPr="00A35234">
        <w:rPr>
          <w:rFonts w:ascii="Arial" w:hAnsi="Arial" w:cs="Arial"/>
          <w:b w:val="0"/>
          <w:bCs/>
          <w:i w:val="0"/>
          <w:sz w:val="22"/>
          <w:szCs w:val="22"/>
          <w:u w:val="none"/>
        </w:rPr>
        <w:t xml:space="preserve"> </w:t>
      </w:r>
      <w:r w:rsidRPr="00A35234">
        <w:rPr>
          <w:rFonts w:ascii="Arial" w:hAnsi="Arial" w:cs="Arial"/>
          <w:b w:val="0"/>
          <w:i w:val="0"/>
          <w:sz w:val="22"/>
          <w:szCs w:val="22"/>
          <w:u w:val="none"/>
        </w:rPr>
        <w:t>a to po celou dobu realizace díla.“</w:t>
      </w:r>
    </w:p>
    <w:p w14:paraId="622BE46B" w14:textId="77777777" w:rsidR="00993954" w:rsidRPr="005614D7" w:rsidRDefault="00993954" w:rsidP="00993954">
      <w:pPr>
        <w:jc w:val="both"/>
        <w:rPr>
          <w:rFonts w:ascii="Arial" w:hAnsi="Arial" w:cs="Arial"/>
          <w:sz w:val="22"/>
          <w:szCs w:val="22"/>
        </w:rPr>
      </w:pPr>
    </w:p>
    <w:p w14:paraId="48E6B822" w14:textId="77777777" w:rsidR="00993954" w:rsidRPr="005614D7" w:rsidRDefault="00993954" w:rsidP="00993954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5632D355" w14:textId="77777777" w:rsidR="00993954" w:rsidRPr="005614D7" w:rsidRDefault="00993954" w:rsidP="00993954">
      <w:pPr>
        <w:ind w:left="426" w:hanging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14D7">
        <w:rPr>
          <w:rFonts w:ascii="Arial" w:hAnsi="Arial" w:cs="Arial"/>
          <w:b/>
          <w:sz w:val="22"/>
          <w:szCs w:val="22"/>
          <w:u w:val="single"/>
        </w:rPr>
        <w:t>XI. Předání a převzetí díla</w:t>
      </w:r>
    </w:p>
    <w:p w14:paraId="76E23BB1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 xml:space="preserve">1) Předání a převzetí díla provede zástupce objednatele a zhotovitele, nebo osoba k tomu oprávněná. </w:t>
      </w:r>
    </w:p>
    <w:p w14:paraId="6018F101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2) Objednatel souhlasí s předáním a převzetím jednotlivých částí díla, a to ihned po jejich ukončení.</w:t>
      </w:r>
    </w:p>
    <w:p w14:paraId="37E2AF5F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3) Objednatel souhlasí s předáním a převzetím díla i před uplynutím smluvního termínu.</w:t>
      </w:r>
    </w:p>
    <w:p w14:paraId="0E6E9A98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4) O předání a převzetí díla pořídí zhotovitel s objednatelem zápis o předání a převzetí díla (dále jen „předávací protokol“), který bude podepsaný oprávněnými zástupci obou smluvních stran.</w:t>
      </w:r>
    </w:p>
    <w:p w14:paraId="442D6CD8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5) Dílo bude splněno jeho protokolárním předáním a převzetím. Předání díla bude provedeno na základě písemné výzvy v sídle objednatele.</w:t>
      </w:r>
    </w:p>
    <w:p w14:paraId="1DB57A14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eastAsia="Arial" w:hAnsi="Arial" w:cs="Arial"/>
          <w:kern w:val="2"/>
          <w:sz w:val="22"/>
          <w:szCs w:val="22"/>
          <w:lang w:eastAsia="hi-IN" w:bidi="hi-IN"/>
        </w:rPr>
        <w:t>6) Objednatel</w:t>
      </w:r>
      <w:r w:rsidRPr="005614D7">
        <w:rPr>
          <w:rFonts w:ascii="Arial" w:hAnsi="Arial" w:cs="Arial"/>
          <w:sz w:val="22"/>
          <w:szCs w:val="22"/>
        </w:rPr>
        <w:t xml:space="preserve"> se zavazuje dohodnutým způsobem spolupůsobit a zhotovitelem řádně a včas dokončené dílo bez vad převzít a zaplatit sjednanou cenu. </w:t>
      </w:r>
    </w:p>
    <w:p w14:paraId="56192269" w14:textId="77777777" w:rsidR="00993954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7) Pokud je to nezbytné k řádnému provedení díla, je zhotovitel oprávněn vyžadovat součinnost objednatele. V takovém případě je zhotovitel povinen o součinnost požádat předem a poskytnout k tomu objednateli přiměřenou lhůtu. Pokud objednatel oznámí zhotoviteli, že poskytnutá lhůta není přiměřená a zároveň oznámí lhůtu ke splnění požadované součinnosti, je pro smluvní strany závazná takto objednatelem určená lhůta. Zhotovitel je povinen žádat o součinnost objednatele písemně; pouze v urgentních případech, kdy je nezbytná okamžitá reakce objednatele, je zhotovitel oprávněn požádat kontaktní osoby objednatele o součinnost ústně, telefonicky či emailem a v písemné podob</w:t>
      </w:r>
      <w:r>
        <w:rPr>
          <w:rFonts w:ascii="Arial" w:hAnsi="Arial" w:cs="Arial"/>
          <w:sz w:val="22"/>
          <w:szCs w:val="22"/>
        </w:rPr>
        <w:t>ě tuto žádost zaslat dodatečně.</w:t>
      </w:r>
    </w:p>
    <w:p w14:paraId="764342BE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1D4A0B7C" w14:textId="77777777" w:rsidR="00993954" w:rsidRPr="005614D7" w:rsidRDefault="00993954" w:rsidP="00993954">
      <w:pPr>
        <w:pStyle w:val="Zkladntext"/>
        <w:spacing w:before="120"/>
        <w:ind w:left="360"/>
        <w:rPr>
          <w:rFonts w:ascii="Arial" w:hAnsi="Arial" w:cs="Arial"/>
          <w:i w:val="0"/>
          <w:color w:val="000000"/>
          <w:sz w:val="22"/>
          <w:szCs w:val="22"/>
        </w:rPr>
      </w:pPr>
      <w:r w:rsidRPr="005614D7">
        <w:rPr>
          <w:rFonts w:ascii="Arial" w:hAnsi="Arial" w:cs="Arial"/>
          <w:i w:val="0"/>
          <w:color w:val="000000"/>
          <w:sz w:val="22"/>
          <w:szCs w:val="22"/>
        </w:rPr>
        <w:lastRenderedPageBreak/>
        <w:t>XII. Právo na odstoupení od smlouvy</w:t>
      </w:r>
    </w:p>
    <w:p w14:paraId="3CA758C2" w14:textId="77777777" w:rsidR="00993954" w:rsidRPr="005614D7" w:rsidRDefault="00993954" w:rsidP="00993954">
      <w:pPr>
        <w:pStyle w:val="Zkladntext"/>
        <w:spacing w:before="120"/>
        <w:ind w:left="426" w:hanging="284"/>
        <w:jc w:val="both"/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</w:pPr>
      <w:r w:rsidRPr="005614D7"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</w:rPr>
        <w:t xml:space="preserve">1) Objednatel má právo na odstoupení od smlouvy o dílo </w:t>
      </w:r>
      <w:r w:rsidRPr="005614D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v</w:t>
      </w:r>
      <w:r w:rsidRPr="005614D7">
        <w:rPr>
          <w:rFonts w:ascii="Arial" w:hAnsi="Arial" w:cs="Arial"/>
          <w:i w:val="0"/>
          <w:color w:val="000000"/>
          <w:sz w:val="22"/>
          <w:szCs w:val="22"/>
          <w:u w:val="none"/>
        </w:rPr>
        <w:t> </w:t>
      </w:r>
      <w:r w:rsidRPr="005614D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případě prodlení zhotovitele o více jak 15 dnů s termíny uvedenými v čl. III odst. 1 a odst. 2 této smlouvy, a v případech, které předvídají právní předpisy, jimiž se řídí uzavřená smlouva.</w:t>
      </w:r>
    </w:p>
    <w:p w14:paraId="7B04D39A" w14:textId="77777777" w:rsidR="00993954" w:rsidRPr="005614D7" w:rsidRDefault="00993954" w:rsidP="00993954">
      <w:pPr>
        <w:pStyle w:val="Zkladntext"/>
        <w:spacing w:before="120"/>
        <w:ind w:left="426" w:hanging="284"/>
        <w:jc w:val="both"/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</w:pPr>
      <w:r w:rsidRPr="005614D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2) Objednatel nepřipouští možnost odstoupení od smlouvy o dílo ze strany zhotovitele s výjimkou případů, které předvídají právní předpisy, jimiž se řídí uzavřená smlouva.</w:t>
      </w:r>
    </w:p>
    <w:p w14:paraId="7999F794" w14:textId="77777777" w:rsidR="00252807" w:rsidRDefault="00252807">
      <w:pPr>
        <w:rPr>
          <w:rFonts w:ascii="Arial" w:hAnsi="Arial" w:cs="Arial"/>
          <w:sz w:val="22"/>
          <w:szCs w:val="22"/>
        </w:rPr>
      </w:pPr>
    </w:p>
    <w:p w14:paraId="553664AC" w14:textId="77777777" w:rsidR="00433AD0" w:rsidRDefault="00433AD0" w:rsidP="00811040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C399FBD" w14:textId="200BE14C" w:rsidR="00993954" w:rsidRPr="006135E1" w:rsidRDefault="00993954" w:rsidP="006135E1">
      <w:pPr>
        <w:pStyle w:val="Zkladntext"/>
        <w:jc w:val="left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  <w:lang w:val="cs-CZ"/>
        </w:rPr>
      </w:pPr>
    </w:p>
    <w:p w14:paraId="39B1E310" w14:textId="615782E3" w:rsidR="00993954" w:rsidRPr="005614D7" w:rsidRDefault="00993954" w:rsidP="00993954">
      <w:pPr>
        <w:keepNext/>
        <w:overflowPunct w:val="0"/>
        <w:autoSpaceDE w:val="0"/>
        <w:autoSpaceDN w:val="0"/>
        <w:spacing w:before="120"/>
        <w:ind w:left="357" w:hanging="357"/>
        <w:jc w:val="center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XIII. Po</w:t>
      </w:r>
      <w:r w:rsidR="00DF7BF3">
        <w:rPr>
          <w:rFonts w:ascii="Arial" w:eastAsia="Calibri" w:hAnsi="Arial" w:cs="Arial"/>
          <w:b/>
          <w:bCs/>
          <w:sz w:val="22"/>
          <w:szCs w:val="22"/>
          <w:u w:val="single"/>
        </w:rPr>
        <w:t>d</w:t>
      </w:r>
      <w:r w:rsidRPr="005614D7">
        <w:rPr>
          <w:rFonts w:ascii="Arial" w:eastAsia="Calibri" w:hAnsi="Arial" w:cs="Arial"/>
          <w:b/>
          <w:bCs/>
          <w:sz w:val="22"/>
          <w:szCs w:val="22"/>
          <w:u w:val="single"/>
        </w:rPr>
        <w:t>dodavatelé</w:t>
      </w:r>
    </w:p>
    <w:p w14:paraId="7860A8A3" w14:textId="652A4C6D" w:rsidR="00993954" w:rsidRPr="005614D7" w:rsidRDefault="00993954" w:rsidP="00993954">
      <w:pPr>
        <w:pStyle w:val="Odstavecseseznamem"/>
        <w:numPr>
          <w:ilvl w:val="0"/>
          <w:numId w:val="47"/>
        </w:numPr>
        <w:spacing w:before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614D7">
        <w:rPr>
          <w:rFonts w:ascii="Arial" w:eastAsia="Calibri" w:hAnsi="Arial" w:cs="Arial"/>
          <w:sz w:val="22"/>
          <w:szCs w:val="22"/>
        </w:rPr>
        <w:t>Zhotovitel provede projekci stavební části včetně stavebního průzkumu vlastními silami.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5614D7">
        <w:rPr>
          <w:rFonts w:ascii="Arial" w:eastAsia="Calibri" w:hAnsi="Arial" w:cs="Arial"/>
          <w:sz w:val="22"/>
          <w:szCs w:val="22"/>
        </w:rPr>
        <w:t xml:space="preserve">V ostatních přípravných fázích a v činnostech specialistů jednotlivých řemesel (např. ZTI, elektro, odvětrání apod.), schvaluje objednatel realizaci pomocí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>vatelů.</w:t>
      </w:r>
    </w:p>
    <w:p w14:paraId="2F326E86" w14:textId="2D732221" w:rsidR="00993954" w:rsidRPr="005614D7" w:rsidRDefault="00993954" w:rsidP="00993954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spacing w:before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614D7">
        <w:rPr>
          <w:rFonts w:ascii="Arial" w:eastAsia="Calibri" w:hAnsi="Arial" w:cs="Arial"/>
          <w:sz w:val="22"/>
          <w:szCs w:val="22"/>
        </w:rPr>
        <w:t xml:space="preserve">Zhotovitel je oprávněn využít pro zhotovení dílčích částí díla spolupráce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 xml:space="preserve">vatelů, uvedených v </w:t>
      </w:r>
      <w:r w:rsidRPr="005614D7">
        <w:rPr>
          <w:rFonts w:ascii="Arial" w:eastAsia="Calibri" w:hAnsi="Arial" w:cs="Arial"/>
          <w:b/>
          <w:bCs/>
          <w:sz w:val="22"/>
          <w:szCs w:val="22"/>
        </w:rPr>
        <w:t xml:space="preserve">seznamu </w:t>
      </w:r>
      <w:r w:rsidR="006135E1">
        <w:rPr>
          <w:rFonts w:ascii="Arial" w:eastAsia="Calibri" w:hAnsi="Arial" w:cs="Arial"/>
          <w:b/>
          <w:bCs/>
          <w:sz w:val="22"/>
          <w:szCs w:val="22"/>
        </w:rPr>
        <w:t>p</w:t>
      </w:r>
      <w:r>
        <w:rPr>
          <w:rFonts w:ascii="Arial" w:eastAsia="Calibri" w:hAnsi="Arial" w:cs="Arial"/>
          <w:b/>
          <w:bCs/>
          <w:sz w:val="22"/>
          <w:szCs w:val="22"/>
        </w:rPr>
        <w:t>oddoda</w:t>
      </w:r>
      <w:r w:rsidRPr="005614D7">
        <w:rPr>
          <w:rFonts w:ascii="Arial" w:eastAsia="Calibri" w:hAnsi="Arial" w:cs="Arial"/>
          <w:b/>
          <w:bCs/>
          <w:sz w:val="22"/>
          <w:szCs w:val="22"/>
        </w:rPr>
        <w:t>vatelů</w:t>
      </w:r>
      <w:r w:rsidRPr="005614D7">
        <w:rPr>
          <w:rFonts w:ascii="Arial" w:eastAsia="Calibri" w:hAnsi="Arial" w:cs="Arial"/>
          <w:sz w:val="22"/>
          <w:szCs w:val="22"/>
        </w:rPr>
        <w:t xml:space="preserve"> podílejících se na plnění předmětu této smlouvy a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 xml:space="preserve">vatelů, prostřednictvím kterých prokázal některý z kvalifikačních předpokladů. Seznam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 xml:space="preserve">vatelů tvoří přílohu č. 2 této Smlouvy. V každém případě zhotovitel odpovídá za řádnost a včasnost provedení díla, jako by toto prováděl sám. Zhotovitel je povinen na žádost objednatele předkládat v průběhu provádění díla aktuální písemný seznam všech svých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 xml:space="preserve">vatelů. </w:t>
      </w:r>
    </w:p>
    <w:p w14:paraId="3CC6E784" w14:textId="52478D90" w:rsidR="00993954" w:rsidRPr="005614D7" w:rsidRDefault="00993954" w:rsidP="00993954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spacing w:before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614D7">
        <w:rPr>
          <w:rFonts w:ascii="Arial" w:eastAsia="Calibri" w:hAnsi="Arial" w:cs="Arial"/>
          <w:sz w:val="22"/>
          <w:szCs w:val="22"/>
        </w:rPr>
        <w:t xml:space="preserve">Změna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 xml:space="preserve">vatele oproti seznamu týkající se druhu a rozsahu jeho plnění je v průběhu plnění díla možná pouze po písemném souhlasu objednatele. Změna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 xml:space="preserve">vatele, prostřednictvím kterého byla prokázána kvalifikace (to se týká i realizačního týmu), je v průběhu plnění díla možná v důsledku objektivně nepředvídatelných skutečností a pouze za předpokladu, že náhradní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 xml:space="preserve">vatel prokáže splnění kvalifikace ve shodném rozsahu jako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>vatel původní a rovněž po předchozím písemném souhlasu objednatele.</w:t>
      </w:r>
    </w:p>
    <w:p w14:paraId="35AC8ED1" w14:textId="361AB337" w:rsidR="00993954" w:rsidRPr="005614D7" w:rsidRDefault="00993954" w:rsidP="00993954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spacing w:before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614D7">
        <w:rPr>
          <w:rFonts w:ascii="Arial" w:eastAsia="Calibri" w:hAnsi="Arial" w:cs="Arial"/>
          <w:sz w:val="22"/>
          <w:szCs w:val="22"/>
        </w:rPr>
        <w:t xml:space="preserve">Zhotovitel odpovídá objednateli, že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 xml:space="preserve">vatelé budou disponovat potřebnými oprávněními, odbornou kvalifikací a dostatkem odborných zkušeností pro provedení subdodávky, budou provádět předmět subdodávky sami přímo pro objednatele a že </w:t>
      </w:r>
      <w:r w:rsidR="006135E1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oddoda</w:t>
      </w:r>
      <w:r w:rsidRPr="005614D7">
        <w:rPr>
          <w:rFonts w:ascii="Arial" w:eastAsia="Calibri" w:hAnsi="Arial" w:cs="Arial"/>
          <w:sz w:val="22"/>
          <w:szCs w:val="22"/>
        </w:rPr>
        <w:t xml:space="preserve">vatelé nebudou převážnou část činnosti zadávat dalším </w:t>
      </w:r>
      <w:proofErr w:type="spellStart"/>
      <w:r w:rsidRPr="005614D7">
        <w:rPr>
          <w:rFonts w:ascii="Arial" w:eastAsia="Calibri" w:hAnsi="Arial" w:cs="Arial"/>
          <w:sz w:val="22"/>
          <w:szCs w:val="22"/>
        </w:rPr>
        <w:t>podzhotovitelům</w:t>
      </w:r>
      <w:proofErr w:type="spellEnd"/>
      <w:r w:rsidRPr="005614D7">
        <w:rPr>
          <w:rFonts w:ascii="Arial" w:eastAsia="Calibri" w:hAnsi="Arial" w:cs="Arial"/>
          <w:sz w:val="22"/>
          <w:szCs w:val="22"/>
        </w:rPr>
        <w:t xml:space="preserve"> nebo osobám, nemajícím příslušná oprávnění pro činnost nebo povolení k výkonu práce na území ČR. </w:t>
      </w:r>
    </w:p>
    <w:p w14:paraId="37EFB5ED" w14:textId="112D1183" w:rsidR="00993954" w:rsidRDefault="00993954" w:rsidP="005722A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spacing w:before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614D7">
        <w:rPr>
          <w:rFonts w:ascii="Arial" w:eastAsia="Calibri" w:hAnsi="Arial" w:cs="Arial"/>
          <w:sz w:val="22"/>
          <w:szCs w:val="22"/>
        </w:rPr>
        <w:t xml:space="preserve">Za způsob provedení a kvalitu prací </w:t>
      </w:r>
      <w:r>
        <w:rPr>
          <w:rFonts w:ascii="Arial" w:eastAsia="Calibri" w:hAnsi="Arial" w:cs="Arial"/>
          <w:sz w:val="22"/>
          <w:szCs w:val="22"/>
        </w:rPr>
        <w:t>poddoda</w:t>
      </w:r>
      <w:r w:rsidRPr="005614D7">
        <w:rPr>
          <w:rFonts w:ascii="Arial" w:eastAsia="Calibri" w:hAnsi="Arial" w:cs="Arial"/>
          <w:sz w:val="22"/>
          <w:szCs w:val="22"/>
        </w:rPr>
        <w:t xml:space="preserve">vatelů na předmětu </w:t>
      </w:r>
      <w:r w:rsidR="00A65874">
        <w:rPr>
          <w:rFonts w:ascii="Arial" w:eastAsia="Calibri" w:hAnsi="Arial" w:cs="Arial"/>
          <w:sz w:val="22"/>
          <w:szCs w:val="22"/>
        </w:rPr>
        <w:t>pod</w:t>
      </w:r>
      <w:r w:rsidR="00A65874" w:rsidRPr="005614D7">
        <w:rPr>
          <w:rFonts w:ascii="Arial" w:eastAsia="Calibri" w:hAnsi="Arial" w:cs="Arial"/>
          <w:sz w:val="22"/>
          <w:szCs w:val="22"/>
        </w:rPr>
        <w:t xml:space="preserve">dodávky </w:t>
      </w:r>
      <w:r w:rsidRPr="005614D7">
        <w:rPr>
          <w:rFonts w:ascii="Arial" w:eastAsia="Calibri" w:hAnsi="Arial" w:cs="Arial"/>
          <w:sz w:val="22"/>
          <w:szCs w:val="22"/>
        </w:rPr>
        <w:t xml:space="preserve">díla, za jednání </w:t>
      </w:r>
      <w:r>
        <w:rPr>
          <w:rFonts w:ascii="Arial" w:eastAsia="Calibri" w:hAnsi="Arial" w:cs="Arial"/>
          <w:sz w:val="22"/>
          <w:szCs w:val="22"/>
        </w:rPr>
        <w:t>poddoda</w:t>
      </w:r>
      <w:r w:rsidRPr="005614D7">
        <w:rPr>
          <w:rFonts w:ascii="Arial" w:eastAsia="Calibri" w:hAnsi="Arial" w:cs="Arial"/>
          <w:sz w:val="22"/>
          <w:szCs w:val="22"/>
        </w:rPr>
        <w:t xml:space="preserve">vatele při plnění subdodávky, za škody na díle způsobené jednáním nebo opomenutím kterýmkoliv </w:t>
      </w:r>
      <w:r>
        <w:rPr>
          <w:rFonts w:ascii="Arial" w:eastAsia="Calibri" w:hAnsi="Arial" w:cs="Arial"/>
          <w:sz w:val="22"/>
          <w:szCs w:val="22"/>
        </w:rPr>
        <w:t>Poddoda</w:t>
      </w:r>
      <w:r w:rsidRPr="005614D7">
        <w:rPr>
          <w:rFonts w:ascii="Arial" w:eastAsia="Calibri" w:hAnsi="Arial" w:cs="Arial"/>
          <w:sz w:val="22"/>
          <w:szCs w:val="22"/>
        </w:rPr>
        <w:t>vatelem v průběhu provádění díla odpovídá zhotovitel objednateli jako by tyto činnosti prováděl nebo porušení či škody způsobil sám.</w:t>
      </w:r>
    </w:p>
    <w:p w14:paraId="02232250" w14:textId="51B36C15" w:rsidR="00993954" w:rsidRPr="005614D7" w:rsidRDefault="00993954" w:rsidP="005722A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spacing w:before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614D7">
        <w:rPr>
          <w:rFonts w:ascii="Arial" w:eastAsia="Calibri" w:hAnsi="Arial" w:cs="Arial"/>
          <w:sz w:val="22"/>
          <w:szCs w:val="22"/>
          <w:lang w:eastAsia="hi-IN"/>
        </w:rPr>
        <w:t xml:space="preserve">Zhotovitel v příslušné smlouvě uzavírané s kterýmkoliv </w:t>
      </w:r>
      <w:r w:rsidR="006135E1">
        <w:rPr>
          <w:rFonts w:ascii="Arial" w:eastAsia="Calibri" w:hAnsi="Arial" w:cs="Arial"/>
          <w:sz w:val="22"/>
          <w:szCs w:val="22"/>
          <w:lang w:eastAsia="hi-IN"/>
        </w:rPr>
        <w:t>p</w:t>
      </w:r>
      <w:r>
        <w:rPr>
          <w:rFonts w:ascii="Arial" w:eastAsia="Calibri" w:hAnsi="Arial" w:cs="Arial"/>
          <w:sz w:val="22"/>
          <w:szCs w:val="22"/>
          <w:lang w:eastAsia="hi-IN"/>
        </w:rPr>
        <w:t>oddoda</w:t>
      </w:r>
      <w:r w:rsidRPr="005614D7">
        <w:rPr>
          <w:rFonts w:ascii="Arial" w:eastAsia="Calibri" w:hAnsi="Arial" w:cs="Arial"/>
          <w:sz w:val="22"/>
          <w:szCs w:val="22"/>
          <w:lang w:eastAsia="hi-IN"/>
        </w:rPr>
        <w:t xml:space="preserve">vatelem o provedení subdodávky zaváže </w:t>
      </w:r>
      <w:r>
        <w:rPr>
          <w:rFonts w:ascii="Arial" w:eastAsia="Calibri" w:hAnsi="Arial" w:cs="Arial"/>
          <w:sz w:val="22"/>
          <w:szCs w:val="22"/>
          <w:lang w:eastAsia="hi-IN"/>
        </w:rPr>
        <w:t>poddoda</w:t>
      </w:r>
      <w:r w:rsidRPr="005614D7">
        <w:rPr>
          <w:rFonts w:ascii="Arial" w:eastAsia="Calibri" w:hAnsi="Arial" w:cs="Arial"/>
          <w:sz w:val="22"/>
          <w:szCs w:val="22"/>
          <w:lang w:eastAsia="hi-IN"/>
        </w:rPr>
        <w:t xml:space="preserve">vatele k povinnosti dodržovat pokyny a instrukce osoby pověřené objednatelem k výkonu technického či jiného dozoru, jakož k povinnosti na žádost objednatele předložit doklady a poskytnout informace o způsobu provádění </w:t>
      </w:r>
      <w:r>
        <w:rPr>
          <w:rFonts w:ascii="Arial" w:eastAsia="Calibri" w:hAnsi="Arial" w:cs="Arial"/>
          <w:sz w:val="22"/>
          <w:szCs w:val="22"/>
          <w:lang w:eastAsia="hi-IN"/>
        </w:rPr>
        <w:t>pod</w:t>
      </w:r>
      <w:r w:rsidRPr="005614D7">
        <w:rPr>
          <w:rFonts w:ascii="Arial" w:eastAsia="Calibri" w:hAnsi="Arial" w:cs="Arial"/>
          <w:sz w:val="22"/>
          <w:szCs w:val="22"/>
          <w:lang w:eastAsia="hi-IN"/>
        </w:rPr>
        <w:t xml:space="preserve">dodávky (použitých materiálech, technologiích). V případě pochybností objednatele o odbornosti či kvalitě prováděných prací </w:t>
      </w:r>
      <w:r>
        <w:rPr>
          <w:rFonts w:ascii="Arial" w:eastAsia="Calibri" w:hAnsi="Arial" w:cs="Arial"/>
          <w:sz w:val="22"/>
          <w:szCs w:val="22"/>
          <w:lang w:eastAsia="hi-IN"/>
        </w:rPr>
        <w:t>poddoda</w:t>
      </w:r>
      <w:r w:rsidRPr="005614D7">
        <w:rPr>
          <w:rFonts w:ascii="Arial" w:eastAsia="Calibri" w:hAnsi="Arial" w:cs="Arial"/>
          <w:sz w:val="22"/>
          <w:szCs w:val="22"/>
          <w:lang w:eastAsia="hi-IN"/>
        </w:rPr>
        <w:t xml:space="preserve">vatele, je objednatel oprávněn vyzvat zhotovitele k zastavení takových činností a žádat změnu </w:t>
      </w:r>
      <w:r>
        <w:rPr>
          <w:rFonts w:ascii="Arial" w:eastAsia="Calibri" w:hAnsi="Arial" w:cs="Arial"/>
          <w:sz w:val="22"/>
          <w:szCs w:val="22"/>
          <w:lang w:eastAsia="hi-IN"/>
        </w:rPr>
        <w:t>poddoda</w:t>
      </w:r>
      <w:r w:rsidRPr="005614D7">
        <w:rPr>
          <w:rFonts w:ascii="Arial" w:eastAsia="Calibri" w:hAnsi="Arial" w:cs="Arial"/>
          <w:sz w:val="22"/>
          <w:szCs w:val="22"/>
          <w:lang w:eastAsia="hi-IN"/>
        </w:rPr>
        <w:t xml:space="preserve">vatele. Zhotovitel je povinen vyhovět žádosti objednatele a bezodkladně mu předložit k odsouhlasení náhradního </w:t>
      </w:r>
      <w:r>
        <w:rPr>
          <w:rFonts w:ascii="Arial" w:eastAsia="Calibri" w:hAnsi="Arial" w:cs="Arial"/>
          <w:sz w:val="22"/>
          <w:szCs w:val="22"/>
          <w:lang w:eastAsia="hi-IN"/>
        </w:rPr>
        <w:t>poddoda</w:t>
      </w:r>
      <w:r w:rsidRPr="005614D7">
        <w:rPr>
          <w:rFonts w:ascii="Arial" w:eastAsia="Calibri" w:hAnsi="Arial" w:cs="Arial"/>
          <w:sz w:val="22"/>
          <w:szCs w:val="22"/>
          <w:lang w:eastAsia="hi-IN"/>
        </w:rPr>
        <w:t>vatele.</w:t>
      </w:r>
    </w:p>
    <w:p w14:paraId="18E8090B" w14:textId="77777777" w:rsidR="00993954" w:rsidRDefault="00993954" w:rsidP="00993954">
      <w:pPr>
        <w:pStyle w:val="Odstavecseseznamem"/>
        <w:autoSpaceDN w:val="0"/>
        <w:spacing w:before="120" w:after="12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FCF0D6" w14:textId="77777777" w:rsidR="00AD1069" w:rsidRDefault="00AD1069" w:rsidP="00993954">
      <w:pPr>
        <w:pStyle w:val="Odstavecseseznamem"/>
        <w:autoSpaceDN w:val="0"/>
        <w:spacing w:before="120" w:after="12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C52087" w14:textId="77777777" w:rsidR="00A35234" w:rsidRPr="005614D7" w:rsidRDefault="00A35234" w:rsidP="00993954">
      <w:pPr>
        <w:pStyle w:val="Odstavecseseznamem"/>
        <w:autoSpaceDN w:val="0"/>
        <w:spacing w:before="120" w:after="12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AFA465" w14:textId="77777777" w:rsidR="00993954" w:rsidRDefault="00993954" w:rsidP="00993954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614D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XIV. </w:t>
      </w:r>
      <w:r w:rsidRPr="005614D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Doložky</w:t>
      </w:r>
    </w:p>
    <w:p w14:paraId="61B5D009" w14:textId="77777777" w:rsidR="00A35234" w:rsidRPr="005614D7" w:rsidRDefault="00A35234" w:rsidP="00993954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542866B" w14:textId="77777777" w:rsidR="00993954" w:rsidRPr="005614D7" w:rsidRDefault="00993954" w:rsidP="00993954">
      <w:pPr>
        <w:widowControl w:val="0"/>
        <w:numPr>
          <w:ilvl w:val="0"/>
          <w:numId w:val="46"/>
        </w:numPr>
        <w:spacing w:before="120" w:line="23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042B748B" w14:textId="77777777" w:rsidR="00993954" w:rsidRPr="005614D7" w:rsidRDefault="00993954" w:rsidP="00993954">
      <w:pPr>
        <w:pStyle w:val="Odstavecseseznamem"/>
        <w:numPr>
          <w:ilvl w:val="0"/>
          <w:numId w:val="46"/>
        </w:numPr>
        <w:spacing w:before="120" w:line="23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1222986B" w14:textId="77777777" w:rsidR="00993954" w:rsidRPr="005614D7" w:rsidRDefault="00993954" w:rsidP="00993954">
      <w:pPr>
        <w:widowControl w:val="0"/>
        <w:numPr>
          <w:ilvl w:val="0"/>
          <w:numId w:val="46"/>
        </w:numPr>
        <w:spacing w:before="120" w:line="23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614D7">
        <w:rPr>
          <w:rFonts w:ascii="Arial" w:hAnsi="Arial" w:cs="Arial"/>
          <w:bCs/>
          <w:sz w:val="22"/>
          <w:szCs w:val="22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14:paraId="543E02E2" w14:textId="77777777" w:rsidR="00993954" w:rsidRPr="005614D7" w:rsidRDefault="00993954" w:rsidP="00993954">
      <w:pPr>
        <w:numPr>
          <w:ilvl w:val="0"/>
          <w:numId w:val="46"/>
        </w:numPr>
        <w:spacing w:before="12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614D7">
        <w:rPr>
          <w:rFonts w:ascii="Arial" w:hAnsi="Arial" w:cs="Arial"/>
          <w:bCs/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6A0172EA" w14:textId="77777777" w:rsidR="00993954" w:rsidRPr="005614D7" w:rsidRDefault="00993954" w:rsidP="00993954">
      <w:pPr>
        <w:numPr>
          <w:ilvl w:val="0"/>
          <w:numId w:val="46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614D7">
        <w:rPr>
          <w:rFonts w:ascii="Arial" w:hAnsi="Arial" w:cs="Arial"/>
          <w:bCs/>
          <w:sz w:val="22"/>
          <w:szCs w:val="22"/>
        </w:rPr>
        <w:t>Smluvní strany shodně prohlašují, že cena určená ve smlouvě je cenou obvyklou ve smyslu § 2999 zákona č. 89/2012 Sb., občanský zákoník.</w:t>
      </w:r>
    </w:p>
    <w:p w14:paraId="54A25A8A" w14:textId="77777777" w:rsidR="00993954" w:rsidRDefault="00993954" w:rsidP="00993954">
      <w:pPr>
        <w:autoSpaceDN w:val="0"/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FD94EC" w14:textId="77777777" w:rsidR="00A35234" w:rsidRDefault="00A35234" w:rsidP="00993954">
      <w:pPr>
        <w:autoSpaceDN w:val="0"/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46E46B" w14:textId="77777777" w:rsidR="00A35234" w:rsidRPr="005614D7" w:rsidRDefault="00A35234" w:rsidP="00993954">
      <w:pPr>
        <w:autoSpaceDN w:val="0"/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7850AC" w14:textId="77777777" w:rsidR="00993954" w:rsidRPr="005614D7" w:rsidRDefault="00993954" w:rsidP="00993954">
      <w:pPr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14D7">
        <w:rPr>
          <w:rFonts w:ascii="Arial" w:hAnsi="Arial" w:cs="Arial"/>
          <w:b/>
          <w:sz w:val="22"/>
          <w:szCs w:val="22"/>
          <w:u w:val="single"/>
        </w:rPr>
        <w:t>XV. Ostatní ujednání</w:t>
      </w:r>
    </w:p>
    <w:p w14:paraId="0B24C48C" w14:textId="77777777" w:rsidR="00A35234" w:rsidRDefault="00A3523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69BBCFF1" w14:textId="77777777" w:rsidR="00993954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1) Pokud není ve smlouvě uvedeno jinak, řídí se smluvní strany příslušnými ustanoveními občanského zákoníku.</w:t>
      </w:r>
    </w:p>
    <w:p w14:paraId="16FACA14" w14:textId="77777777" w:rsidR="00A35234" w:rsidRPr="005614D7" w:rsidRDefault="00A3523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65253B52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2) Obě smluvní strany prohlašují, že tato smlouva odpovídá jejich pravé vůli a že souhlasí s celým jejím zněním a na důkaz toho smlouvu vlastnoručně podepisují.</w:t>
      </w:r>
    </w:p>
    <w:p w14:paraId="2C6F04E8" w14:textId="77777777" w:rsidR="00A35234" w:rsidRDefault="00A3523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6061B2C5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3) Tato smlouva je vyhotovena ve čtyřech stejnopisech, z nichž každá ze smluvních stran obdrží po dvou vyhotoveních.</w:t>
      </w:r>
    </w:p>
    <w:p w14:paraId="3A1C0F33" w14:textId="77777777" w:rsidR="00A35234" w:rsidRDefault="00A3523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1F1424AF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4) Smlo</w:t>
      </w:r>
      <w:r>
        <w:rPr>
          <w:rFonts w:ascii="Arial" w:hAnsi="Arial" w:cs="Arial"/>
          <w:sz w:val="22"/>
          <w:szCs w:val="22"/>
        </w:rPr>
        <w:t>uva nabývá platnosti</w:t>
      </w:r>
      <w:r w:rsidRPr="005614D7">
        <w:rPr>
          <w:rFonts w:ascii="Arial" w:hAnsi="Arial" w:cs="Arial"/>
          <w:sz w:val="22"/>
          <w:szCs w:val="22"/>
        </w:rPr>
        <w:t xml:space="preserve"> dnem </w:t>
      </w:r>
      <w:r>
        <w:rPr>
          <w:rFonts w:ascii="Arial" w:hAnsi="Arial" w:cs="Arial"/>
          <w:sz w:val="22"/>
          <w:szCs w:val="22"/>
        </w:rPr>
        <w:t>podpisu obou smluvních stran</w:t>
      </w:r>
      <w:r w:rsidRPr="005614D7">
        <w:rPr>
          <w:rFonts w:ascii="Arial" w:hAnsi="Arial" w:cs="Arial"/>
          <w:sz w:val="22"/>
          <w:szCs w:val="22"/>
        </w:rPr>
        <w:t>.</w:t>
      </w:r>
    </w:p>
    <w:p w14:paraId="617FE5FA" w14:textId="77777777" w:rsidR="00A35234" w:rsidRDefault="00A3523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62CFFD60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5) Smluvní strany souhlasí, že tato smlouva bude zveřejněna na webových stránkách Statutárního města Liberec (</w:t>
      </w:r>
      <w:hyperlink r:id="rId8" w:history="1">
        <w:r w:rsidRPr="005614D7">
          <w:rPr>
            <w:rFonts w:ascii="Arial" w:hAnsi="Arial" w:cs="Arial"/>
            <w:color w:val="0000FF"/>
            <w:sz w:val="22"/>
            <w:szCs w:val="22"/>
            <w:u w:val="single"/>
          </w:rPr>
          <w:t>www.liberec.cz</w:t>
        </w:r>
      </w:hyperlink>
      <w:r w:rsidRPr="005614D7">
        <w:rPr>
          <w:rFonts w:ascii="Arial" w:hAnsi="Arial" w:cs="Arial"/>
          <w:sz w:val="22"/>
          <w:szCs w:val="22"/>
        </w:rPr>
        <w:t>), s výjimkou osobních údajů fyzických osob uvedených v této smlouvě.</w:t>
      </w:r>
    </w:p>
    <w:p w14:paraId="02A6887B" w14:textId="77777777" w:rsidR="00A35234" w:rsidRDefault="00A3523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603847BB" w14:textId="77777777" w:rsidR="00993954" w:rsidRPr="005614D7" w:rsidRDefault="00993954" w:rsidP="00993954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6) Smlouvy lze měnit či doplňovat pouze formou písemných číslovaných dodatků.</w:t>
      </w:r>
    </w:p>
    <w:p w14:paraId="6A24B470" w14:textId="77777777" w:rsidR="00993954" w:rsidRPr="005614D7" w:rsidRDefault="00993954" w:rsidP="00993954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2D672E6" w14:textId="77777777" w:rsidR="006135E1" w:rsidRDefault="006135E1" w:rsidP="006135E1">
      <w:pPr>
        <w:tabs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0298C7" w14:textId="77777777" w:rsidR="006135E1" w:rsidRPr="005614D7" w:rsidRDefault="006135E1" w:rsidP="006135E1">
      <w:pPr>
        <w:tabs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E82C3C" w14:textId="77777777" w:rsidR="00993954" w:rsidRPr="005614D7" w:rsidRDefault="00993954" w:rsidP="00993954">
      <w:pPr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0DE015" w14:textId="77777777" w:rsidR="00A35234" w:rsidRDefault="00A35234" w:rsidP="00993954">
      <w:pPr>
        <w:pStyle w:val="Zkladntext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</w:pPr>
    </w:p>
    <w:p w14:paraId="40F5ABA0" w14:textId="77777777" w:rsidR="00993954" w:rsidRPr="005614D7" w:rsidRDefault="00993954" w:rsidP="00993954">
      <w:pPr>
        <w:pStyle w:val="Zkladntext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</w:pPr>
      <w:r w:rsidRPr="005614D7"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  <w:t xml:space="preserve">Povinné přílohy smlouvy o dílo tvoří: </w:t>
      </w:r>
    </w:p>
    <w:p w14:paraId="2BC5EAF3" w14:textId="77777777" w:rsidR="00993954" w:rsidRPr="005614D7" w:rsidRDefault="00993954" w:rsidP="00993954">
      <w:pPr>
        <w:pStyle w:val="Zkladntext"/>
        <w:ind w:left="720"/>
        <w:jc w:val="both"/>
        <w:rPr>
          <w:rFonts w:ascii="Arial" w:hAnsi="Arial" w:cs="Arial"/>
          <w:b w:val="0"/>
          <w:bCs/>
          <w:i w:val="0"/>
          <w:iCs/>
          <w:color w:val="000000"/>
          <w:sz w:val="22"/>
          <w:szCs w:val="22"/>
          <w:u w:val="none"/>
        </w:rPr>
      </w:pPr>
    </w:p>
    <w:p w14:paraId="5A7B6981" w14:textId="7899A4CC" w:rsidR="00993954" w:rsidRPr="005614D7" w:rsidRDefault="00DF7BF3" w:rsidP="00993954">
      <w:pPr>
        <w:pStyle w:val="Zhlav"/>
        <w:tabs>
          <w:tab w:val="clear" w:pos="4536"/>
          <w:tab w:val="clear" w:pos="9072"/>
        </w:tabs>
        <w:ind w:left="177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="00993954" w:rsidRPr="005614D7">
        <w:rPr>
          <w:rFonts w:ascii="Arial" w:hAnsi="Arial" w:cs="Arial"/>
          <w:bCs/>
          <w:color w:val="000000"/>
          <w:sz w:val="22"/>
          <w:szCs w:val="22"/>
        </w:rPr>
        <w:t xml:space="preserve">. Seznam </w:t>
      </w:r>
      <w:r w:rsidR="00993954">
        <w:rPr>
          <w:rFonts w:ascii="Arial" w:hAnsi="Arial" w:cs="Arial"/>
          <w:bCs/>
          <w:color w:val="000000"/>
          <w:sz w:val="22"/>
          <w:szCs w:val="22"/>
        </w:rPr>
        <w:t>Poddoda</w:t>
      </w:r>
      <w:r w:rsidR="00993954" w:rsidRPr="005614D7">
        <w:rPr>
          <w:rFonts w:ascii="Arial" w:hAnsi="Arial" w:cs="Arial"/>
          <w:bCs/>
          <w:color w:val="000000"/>
          <w:sz w:val="22"/>
          <w:szCs w:val="22"/>
        </w:rPr>
        <w:t>vatelů</w:t>
      </w:r>
    </w:p>
    <w:p w14:paraId="755A757E" w14:textId="77777777" w:rsidR="00A35234" w:rsidRDefault="00A35234" w:rsidP="006135E1">
      <w:pPr>
        <w:pStyle w:val="Zhlav"/>
        <w:tabs>
          <w:tab w:val="clear" w:pos="4536"/>
          <w:tab w:val="clear" w:pos="9072"/>
          <w:tab w:val="left" w:pos="893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B8B6CBA" w14:textId="42A68BDA" w:rsidR="00993954" w:rsidRPr="005614D7" w:rsidRDefault="006135E1" w:rsidP="006135E1">
      <w:pPr>
        <w:pStyle w:val="Zhlav"/>
        <w:tabs>
          <w:tab w:val="clear" w:pos="4536"/>
          <w:tab w:val="clear" w:pos="9072"/>
          <w:tab w:val="left" w:pos="893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14:paraId="3ED706DE" w14:textId="77777777" w:rsidR="00993954" w:rsidRPr="005614D7" w:rsidRDefault="00993954" w:rsidP="0099395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A2F50AF" w14:textId="77777777" w:rsidR="00993954" w:rsidRPr="005614D7" w:rsidRDefault="00993954" w:rsidP="0099395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>V Liberci dne: ………………………………</w:t>
      </w:r>
    </w:p>
    <w:p w14:paraId="643721D6" w14:textId="77777777" w:rsidR="00993954" w:rsidRDefault="00993954" w:rsidP="00993954">
      <w:pPr>
        <w:jc w:val="both"/>
        <w:rPr>
          <w:rFonts w:ascii="Arial" w:hAnsi="Arial" w:cs="Arial"/>
          <w:sz w:val="22"/>
          <w:szCs w:val="22"/>
        </w:rPr>
      </w:pPr>
    </w:p>
    <w:p w14:paraId="2A5A6A52" w14:textId="77777777" w:rsidR="00A35234" w:rsidRPr="005614D7" w:rsidRDefault="00A35234" w:rsidP="00993954">
      <w:pPr>
        <w:jc w:val="both"/>
        <w:rPr>
          <w:rFonts w:ascii="Arial" w:hAnsi="Arial" w:cs="Arial"/>
          <w:sz w:val="22"/>
          <w:szCs w:val="22"/>
        </w:rPr>
      </w:pPr>
    </w:p>
    <w:p w14:paraId="321A0DE6" w14:textId="77777777" w:rsidR="00993954" w:rsidRPr="005614D7" w:rsidRDefault="00993954" w:rsidP="00993954">
      <w:pPr>
        <w:jc w:val="both"/>
        <w:rPr>
          <w:rFonts w:ascii="Arial" w:hAnsi="Arial" w:cs="Arial"/>
          <w:sz w:val="22"/>
          <w:szCs w:val="22"/>
        </w:rPr>
      </w:pPr>
    </w:p>
    <w:p w14:paraId="2C93ED66" w14:textId="77777777" w:rsidR="00993954" w:rsidRPr="005614D7" w:rsidRDefault="00993954" w:rsidP="0099395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614D7">
        <w:rPr>
          <w:rFonts w:ascii="Arial" w:hAnsi="Arial" w:cs="Arial"/>
          <w:sz w:val="22"/>
          <w:szCs w:val="22"/>
        </w:rPr>
        <w:t xml:space="preserve">       Za zhotovitele:</w:t>
      </w:r>
      <w:r w:rsidRPr="005614D7">
        <w:rPr>
          <w:rFonts w:ascii="Arial" w:hAnsi="Arial" w:cs="Arial"/>
          <w:sz w:val="22"/>
          <w:szCs w:val="22"/>
        </w:rPr>
        <w:tab/>
      </w:r>
      <w:r w:rsidRPr="005614D7">
        <w:rPr>
          <w:rFonts w:ascii="Arial" w:hAnsi="Arial" w:cs="Arial"/>
          <w:sz w:val="22"/>
          <w:szCs w:val="22"/>
        </w:rPr>
        <w:tab/>
      </w:r>
      <w:r w:rsidRPr="005614D7">
        <w:rPr>
          <w:rFonts w:ascii="Arial" w:hAnsi="Arial" w:cs="Arial"/>
          <w:sz w:val="22"/>
          <w:szCs w:val="22"/>
        </w:rPr>
        <w:tab/>
      </w:r>
      <w:r w:rsidRPr="005614D7">
        <w:rPr>
          <w:rFonts w:ascii="Arial" w:hAnsi="Arial" w:cs="Arial"/>
          <w:sz w:val="22"/>
          <w:szCs w:val="22"/>
        </w:rPr>
        <w:tab/>
      </w:r>
      <w:r w:rsidRPr="005614D7">
        <w:rPr>
          <w:rFonts w:ascii="Arial" w:hAnsi="Arial" w:cs="Arial"/>
          <w:sz w:val="22"/>
          <w:szCs w:val="22"/>
        </w:rPr>
        <w:tab/>
        <w:t xml:space="preserve">                 Za objednatele:</w:t>
      </w:r>
    </w:p>
    <w:p w14:paraId="69AD95E4" w14:textId="77777777" w:rsidR="00A35234" w:rsidRDefault="00A35234" w:rsidP="006135E1">
      <w:pPr>
        <w:tabs>
          <w:tab w:val="left" w:pos="3360"/>
        </w:tabs>
        <w:jc w:val="both"/>
        <w:rPr>
          <w:rFonts w:ascii="Arial" w:hAnsi="Arial" w:cs="Arial"/>
          <w:sz w:val="22"/>
          <w:szCs w:val="22"/>
        </w:rPr>
      </w:pPr>
    </w:p>
    <w:p w14:paraId="435C3E52" w14:textId="77777777" w:rsidR="00A35234" w:rsidRDefault="00A35234" w:rsidP="006135E1">
      <w:pPr>
        <w:tabs>
          <w:tab w:val="left" w:pos="3360"/>
        </w:tabs>
        <w:jc w:val="both"/>
        <w:rPr>
          <w:rFonts w:ascii="Arial" w:hAnsi="Arial" w:cs="Arial"/>
          <w:sz w:val="22"/>
          <w:szCs w:val="22"/>
        </w:rPr>
      </w:pPr>
    </w:p>
    <w:p w14:paraId="0759DA5B" w14:textId="13109F65" w:rsidR="00993954" w:rsidRDefault="006135E1" w:rsidP="006135E1">
      <w:pPr>
        <w:tabs>
          <w:tab w:val="left" w:pos="3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BFA30E" w14:textId="77777777" w:rsidR="006135E1" w:rsidRDefault="006135E1" w:rsidP="006135E1">
      <w:pPr>
        <w:tabs>
          <w:tab w:val="left" w:pos="3360"/>
        </w:tabs>
        <w:jc w:val="both"/>
        <w:rPr>
          <w:rFonts w:ascii="Arial" w:hAnsi="Arial" w:cs="Arial"/>
          <w:sz w:val="22"/>
          <w:szCs w:val="22"/>
        </w:rPr>
      </w:pPr>
    </w:p>
    <w:p w14:paraId="75DF4738" w14:textId="77777777" w:rsidR="006135E1" w:rsidRDefault="006135E1" w:rsidP="006135E1">
      <w:pPr>
        <w:tabs>
          <w:tab w:val="left" w:pos="3360"/>
        </w:tabs>
        <w:jc w:val="both"/>
        <w:rPr>
          <w:rFonts w:ascii="Arial" w:hAnsi="Arial" w:cs="Arial"/>
          <w:sz w:val="22"/>
          <w:szCs w:val="22"/>
        </w:rPr>
      </w:pPr>
    </w:p>
    <w:p w14:paraId="11BC285B" w14:textId="71DE0D77" w:rsidR="006135E1" w:rsidRPr="005614D7" w:rsidRDefault="006135E1" w:rsidP="006135E1">
      <w:pPr>
        <w:tabs>
          <w:tab w:val="left" w:pos="3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                                                    ……………………………….</w:t>
      </w:r>
    </w:p>
    <w:p w14:paraId="1D1A9BB8" w14:textId="78D72B30" w:rsidR="00993954" w:rsidRPr="005614D7" w:rsidRDefault="006135E1" w:rsidP="00993954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Tomáš Kysela </w:t>
      </w:r>
    </w:p>
    <w:p w14:paraId="20D4A056" w14:textId="56F7BB3E" w:rsidR="00993954" w:rsidRPr="005614D7" w:rsidRDefault="006135E1" w:rsidP="00993954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náměstek primátora</w:t>
      </w:r>
    </w:p>
    <w:p w14:paraId="1817C974" w14:textId="77777777" w:rsidR="00993954" w:rsidRPr="005614D7" w:rsidRDefault="00993954" w:rsidP="00993954">
      <w:pPr>
        <w:jc w:val="both"/>
        <w:rPr>
          <w:rFonts w:ascii="Arial" w:hAnsi="Arial" w:cs="Arial"/>
          <w:sz w:val="22"/>
          <w:szCs w:val="22"/>
        </w:rPr>
      </w:pPr>
    </w:p>
    <w:p w14:paraId="6398222F" w14:textId="77777777" w:rsidR="00993954" w:rsidRPr="005614D7" w:rsidRDefault="00993954" w:rsidP="00993954">
      <w:pPr>
        <w:ind w:left="360" w:hanging="360"/>
        <w:jc w:val="center"/>
        <w:rPr>
          <w:rFonts w:ascii="Arial" w:hAnsi="Arial" w:cs="Arial"/>
          <w:sz w:val="22"/>
          <w:szCs w:val="22"/>
        </w:rPr>
        <w:sectPr w:rsidR="00993954" w:rsidRPr="005614D7" w:rsidSect="006673A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F14198" w14:textId="77777777" w:rsidR="004F6F81" w:rsidRPr="004F6F81" w:rsidRDefault="004F6F81" w:rsidP="006135E1">
      <w:pPr>
        <w:ind w:left="360" w:hanging="36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sectPr w:rsidR="004F6F81" w:rsidRPr="004F6F81" w:rsidSect="006135E1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D2B00" w14:textId="77777777" w:rsidR="00302C35" w:rsidRDefault="00302C35" w:rsidP="00A35234">
      <w:r>
        <w:separator/>
      </w:r>
    </w:p>
  </w:endnote>
  <w:endnote w:type="continuationSeparator" w:id="0">
    <w:p w14:paraId="49155921" w14:textId="77777777" w:rsidR="00302C35" w:rsidRDefault="00302C35" w:rsidP="00A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D7B5F" w14:textId="77777777" w:rsidR="00615715" w:rsidRDefault="00A3523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F7BF3">
      <w:rPr>
        <w:noProof/>
      </w:rPr>
      <w:t>9</w:t>
    </w:r>
    <w:r>
      <w:fldChar w:fldCharType="end"/>
    </w:r>
  </w:p>
  <w:p w14:paraId="0E32CFD8" w14:textId="77777777" w:rsidR="00615715" w:rsidRDefault="00DF7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74B5" w14:textId="77777777" w:rsidR="00302C35" w:rsidRDefault="00302C35" w:rsidP="00A35234">
      <w:r>
        <w:separator/>
      </w:r>
    </w:p>
  </w:footnote>
  <w:footnote w:type="continuationSeparator" w:id="0">
    <w:p w14:paraId="365E620A" w14:textId="77777777" w:rsidR="00302C35" w:rsidRDefault="00302C35" w:rsidP="00A3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2EDEAE"/>
    <w:lvl w:ilvl="0" w:tplc="040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61021062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 w:tplc="4C2C9034">
      <w:start w:val="1"/>
      <w:numFmt w:val="decimal"/>
      <w:lvlText w:val="%3)"/>
      <w:lvlJc w:val="left"/>
      <w:pPr>
        <w:tabs>
          <w:tab w:val="num" w:pos="2328"/>
        </w:tabs>
        <w:ind w:left="2328" w:hanging="360"/>
      </w:pPr>
      <w:rPr>
        <w:rFonts w:cs="Times New Roman" w:hint="default"/>
        <w:b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>
    <w:nsid w:val="00000002"/>
    <w:multiLevelType w:val="hybridMultilevel"/>
    <w:tmpl w:val="054451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070E3EE"/>
    <w:lvl w:ilvl="0" w:tplc="A24AA0B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 w:val="0"/>
        <w:sz w:val="24"/>
      </w:rPr>
    </w:lvl>
    <w:lvl w:ilvl="1" w:tplc="04050003">
      <w:start w:val="1"/>
      <w:numFmt w:val="bullet"/>
      <w:lvlRestart w:val="0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EE62A0"/>
    <w:lvl w:ilvl="0" w:tplc="9FF40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BD81384"/>
    <w:lvl w:ilvl="0" w:tplc="A78ADC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38D2267A"/>
    <w:lvl w:ilvl="0" w:tplc="604A7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C8888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4A0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2C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D65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022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F85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ECD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58E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0000007"/>
    <w:multiLevelType w:val="hybridMultilevel"/>
    <w:tmpl w:val="16AAB864"/>
    <w:lvl w:ilvl="0" w:tplc="78F85A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2D443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CCA8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E7DA292C"/>
    <w:lvl w:ilvl="0" w:tplc="D73A5B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0">
    <w:nsid w:val="0000000B"/>
    <w:multiLevelType w:val="hybridMultilevel"/>
    <w:tmpl w:val="6E1A4C46"/>
    <w:lvl w:ilvl="0" w:tplc="6B8C5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62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2AC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DE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B61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AC6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98B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12B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80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000000C"/>
    <w:multiLevelType w:val="hybridMultilevel"/>
    <w:tmpl w:val="DDB2BA5C"/>
    <w:lvl w:ilvl="0" w:tplc="A1141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96C82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374D576"/>
    <w:lvl w:ilvl="0" w:tplc="ABE85660">
      <w:start w:val="3"/>
      <w:numFmt w:val="bullet"/>
      <w:lvlText w:val="-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32E72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CC9E7370"/>
    <w:lvl w:ilvl="0" w:tplc="6276B6A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2856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3576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4296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5016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5736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6456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7176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7896" w:hanging="180"/>
      </w:pPr>
    </w:lvl>
  </w:abstractNum>
  <w:abstractNum w:abstractNumId="16">
    <w:nsid w:val="00000011"/>
    <w:multiLevelType w:val="hybridMultilevel"/>
    <w:tmpl w:val="30EE8628"/>
    <w:lvl w:ilvl="0" w:tplc="FEB61E9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Restart w:val="0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E650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9A2297BA"/>
    <w:lvl w:ilvl="0" w:tplc="2FB23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6548077E"/>
    <w:lvl w:ilvl="0" w:tplc="FA2AE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5B0A1E2A"/>
    <w:lvl w:ilvl="0" w:tplc="EA7092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2496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3216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3936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4656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5376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6096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6816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7536" w:hanging="180"/>
      </w:pPr>
    </w:lvl>
  </w:abstractNum>
  <w:abstractNum w:abstractNumId="21">
    <w:nsid w:val="00000016"/>
    <w:multiLevelType w:val="hybridMultilevel"/>
    <w:tmpl w:val="D21C290C"/>
    <w:lvl w:ilvl="0" w:tplc="D976409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2">
    <w:nsid w:val="00000017"/>
    <w:multiLevelType w:val="hybridMultilevel"/>
    <w:tmpl w:val="53868EB4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C26C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3465D3"/>
    <w:multiLevelType w:val="hybridMultilevel"/>
    <w:tmpl w:val="9FB6B816"/>
    <w:lvl w:ilvl="0" w:tplc="D1AEB6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11CF68B5"/>
    <w:multiLevelType w:val="hybridMultilevel"/>
    <w:tmpl w:val="7BFE3308"/>
    <w:lvl w:ilvl="0" w:tplc="9FF4022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155A5312"/>
    <w:multiLevelType w:val="hybridMultilevel"/>
    <w:tmpl w:val="16AAB864"/>
    <w:lvl w:ilvl="0" w:tplc="78F85AF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FC700A"/>
    <w:multiLevelType w:val="hybridMultilevel"/>
    <w:tmpl w:val="B08EDCFA"/>
    <w:lvl w:ilvl="0" w:tplc="D398E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B562DF"/>
    <w:multiLevelType w:val="hybridMultilevel"/>
    <w:tmpl w:val="44D400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9C3687"/>
    <w:multiLevelType w:val="hybridMultilevel"/>
    <w:tmpl w:val="B7049B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7B4374"/>
    <w:multiLevelType w:val="hybridMultilevel"/>
    <w:tmpl w:val="01207A7C"/>
    <w:lvl w:ilvl="0" w:tplc="9A7C15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1112F1"/>
    <w:multiLevelType w:val="hybridMultilevel"/>
    <w:tmpl w:val="CA0CAE2C"/>
    <w:lvl w:ilvl="0" w:tplc="44B8C1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511657"/>
    <w:multiLevelType w:val="hybridMultilevel"/>
    <w:tmpl w:val="5C3CD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3">
    <w:nsid w:val="36494D92"/>
    <w:multiLevelType w:val="hybridMultilevel"/>
    <w:tmpl w:val="4D4CC1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8370E9"/>
    <w:multiLevelType w:val="hybridMultilevel"/>
    <w:tmpl w:val="B3DA4500"/>
    <w:lvl w:ilvl="0" w:tplc="ABE85660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7E50DE1"/>
    <w:multiLevelType w:val="hybridMultilevel"/>
    <w:tmpl w:val="96C82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DE5D7B"/>
    <w:multiLevelType w:val="hybridMultilevel"/>
    <w:tmpl w:val="B238A43A"/>
    <w:lvl w:ilvl="0" w:tplc="C74C66F4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36D32C3"/>
    <w:multiLevelType w:val="hybridMultilevel"/>
    <w:tmpl w:val="293AF3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774A1"/>
    <w:multiLevelType w:val="hybridMultilevel"/>
    <w:tmpl w:val="4800B8F4"/>
    <w:lvl w:ilvl="0" w:tplc="ABE8566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86CE9"/>
    <w:multiLevelType w:val="hybridMultilevel"/>
    <w:tmpl w:val="871A8218"/>
    <w:lvl w:ilvl="0" w:tplc="3BA8E5C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152967"/>
    <w:multiLevelType w:val="hybridMultilevel"/>
    <w:tmpl w:val="3426EB38"/>
    <w:lvl w:ilvl="0" w:tplc="040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8681F52"/>
    <w:multiLevelType w:val="hybridMultilevel"/>
    <w:tmpl w:val="8E62BC8E"/>
    <w:lvl w:ilvl="0" w:tplc="ABE85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6E0486"/>
    <w:multiLevelType w:val="hybridMultilevel"/>
    <w:tmpl w:val="32B00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D365A"/>
    <w:multiLevelType w:val="hybridMultilevel"/>
    <w:tmpl w:val="D152F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FEE4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F07DA"/>
    <w:multiLevelType w:val="hybridMultilevel"/>
    <w:tmpl w:val="1D8850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65303"/>
    <w:multiLevelType w:val="hybridMultilevel"/>
    <w:tmpl w:val="BFFEE66A"/>
    <w:lvl w:ilvl="0" w:tplc="85CA1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6029C"/>
    <w:multiLevelType w:val="hybridMultilevel"/>
    <w:tmpl w:val="3E221750"/>
    <w:lvl w:ilvl="0" w:tplc="8B084B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20"/>
  </w:num>
  <w:num w:numId="10">
    <w:abstractNumId w:val="13"/>
  </w:num>
  <w:num w:numId="11">
    <w:abstractNumId w:val="11"/>
  </w:num>
  <w:num w:numId="12">
    <w:abstractNumId w:val="19"/>
  </w:num>
  <w:num w:numId="13">
    <w:abstractNumId w:val="21"/>
  </w:num>
  <w:num w:numId="14">
    <w:abstractNumId w:val="14"/>
  </w:num>
  <w:num w:numId="15">
    <w:abstractNumId w:val="9"/>
  </w:num>
  <w:num w:numId="16">
    <w:abstractNumId w:val="6"/>
  </w:num>
  <w:num w:numId="17">
    <w:abstractNumId w:val="4"/>
  </w:num>
  <w:num w:numId="18">
    <w:abstractNumId w:val="23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  <w:num w:numId="23">
    <w:abstractNumId w:val="15"/>
  </w:num>
  <w:num w:numId="24">
    <w:abstractNumId w:val="16"/>
  </w:num>
  <w:num w:numId="25">
    <w:abstractNumId w:val="28"/>
  </w:num>
  <w:num w:numId="26">
    <w:abstractNumId w:val="41"/>
  </w:num>
  <w:num w:numId="27">
    <w:abstractNumId w:val="29"/>
  </w:num>
  <w:num w:numId="28">
    <w:abstractNumId w:val="44"/>
  </w:num>
  <w:num w:numId="29">
    <w:abstractNumId w:val="42"/>
  </w:num>
  <w:num w:numId="30">
    <w:abstractNumId w:val="46"/>
  </w:num>
  <w:num w:numId="31">
    <w:abstractNumId w:val="27"/>
  </w:num>
  <w:num w:numId="32">
    <w:abstractNumId w:val="45"/>
  </w:num>
  <w:num w:numId="33">
    <w:abstractNumId w:val="30"/>
  </w:num>
  <w:num w:numId="34">
    <w:abstractNumId w:val="34"/>
  </w:num>
  <w:num w:numId="35">
    <w:abstractNumId w:val="38"/>
  </w:num>
  <w:num w:numId="36">
    <w:abstractNumId w:val="39"/>
  </w:num>
  <w:num w:numId="37">
    <w:abstractNumId w:val="40"/>
  </w:num>
  <w:num w:numId="38">
    <w:abstractNumId w:val="25"/>
  </w:num>
  <w:num w:numId="39">
    <w:abstractNumId w:val="26"/>
  </w:num>
  <w:num w:numId="40">
    <w:abstractNumId w:val="32"/>
  </w:num>
  <w:num w:numId="41">
    <w:abstractNumId w:val="31"/>
  </w:num>
  <w:num w:numId="42">
    <w:abstractNumId w:val="43"/>
  </w:num>
  <w:num w:numId="43">
    <w:abstractNumId w:val="24"/>
  </w:num>
  <w:num w:numId="44">
    <w:abstractNumId w:val="35"/>
  </w:num>
  <w:num w:numId="45">
    <w:abstractNumId w:val="3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D02"/>
    <w:rsid w:val="000034A1"/>
    <w:rsid w:val="00003FAC"/>
    <w:rsid w:val="00004300"/>
    <w:rsid w:val="000047AD"/>
    <w:rsid w:val="0000535E"/>
    <w:rsid w:val="00005BA5"/>
    <w:rsid w:val="000063FA"/>
    <w:rsid w:val="000064B2"/>
    <w:rsid w:val="000066C3"/>
    <w:rsid w:val="000068B1"/>
    <w:rsid w:val="0000728C"/>
    <w:rsid w:val="000103B5"/>
    <w:rsid w:val="00011247"/>
    <w:rsid w:val="00011D9B"/>
    <w:rsid w:val="000146D7"/>
    <w:rsid w:val="00014B36"/>
    <w:rsid w:val="0001536E"/>
    <w:rsid w:val="00015494"/>
    <w:rsid w:val="00015C60"/>
    <w:rsid w:val="00017EFF"/>
    <w:rsid w:val="00022E44"/>
    <w:rsid w:val="00024B7E"/>
    <w:rsid w:val="00024DD3"/>
    <w:rsid w:val="000253F3"/>
    <w:rsid w:val="00025B5E"/>
    <w:rsid w:val="00025E69"/>
    <w:rsid w:val="00026FD0"/>
    <w:rsid w:val="00027000"/>
    <w:rsid w:val="0003029E"/>
    <w:rsid w:val="00031A43"/>
    <w:rsid w:val="00031E9A"/>
    <w:rsid w:val="000321E3"/>
    <w:rsid w:val="0003220A"/>
    <w:rsid w:val="000325ED"/>
    <w:rsid w:val="000348CA"/>
    <w:rsid w:val="00035808"/>
    <w:rsid w:val="00036078"/>
    <w:rsid w:val="00036174"/>
    <w:rsid w:val="00036EF8"/>
    <w:rsid w:val="00040237"/>
    <w:rsid w:val="00042BCA"/>
    <w:rsid w:val="00043DDA"/>
    <w:rsid w:val="00045C93"/>
    <w:rsid w:val="00045D87"/>
    <w:rsid w:val="000468E8"/>
    <w:rsid w:val="00050841"/>
    <w:rsid w:val="00053EE8"/>
    <w:rsid w:val="000545FA"/>
    <w:rsid w:val="000549D5"/>
    <w:rsid w:val="000568BC"/>
    <w:rsid w:val="00057BFC"/>
    <w:rsid w:val="000600A0"/>
    <w:rsid w:val="0006033E"/>
    <w:rsid w:val="000622F4"/>
    <w:rsid w:val="00064CAC"/>
    <w:rsid w:val="000654CC"/>
    <w:rsid w:val="00067F84"/>
    <w:rsid w:val="00070FD7"/>
    <w:rsid w:val="000717E9"/>
    <w:rsid w:val="00073D4F"/>
    <w:rsid w:val="000749BE"/>
    <w:rsid w:val="0007562E"/>
    <w:rsid w:val="00076711"/>
    <w:rsid w:val="00076E7C"/>
    <w:rsid w:val="00081F86"/>
    <w:rsid w:val="00082DB2"/>
    <w:rsid w:val="0008301D"/>
    <w:rsid w:val="000854F7"/>
    <w:rsid w:val="00090990"/>
    <w:rsid w:val="00090BE3"/>
    <w:rsid w:val="00091386"/>
    <w:rsid w:val="00093BE2"/>
    <w:rsid w:val="00094916"/>
    <w:rsid w:val="00094D3C"/>
    <w:rsid w:val="00094DE1"/>
    <w:rsid w:val="00097657"/>
    <w:rsid w:val="00097A46"/>
    <w:rsid w:val="000A0C07"/>
    <w:rsid w:val="000A2887"/>
    <w:rsid w:val="000A3468"/>
    <w:rsid w:val="000A3801"/>
    <w:rsid w:val="000A4193"/>
    <w:rsid w:val="000A5B13"/>
    <w:rsid w:val="000A6449"/>
    <w:rsid w:val="000A7047"/>
    <w:rsid w:val="000A7A4C"/>
    <w:rsid w:val="000A7D64"/>
    <w:rsid w:val="000B0AEF"/>
    <w:rsid w:val="000B2B54"/>
    <w:rsid w:val="000B4EA3"/>
    <w:rsid w:val="000B6E88"/>
    <w:rsid w:val="000C0CCB"/>
    <w:rsid w:val="000C1040"/>
    <w:rsid w:val="000C16D0"/>
    <w:rsid w:val="000C2838"/>
    <w:rsid w:val="000C284F"/>
    <w:rsid w:val="000C2E49"/>
    <w:rsid w:val="000C303B"/>
    <w:rsid w:val="000C35F1"/>
    <w:rsid w:val="000C429B"/>
    <w:rsid w:val="000C5764"/>
    <w:rsid w:val="000C67EC"/>
    <w:rsid w:val="000C6839"/>
    <w:rsid w:val="000C6FB1"/>
    <w:rsid w:val="000D03A1"/>
    <w:rsid w:val="000D0761"/>
    <w:rsid w:val="000D3A38"/>
    <w:rsid w:val="000D4BF1"/>
    <w:rsid w:val="000D5109"/>
    <w:rsid w:val="000D533E"/>
    <w:rsid w:val="000D6816"/>
    <w:rsid w:val="000D7C29"/>
    <w:rsid w:val="000E021B"/>
    <w:rsid w:val="000E0720"/>
    <w:rsid w:val="000E07C2"/>
    <w:rsid w:val="000E1A4A"/>
    <w:rsid w:val="000E27F2"/>
    <w:rsid w:val="000E2ECB"/>
    <w:rsid w:val="000E4B62"/>
    <w:rsid w:val="000E4C41"/>
    <w:rsid w:val="000F0D43"/>
    <w:rsid w:val="000F1B3E"/>
    <w:rsid w:val="000F3052"/>
    <w:rsid w:val="000F3FDD"/>
    <w:rsid w:val="000F41BA"/>
    <w:rsid w:val="000F6622"/>
    <w:rsid w:val="000F6DB9"/>
    <w:rsid w:val="00100504"/>
    <w:rsid w:val="00101A3D"/>
    <w:rsid w:val="0010273F"/>
    <w:rsid w:val="001036AA"/>
    <w:rsid w:val="00103D59"/>
    <w:rsid w:val="0010415A"/>
    <w:rsid w:val="00104F75"/>
    <w:rsid w:val="00106192"/>
    <w:rsid w:val="00106520"/>
    <w:rsid w:val="00110294"/>
    <w:rsid w:val="00110F75"/>
    <w:rsid w:val="00111253"/>
    <w:rsid w:val="00111E5D"/>
    <w:rsid w:val="00112B3A"/>
    <w:rsid w:val="001132AF"/>
    <w:rsid w:val="0011353E"/>
    <w:rsid w:val="001142C4"/>
    <w:rsid w:val="001155F2"/>
    <w:rsid w:val="001160DB"/>
    <w:rsid w:val="00120BC2"/>
    <w:rsid w:val="001218E8"/>
    <w:rsid w:val="00121FC3"/>
    <w:rsid w:val="00123836"/>
    <w:rsid w:val="001239FB"/>
    <w:rsid w:val="001251BB"/>
    <w:rsid w:val="001336C7"/>
    <w:rsid w:val="001352EC"/>
    <w:rsid w:val="00135E02"/>
    <w:rsid w:val="00137A86"/>
    <w:rsid w:val="00137B82"/>
    <w:rsid w:val="00141E6A"/>
    <w:rsid w:val="00143543"/>
    <w:rsid w:val="0014612E"/>
    <w:rsid w:val="0015269B"/>
    <w:rsid w:val="00154BD1"/>
    <w:rsid w:val="00154CFF"/>
    <w:rsid w:val="00155569"/>
    <w:rsid w:val="00155775"/>
    <w:rsid w:val="0015647C"/>
    <w:rsid w:val="00157C0A"/>
    <w:rsid w:val="00157C30"/>
    <w:rsid w:val="00160B78"/>
    <w:rsid w:val="00160BCA"/>
    <w:rsid w:val="00160C70"/>
    <w:rsid w:val="00164DFB"/>
    <w:rsid w:val="00164E96"/>
    <w:rsid w:val="001656E4"/>
    <w:rsid w:val="001666CD"/>
    <w:rsid w:val="00166725"/>
    <w:rsid w:val="00167A0C"/>
    <w:rsid w:val="00170B2F"/>
    <w:rsid w:val="00171280"/>
    <w:rsid w:val="00171A30"/>
    <w:rsid w:val="00172A27"/>
    <w:rsid w:val="00172AC8"/>
    <w:rsid w:val="0017373B"/>
    <w:rsid w:val="001753AA"/>
    <w:rsid w:val="00175819"/>
    <w:rsid w:val="001770AF"/>
    <w:rsid w:val="0018184E"/>
    <w:rsid w:val="00181E18"/>
    <w:rsid w:val="00183E37"/>
    <w:rsid w:val="0018446B"/>
    <w:rsid w:val="001848BA"/>
    <w:rsid w:val="001869BA"/>
    <w:rsid w:val="00187187"/>
    <w:rsid w:val="00192775"/>
    <w:rsid w:val="00194078"/>
    <w:rsid w:val="001945FD"/>
    <w:rsid w:val="001946B7"/>
    <w:rsid w:val="00194B01"/>
    <w:rsid w:val="00195C86"/>
    <w:rsid w:val="00196BA7"/>
    <w:rsid w:val="00197966"/>
    <w:rsid w:val="001A4462"/>
    <w:rsid w:val="001A487C"/>
    <w:rsid w:val="001A531C"/>
    <w:rsid w:val="001A5660"/>
    <w:rsid w:val="001B283E"/>
    <w:rsid w:val="001C09E8"/>
    <w:rsid w:val="001C1AE6"/>
    <w:rsid w:val="001C298D"/>
    <w:rsid w:val="001C33F8"/>
    <w:rsid w:val="001C7149"/>
    <w:rsid w:val="001D28CD"/>
    <w:rsid w:val="001D54F8"/>
    <w:rsid w:val="001D67CE"/>
    <w:rsid w:val="001E0250"/>
    <w:rsid w:val="001E086B"/>
    <w:rsid w:val="001E1608"/>
    <w:rsid w:val="001E27C5"/>
    <w:rsid w:val="001E38F4"/>
    <w:rsid w:val="001E3B22"/>
    <w:rsid w:val="001E61C0"/>
    <w:rsid w:val="001E6626"/>
    <w:rsid w:val="001E6AAD"/>
    <w:rsid w:val="001E6D07"/>
    <w:rsid w:val="001E7D47"/>
    <w:rsid w:val="001F0EC9"/>
    <w:rsid w:val="001F12BB"/>
    <w:rsid w:val="001F16BD"/>
    <w:rsid w:val="001F17DE"/>
    <w:rsid w:val="001F1AD9"/>
    <w:rsid w:val="001F308E"/>
    <w:rsid w:val="001F488C"/>
    <w:rsid w:val="001F5FA4"/>
    <w:rsid w:val="001F6A60"/>
    <w:rsid w:val="001F6B0A"/>
    <w:rsid w:val="001F78FA"/>
    <w:rsid w:val="00200146"/>
    <w:rsid w:val="002013CF"/>
    <w:rsid w:val="002014E4"/>
    <w:rsid w:val="00201D9D"/>
    <w:rsid w:val="00202255"/>
    <w:rsid w:val="00202B16"/>
    <w:rsid w:val="00203B27"/>
    <w:rsid w:val="00204987"/>
    <w:rsid w:val="00205A22"/>
    <w:rsid w:val="0021076B"/>
    <w:rsid w:val="0021137A"/>
    <w:rsid w:val="002134B5"/>
    <w:rsid w:val="002137E1"/>
    <w:rsid w:val="002154FB"/>
    <w:rsid w:val="0021651B"/>
    <w:rsid w:val="00216B93"/>
    <w:rsid w:val="0022092A"/>
    <w:rsid w:val="00220D54"/>
    <w:rsid w:val="00221989"/>
    <w:rsid w:val="0022445C"/>
    <w:rsid w:val="002246B3"/>
    <w:rsid w:val="002248C7"/>
    <w:rsid w:val="00224BA3"/>
    <w:rsid w:val="00225D50"/>
    <w:rsid w:val="0023174D"/>
    <w:rsid w:val="00233B26"/>
    <w:rsid w:val="00234783"/>
    <w:rsid w:val="00235016"/>
    <w:rsid w:val="0023584D"/>
    <w:rsid w:val="00235A41"/>
    <w:rsid w:val="00236439"/>
    <w:rsid w:val="0023772C"/>
    <w:rsid w:val="0024288D"/>
    <w:rsid w:val="00242934"/>
    <w:rsid w:val="00242A9B"/>
    <w:rsid w:val="0024533A"/>
    <w:rsid w:val="0024534C"/>
    <w:rsid w:val="002465BC"/>
    <w:rsid w:val="00247511"/>
    <w:rsid w:val="0024769C"/>
    <w:rsid w:val="00247C27"/>
    <w:rsid w:val="0025004E"/>
    <w:rsid w:val="00251851"/>
    <w:rsid w:val="00251910"/>
    <w:rsid w:val="00252274"/>
    <w:rsid w:val="00252807"/>
    <w:rsid w:val="00252899"/>
    <w:rsid w:val="00253507"/>
    <w:rsid w:val="0025364F"/>
    <w:rsid w:val="002537E4"/>
    <w:rsid w:val="00253815"/>
    <w:rsid w:val="00253C78"/>
    <w:rsid w:val="00254443"/>
    <w:rsid w:val="002554DD"/>
    <w:rsid w:val="00255807"/>
    <w:rsid w:val="00257608"/>
    <w:rsid w:val="00260679"/>
    <w:rsid w:val="0026160F"/>
    <w:rsid w:val="00261840"/>
    <w:rsid w:val="002624B3"/>
    <w:rsid w:val="00263456"/>
    <w:rsid w:val="00265478"/>
    <w:rsid w:val="002655EE"/>
    <w:rsid w:val="00266506"/>
    <w:rsid w:val="00266D00"/>
    <w:rsid w:val="00270E65"/>
    <w:rsid w:val="00271423"/>
    <w:rsid w:val="00274533"/>
    <w:rsid w:val="002768B9"/>
    <w:rsid w:val="0027795E"/>
    <w:rsid w:val="00277B9C"/>
    <w:rsid w:val="002814C1"/>
    <w:rsid w:val="00281FC0"/>
    <w:rsid w:val="00282166"/>
    <w:rsid w:val="00282A97"/>
    <w:rsid w:val="00283439"/>
    <w:rsid w:val="00283B61"/>
    <w:rsid w:val="00285490"/>
    <w:rsid w:val="00285AB9"/>
    <w:rsid w:val="002866FF"/>
    <w:rsid w:val="00287F42"/>
    <w:rsid w:val="00291B57"/>
    <w:rsid w:val="00293ADC"/>
    <w:rsid w:val="00294810"/>
    <w:rsid w:val="00295F38"/>
    <w:rsid w:val="00295F95"/>
    <w:rsid w:val="00296C63"/>
    <w:rsid w:val="00296CE6"/>
    <w:rsid w:val="00296F83"/>
    <w:rsid w:val="002978F1"/>
    <w:rsid w:val="002A0DDD"/>
    <w:rsid w:val="002A6B78"/>
    <w:rsid w:val="002B0F67"/>
    <w:rsid w:val="002B351F"/>
    <w:rsid w:val="002B43C8"/>
    <w:rsid w:val="002B4AD4"/>
    <w:rsid w:val="002B4DEE"/>
    <w:rsid w:val="002B550A"/>
    <w:rsid w:val="002B6C03"/>
    <w:rsid w:val="002C0D40"/>
    <w:rsid w:val="002C1B8D"/>
    <w:rsid w:val="002C2B81"/>
    <w:rsid w:val="002C353D"/>
    <w:rsid w:val="002C355E"/>
    <w:rsid w:val="002C5007"/>
    <w:rsid w:val="002C5584"/>
    <w:rsid w:val="002C5B5C"/>
    <w:rsid w:val="002C6757"/>
    <w:rsid w:val="002D0CF1"/>
    <w:rsid w:val="002D0F21"/>
    <w:rsid w:val="002D2C81"/>
    <w:rsid w:val="002D79D2"/>
    <w:rsid w:val="002E130F"/>
    <w:rsid w:val="002E15A2"/>
    <w:rsid w:val="002E2491"/>
    <w:rsid w:val="002E3948"/>
    <w:rsid w:val="002E5A91"/>
    <w:rsid w:val="002E6DDD"/>
    <w:rsid w:val="002E7B3D"/>
    <w:rsid w:val="002F045B"/>
    <w:rsid w:val="002F2266"/>
    <w:rsid w:val="002F3AF9"/>
    <w:rsid w:val="002F40E9"/>
    <w:rsid w:val="002F466C"/>
    <w:rsid w:val="002F4EE3"/>
    <w:rsid w:val="002F6350"/>
    <w:rsid w:val="002F74BE"/>
    <w:rsid w:val="00301445"/>
    <w:rsid w:val="00301D73"/>
    <w:rsid w:val="00302C35"/>
    <w:rsid w:val="00304760"/>
    <w:rsid w:val="0030497E"/>
    <w:rsid w:val="003050BA"/>
    <w:rsid w:val="00305F9E"/>
    <w:rsid w:val="00310375"/>
    <w:rsid w:val="003103A1"/>
    <w:rsid w:val="00311B6C"/>
    <w:rsid w:val="0031201A"/>
    <w:rsid w:val="0031505B"/>
    <w:rsid w:val="00316634"/>
    <w:rsid w:val="00317997"/>
    <w:rsid w:val="00321394"/>
    <w:rsid w:val="003221FF"/>
    <w:rsid w:val="003223EE"/>
    <w:rsid w:val="00322906"/>
    <w:rsid w:val="003238C7"/>
    <w:rsid w:val="003261F1"/>
    <w:rsid w:val="00326365"/>
    <w:rsid w:val="003265C1"/>
    <w:rsid w:val="00326620"/>
    <w:rsid w:val="00326921"/>
    <w:rsid w:val="003318B5"/>
    <w:rsid w:val="00332DAD"/>
    <w:rsid w:val="003337CE"/>
    <w:rsid w:val="00334C35"/>
    <w:rsid w:val="0033649F"/>
    <w:rsid w:val="003400AD"/>
    <w:rsid w:val="00342AB7"/>
    <w:rsid w:val="00342DFC"/>
    <w:rsid w:val="00345402"/>
    <w:rsid w:val="0034590C"/>
    <w:rsid w:val="00345EDD"/>
    <w:rsid w:val="003463F1"/>
    <w:rsid w:val="00347B26"/>
    <w:rsid w:val="00347F4A"/>
    <w:rsid w:val="003521A9"/>
    <w:rsid w:val="00354C56"/>
    <w:rsid w:val="00356810"/>
    <w:rsid w:val="003578AD"/>
    <w:rsid w:val="00357935"/>
    <w:rsid w:val="003622C1"/>
    <w:rsid w:val="00363774"/>
    <w:rsid w:val="003648EF"/>
    <w:rsid w:val="00365234"/>
    <w:rsid w:val="0036532C"/>
    <w:rsid w:val="0036583D"/>
    <w:rsid w:val="0036621F"/>
    <w:rsid w:val="00372301"/>
    <w:rsid w:val="00372AA6"/>
    <w:rsid w:val="00372EB8"/>
    <w:rsid w:val="003736A2"/>
    <w:rsid w:val="00373818"/>
    <w:rsid w:val="00374661"/>
    <w:rsid w:val="003757BB"/>
    <w:rsid w:val="00375B89"/>
    <w:rsid w:val="00376F1D"/>
    <w:rsid w:val="003803B6"/>
    <w:rsid w:val="00382166"/>
    <w:rsid w:val="00382FBD"/>
    <w:rsid w:val="003831B5"/>
    <w:rsid w:val="00383994"/>
    <w:rsid w:val="003861D5"/>
    <w:rsid w:val="00386247"/>
    <w:rsid w:val="00386CCE"/>
    <w:rsid w:val="00387F4E"/>
    <w:rsid w:val="0039270B"/>
    <w:rsid w:val="003948D7"/>
    <w:rsid w:val="00394FA7"/>
    <w:rsid w:val="0039573B"/>
    <w:rsid w:val="0039633D"/>
    <w:rsid w:val="003975A0"/>
    <w:rsid w:val="00397611"/>
    <w:rsid w:val="00397A94"/>
    <w:rsid w:val="003A2E22"/>
    <w:rsid w:val="003A4552"/>
    <w:rsid w:val="003A5D99"/>
    <w:rsid w:val="003A67FF"/>
    <w:rsid w:val="003B009A"/>
    <w:rsid w:val="003B04D6"/>
    <w:rsid w:val="003B180F"/>
    <w:rsid w:val="003B2218"/>
    <w:rsid w:val="003B2614"/>
    <w:rsid w:val="003B282F"/>
    <w:rsid w:val="003B2A13"/>
    <w:rsid w:val="003C1542"/>
    <w:rsid w:val="003C1754"/>
    <w:rsid w:val="003C26DD"/>
    <w:rsid w:val="003C387E"/>
    <w:rsid w:val="003C3A3E"/>
    <w:rsid w:val="003C3BBA"/>
    <w:rsid w:val="003C4FC6"/>
    <w:rsid w:val="003C5032"/>
    <w:rsid w:val="003C5786"/>
    <w:rsid w:val="003C65D0"/>
    <w:rsid w:val="003C66EC"/>
    <w:rsid w:val="003C7672"/>
    <w:rsid w:val="003D0097"/>
    <w:rsid w:val="003D055F"/>
    <w:rsid w:val="003D1047"/>
    <w:rsid w:val="003D2083"/>
    <w:rsid w:val="003D25BE"/>
    <w:rsid w:val="003D4E87"/>
    <w:rsid w:val="003D4ED6"/>
    <w:rsid w:val="003D54EB"/>
    <w:rsid w:val="003D73A6"/>
    <w:rsid w:val="003D73C9"/>
    <w:rsid w:val="003D799D"/>
    <w:rsid w:val="003E0B46"/>
    <w:rsid w:val="003E23C9"/>
    <w:rsid w:val="003E2BA7"/>
    <w:rsid w:val="003E400B"/>
    <w:rsid w:val="003E59B5"/>
    <w:rsid w:val="003E6E9C"/>
    <w:rsid w:val="003F3944"/>
    <w:rsid w:val="003F3D9F"/>
    <w:rsid w:val="003F426E"/>
    <w:rsid w:val="003F77F4"/>
    <w:rsid w:val="0040350F"/>
    <w:rsid w:val="00403B29"/>
    <w:rsid w:val="004042B9"/>
    <w:rsid w:val="0040551F"/>
    <w:rsid w:val="004108DC"/>
    <w:rsid w:val="00410907"/>
    <w:rsid w:val="00411079"/>
    <w:rsid w:val="004128D5"/>
    <w:rsid w:val="0041490F"/>
    <w:rsid w:val="00414EAB"/>
    <w:rsid w:val="004169B7"/>
    <w:rsid w:val="00416D7E"/>
    <w:rsid w:val="00417496"/>
    <w:rsid w:val="0042091A"/>
    <w:rsid w:val="004240B5"/>
    <w:rsid w:val="00424138"/>
    <w:rsid w:val="004243B2"/>
    <w:rsid w:val="00424868"/>
    <w:rsid w:val="00425021"/>
    <w:rsid w:val="00427239"/>
    <w:rsid w:val="00430179"/>
    <w:rsid w:val="00430C48"/>
    <w:rsid w:val="00431086"/>
    <w:rsid w:val="00433AD0"/>
    <w:rsid w:val="004347D4"/>
    <w:rsid w:val="00435517"/>
    <w:rsid w:val="00435793"/>
    <w:rsid w:val="00435EC0"/>
    <w:rsid w:val="00435FCB"/>
    <w:rsid w:val="00436437"/>
    <w:rsid w:val="004432D8"/>
    <w:rsid w:val="00443D27"/>
    <w:rsid w:val="00446BA6"/>
    <w:rsid w:val="00450056"/>
    <w:rsid w:val="0045185F"/>
    <w:rsid w:val="00454C0C"/>
    <w:rsid w:val="004559ED"/>
    <w:rsid w:val="004568AA"/>
    <w:rsid w:val="00457B41"/>
    <w:rsid w:val="0046064B"/>
    <w:rsid w:val="004610C9"/>
    <w:rsid w:val="00461EF8"/>
    <w:rsid w:val="004626CB"/>
    <w:rsid w:val="00464FF3"/>
    <w:rsid w:val="0046655A"/>
    <w:rsid w:val="00467CF4"/>
    <w:rsid w:val="00470293"/>
    <w:rsid w:val="00470952"/>
    <w:rsid w:val="00470B38"/>
    <w:rsid w:val="004729C9"/>
    <w:rsid w:val="004737C6"/>
    <w:rsid w:val="004753F1"/>
    <w:rsid w:val="004758F7"/>
    <w:rsid w:val="00480496"/>
    <w:rsid w:val="00480DDB"/>
    <w:rsid w:val="004811C9"/>
    <w:rsid w:val="00481AF5"/>
    <w:rsid w:val="00486061"/>
    <w:rsid w:val="00491F57"/>
    <w:rsid w:val="00492692"/>
    <w:rsid w:val="00492E79"/>
    <w:rsid w:val="00492F20"/>
    <w:rsid w:val="0049361B"/>
    <w:rsid w:val="0049370B"/>
    <w:rsid w:val="004943FF"/>
    <w:rsid w:val="00494AFD"/>
    <w:rsid w:val="00495688"/>
    <w:rsid w:val="00495D6C"/>
    <w:rsid w:val="004971A4"/>
    <w:rsid w:val="004A17BF"/>
    <w:rsid w:val="004A1C42"/>
    <w:rsid w:val="004A2241"/>
    <w:rsid w:val="004A3535"/>
    <w:rsid w:val="004A3665"/>
    <w:rsid w:val="004A39F9"/>
    <w:rsid w:val="004A6CD4"/>
    <w:rsid w:val="004B1CA6"/>
    <w:rsid w:val="004B601C"/>
    <w:rsid w:val="004B6D79"/>
    <w:rsid w:val="004B7734"/>
    <w:rsid w:val="004B797A"/>
    <w:rsid w:val="004B7A27"/>
    <w:rsid w:val="004B7B07"/>
    <w:rsid w:val="004C2E61"/>
    <w:rsid w:val="004C388B"/>
    <w:rsid w:val="004C5345"/>
    <w:rsid w:val="004D14FC"/>
    <w:rsid w:val="004D3FE4"/>
    <w:rsid w:val="004D4B6C"/>
    <w:rsid w:val="004D51DE"/>
    <w:rsid w:val="004D53B7"/>
    <w:rsid w:val="004D5B51"/>
    <w:rsid w:val="004D5F62"/>
    <w:rsid w:val="004D604C"/>
    <w:rsid w:val="004E058E"/>
    <w:rsid w:val="004E0DE6"/>
    <w:rsid w:val="004E0E18"/>
    <w:rsid w:val="004E0F7F"/>
    <w:rsid w:val="004E1413"/>
    <w:rsid w:val="004E2D4B"/>
    <w:rsid w:val="004E572E"/>
    <w:rsid w:val="004E77C3"/>
    <w:rsid w:val="004F2FFF"/>
    <w:rsid w:val="004F428D"/>
    <w:rsid w:val="004F6F81"/>
    <w:rsid w:val="004F79C6"/>
    <w:rsid w:val="00501243"/>
    <w:rsid w:val="0050262A"/>
    <w:rsid w:val="00502BFF"/>
    <w:rsid w:val="0050411E"/>
    <w:rsid w:val="005053E6"/>
    <w:rsid w:val="00505B7B"/>
    <w:rsid w:val="00507DE6"/>
    <w:rsid w:val="005109DE"/>
    <w:rsid w:val="00510A29"/>
    <w:rsid w:val="005117A9"/>
    <w:rsid w:val="0051284D"/>
    <w:rsid w:val="00514AF2"/>
    <w:rsid w:val="00515032"/>
    <w:rsid w:val="00515F34"/>
    <w:rsid w:val="005165A1"/>
    <w:rsid w:val="005264EB"/>
    <w:rsid w:val="00526A8B"/>
    <w:rsid w:val="005270BD"/>
    <w:rsid w:val="00530075"/>
    <w:rsid w:val="005300CC"/>
    <w:rsid w:val="00530950"/>
    <w:rsid w:val="00533F2D"/>
    <w:rsid w:val="005359FE"/>
    <w:rsid w:val="00536CE1"/>
    <w:rsid w:val="00540FBD"/>
    <w:rsid w:val="005413A4"/>
    <w:rsid w:val="005436C5"/>
    <w:rsid w:val="00543FB3"/>
    <w:rsid w:val="00544676"/>
    <w:rsid w:val="005462BE"/>
    <w:rsid w:val="00547EAD"/>
    <w:rsid w:val="005509A5"/>
    <w:rsid w:val="00550EA7"/>
    <w:rsid w:val="00551668"/>
    <w:rsid w:val="005518DA"/>
    <w:rsid w:val="005519C0"/>
    <w:rsid w:val="00551FE2"/>
    <w:rsid w:val="00552A62"/>
    <w:rsid w:val="00552B5B"/>
    <w:rsid w:val="00553267"/>
    <w:rsid w:val="005533EF"/>
    <w:rsid w:val="0055444D"/>
    <w:rsid w:val="00554614"/>
    <w:rsid w:val="00554F35"/>
    <w:rsid w:val="00556B32"/>
    <w:rsid w:val="00557CF4"/>
    <w:rsid w:val="00557E4A"/>
    <w:rsid w:val="0056124C"/>
    <w:rsid w:val="00561342"/>
    <w:rsid w:val="005613CE"/>
    <w:rsid w:val="00563F78"/>
    <w:rsid w:val="005644A8"/>
    <w:rsid w:val="00566143"/>
    <w:rsid w:val="00566CFC"/>
    <w:rsid w:val="00566EB5"/>
    <w:rsid w:val="00567E28"/>
    <w:rsid w:val="0057023A"/>
    <w:rsid w:val="00570381"/>
    <w:rsid w:val="005722A8"/>
    <w:rsid w:val="00572ED8"/>
    <w:rsid w:val="00573F32"/>
    <w:rsid w:val="0057432C"/>
    <w:rsid w:val="005743FE"/>
    <w:rsid w:val="0057641B"/>
    <w:rsid w:val="00576C74"/>
    <w:rsid w:val="00576DB2"/>
    <w:rsid w:val="00577102"/>
    <w:rsid w:val="00577201"/>
    <w:rsid w:val="0057766B"/>
    <w:rsid w:val="0058017E"/>
    <w:rsid w:val="005810DF"/>
    <w:rsid w:val="005821C2"/>
    <w:rsid w:val="00582906"/>
    <w:rsid w:val="0058360B"/>
    <w:rsid w:val="00585078"/>
    <w:rsid w:val="00585A6A"/>
    <w:rsid w:val="00586653"/>
    <w:rsid w:val="005873E4"/>
    <w:rsid w:val="00587566"/>
    <w:rsid w:val="00590710"/>
    <w:rsid w:val="00590F87"/>
    <w:rsid w:val="005912AF"/>
    <w:rsid w:val="00592683"/>
    <w:rsid w:val="00594303"/>
    <w:rsid w:val="0059552B"/>
    <w:rsid w:val="005965ED"/>
    <w:rsid w:val="0059689A"/>
    <w:rsid w:val="00596991"/>
    <w:rsid w:val="005A14A9"/>
    <w:rsid w:val="005A15E9"/>
    <w:rsid w:val="005A169F"/>
    <w:rsid w:val="005A1955"/>
    <w:rsid w:val="005A273D"/>
    <w:rsid w:val="005A2B7A"/>
    <w:rsid w:val="005A36E4"/>
    <w:rsid w:val="005A3FB8"/>
    <w:rsid w:val="005A50F7"/>
    <w:rsid w:val="005A53A2"/>
    <w:rsid w:val="005A6A4C"/>
    <w:rsid w:val="005B10DB"/>
    <w:rsid w:val="005B1248"/>
    <w:rsid w:val="005B16B1"/>
    <w:rsid w:val="005B207C"/>
    <w:rsid w:val="005B293D"/>
    <w:rsid w:val="005B3457"/>
    <w:rsid w:val="005B5F07"/>
    <w:rsid w:val="005B7309"/>
    <w:rsid w:val="005B7F2A"/>
    <w:rsid w:val="005C0D9B"/>
    <w:rsid w:val="005C1048"/>
    <w:rsid w:val="005C39CC"/>
    <w:rsid w:val="005C41D9"/>
    <w:rsid w:val="005C554E"/>
    <w:rsid w:val="005C75B8"/>
    <w:rsid w:val="005C7886"/>
    <w:rsid w:val="005D1F58"/>
    <w:rsid w:val="005D2DF0"/>
    <w:rsid w:val="005D426F"/>
    <w:rsid w:val="005D4BE8"/>
    <w:rsid w:val="005D6BEF"/>
    <w:rsid w:val="005E1516"/>
    <w:rsid w:val="005E23F9"/>
    <w:rsid w:val="005E37B6"/>
    <w:rsid w:val="005E39CC"/>
    <w:rsid w:val="005E4EAF"/>
    <w:rsid w:val="005E6D01"/>
    <w:rsid w:val="005E6E8A"/>
    <w:rsid w:val="005E7078"/>
    <w:rsid w:val="005F0D20"/>
    <w:rsid w:val="005F0F47"/>
    <w:rsid w:val="005F2107"/>
    <w:rsid w:val="005F22CC"/>
    <w:rsid w:val="005F29CB"/>
    <w:rsid w:val="005F5FEA"/>
    <w:rsid w:val="005F6A75"/>
    <w:rsid w:val="005F757F"/>
    <w:rsid w:val="005F7F19"/>
    <w:rsid w:val="00601E13"/>
    <w:rsid w:val="00601E8D"/>
    <w:rsid w:val="00602420"/>
    <w:rsid w:val="006025B6"/>
    <w:rsid w:val="00602928"/>
    <w:rsid w:val="0060319B"/>
    <w:rsid w:val="00604817"/>
    <w:rsid w:val="00606A46"/>
    <w:rsid w:val="00607209"/>
    <w:rsid w:val="0060743B"/>
    <w:rsid w:val="0061355E"/>
    <w:rsid w:val="006135E1"/>
    <w:rsid w:val="006154CE"/>
    <w:rsid w:val="006162B7"/>
    <w:rsid w:val="00620D53"/>
    <w:rsid w:val="0062118B"/>
    <w:rsid w:val="006221C2"/>
    <w:rsid w:val="006227B3"/>
    <w:rsid w:val="00622C5B"/>
    <w:rsid w:val="00622F15"/>
    <w:rsid w:val="00623392"/>
    <w:rsid w:val="00623FEB"/>
    <w:rsid w:val="006300EB"/>
    <w:rsid w:val="00630175"/>
    <w:rsid w:val="00630199"/>
    <w:rsid w:val="0063054B"/>
    <w:rsid w:val="006319A6"/>
    <w:rsid w:val="00632281"/>
    <w:rsid w:val="006325F3"/>
    <w:rsid w:val="006338CF"/>
    <w:rsid w:val="006347F1"/>
    <w:rsid w:val="0063610E"/>
    <w:rsid w:val="0063666A"/>
    <w:rsid w:val="00640594"/>
    <w:rsid w:val="0064178D"/>
    <w:rsid w:val="00641DA3"/>
    <w:rsid w:val="0064298A"/>
    <w:rsid w:val="00642B9F"/>
    <w:rsid w:val="00643F44"/>
    <w:rsid w:val="006452F7"/>
    <w:rsid w:val="00645DB2"/>
    <w:rsid w:val="006462C2"/>
    <w:rsid w:val="0064659E"/>
    <w:rsid w:val="00646B7E"/>
    <w:rsid w:val="00646C2B"/>
    <w:rsid w:val="00647AEE"/>
    <w:rsid w:val="00650D94"/>
    <w:rsid w:val="00651698"/>
    <w:rsid w:val="00653A8A"/>
    <w:rsid w:val="00653CCD"/>
    <w:rsid w:val="00655042"/>
    <w:rsid w:val="006567C3"/>
    <w:rsid w:val="0066119F"/>
    <w:rsid w:val="00661357"/>
    <w:rsid w:val="00661C40"/>
    <w:rsid w:val="0066242A"/>
    <w:rsid w:val="006633C3"/>
    <w:rsid w:val="00663AAF"/>
    <w:rsid w:val="00664848"/>
    <w:rsid w:val="00665C11"/>
    <w:rsid w:val="00665F31"/>
    <w:rsid w:val="006707B5"/>
    <w:rsid w:val="00673E6D"/>
    <w:rsid w:val="00673F29"/>
    <w:rsid w:val="00674C8B"/>
    <w:rsid w:val="00675510"/>
    <w:rsid w:val="0067700F"/>
    <w:rsid w:val="00680578"/>
    <w:rsid w:val="00680C8B"/>
    <w:rsid w:val="00681E29"/>
    <w:rsid w:val="00681F8B"/>
    <w:rsid w:val="00683C4A"/>
    <w:rsid w:val="00685AF5"/>
    <w:rsid w:val="006863FC"/>
    <w:rsid w:val="006874C9"/>
    <w:rsid w:val="006901B0"/>
    <w:rsid w:val="00690395"/>
    <w:rsid w:val="00696457"/>
    <w:rsid w:val="006971E0"/>
    <w:rsid w:val="00697AAE"/>
    <w:rsid w:val="006A1D20"/>
    <w:rsid w:val="006A49D5"/>
    <w:rsid w:val="006A4E59"/>
    <w:rsid w:val="006A656A"/>
    <w:rsid w:val="006A6946"/>
    <w:rsid w:val="006A6E93"/>
    <w:rsid w:val="006B068A"/>
    <w:rsid w:val="006B1392"/>
    <w:rsid w:val="006B271F"/>
    <w:rsid w:val="006B35B9"/>
    <w:rsid w:val="006B3DAE"/>
    <w:rsid w:val="006B484A"/>
    <w:rsid w:val="006B6360"/>
    <w:rsid w:val="006B6F2C"/>
    <w:rsid w:val="006B7C2B"/>
    <w:rsid w:val="006C158C"/>
    <w:rsid w:val="006C1EBF"/>
    <w:rsid w:val="006C22E5"/>
    <w:rsid w:val="006C4F97"/>
    <w:rsid w:val="006C5F7F"/>
    <w:rsid w:val="006C753B"/>
    <w:rsid w:val="006C76BA"/>
    <w:rsid w:val="006D4388"/>
    <w:rsid w:val="006D4BA8"/>
    <w:rsid w:val="006D6D91"/>
    <w:rsid w:val="006E0B10"/>
    <w:rsid w:val="006E1BB9"/>
    <w:rsid w:val="006E292A"/>
    <w:rsid w:val="006E3272"/>
    <w:rsid w:val="006E4B9B"/>
    <w:rsid w:val="006E62B3"/>
    <w:rsid w:val="006E689D"/>
    <w:rsid w:val="006E6E08"/>
    <w:rsid w:val="006E72DA"/>
    <w:rsid w:val="006F11B9"/>
    <w:rsid w:val="006F1430"/>
    <w:rsid w:val="006F325A"/>
    <w:rsid w:val="006F3FEB"/>
    <w:rsid w:val="006F3FEE"/>
    <w:rsid w:val="006F7BC6"/>
    <w:rsid w:val="00700D75"/>
    <w:rsid w:val="00702B66"/>
    <w:rsid w:val="00704C96"/>
    <w:rsid w:val="00710C1C"/>
    <w:rsid w:val="00711660"/>
    <w:rsid w:val="00711D74"/>
    <w:rsid w:val="00712400"/>
    <w:rsid w:val="007132D0"/>
    <w:rsid w:val="00713834"/>
    <w:rsid w:val="007145D7"/>
    <w:rsid w:val="00714CE5"/>
    <w:rsid w:val="00715952"/>
    <w:rsid w:val="00716B4E"/>
    <w:rsid w:val="007175D2"/>
    <w:rsid w:val="00720535"/>
    <w:rsid w:val="00720718"/>
    <w:rsid w:val="00720B3A"/>
    <w:rsid w:val="007216D9"/>
    <w:rsid w:val="00726EA0"/>
    <w:rsid w:val="007278E3"/>
    <w:rsid w:val="0073221E"/>
    <w:rsid w:val="00732570"/>
    <w:rsid w:val="007330EF"/>
    <w:rsid w:val="0073325C"/>
    <w:rsid w:val="007345F3"/>
    <w:rsid w:val="00734820"/>
    <w:rsid w:val="00734D5A"/>
    <w:rsid w:val="00735187"/>
    <w:rsid w:val="0073577E"/>
    <w:rsid w:val="00735CBE"/>
    <w:rsid w:val="00736A1F"/>
    <w:rsid w:val="00736C1C"/>
    <w:rsid w:val="007373D0"/>
    <w:rsid w:val="00741C77"/>
    <w:rsid w:val="00742D9C"/>
    <w:rsid w:val="00743D8C"/>
    <w:rsid w:val="00744831"/>
    <w:rsid w:val="00747653"/>
    <w:rsid w:val="00752DF7"/>
    <w:rsid w:val="0075465A"/>
    <w:rsid w:val="007548CA"/>
    <w:rsid w:val="0075639D"/>
    <w:rsid w:val="0076124E"/>
    <w:rsid w:val="00764CCD"/>
    <w:rsid w:val="00766E0F"/>
    <w:rsid w:val="00767879"/>
    <w:rsid w:val="0077091B"/>
    <w:rsid w:val="00770EB1"/>
    <w:rsid w:val="007717AF"/>
    <w:rsid w:val="007725E4"/>
    <w:rsid w:val="007742A7"/>
    <w:rsid w:val="007748FA"/>
    <w:rsid w:val="00774FBC"/>
    <w:rsid w:val="00774FC4"/>
    <w:rsid w:val="00775617"/>
    <w:rsid w:val="00775ABA"/>
    <w:rsid w:val="00775FDB"/>
    <w:rsid w:val="0077646F"/>
    <w:rsid w:val="0077648A"/>
    <w:rsid w:val="00776897"/>
    <w:rsid w:val="00776937"/>
    <w:rsid w:val="007771CF"/>
    <w:rsid w:val="00777A14"/>
    <w:rsid w:val="00782867"/>
    <w:rsid w:val="0078383D"/>
    <w:rsid w:val="00783C45"/>
    <w:rsid w:val="0078575F"/>
    <w:rsid w:val="00785EB5"/>
    <w:rsid w:val="007916F3"/>
    <w:rsid w:val="00791E41"/>
    <w:rsid w:val="007936D6"/>
    <w:rsid w:val="00793DB5"/>
    <w:rsid w:val="007948CA"/>
    <w:rsid w:val="007954E6"/>
    <w:rsid w:val="00797A3E"/>
    <w:rsid w:val="007A054D"/>
    <w:rsid w:val="007A1B4D"/>
    <w:rsid w:val="007A1DCA"/>
    <w:rsid w:val="007A3470"/>
    <w:rsid w:val="007A4004"/>
    <w:rsid w:val="007A42D9"/>
    <w:rsid w:val="007A5B95"/>
    <w:rsid w:val="007A5BC9"/>
    <w:rsid w:val="007A67F1"/>
    <w:rsid w:val="007A6B0F"/>
    <w:rsid w:val="007B0670"/>
    <w:rsid w:val="007B06E6"/>
    <w:rsid w:val="007B1150"/>
    <w:rsid w:val="007B3A27"/>
    <w:rsid w:val="007B4195"/>
    <w:rsid w:val="007B68FD"/>
    <w:rsid w:val="007B7BCF"/>
    <w:rsid w:val="007B7C5F"/>
    <w:rsid w:val="007C07D6"/>
    <w:rsid w:val="007C426A"/>
    <w:rsid w:val="007C659E"/>
    <w:rsid w:val="007D034D"/>
    <w:rsid w:val="007D2D75"/>
    <w:rsid w:val="007D351E"/>
    <w:rsid w:val="007D4DEF"/>
    <w:rsid w:val="007D764F"/>
    <w:rsid w:val="007D7B57"/>
    <w:rsid w:val="007E2F48"/>
    <w:rsid w:val="007E53D2"/>
    <w:rsid w:val="007E57E9"/>
    <w:rsid w:val="007E5971"/>
    <w:rsid w:val="007E69A4"/>
    <w:rsid w:val="007E7109"/>
    <w:rsid w:val="007E7F38"/>
    <w:rsid w:val="007F1760"/>
    <w:rsid w:val="007F221B"/>
    <w:rsid w:val="007F30CA"/>
    <w:rsid w:val="007F35D9"/>
    <w:rsid w:val="007F3B60"/>
    <w:rsid w:val="007F3BB7"/>
    <w:rsid w:val="007F4B3A"/>
    <w:rsid w:val="007F4DD7"/>
    <w:rsid w:val="007F54DE"/>
    <w:rsid w:val="007F5D36"/>
    <w:rsid w:val="007F61B5"/>
    <w:rsid w:val="00801437"/>
    <w:rsid w:val="00807BE9"/>
    <w:rsid w:val="008101CA"/>
    <w:rsid w:val="008101D9"/>
    <w:rsid w:val="00810A42"/>
    <w:rsid w:val="00811040"/>
    <w:rsid w:val="00811402"/>
    <w:rsid w:val="00811C26"/>
    <w:rsid w:val="008123F3"/>
    <w:rsid w:val="008123FF"/>
    <w:rsid w:val="008125BF"/>
    <w:rsid w:val="00812A59"/>
    <w:rsid w:val="00812C60"/>
    <w:rsid w:val="00812CC4"/>
    <w:rsid w:val="00812D83"/>
    <w:rsid w:val="00815D41"/>
    <w:rsid w:val="00816C1D"/>
    <w:rsid w:val="008177C8"/>
    <w:rsid w:val="0082028B"/>
    <w:rsid w:val="00820AAF"/>
    <w:rsid w:val="00820DEB"/>
    <w:rsid w:val="0082163C"/>
    <w:rsid w:val="00822C97"/>
    <w:rsid w:val="00823564"/>
    <w:rsid w:val="008238A0"/>
    <w:rsid w:val="008238BE"/>
    <w:rsid w:val="00823B28"/>
    <w:rsid w:val="0082403C"/>
    <w:rsid w:val="0083103B"/>
    <w:rsid w:val="008310E1"/>
    <w:rsid w:val="008321A9"/>
    <w:rsid w:val="0083369C"/>
    <w:rsid w:val="008341F3"/>
    <w:rsid w:val="00834519"/>
    <w:rsid w:val="00840D94"/>
    <w:rsid w:val="008428A1"/>
    <w:rsid w:val="00842B14"/>
    <w:rsid w:val="00845A0C"/>
    <w:rsid w:val="00845F31"/>
    <w:rsid w:val="008460FA"/>
    <w:rsid w:val="00846BDF"/>
    <w:rsid w:val="00846D71"/>
    <w:rsid w:val="00847096"/>
    <w:rsid w:val="00847E48"/>
    <w:rsid w:val="00851DE2"/>
    <w:rsid w:val="00852C13"/>
    <w:rsid w:val="0085467E"/>
    <w:rsid w:val="00857D48"/>
    <w:rsid w:val="0086023E"/>
    <w:rsid w:val="0086184E"/>
    <w:rsid w:val="00861F7D"/>
    <w:rsid w:val="008648B5"/>
    <w:rsid w:val="00864B5C"/>
    <w:rsid w:val="008663A0"/>
    <w:rsid w:val="008670B9"/>
    <w:rsid w:val="00867A54"/>
    <w:rsid w:val="00870579"/>
    <w:rsid w:val="008725C9"/>
    <w:rsid w:val="0087283B"/>
    <w:rsid w:val="00873950"/>
    <w:rsid w:val="00875DF8"/>
    <w:rsid w:val="008761A1"/>
    <w:rsid w:val="0087637A"/>
    <w:rsid w:val="00877A7B"/>
    <w:rsid w:val="00877F9E"/>
    <w:rsid w:val="008816B0"/>
    <w:rsid w:val="00882E48"/>
    <w:rsid w:val="00882E60"/>
    <w:rsid w:val="00882F14"/>
    <w:rsid w:val="00883102"/>
    <w:rsid w:val="00884A3E"/>
    <w:rsid w:val="008862FD"/>
    <w:rsid w:val="00886B4E"/>
    <w:rsid w:val="00887265"/>
    <w:rsid w:val="00887541"/>
    <w:rsid w:val="00887F56"/>
    <w:rsid w:val="008918E9"/>
    <w:rsid w:val="00891F01"/>
    <w:rsid w:val="0089617E"/>
    <w:rsid w:val="0089649E"/>
    <w:rsid w:val="008970D4"/>
    <w:rsid w:val="00897832"/>
    <w:rsid w:val="008A06DB"/>
    <w:rsid w:val="008A0D21"/>
    <w:rsid w:val="008A3BAD"/>
    <w:rsid w:val="008A4BA7"/>
    <w:rsid w:val="008A4DBC"/>
    <w:rsid w:val="008A5BE3"/>
    <w:rsid w:val="008A656E"/>
    <w:rsid w:val="008B05AF"/>
    <w:rsid w:val="008B06BF"/>
    <w:rsid w:val="008B262D"/>
    <w:rsid w:val="008B3612"/>
    <w:rsid w:val="008B4F22"/>
    <w:rsid w:val="008B5497"/>
    <w:rsid w:val="008B5968"/>
    <w:rsid w:val="008B599D"/>
    <w:rsid w:val="008B5EA4"/>
    <w:rsid w:val="008B662A"/>
    <w:rsid w:val="008C01A1"/>
    <w:rsid w:val="008C0F9E"/>
    <w:rsid w:val="008C33DE"/>
    <w:rsid w:val="008C4AB7"/>
    <w:rsid w:val="008C4AE6"/>
    <w:rsid w:val="008C4DE3"/>
    <w:rsid w:val="008C5CE4"/>
    <w:rsid w:val="008D08F5"/>
    <w:rsid w:val="008D2172"/>
    <w:rsid w:val="008D2A95"/>
    <w:rsid w:val="008D2C68"/>
    <w:rsid w:val="008D7210"/>
    <w:rsid w:val="008D74F9"/>
    <w:rsid w:val="008E1742"/>
    <w:rsid w:val="008E270E"/>
    <w:rsid w:val="008E398B"/>
    <w:rsid w:val="008E44F2"/>
    <w:rsid w:val="008E52C4"/>
    <w:rsid w:val="008E5588"/>
    <w:rsid w:val="008E6504"/>
    <w:rsid w:val="008E710C"/>
    <w:rsid w:val="008E7ADB"/>
    <w:rsid w:val="008F03B7"/>
    <w:rsid w:val="008F0DA6"/>
    <w:rsid w:val="008F13AC"/>
    <w:rsid w:val="008F1F9F"/>
    <w:rsid w:val="008F248A"/>
    <w:rsid w:val="008F2ACE"/>
    <w:rsid w:val="008F33EE"/>
    <w:rsid w:val="008F3AD7"/>
    <w:rsid w:val="008F3CCF"/>
    <w:rsid w:val="008F3D0B"/>
    <w:rsid w:val="008F45BD"/>
    <w:rsid w:val="008F5FCC"/>
    <w:rsid w:val="008F6D9D"/>
    <w:rsid w:val="008F6DB4"/>
    <w:rsid w:val="008F7F60"/>
    <w:rsid w:val="00900B47"/>
    <w:rsid w:val="00901AE9"/>
    <w:rsid w:val="00901FB2"/>
    <w:rsid w:val="00902C11"/>
    <w:rsid w:val="00904B40"/>
    <w:rsid w:val="00905DC1"/>
    <w:rsid w:val="00906189"/>
    <w:rsid w:val="009067B3"/>
    <w:rsid w:val="0091036C"/>
    <w:rsid w:val="0091072F"/>
    <w:rsid w:val="00910B72"/>
    <w:rsid w:val="00910C9D"/>
    <w:rsid w:val="009127A0"/>
    <w:rsid w:val="00914F99"/>
    <w:rsid w:val="009158C2"/>
    <w:rsid w:val="009171AF"/>
    <w:rsid w:val="00920947"/>
    <w:rsid w:val="00921A09"/>
    <w:rsid w:val="00922AFF"/>
    <w:rsid w:val="00922D8B"/>
    <w:rsid w:val="009251BE"/>
    <w:rsid w:val="00926CD3"/>
    <w:rsid w:val="00927616"/>
    <w:rsid w:val="009318CF"/>
    <w:rsid w:val="00931E09"/>
    <w:rsid w:val="00932453"/>
    <w:rsid w:val="0093258A"/>
    <w:rsid w:val="00933A93"/>
    <w:rsid w:val="00933F9B"/>
    <w:rsid w:val="009344AE"/>
    <w:rsid w:val="00934CE6"/>
    <w:rsid w:val="00935D91"/>
    <w:rsid w:val="00936748"/>
    <w:rsid w:val="009369DC"/>
    <w:rsid w:val="00940F79"/>
    <w:rsid w:val="00942285"/>
    <w:rsid w:val="0094342A"/>
    <w:rsid w:val="00943504"/>
    <w:rsid w:val="00943645"/>
    <w:rsid w:val="00943DE9"/>
    <w:rsid w:val="00945728"/>
    <w:rsid w:val="00946621"/>
    <w:rsid w:val="009550E6"/>
    <w:rsid w:val="009553B1"/>
    <w:rsid w:val="00955691"/>
    <w:rsid w:val="00955B4D"/>
    <w:rsid w:val="00956686"/>
    <w:rsid w:val="00957521"/>
    <w:rsid w:val="00961379"/>
    <w:rsid w:val="009614EF"/>
    <w:rsid w:val="009627F3"/>
    <w:rsid w:val="00962AF3"/>
    <w:rsid w:val="00965D6A"/>
    <w:rsid w:val="00966AA5"/>
    <w:rsid w:val="00967880"/>
    <w:rsid w:val="0097335F"/>
    <w:rsid w:val="009740BC"/>
    <w:rsid w:val="0097718A"/>
    <w:rsid w:val="0097758F"/>
    <w:rsid w:val="00977E1F"/>
    <w:rsid w:val="00980527"/>
    <w:rsid w:val="009814A0"/>
    <w:rsid w:val="009819A6"/>
    <w:rsid w:val="00982900"/>
    <w:rsid w:val="00982EDF"/>
    <w:rsid w:val="00983D7C"/>
    <w:rsid w:val="009844AB"/>
    <w:rsid w:val="009854BB"/>
    <w:rsid w:val="0098579F"/>
    <w:rsid w:val="0098612B"/>
    <w:rsid w:val="009862B3"/>
    <w:rsid w:val="00987207"/>
    <w:rsid w:val="00990750"/>
    <w:rsid w:val="0099089B"/>
    <w:rsid w:val="00991773"/>
    <w:rsid w:val="00991B17"/>
    <w:rsid w:val="0099313A"/>
    <w:rsid w:val="00993954"/>
    <w:rsid w:val="009939D8"/>
    <w:rsid w:val="00993D42"/>
    <w:rsid w:val="00995B34"/>
    <w:rsid w:val="0099601E"/>
    <w:rsid w:val="009A0073"/>
    <w:rsid w:val="009A01FA"/>
    <w:rsid w:val="009A1FA1"/>
    <w:rsid w:val="009A2A04"/>
    <w:rsid w:val="009A3AA9"/>
    <w:rsid w:val="009A4E0A"/>
    <w:rsid w:val="009A53D0"/>
    <w:rsid w:val="009A63B9"/>
    <w:rsid w:val="009A63C7"/>
    <w:rsid w:val="009B03B0"/>
    <w:rsid w:val="009B1128"/>
    <w:rsid w:val="009B1FD7"/>
    <w:rsid w:val="009B356B"/>
    <w:rsid w:val="009B4377"/>
    <w:rsid w:val="009B485A"/>
    <w:rsid w:val="009B61AF"/>
    <w:rsid w:val="009B64F4"/>
    <w:rsid w:val="009C1460"/>
    <w:rsid w:val="009C2383"/>
    <w:rsid w:val="009C474A"/>
    <w:rsid w:val="009C49E8"/>
    <w:rsid w:val="009C634B"/>
    <w:rsid w:val="009C6ACC"/>
    <w:rsid w:val="009D06B9"/>
    <w:rsid w:val="009D2773"/>
    <w:rsid w:val="009D2931"/>
    <w:rsid w:val="009D3B87"/>
    <w:rsid w:val="009D3CA0"/>
    <w:rsid w:val="009D57B0"/>
    <w:rsid w:val="009D7A98"/>
    <w:rsid w:val="009E1191"/>
    <w:rsid w:val="009E1EFB"/>
    <w:rsid w:val="009E2B0E"/>
    <w:rsid w:val="009E2E83"/>
    <w:rsid w:val="009E330A"/>
    <w:rsid w:val="009E33D8"/>
    <w:rsid w:val="009E48EB"/>
    <w:rsid w:val="009E4D04"/>
    <w:rsid w:val="009E5860"/>
    <w:rsid w:val="009E59FB"/>
    <w:rsid w:val="009E5DF2"/>
    <w:rsid w:val="009E6E8E"/>
    <w:rsid w:val="009E75F1"/>
    <w:rsid w:val="009E79F2"/>
    <w:rsid w:val="009E7AD5"/>
    <w:rsid w:val="009F10AC"/>
    <w:rsid w:val="009F1B0D"/>
    <w:rsid w:val="009F3D59"/>
    <w:rsid w:val="009F44ED"/>
    <w:rsid w:val="009F4ADA"/>
    <w:rsid w:val="009F5E21"/>
    <w:rsid w:val="009F6446"/>
    <w:rsid w:val="009F6C14"/>
    <w:rsid w:val="009F6F14"/>
    <w:rsid w:val="009F7A76"/>
    <w:rsid w:val="00A000BA"/>
    <w:rsid w:val="00A01D9D"/>
    <w:rsid w:val="00A03137"/>
    <w:rsid w:val="00A042CC"/>
    <w:rsid w:val="00A06F0F"/>
    <w:rsid w:val="00A10B8B"/>
    <w:rsid w:val="00A11212"/>
    <w:rsid w:val="00A13889"/>
    <w:rsid w:val="00A13A69"/>
    <w:rsid w:val="00A16550"/>
    <w:rsid w:val="00A17530"/>
    <w:rsid w:val="00A20E51"/>
    <w:rsid w:val="00A22390"/>
    <w:rsid w:val="00A2397F"/>
    <w:rsid w:val="00A24AD1"/>
    <w:rsid w:val="00A24F29"/>
    <w:rsid w:val="00A2770E"/>
    <w:rsid w:val="00A27EBE"/>
    <w:rsid w:val="00A27F68"/>
    <w:rsid w:val="00A32FB3"/>
    <w:rsid w:val="00A34A85"/>
    <w:rsid w:val="00A34DCD"/>
    <w:rsid w:val="00A35234"/>
    <w:rsid w:val="00A35339"/>
    <w:rsid w:val="00A35D2F"/>
    <w:rsid w:val="00A364DB"/>
    <w:rsid w:val="00A40550"/>
    <w:rsid w:val="00A43180"/>
    <w:rsid w:val="00A4437B"/>
    <w:rsid w:val="00A459A5"/>
    <w:rsid w:val="00A4695A"/>
    <w:rsid w:val="00A47406"/>
    <w:rsid w:val="00A47751"/>
    <w:rsid w:val="00A508AE"/>
    <w:rsid w:val="00A5098D"/>
    <w:rsid w:val="00A517C1"/>
    <w:rsid w:val="00A52A72"/>
    <w:rsid w:val="00A52C67"/>
    <w:rsid w:val="00A52FA5"/>
    <w:rsid w:val="00A551BB"/>
    <w:rsid w:val="00A558D1"/>
    <w:rsid w:val="00A55D3B"/>
    <w:rsid w:val="00A60408"/>
    <w:rsid w:val="00A61C2B"/>
    <w:rsid w:val="00A62E29"/>
    <w:rsid w:val="00A63562"/>
    <w:rsid w:val="00A65874"/>
    <w:rsid w:val="00A65E44"/>
    <w:rsid w:val="00A717B7"/>
    <w:rsid w:val="00A72D52"/>
    <w:rsid w:val="00A7384E"/>
    <w:rsid w:val="00A73C40"/>
    <w:rsid w:val="00A74562"/>
    <w:rsid w:val="00A750FB"/>
    <w:rsid w:val="00A766B4"/>
    <w:rsid w:val="00A76754"/>
    <w:rsid w:val="00A83A9B"/>
    <w:rsid w:val="00A84053"/>
    <w:rsid w:val="00A84DCD"/>
    <w:rsid w:val="00A8536A"/>
    <w:rsid w:val="00A85B18"/>
    <w:rsid w:val="00A867A4"/>
    <w:rsid w:val="00A8694D"/>
    <w:rsid w:val="00A87A43"/>
    <w:rsid w:val="00A901BE"/>
    <w:rsid w:val="00A90592"/>
    <w:rsid w:val="00A9099C"/>
    <w:rsid w:val="00A90B2C"/>
    <w:rsid w:val="00A90DA1"/>
    <w:rsid w:val="00A92C9B"/>
    <w:rsid w:val="00A93336"/>
    <w:rsid w:val="00A96216"/>
    <w:rsid w:val="00A968D6"/>
    <w:rsid w:val="00A96A7F"/>
    <w:rsid w:val="00A97F99"/>
    <w:rsid w:val="00AA2AF5"/>
    <w:rsid w:val="00AA3259"/>
    <w:rsid w:val="00AA4604"/>
    <w:rsid w:val="00AA65E4"/>
    <w:rsid w:val="00AA6D4C"/>
    <w:rsid w:val="00AA6F68"/>
    <w:rsid w:val="00AA6FC3"/>
    <w:rsid w:val="00AB0A7A"/>
    <w:rsid w:val="00AB0EBF"/>
    <w:rsid w:val="00AB1CB2"/>
    <w:rsid w:val="00AB357D"/>
    <w:rsid w:val="00AB6161"/>
    <w:rsid w:val="00AB71DE"/>
    <w:rsid w:val="00AB7D98"/>
    <w:rsid w:val="00AC18BD"/>
    <w:rsid w:val="00AC22D8"/>
    <w:rsid w:val="00AC246C"/>
    <w:rsid w:val="00AC3005"/>
    <w:rsid w:val="00AC4BE3"/>
    <w:rsid w:val="00AC5C1A"/>
    <w:rsid w:val="00AC60A3"/>
    <w:rsid w:val="00AC679C"/>
    <w:rsid w:val="00AC6C54"/>
    <w:rsid w:val="00AC6E7B"/>
    <w:rsid w:val="00AC7358"/>
    <w:rsid w:val="00AD06B8"/>
    <w:rsid w:val="00AD06DA"/>
    <w:rsid w:val="00AD08EB"/>
    <w:rsid w:val="00AD0F63"/>
    <w:rsid w:val="00AD1069"/>
    <w:rsid w:val="00AD22FD"/>
    <w:rsid w:val="00AD2F57"/>
    <w:rsid w:val="00AD478C"/>
    <w:rsid w:val="00AD4B75"/>
    <w:rsid w:val="00AD4D40"/>
    <w:rsid w:val="00AD6032"/>
    <w:rsid w:val="00AD78A7"/>
    <w:rsid w:val="00AE01E0"/>
    <w:rsid w:val="00AE0793"/>
    <w:rsid w:val="00AE1A92"/>
    <w:rsid w:val="00AE1B26"/>
    <w:rsid w:val="00AE2FE0"/>
    <w:rsid w:val="00AE319E"/>
    <w:rsid w:val="00AE51EB"/>
    <w:rsid w:val="00AE5BA9"/>
    <w:rsid w:val="00AE660C"/>
    <w:rsid w:val="00AF3E16"/>
    <w:rsid w:val="00AF6515"/>
    <w:rsid w:val="00AF6915"/>
    <w:rsid w:val="00AF713D"/>
    <w:rsid w:val="00B04731"/>
    <w:rsid w:val="00B04CB5"/>
    <w:rsid w:val="00B0682D"/>
    <w:rsid w:val="00B07384"/>
    <w:rsid w:val="00B1039E"/>
    <w:rsid w:val="00B12527"/>
    <w:rsid w:val="00B12F03"/>
    <w:rsid w:val="00B148C6"/>
    <w:rsid w:val="00B14EC9"/>
    <w:rsid w:val="00B15153"/>
    <w:rsid w:val="00B16154"/>
    <w:rsid w:val="00B16694"/>
    <w:rsid w:val="00B16A8B"/>
    <w:rsid w:val="00B20152"/>
    <w:rsid w:val="00B20DFD"/>
    <w:rsid w:val="00B22FC2"/>
    <w:rsid w:val="00B239C3"/>
    <w:rsid w:val="00B26ABE"/>
    <w:rsid w:val="00B277DB"/>
    <w:rsid w:val="00B31C84"/>
    <w:rsid w:val="00B341AD"/>
    <w:rsid w:val="00B34E80"/>
    <w:rsid w:val="00B35CF2"/>
    <w:rsid w:val="00B37759"/>
    <w:rsid w:val="00B41D08"/>
    <w:rsid w:val="00B42C0D"/>
    <w:rsid w:val="00B45F49"/>
    <w:rsid w:val="00B5140C"/>
    <w:rsid w:val="00B524D7"/>
    <w:rsid w:val="00B610E1"/>
    <w:rsid w:val="00B6112F"/>
    <w:rsid w:val="00B620DE"/>
    <w:rsid w:val="00B63D4E"/>
    <w:rsid w:val="00B6524C"/>
    <w:rsid w:val="00B65D39"/>
    <w:rsid w:val="00B66184"/>
    <w:rsid w:val="00B67236"/>
    <w:rsid w:val="00B67AA0"/>
    <w:rsid w:val="00B70708"/>
    <w:rsid w:val="00B70965"/>
    <w:rsid w:val="00B70EF9"/>
    <w:rsid w:val="00B716FF"/>
    <w:rsid w:val="00B719BF"/>
    <w:rsid w:val="00B72659"/>
    <w:rsid w:val="00B74DED"/>
    <w:rsid w:val="00B77F09"/>
    <w:rsid w:val="00B8229E"/>
    <w:rsid w:val="00B82B1B"/>
    <w:rsid w:val="00B842CC"/>
    <w:rsid w:val="00B85A01"/>
    <w:rsid w:val="00B9042D"/>
    <w:rsid w:val="00B920CB"/>
    <w:rsid w:val="00B9222B"/>
    <w:rsid w:val="00B924D2"/>
    <w:rsid w:val="00B93AB0"/>
    <w:rsid w:val="00B94CF7"/>
    <w:rsid w:val="00B9759B"/>
    <w:rsid w:val="00BA1E24"/>
    <w:rsid w:val="00BA4E7E"/>
    <w:rsid w:val="00BB04AD"/>
    <w:rsid w:val="00BB205A"/>
    <w:rsid w:val="00BB2F28"/>
    <w:rsid w:val="00BB309C"/>
    <w:rsid w:val="00BB3185"/>
    <w:rsid w:val="00BB5455"/>
    <w:rsid w:val="00BC03EE"/>
    <w:rsid w:val="00BC27D1"/>
    <w:rsid w:val="00BC2CA0"/>
    <w:rsid w:val="00BC691B"/>
    <w:rsid w:val="00BD05EC"/>
    <w:rsid w:val="00BD15A4"/>
    <w:rsid w:val="00BD224A"/>
    <w:rsid w:val="00BD26E9"/>
    <w:rsid w:val="00BD35DB"/>
    <w:rsid w:val="00BD6BAB"/>
    <w:rsid w:val="00BD6DB2"/>
    <w:rsid w:val="00BD74DA"/>
    <w:rsid w:val="00BE0988"/>
    <w:rsid w:val="00BE0E96"/>
    <w:rsid w:val="00BE12C5"/>
    <w:rsid w:val="00BE1468"/>
    <w:rsid w:val="00BE2871"/>
    <w:rsid w:val="00BE3932"/>
    <w:rsid w:val="00BE470E"/>
    <w:rsid w:val="00BE5FCF"/>
    <w:rsid w:val="00BE66C6"/>
    <w:rsid w:val="00BE7662"/>
    <w:rsid w:val="00BF063A"/>
    <w:rsid w:val="00BF0F5F"/>
    <w:rsid w:val="00BF3539"/>
    <w:rsid w:val="00BF4069"/>
    <w:rsid w:val="00BF46F8"/>
    <w:rsid w:val="00BF47DC"/>
    <w:rsid w:val="00BF5169"/>
    <w:rsid w:val="00BF5958"/>
    <w:rsid w:val="00BF640D"/>
    <w:rsid w:val="00BF7B9C"/>
    <w:rsid w:val="00C00A30"/>
    <w:rsid w:val="00C012BE"/>
    <w:rsid w:val="00C02659"/>
    <w:rsid w:val="00C02CA1"/>
    <w:rsid w:val="00C0572E"/>
    <w:rsid w:val="00C0605D"/>
    <w:rsid w:val="00C11900"/>
    <w:rsid w:val="00C120A2"/>
    <w:rsid w:val="00C13514"/>
    <w:rsid w:val="00C13743"/>
    <w:rsid w:val="00C1419A"/>
    <w:rsid w:val="00C14240"/>
    <w:rsid w:val="00C1523A"/>
    <w:rsid w:val="00C15A89"/>
    <w:rsid w:val="00C15C07"/>
    <w:rsid w:val="00C15E39"/>
    <w:rsid w:val="00C16033"/>
    <w:rsid w:val="00C1658E"/>
    <w:rsid w:val="00C16F0B"/>
    <w:rsid w:val="00C17513"/>
    <w:rsid w:val="00C1779F"/>
    <w:rsid w:val="00C17BD0"/>
    <w:rsid w:val="00C20049"/>
    <w:rsid w:val="00C217E0"/>
    <w:rsid w:val="00C21839"/>
    <w:rsid w:val="00C22694"/>
    <w:rsid w:val="00C24C88"/>
    <w:rsid w:val="00C25260"/>
    <w:rsid w:val="00C257B4"/>
    <w:rsid w:val="00C25F77"/>
    <w:rsid w:val="00C268B4"/>
    <w:rsid w:val="00C30D05"/>
    <w:rsid w:val="00C34510"/>
    <w:rsid w:val="00C34FE5"/>
    <w:rsid w:val="00C35067"/>
    <w:rsid w:val="00C36D95"/>
    <w:rsid w:val="00C37641"/>
    <w:rsid w:val="00C4244E"/>
    <w:rsid w:val="00C42E57"/>
    <w:rsid w:val="00C44D5E"/>
    <w:rsid w:val="00C4535C"/>
    <w:rsid w:val="00C45E48"/>
    <w:rsid w:val="00C467C9"/>
    <w:rsid w:val="00C519DF"/>
    <w:rsid w:val="00C51B31"/>
    <w:rsid w:val="00C522E3"/>
    <w:rsid w:val="00C54A92"/>
    <w:rsid w:val="00C556C4"/>
    <w:rsid w:val="00C557CD"/>
    <w:rsid w:val="00C557E6"/>
    <w:rsid w:val="00C55AB6"/>
    <w:rsid w:val="00C57E46"/>
    <w:rsid w:val="00C60141"/>
    <w:rsid w:val="00C639CB"/>
    <w:rsid w:val="00C65C9F"/>
    <w:rsid w:val="00C66C1F"/>
    <w:rsid w:val="00C703C1"/>
    <w:rsid w:val="00C71DAA"/>
    <w:rsid w:val="00C73CDB"/>
    <w:rsid w:val="00C73FA3"/>
    <w:rsid w:val="00C752B4"/>
    <w:rsid w:val="00C75455"/>
    <w:rsid w:val="00C76223"/>
    <w:rsid w:val="00C76BA7"/>
    <w:rsid w:val="00C76DE6"/>
    <w:rsid w:val="00C77851"/>
    <w:rsid w:val="00C80482"/>
    <w:rsid w:val="00C805C4"/>
    <w:rsid w:val="00C82347"/>
    <w:rsid w:val="00C83594"/>
    <w:rsid w:val="00C83E8F"/>
    <w:rsid w:val="00C84171"/>
    <w:rsid w:val="00C8463A"/>
    <w:rsid w:val="00C85976"/>
    <w:rsid w:val="00C85BB0"/>
    <w:rsid w:val="00C861FA"/>
    <w:rsid w:val="00C87DD2"/>
    <w:rsid w:val="00C91C16"/>
    <w:rsid w:val="00C92D0D"/>
    <w:rsid w:val="00C92E53"/>
    <w:rsid w:val="00C9515B"/>
    <w:rsid w:val="00C96D61"/>
    <w:rsid w:val="00CA0EA6"/>
    <w:rsid w:val="00CA24CB"/>
    <w:rsid w:val="00CA4917"/>
    <w:rsid w:val="00CA7345"/>
    <w:rsid w:val="00CA7CFA"/>
    <w:rsid w:val="00CB149D"/>
    <w:rsid w:val="00CB1EF8"/>
    <w:rsid w:val="00CB28B5"/>
    <w:rsid w:val="00CB2ED2"/>
    <w:rsid w:val="00CB3FDF"/>
    <w:rsid w:val="00CB40C8"/>
    <w:rsid w:val="00CB4B60"/>
    <w:rsid w:val="00CB4C48"/>
    <w:rsid w:val="00CB5389"/>
    <w:rsid w:val="00CB79C3"/>
    <w:rsid w:val="00CC02EC"/>
    <w:rsid w:val="00CC07C4"/>
    <w:rsid w:val="00CC1BA3"/>
    <w:rsid w:val="00CC1CCA"/>
    <w:rsid w:val="00CC2DD2"/>
    <w:rsid w:val="00CC2EBE"/>
    <w:rsid w:val="00CC3796"/>
    <w:rsid w:val="00CD0ED1"/>
    <w:rsid w:val="00CD1DFF"/>
    <w:rsid w:val="00CD340E"/>
    <w:rsid w:val="00CD3FB0"/>
    <w:rsid w:val="00CD54C7"/>
    <w:rsid w:val="00CD652D"/>
    <w:rsid w:val="00CD6B7B"/>
    <w:rsid w:val="00CD7FE9"/>
    <w:rsid w:val="00CE1931"/>
    <w:rsid w:val="00CE414C"/>
    <w:rsid w:val="00CE493F"/>
    <w:rsid w:val="00CE516D"/>
    <w:rsid w:val="00CE555C"/>
    <w:rsid w:val="00CE6DB7"/>
    <w:rsid w:val="00CE6EB2"/>
    <w:rsid w:val="00CE7CCF"/>
    <w:rsid w:val="00CF104B"/>
    <w:rsid w:val="00CF1198"/>
    <w:rsid w:val="00CF3414"/>
    <w:rsid w:val="00CF3E1D"/>
    <w:rsid w:val="00CF44CA"/>
    <w:rsid w:val="00CF451D"/>
    <w:rsid w:val="00CF5F5C"/>
    <w:rsid w:val="00CF66C9"/>
    <w:rsid w:val="00D0098B"/>
    <w:rsid w:val="00D01AFB"/>
    <w:rsid w:val="00D02C2C"/>
    <w:rsid w:val="00D04904"/>
    <w:rsid w:val="00D04AE7"/>
    <w:rsid w:val="00D05A04"/>
    <w:rsid w:val="00D06C38"/>
    <w:rsid w:val="00D07862"/>
    <w:rsid w:val="00D07965"/>
    <w:rsid w:val="00D122BD"/>
    <w:rsid w:val="00D125EC"/>
    <w:rsid w:val="00D13ECF"/>
    <w:rsid w:val="00D150A2"/>
    <w:rsid w:val="00D15963"/>
    <w:rsid w:val="00D162B3"/>
    <w:rsid w:val="00D1788A"/>
    <w:rsid w:val="00D17C43"/>
    <w:rsid w:val="00D26DDA"/>
    <w:rsid w:val="00D273C2"/>
    <w:rsid w:val="00D2769C"/>
    <w:rsid w:val="00D301A6"/>
    <w:rsid w:val="00D313AE"/>
    <w:rsid w:val="00D3436F"/>
    <w:rsid w:val="00D343DC"/>
    <w:rsid w:val="00D34CED"/>
    <w:rsid w:val="00D3527A"/>
    <w:rsid w:val="00D35416"/>
    <w:rsid w:val="00D35688"/>
    <w:rsid w:val="00D36089"/>
    <w:rsid w:val="00D36883"/>
    <w:rsid w:val="00D37C1B"/>
    <w:rsid w:val="00D4016D"/>
    <w:rsid w:val="00D40EE2"/>
    <w:rsid w:val="00D40F21"/>
    <w:rsid w:val="00D41F04"/>
    <w:rsid w:val="00D423E6"/>
    <w:rsid w:val="00D44829"/>
    <w:rsid w:val="00D44894"/>
    <w:rsid w:val="00D4506A"/>
    <w:rsid w:val="00D5079A"/>
    <w:rsid w:val="00D51179"/>
    <w:rsid w:val="00D521FE"/>
    <w:rsid w:val="00D526D5"/>
    <w:rsid w:val="00D53193"/>
    <w:rsid w:val="00D541D3"/>
    <w:rsid w:val="00D5549E"/>
    <w:rsid w:val="00D55B11"/>
    <w:rsid w:val="00D55BBE"/>
    <w:rsid w:val="00D56475"/>
    <w:rsid w:val="00D57981"/>
    <w:rsid w:val="00D601D0"/>
    <w:rsid w:val="00D618ED"/>
    <w:rsid w:val="00D62549"/>
    <w:rsid w:val="00D6271A"/>
    <w:rsid w:val="00D62BC1"/>
    <w:rsid w:val="00D63D2A"/>
    <w:rsid w:val="00D65440"/>
    <w:rsid w:val="00D66EBF"/>
    <w:rsid w:val="00D705E6"/>
    <w:rsid w:val="00D71233"/>
    <w:rsid w:val="00D72A2B"/>
    <w:rsid w:val="00D7453A"/>
    <w:rsid w:val="00D74966"/>
    <w:rsid w:val="00D74C7D"/>
    <w:rsid w:val="00D75B3D"/>
    <w:rsid w:val="00D76877"/>
    <w:rsid w:val="00D779C6"/>
    <w:rsid w:val="00D77E21"/>
    <w:rsid w:val="00D82015"/>
    <w:rsid w:val="00D82C99"/>
    <w:rsid w:val="00D85912"/>
    <w:rsid w:val="00D860E2"/>
    <w:rsid w:val="00D86610"/>
    <w:rsid w:val="00D8711E"/>
    <w:rsid w:val="00D87175"/>
    <w:rsid w:val="00D87E0A"/>
    <w:rsid w:val="00D9082C"/>
    <w:rsid w:val="00D93799"/>
    <w:rsid w:val="00D95056"/>
    <w:rsid w:val="00D9620A"/>
    <w:rsid w:val="00D975D7"/>
    <w:rsid w:val="00DA0B93"/>
    <w:rsid w:val="00DA1BB5"/>
    <w:rsid w:val="00DA25A5"/>
    <w:rsid w:val="00DA29A4"/>
    <w:rsid w:val="00DA4C9B"/>
    <w:rsid w:val="00DA6A84"/>
    <w:rsid w:val="00DA6C42"/>
    <w:rsid w:val="00DA7273"/>
    <w:rsid w:val="00DA73FE"/>
    <w:rsid w:val="00DA797B"/>
    <w:rsid w:val="00DB008A"/>
    <w:rsid w:val="00DB0D74"/>
    <w:rsid w:val="00DB287A"/>
    <w:rsid w:val="00DB299E"/>
    <w:rsid w:val="00DB2B66"/>
    <w:rsid w:val="00DB3163"/>
    <w:rsid w:val="00DB4618"/>
    <w:rsid w:val="00DB4839"/>
    <w:rsid w:val="00DB4AEA"/>
    <w:rsid w:val="00DB55DB"/>
    <w:rsid w:val="00DB6215"/>
    <w:rsid w:val="00DB668C"/>
    <w:rsid w:val="00DC0DF3"/>
    <w:rsid w:val="00DC4019"/>
    <w:rsid w:val="00DC45F4"/>
    <w:rsid w:val="00DC4D02"/>
    <w:rsid w:val="00DC59A1"/>
    <w:rsid w:val="00DC70CB"/>
    <w:rsid w:val="00DC7BD2"/>
    <w:rsid w:val="00DD083F"/>
    <w:rsid w:val="00DD089F"/>
    <w:rsid w:val="00DD0DA0"/>
    <w:rsid w:val="00DD26E6"/>
    <w:rsid w:val="00DD31E8"/>
    <w:rsid w:val="00DD349A"/>
    <w:rsid w:val="00DD5FC1"/>
    <w:rsid w:val="00DD6C3E"/>
    <w:rsid w:val="00DD6D18"/>
    <w:rsid w:val="00DD75DF"/>
    <w:rsid w:val="00DE02C4"/>
    <w:rsid w:val="00DE2E19"/>
    <w:rsid w:val="00DE2F4D"/>
    <w:rsid w:val="00DE330F"/>
    <w:rsid w:val="00DE585A"/>
    <w:rsid w:val="00DE6229"/>
    <w:rsid w:val="00DE6426"/>
    <w:rsid w:val="00DE6767"/>
    <w:rsid w:val="00DF26E5"/>
    <w:rsid w:val="00DF3429"/>
    <w:rsid w:val="00DF38B6"/>
    <w:rsid w:val="00DF41E6"/>
    <w:rsid w:val="00DF4256"/>
    <w:rsid w:val="00DF4428"/>
    <w:rsid w:val="00DF4A15"/>
    <w:rsid w:val="00DF5092"/>
    <w:rsid w:val="00DF59B6"/>
    <w:rsid w:val="00DF619C"/>
    <w:rsid w:val="00DF70EC"/>
    <w:rsid w:val="00DF72D4"/>
    <w:rsid w:val="00DF7816"/>
    <w:rsid w:val="00DF7BF3"/>
    <w:rsid w:val="00E00735"/>
    <w:rsid w:val="00E00E87"/>
    <w:rsid w:val="00E02919"/>
    <w:rsid w:val="00E05FFB"/>
    <w:rsid w:val="00E06184"/>
    <w:rsid w:val="00E06729"/>
    <w:rsid w:val="00E105D6"/>
    <w:rsid w:val="00E11187"/>
    <w:rsid w:val="00E1237F"/>
    <w:rsid w:val="00E12619"/>
    <w:rsid w:val="00E12704"/>
    <w:rsid w:val="00E14122"/>
    <w:rsid w:val="00E1576C"/>
    <w:rsid w:val="00E17C8A"/>
    <w:rsid w:val="00E20577"/>
    <w:rsid w:val="00E2066D"/>
    <w:rsid w:val="00E21103"/>
    <w:rsid w:val="00E21DB3"/>
    <w:rsid w:val="00E22F85"/>
    <w:rsid w:val="00E2358A"/>
    <w:rsid w:val="00E23B6E"/>
    <w:rsid w:val="00E2419B"/>
    <w:rsid w:val="00E248E3"/>
    <w:rsid w:val="00E26D8F"/>
    <w:rsid w:val="00E319BB"/>
    <w:rsid w:val="00E31C81"/>
    <w:rsid w:val="00E32E69"/>
    <w:rsid w:val="00E3374A"/>
    <w:rsid w:val="00E3604E"/>
    <w:rsid w:val="00E36C62"/>
    <w:rsid w:val="00E372D6"/>
    <w:rsid w:val="00E40D11"/>
    <w:rsid w:val="00E414C0"/>
    <w:rsid w:val="00E41AF1"/>
    <w:rsid w:val="00E428D3"/>
    <w:rsid w:val="00E436A6"/>
    <w:rsid w:val="00E44592"/>
    <w:rsid w:val="00E45F70"/>
    <w:rsid w:val="00E4601F"/>
    <w:rsid w:val="00E46141"/>
    <w:rsid w:val="00E4728F"/>
    <w:rsid w:val="00E50CC0"/>
    <w:rsid w:val="00E515BB"/>
    <w:rsid w:val="00E51957"/>
    <w:rsid w:val="00E51B53"/>
    <w:rsid w:val="00E52DDE"/>
    <w:rsid w:val="00E54C8E"/>
    <w:rsid w:val="00E55726"/>
    <w:rsid w:val="00E55DB4"/>
    <w:rsid w:val="00E57402"/>
    <w:rsid w:val="00E60451"/>
    <w:rsid w:val="00E61305"/>
    <w:rsid w:val="00E632CA"/>
    <w:rsid w:val="00E6353F"/>
    <w:rsid w:val="00E6569B"/>
    <w:rsid w:val="00E66351"/>
    <w:rsid w:val="00E67927"/>
    <w:rsid w:val="00E700C1"/>
    <w:rsid w:val="00E70D80"/>
    <w:rsid w:val="00E72BFF"/>
    <w:rsid w:val="00E72C16"/>
    <w:rsid w:val="00E7369C"/>
    <w:rsid w:val="00E7451E"/>
    <w:rsid w:val="00E7476F"/>
    <w:rsid w:val="00E76706"/>
    <w:rsid w:val="00E77480"/>
    <w:rsid w:val="00E81C0D"/>
    <w:rsid w:val="00E81D41"/>
    <w:rsid w:val="00E820F1"/>
    <w:rsid w:val="00E85985"/>
    <w:rsid w:val="00E8612D"/>
    <w:rsid w:val="00E8701B"/>
    <w:rsid w:val="00E92CA0"/>
    <w:rsid w:val="00E946ED"/>
    <w:rsid w:val="00EA0B49"/>
    <w:rsid w:val="00EA3AD3"/>
    <w:rsid w:val="00EA3CF1"/>
    <w:rsid w:val="00EA3D1C"/>
    <w:rsid w:val="00EA49BB"/>
    <w:rsid w:val="00EA517D"/>
    <w:rsid w:val="00EA52C2"/>
    <w:rsid w:val="00EA560C"/>
    <w:rsid w:val="00EA67B7"/>
    <w:rsid w:val="00EA7671"/>
    <w:rsid w:val="00EB14C8"/>
    <w:rsid w:val="00EB16D0"/>
    <w:rsid w:val="00EB3AD4"/>
    <w:rsid w:val="00EB4115"/>
    <w:rsid w:val="00EB61BE"/>
    <w:rsid w:val="00EB7512"/>
    <w:rsid w:val="00EB77B7"/>
    <w:rsid w:val="00EC16E2"/>
    <w:rsid w:val="00EC1E66"/>
    <w:rsid w:val="00EC214B"/>
    <w:rsid w:val="00EC3725"/>
    <w:rsid w:val="00EC421A"/>
    <w:rsid w:val="00EC4435"/>
    <w:rsid w:val="00EC4D69"/>
    <w:rsid w:val="00EC77B4"/>
    <w:rsid w:val="00EC79F1"/>
    <w:rsid w:val="00EC7FDD"/>
    <w:rsid w:val="00ED021A"/>
    <w:rsid w:val="00ED2B09"/>
    <w:rsid w:val="00ED2E67"/>
    <w:rsid w:val="00ED415A"/>
    <w:rsid w:val="00ED5981"/>
    <w:rsid w:val="00ED5E79"/>
    <w:rsid w:val="00ED6CAE"/>
    <w:rsid w:val="00ED7CF0"/>
    <w:rsid w:val="00ED7D9A"/>
    <w:rsid w:val="00EE1908"/>
    <w:rsid w:val="00EE2744"/>
    <w:rsid w:val="00EE2793"/>
    <w:rsid w:val="00EE27E8"/>
    <w:rsid w:val="00EE287E"/>
    <w:rsid w:val="00EE4F66"/>
    <w:rsid w:val="00EE7298"/>
    <w:rsid w:val="00EF03A7"/>
    <w:rsid w:val="00EF123D"/>
    <w:rsid w:val="00EF131E"/>
    <w:rsid w:val="00EF17E1"/>
    <w:rsid w:val="00EF22C1"/>
    <w:rsid w:val="00EF2DA5"/>
    <w:rsid w:val="00EF30BA"/>
    <w:rsid w:val="00EF4AE8"/>
    <w:rsid w:val="00EF68D4"/>
    <w:rsid w:val="00EF6962"/>
    <w:rsid w:val="00EF6C27"/>
    <w:rsid w:val="00F00349"/>
    <w:rsid w:val="00F01C36"/>
    <w:rsid w:val="00F01FBE"/>
    <w:rsid w:val="00F02C40"/>
    <w:rsid w:val="00F046F1"/>
    <w:rsid w:val="00F04868"/>
    <w:rsid w:val="00F06809"/>
    <w:rsid w:val="00F10192"/>
    <w:rsid w:val="00F12FE3"/>
    <w:rsid w:val="00F13D1B"/>
    <w:rsid w:val="00F13D2C"/>
    <w:rsid w:val="00F149ED"/>
    <w:rsid w:val="00F17C2F"/>
    <w:rsid w:val="00F206C2"/>
    <w:rsid w:val="00F20CD0"/>
    <w:rsid w:val="00F2199A"/>
    <w:rsid w:val="00F226E5"/>
    <w:rsid w:val="00F22C2B"/>
    <w:rsid w:val="00F24CDA"/>
    <w:rsid w:val="00F25DF8"/>
    <w:rsid w:val="00F27450"/>
    <w:rsid w:val="00F312D3"/>
    <w:rsid w:val="00F328D5"/>
    <w:rsid w:val="00F32D45"/>
    <w:rsid w:val="00F338F4"/>
    <w:rsid w:val="00F36663"/>
    <w:rsid w:val="00F37175"/>
    <w:rsid w:val="00F371F3"/>
    <w:rsid w:val="00F37886"/>
    <w:rsid w:val="00F37CBF"/>
    <w:rsid w:val="00F40712"/>
    <w:rsid w:val="00F42A44"/>
    <w:rsid w:val="00F42FE0"/>
    <w:rsid w:val="00F4377F"/>
    <w:rsid w:val="00F44FC6"/>
    <w:rsid w:val="00F46295"/>
    <w:rsid w:val="00F47569"/>
    <w:rsid w:val="00F47DFB"/>
    <w:rsid w:val="00F516E3"/>
    <w:rsid w:val="00F52554"/>
    <w:rsid w:val="00F55E96"/>
    <w:rsid w:val="00F57110"/>
    <w:rsid w:val="00F6133A"/>
    <w:rsid w:val="00F61FBC"/>
    <w:rsid w:val="00F644F1"/>
    <w:rsid w:val="00F64E29"/>
    <w:rsid w:val="00F654ED"/>
    <w:rsid w:val="00F6572C"/>
    <w:rsid w:val="00F65746"/>
    <w:rsid w:val="00F659C6"/>
    <w:rsid w:val="00F660A4"/>
    <w:rsid w:val="00F66343"/>
    <w:rsid w:val="00F67640"/>
    <w:rsid w:val="00F678CF"/>
    <w:rsid w:val="00F679A0"/>
    <w:rsid w:val="00F71C15"/>
    <w:rsid w:val="00F71E8F"/>
    <w:rsid w:val="00F7255D"/>
    <w:rsid w:val="00F7308F"/>
    <w:rsid w:val="00F73A03"/>
    <w:rsid w:val="00F73A42"/>
    <w:rsid w:val="00F7456B"/>
    <w:rsid w:val="00F75A11"/>
    <w:rsid w:val="00F763CC"/>
    <w:rsid w:val="00F81CD0"/>
    <w:rsid w:val="00F824BA"/>
    <w:rsid w:val="00F8271D"/>
    <w:rsid w:val="00F83305"/>
    <w:rsid w:val="00F84567"/>
    <w:rsid w:val="00F845C6"/>
    <w:rsid w:val="00F91052"/>
    <w:rsid w:val="00F92B83"/>
    <w:rsid w:val="00F93499"/>
    <w:rsid w:val="00F93E82"/>
    <w:rsid w:val="00F943C3"/>
    <w:rsid w:val="00F959C4"/>
    <w:rsid w:val="00FA040F"/>
    <w:rsid w:val="00FA0A08"/>
    <w:rsid w:val="00FA2B3E"/>
    <w:rsid w:val="00FA5084"/>
    <w:rsid w:val="00FA71F0"/>
    <w:rsid w:val="00FB2045"/>
    <w:rsid w:val="00FB268A"/>
    <w:rsid w:val="00FB36C5"/>
    <w:rsid w:val="00FB442E"/>
    <w:rsid w:val="00FB459D"/>
    <w:rsid w:val="00FB74E4"/>
    <w:rsid w:val="00FB7B12"/>
    <w:rsid w:val="00FB7B20"/>
    <w:rsid w:val="00FC173D"/>
    <w:rsid w:val="00FC24D2"/>
    <w:rsid w:val="00FC2BA2"/>
    <w:rsid w:val="00FC4220"/>
    <w:rsid w:val="00FC440C"/>
    <w:rsid w:val="00FC5A2A"/>
    <w:rsid w:val="00FC659A"/>
    <w:rsid w:val="00FC6B0E"/>
    <w:rsid w:val="00FC7E74"/>
    <w:rsid w:val="00FD088E"/>
    <w:rsid w:val="00FD09DE"/>
    <w:rsid w:val="00FD12E5"/>
    <w:rsid w:val="00FD19C9"/>
    <w:rsid w:val="00FD3564"/>
    <w:rsid w:val="00FD3D09"/>
    <w:rsid w:val="00FD5001"/>
    <w:rsid w:val="00FD5813"/>
    <w:rsid w:val="00FD63D1"/>
    <w:rsid w:val="00FD7FE7"/>
    <w:rsid w:val="00FE19E8"/>
    <w:rsid w:val="00FE19F4"/>
    <w:rsid w:val="00FE3990"/>
    <w:rsid w:val="00FE566C"/>
    <w:rsid w:val="00FE5B35"/>
    <w:rsid w:val="00FE5E20"/>
    <w:rsid w:val="00FE6B7C"/>
    <w:rsid w:val="00FE6D9D"/>
    <w:rsid w:val="00FF09CA"/>
    <w:rsid w:val="00FF11D5"/>
    <w:rsid w:val="00FF1C12"/>
    <w:rsid w:val="00FF223B"/>
    <w:rsid w:val="00FF2F78"/>
    <w:rsid w:val="00FF3666"/>
    <w:rsid w:val="00FF5087"/>
    <w:rsid w:val="00FF525E"/>
    <w:rsid w:val="00FF54F8"/>
    <w:rsid w:val="00FF5E3D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542E4"/>
  <w14:defaultImageDpi w14:val="0"/>
  <w15:docId w15:val="{0C1C25B1-B61D-4F07-AC06-1FC4AAFE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25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suppressAutoHyphens/>
      <w:spacing w:before="120"/>
      <w:outlineLvl w:val="1"/>
    </w:pPr>
    <w:rPr>
      <w:rFonts w:ascii="Arial" w:hAnsi="Arial"/>
      <w:b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pPr>
      <w:jc w:val="both"/>
    </w:pPr>
    <w:rPr>
      <w:lang w:eastAsia="en-US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ZkladntextChar">
    <w:name w:val="Základní text Char"/>
    <w:aliases w:val="Standard paragraph Char"/>
    <w:link w:val="Zkladntext"/>
    <w:rPr>
      <w:rFonts w:ascii="Times New Roman" w:eastAsia="Times New Roman" w:hAnsi="Times New Roman" w:cs="Times New Roman"/>
      <w:b/>
      <w:i/>
      <w:sz w:val="36"/>
      <w:u w:val="single"/>
      <w:lang w:eastAsia="ar-SA"/>
    </w:rPr>
  </w:style>
  <w:style w:type="paragraph" w:styleId="Zkladntext">
    <w:name w:val="Body Text"/>
    <w:aliases w:val="Standard paragraph"/>
    <w:basedOn w:val="Normln"/>
    <w:link w:val="ZkladntextChar"/>
    <w:pPr>
      <w:suppressAutoHyphens/>
      <w:jc w:val="center"/>
    </w:pPr>
    <w:rPr>
      <w:b/>
      <w:i/>
      <w:sz w:val="36"/>
      <w:szCs w:val="20"/>
      <w:u w:val="single"/>
      <w:lang w:val="x-none" w:eastAsia="ar-SA"/>
    </w:rPr>
  </w:style>
  <w:style w:type="character" w:customStyle="1" w:styleId="TextkomenteChar">
    <w:name w:val="Text komentáře Char"/>
    <w:link w:val="Textkomente"/>
    <w:rPr>
      <w:rFonts w:ascii="Times New Roman" w:eastAsia="Times New Roman" w:hAnsi="Times New Roman" w:cs="Times New Roman"/>
      <w:lang w:eastAsia="en-US"/>
    </w:rPr>
  </w:style>
  <w:style w:type="paragraph" w:styleId="Textkomente">
    <w:name w:val="annotation text"/>
    <w:basedOn w:val="Normln"/>
    <w:link w:val="TextkomenteChar"/>
    <w:rPr>
      <w:sz w:val="20"/>
      <w:szCs w:val="20"/>
      <w:lang w:val="x-none" w:eastAsia="en-US"/>
    </w:rPr>
  </w:style>
  <w:style w:type="paragraph" w:styleId="Seznam">
    <w:name w:val="List"/>
    <w:basedOn w:val="Zkladntext"/>
    <w:pPr>
      <w:widowControl w:val="0"/>
      <w:spacing w:after="120"/>
      <w:jc w:val="left"/>
    </w:pPr>
    <w:rPr>
      <w:rFonts w:eastAsia="Lucida Sans Unicode" w:cs="Tahoma"/>
      <w:b w:val="0"/>
      <w:i w:val="0"/>
      <w:kern w:val="1"/>
      <w:sz w:val="24"/>
      <w:szCs w:val="24"/>
      <w:u w:val="none"/>
      <w:lang w:eastAsia="hi-IN" w:bidi="hi-IN"/>
    </w:rPr>
  </w:style>
  <w:style w:type="paragraph" w:styleId="Podtitul">
    <w:name w:val="Subtitle"/>
    <w:basedOn w:val="Normln"/>
    <w:next w:val="Normln"/>
    <w:link w:val="PodtitulChar"/>
    <w:qFormat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link w:val="Podtitul"/>
    <w:rPr>
      <w:rFonts w:ascii="Cambria" w:eastAsia="Times New Roman" w:hAnsi="Cambria" w:cs="Times New Roman"/>
      <w:sz w:val="24"/>
      <w:szCs w:val="24"/>
    </w:rPr>
  </w:style>
  <w:style w:type="character" w:customStyle="1" w:styleId="Zkladntext3Char">
    <w:name w:val="Základní text 3 Char"/>
    <w:link w:val="Zkladntext3"/>
    <w:rPr>
      <w:rFonts w:ascii="Times New Roman" w:eastAsia="Times New Roman" w:hAnsi="Times New Roman" w:cs="Times New Roman"/>
      <w:sz w:val="16"/>
      <w:szCs w:val="16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 w:eastAsia="x-none"/>
    </w:rPr>
  </w:style>
  <w:style w:type="character" w:customStyle="1" w:styleId="Nadpis2Char">
    <w:name w:val="Nadpis 2 Char"/>
    <w:link w:val="Nadpis2"/>
    <w:rPr>
      <w:rFonts w:ascii="Arial" w:eastAsia="Times New Roman" w:hAnsi="Arial" w:cs="Times New Roman"/>
      <w:b/>
      <w:sz w:val="24"/>
      <w:lang w:eastAsia="ar-SA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Pr>
      <w:rFonts w:ascii="Times New Roman" w:eastAsia="Times New Roman" w:hAnsi="Times New Roman" w:cs="Times New Roman"/>
      <w:sz w:val="24"/>
      <w:lang w:eastAsia="ar-SA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paragraph" w:customStyle="1" w:styleId="Import2">
    <w:name w:val="Import 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4sltextChar">
    <w:name w:val="4 čísl. text Char"/>
    <w:basedOn w:val="Normln"/>
    <w:pPr>
      <w:spacing w:after="120"/>
      <w:ind w:left="1134" w:hanging="1134"/>
      <w:jc w:val="both"/>
    </w:pPr>
    <w:rPr>
      <w:rFonts w:ascii="Arial" w:hAnsi="Arial"/>
      <w:sz w:val="22"/>
    </w:rPr>
  </w:style>
  <w:style w:type="character" w:customStyle="1" w:styleId="TextbublinyChar">
    <w:name w:val="Text bubliny Char"/>
    <w:link w:val="Textbubliny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Pr>
      <w:rFonts w:ascii="Tahoma" w:hAnsi="Tahoma"/>
      <w:sz w:val="16"/>
      <w:szCs w:val="16"/>
      <w:lang w:val="x-none" w:eastAsia="x-none"/>
    </w:rPr>
  </w:style>
  <w:style w:type="character" w:customStyle="1" w:styleId="ZpatChar">
    <w:name w:val="Zápatí Char"/>
    <w:link w:val="Zpat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kraovnseznamu">
    <w:name w:val="List Continue"/>
    <w:basedOn w:val="Normln"/>
    <w:pPr>
      <w:spacing w:after="120"/>
      <w:ind w:left="283"/>
      <w:contextualSpacing/>
    </w:pPr>
  </w:style>
  <w:style w:type="character" w:styleId="Odkaznakoment">
    <w:name w:val="annotation reference"/>
    <w:rPr>
      <w:rFonts w:ascii="Times New Roman" w:eastAsia="Times New Roman" w:hAnsi="Times New Roman" w:cs="Times New Roman"/>
      <w:sz w:val="16"/>
      <w:szCs w:val="16"/>
    </w:rPr>
  </w:style>
  <w:style w:type="character" w:customStyle="1" w:styleId="PedmtkomenteChar">
    <w:name w:val="Předmět komentáře Char"/>
    <w:link w:val="Pedmtkomente"/>
    <w:rPr>
      <w:rFonts w:ascii="Times New Roman" w:eastAsia="Times New Roman" w:hAnsi="Times New Roman" w:cs="Times New Roman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Zkladntext2Char">
    <w:name w:val="Základní text 2 Char"/>
    <w:link w:val="Zkladntext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  <w:rPr>
      <w:lang w:val="x-none" w:eastAsia="x-none"/>
    </w:rPr>
  </w:style>
  <w:style w:type="character" w:styleId="Hypertextovodkaz">
    <w:name w:val="Hyperlink"/>
    <w:rsid w:val="00673F29"/>
    <w:rPr>
      <w:rFonts w:cs="Times New Roman"/>
      <w:color w:val="0000FF"/>
      <w:u w:val="single"/>
    </w:rPr>
  </w:style>
  <w:style w:type="character" w:customStyle="1" w:styleId="kqc">
    <w:name w:val="kqc"/>
    <w:rsid w:val="00673F29"/>
  </w:style>
  <w:style w:type="character" w:customStyle="1" w:styleId="apple-converted-space">
    <w:name w:val="apple-converted-space"/>
    <w:rsid w:val="00673F29"/>
  </w:style>
  <w:style w:type="character" w:styleId="Sledovanodkaz">
    <w:name w:val="FollowedHyperlink"/>
    <w:basedOn w:val="Standardnpsmoodstavce"/>
    <w:uiPriority w:val="99"/>
    <w:semiHidden/>
    <w:unhideWhenUsed/>
    <w:rsid w:val="00631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8E0D-1C73-4A44-8FE8-E7BFBB6B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3261</Words>
  <Characters>19679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LIS</Company>
  <LinksUpToDate>false</LinksUpToDate>
  <CharactersWithSpaces>22895</CharactersWithSpaces>
  <SharedDoc>false</SharedDoc>
  <HLinks>
    <vt:vector size="12" baseType="variant"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https://www.google.com/url?sa=D&amp;oi=plus&amp;q=https://www.google.com/maps/place/Mal%25C3%25A9%2Bdivadlo/data%3D!4m2!3m1!1s0x470936a325fffff3:0xdd14721d4ac0b66c?gl%3DCZ%26hl%3Dcs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Jirka</dc:creator>
  <cp:lastModifiedBy>Martinetz Nikola</cp:lastModifiedBy>
  <cp:revision>4</cp:revision>
  <cp:lastPrinted>2017-03-02T12:54:00Z</cp:lastPrinted>
  <dcterms:created xsi:type="dcterms:W3CDTF">2017-03-02T12:27:00Z</dcterms:created>
  <dcterms:modified xsi:type="dcterms:W3CDTF">2017-03-06T08:02:00Z</dcterms:modified>
</cp:coreProperties>
</file>