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B0A6C" w14:textId="77777777" w:rsidR="00875ADE" w:rsidRPr="00A94F59" w:rsidRDefault="00875ADE" w:rsidP="00F4509C">
      <w:pPr>
        <w:overflowPunct/>
        <w:autoSpaceDE/>
        <w:autoSpaceDN/>
        <w:adjustRightInd/>
        <w:spacing w:before="0"/>
        <w:textAlignment w:val="auto"/>
      </w:pPr>
    </w:p>
    <w:p w14:paraId="6CBBCA64" w14:textId="5A3F7E51" w:rsidR="00875ADE" w:rsidRPr="00A94F59" w:rsidRDefault="007B3130" w:rsidP="00F4509C">
      <w:pPr>
        <w:overflowPunct/>
        <w:autoSpaceDE/>
        <w:autoSpaceDN/>
        <w:adjustRightInd/>
        <w:spacing w:before="0"/>
        <w:jc w:val="center"/>
        <w:textAlignment w:val="auto"/>
        <w:outlineLvl w:val="7"/>
        <w:rPr>
          <w:b/>
          <w:sz w:val="36"/>
        </w:rPr>
      </w:pPr>
      <w:r>
        <w:rPr>
          <w:b/>
          <w:sz w:val="36"/>
        </w:rPr>
        <w:t xml:space="preserve">Návrh </w:t>
      </w:r>
      <w:r w:rsidR="00875ADE" w:rsidRPr="00A94F59">
        <w:rPr>
          <w:b/>
          <w:sz w:val="36"/>
        </w:rPr>
        <w:t>SMLOUV</w:t>
      </w:r>
      <w:r>
        <w:rPr>
          <w:b/>
          <w:sz w:val="36"/>
        </w:rPr>
        <w:t>Y</w:t>
      </w:r>
      <w:r w:rsidR="00875ADE" w:rsidRPr="00A94F59">
        <w:rPr>
          <w:b/>
          <w:sz w:val="36"/>
        </w:rPr>
        <w:t xml:space="preserve"> O DÍLO </w:t>
      </w:r>
    </w:p>
    <w:p w14:paraId="7B505396" w14:textId="57DFA4C2" w:rsidR="00875ADE" w:rsidRPr="00A94F59" w:rsidRDefault="00875ADE" w:rsidP="00F4509C">
      <w:pPr>
        <w:overflowPunct/>
        <w:autoSpaceDE/>
        <w:autoSpaceDN/>
        <w:adjustRightInd/>
        <w:spacing w:before="0"/>
        <w:jc w:val="center"/>
        <w:textAlignment w:val="auto"/>
        <w:rPr>
          <w:szCs w:val="24"/>
        </w:rPr>
      </w:pPr>
      <w:r w:rsidRPr="00A94F59">
        <w:rPr>
          <w:szCs w:val="24"/>
        </w:rPr>
        <w:t xml:space="preserve">na vypracování projektových prací </w:t>
      </w:r>
    </w:p>
    <w:p w14:paraId="53A3AC09" w14:textId="665381B6" w:rsidR="00BB7A90" w:rsidRPr="00645328" w:rsidRDefault="00645328" w:rsidP="00DF44D9">
      <w:pPr>
        <w:jc w:val="center"/>
        <w:rPr>
          <w:u w:val="single"/>
        </w:rPr>
      </w:pPr>
      <w:r>
        <w:rPr>
          <w:b/>
          <w:szCs w:val="22"/>
        </w:rPr>
        <w:t>„</w:t>
      </w:r>
      <w:r w:rsidR="007B3130" w:rsidRPr="00A861B2">
        <w:rPr>
          <w:b/>
          <w:bCs/>
          <w:sz w:val="32"/>
          <w:szCs w:val="32"/>
        </w:rPr>
        <w:t>Vypracování PD stavebních úpra</w:t>
      </w:r>
      <w:r w:rsidR="00595BEC">
        <w:rPr>
          <w:b/>
          <w:bCs/>
          <w:sz w:val="32"/>
          <w:szCs w:val="32"/>
        </w:rPr>
        <w:t>v k odstranění vlhkosti</w:t>
      </w:r>
      <w:r w:rsidR="007B3130" w:rsidRPr="00A861B2">
        <w:rPr>
          <w:b/>
          <w:bCs/>
          <w:sz w:val="32"/>
          <w:szCs w:val="32"/>
        </w:rPr>
        <w:t xml:space="preserve"> – ZŠ </w:t>
      </w:r>
      <w:r w:rsidR="00F1081F">
        <w:rPr>
          <w:b/>
          <w:bCs/>
          <w:sz w:val="32"/>
          <w:szCs w:val="32"/>
        </w:rPr>
        <w:t>Oblačná</w:t>
      </w:r>
      <w:r w:rsidR="007B3130" w:rsidDel="007B3130">
        <w:rPr>
          <w:b/>
          <w:color w:val="000000"/>
          <w:sz w:val="32"/>
          <w:szCs w:val="32"/>
        </w:rPr>
        <w:t xml:space="preserve"> </w:t>
      </w:r>
      <w:r w:rsidR="00BB7A90" w:rsidRPr="00645328">
        <w:t>“</w:t>
      </w:r>
    </w:p>
    <w:p w14:paraId="490BA990" w14:textId="77777777" w:rsidR="00875ADE" w:rsidRPr="00CE63CA" w:rsidRDefault="00875ADE" w:rsidP="00701266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9728D2">
        <w:rPr>
          <w:sz w:val="22"/>
          <w:szCs w:val="22"/>
        </w:rPr>
        <w:t xml:space="preserve">uzavřená podle § </w:t>
      </w:r>
      <w:r w:rsidR="00B526A7" w:rsidRPr="009728D2">
        <w:rPr>
          <w:sz w:val="22"/>
          <w:szCs w:val="22"/>
        </w:rPr>
        <w:t>2586</w:t>
      </w:r>
      <w:r w:rsidRPr="009728D2">
        <w:rPr>
          <w:sz w:val="22"/>
          <w:szCs w:val="22"/>
        </w:rPr>
        <w:t xml:space="preserve"> a násl. </w:t>
      </w:r>
      <w:r w:rsidR="00B526A7" w:rsidRPr="009728D2">
        <w:rPr>
          <w:sz w:val="22"/>
          <w:szCs w:val="22"/>
        </w:rPr>
        <w:t>občanského zákoníku č. 89/2012 Sb.</w:t>
      </w:r>
      <w:r w:rsidRPr="009728D2">
        <w:rPr>
          <w:sz w:val="22"/>
          <w:szCs w:val="22"/>
        </w:rPr>
        <w:t xml:space="preserve"> v platném znění</w:t>
      </w:r>
      <w:r w:rsidR="00B526A7" w:rsidRPr="009728D2">
        <w:rPr>
          <w:sz w:val="22"/>
          <w:szCs w:val="22"/>
        </w:rPr>
        <w:t xml:space="preserve"> (dále jen</w:t>
      </w:r>
      <w:r w:rsidR="00B526A7" w:rsidRPr="00521B73">
        <w:rPr>
          <w:szCs w:val="24"/>
        </w:rPr>
        <w:t xml:space="preserve"> občanský zákoník)</w:t>
      </w:r>
    </w:p>
    <w:p w14:paraId="5F74E06A" w14:textId="77777777" w:rsidR="00875ADE" w:rsidRPr="00A94F59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21D219F4" w14:textId="72A4342F" w:rsidR="00875ADE" w:rsidRPr="00A94F59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A94F59">
        <w:rPr>
          <w:szCs w:val="24"/>
        </w:rPr>
        <w:t>Č. smlouvy objednatele</w:t>
      </w:r>
      <w:r w:rsidRPr="00A94F59">
        <w:rPr>
          <w:szCs w:val="24"/>
        </w:rPr>
        <w:tab/>
        <w:t>:</w:t>
      </w:r>
      <w:r w:rsidRPr="00A94F59">
        <w:rPr>
          <w:szCs w:val="24"/>
        </w:rPr>
        <w:tab/>
      </w:r>
      <w:r w:rsidR="005C739F">
        <w:rPr>
          <w:szCs w:val="24"/>
        </w:rPr>
        <w:t>0060/1</w:t>
      </w:r>
      <w:r w:rsidR="001929A4">
        <w:rPr>
          <w:szCs w:val="24"/>
        </w:rPr>
        <w:t>7</w:t>
      </w:r>
      <w:r w:rsidR="005C739F">
        <w:rPr>
          <w:szCs w:val="24"/>
        </w:rPr>
        <w:t>/</w:t>
      </w:r>
      <w:r w:rsidR="00635557">
        <w:rPr>
          <w:szCs w:val="24"/>
        </w:rPr>
        <w:tab/>
      </w:r>
      <w:r w:rsidR="00635557">
        <w:rPr>
          <w:szCs w:val="24"/>
        </w:rPr>
        <w:tab/>
        <w:t>DS201700</w:t>
      </w:r>
    </w:p>
    <w:p w14:paraId="143A5825" w14:textId="77777777" w:rsidR="00875ADE" w:rsidRPr="00A94F59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A94F59">
        <w:rPr>
          <w:szCs w:val="24"/>
        </w:rPr>
        <w:t>Č. smlouvy zhotovitele</w:t>
      </w:r>
      <w:r w:rsidRPr="00A94F59">
        <w:rPr>
          <w:szCs w:val="24"/>
        </w:rPr>
        <w:tab/>
        <w:t>:</w:t>
      </w:r>
      <w:r w:rsidRPr="00A94F59">
        <w:rPr>
          <w:szCs w:val="24"/>
        </w:rPr>
        <w:tab/>
        <w:t>………</w:t>
      </w:r>
    </w:p>
    <w:p w14:paraId="1D544741" w14:textId="77777777" w:rsidR="00FA7848" w:rsidRDefault="00FA7848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</w:p>
    <w:p w14:paraId="453E4ADA" w14:textId="77777777" w:rsidR="00875ADE" w:rsidRPr="00A94F59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>ČL. 1.</w:t>
      </w:r>
      <w:r w:rsidRPr="00A94F59">
        <w:rPr>
          <w:b/>
          <w:kern w:val="28"/>
          <w:szCs w:val="26"/>
        </w:rPr>
        <w:tab/>
        <w:t>SMLUVNÍ STRANY</w:t>
      </w:r>
    </w:p>
    <w:p w14:paraId="01CA568E" w14:textId="77777777" w:rsidR="00875ADE" w:rsidRPr="00A94F59" w:rsidRDefault="00875ADE" w:rsidP="005A7EB8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after="60"/>
        <w:jc w:val="both"/>
        <w:textAlignment w:val="auto"/>
        <w:outlineLvl w:val="1"/>
        <w:rPr>
          <w:b/>
          <w:sz w:val="22"/>
        </w:rPr>
      </w:pPr>
      <w:r w:rsidRPr="00A94F59">
        <w:rPr>
          <w:sz w:val="22"/>
        </w:rPr>
        <w:t>1.1</w:t>
      </w:r>
      <w:r w:rsidRPr="00A94F59">
        <w:rPr>
          <w:sz w:val="22"/>
        </w:rPr>
        <w:tab/>
        <w:t>Objednatel:</w:t>
      </w:r>
      <w:r w:rsidRPr="00A94F59">
        <w:rPr>
          <w:sz w:val="22"/>
        </w:rPr>
        <w:tab/>
      </w:r>
      <w:r w:rsidR="00A218CB">
        <w:rPr>
          <w:sz w:val="22"/>
        </w:rPr>
        <w:tab/>
      </w:r>
      <w:r w:rsidRPr="00A94F59">
        <w:rPr>
          <w:b/>
          <w:caps/>
          <w:sz w:val="22"/>
        </w:rPr>
        <w:t>Statutární město Liberec</w:t>
      </w:r>
    </w:p>
    <w:p w14:paraId="4A673265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sídl</w:t>
      </w:r>
      <w:r w:rsidR="0037006B" w:rsidRPr="00A94F59">
        <w:rPr>
          <w:sz w:val="22"/>
        </w:rPr>
        <w:t>o:</w:t>
      </w:r>
      <w:r w:rsidR="0051213F">
        <w:rPr>
          <w:sz w:val="22"/>
        </w:rPr>
        <w:tab/>
      </w:r>
      <w:r w:rsidR="0051213F">
        <w:rPr>
          <w:sz w:val="22"/>
        </w:rPr>
        <w:tab/>
      </w:r>
      <w:r w:rsidR="00A218CB">
        <w:rPr>
          <w:sz w:val="22"/>
        </w:rPr>
        <w:tab/>
      </w:r>
      <w:r w:rsidR="0037006B" w:rsidRPr="00A94F59">
        <w:rPr>
          <w:sz w:val="22"/>
        </w:rPr>
        <w:t>nám. Dr. E. Beneše 1, 460 59</w:t>
      </w:r>
      <w:r w:rsidRPr="00A94F59">
        <w:rPr>
          <w:sz w:val="22"/>
        </w:rPr>
        <w:t xml:space="preserve"> Liberec 1</w:t>
      </w:r>
    </w:p>
    <w:p w14:paraId="740517FE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zastoup</w:t>
      </w:r>
      <w:r w:rsidR="000314F7" w:rsidRPr="00A94F59">
        <w:rPr>
          <w:sz w:val="22"/>
        </w:rPr>
        <w:t>ený:</w:t>
      </w:r>
      <w:r w:rsidR="0051213F">
        <w:rPr>
          <w:sz w:val="22"/>
        </w:rPr>
        <w:tab/>
      </w:r>
      <w:r w:rsidR="00A218CB">
        <w:rPr>
          <w:sz w:val="22"/>
        </w:rPr>
        <w:tab/>
      </w:r>
      <w:r w:rsidR="000314F7" w:rsidRPr="00A94F59">
        <w:rPr>
          <w:sz w:val="22"/>
        </w:rPr>
        <w:t>Tiborem Batthyánym</w:t>
      </w:r>
      <w:r w:rsidRPr="00A94F59">
        <w:rPr>
          <w:sz w:val="22"/>
        </w:rPr>
        <w:t xml:space="preserve">, </w:t>
      </w:r>
      <w:r w:rsidR="000314F7" w:rsidRPr="00A94F59">
        <w:rPr>
          <w:sz w:val="22"/>
        </w:rPr>
        <w:t>primátorem</w:t>
      </w:r>
      <w:r w:rsidRPr="00A94F59">
        <w:rPr>
          <w:sz w:val="22"/>
        </w:rPr>
        <w:t xml:space="preserve"> města</w:t>
      </w:r>
    </w:p>
    <w:p w14:paraId="0276712D" w14:textId="77777777" w:rsidR="00875ADE" w:rsidRDefault="00A218CB" w:rsidP="00A218CB">
      <w:pPr>
        <w:overflowPunct/>
        <w:autoSpaceDE/>
        <w:autoSpaceDN/>
        <w:adjustRightInd/>
        <w:spacing w:before="0"/>
        <w:ind w:firstLine="708"/>
        <w:jc w:val="both"/>
        <w:textAlignment w:val="auto"/>
        <w:rPr>
          <w:sz w:val="22"/>
        </w:rPr>
      </w:pPr>
      <w:r>
        <w:rPr>
          <w:sz w:val="22"/>
        </w:rPr>
        <w:t>ve věcech</w:t>
      </w:r>
      <w:r w:rsidR="00875ADE" w:rsidRPr="00A94F59">
        <w:rPr>
          <w:sz w:val="22"/>
        </w:rPr>
        <w:t xml:space="preserve"> smluv</w:t>
      </w:r>
      <w:r>
        <w:rPr>
          <w:sz w:val="22"/>
        </w:rPr>
        <w:t>ních:</w:t>
      </w:r>
      <w:r w:rsidR="00875ADE" w:rsidRPr="00A94F59">
        <w:rPr>
          <w:sz w:val="22"/>
        </w:rPr>
        <w:t xml:space="preserve"> </w:t>
      </w:r>
      <w:r>
        <w:rPr>
          <w:sz w:val="22"/>
        </w:rPr>
        <w:tab/>
        <w:t>Tomášem Kyselou, náměstkem primátora</w:t>
      </w:r>
    </w:p>
    <w:p w14:paraId="14E06F3E" w14:textId="77777777" w:rsidR="00A218CB" w:rsidRPr="00A94F59" w:rsidRDefault="00A218CB" w:rsidP="00A218CB">
      <w:pPr>
        <w:overflowPunct/>
        <w:autoSpaceDE/>
        <w:autoSpaceDN/>
        <w:adjustRightInd/>
        <w:spacing w:before="0"/>
        <w:ind w:firstLine="708"/>
        <w:jc w:val="both"/>
        <w:textAlignment w:val="auto"/>
        <w:rPr>
          <w:sz w:val="22"/>
        </w:rPr>
      </w:pPr>
      <w:r>
        <w:rPr>
          <w:sz w:val="22"/>
        </w:rPr>
        <w:t xml:space="preserve">ve věcech technických: Petrem Machatým, </w:t>
      </w:r>
      <w:r w:rsidR="000414D9">
        <w:rPr>
          <w:sz w:val="22"/>
        </w:rPr>
        <w:t xml:space="preserve">vedoucím </w:t>
      </w:r>
      <w:r>
        <w:rPr>
          <w:sz w:val="22"/>
        </w:rPr>
        <w:t>oddělení správy objektů a zařízení</w:t>
      </w:r>
    </w:p>
    <w:p w14:paraId="0118513B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IČO:</w:t>
      </w:r>
      <w:r w:rsidR="0051213F">
        <w:rPr>
          <w:sz w:val="22"/>
        </w:rPr>
        <w:tab/>
      </w:r>
      <w:r w:rsidR="0051213F">
        <w:rPr>
          <w:sz w:val="22"/>
        </w:rPr>
        <w:tab/>
      </w:r>
      <w:r w:rsidR="00A218CB">
        <w:rPr>
          <w:sz w:val="22"/>
        </w:rPr>
        <w:tab/>
      </w:r>
      <w:r w:rsidRPr="00A94F59">
        <w:rPr>
          <w:sz w:val="22"/>
        </w:rPr>
        <w:t>00262978</w:t>
      </w:r>
    </w:p>
    <w:p w14:paraId="1CF0F54A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DIČ:</w:t>
      </w:r>
      <w:r w:rsidR="0051213F">
        <w:rPr>
          <w:sz w:val="22"/>
        </w:rPr>
        <w:tab/>
      </w:r>
      <w:r w:rsidR="0051213F">
        <w:rPr>
          <w:sz w:val="22"/>
        </w:rPr>
        <w:tab/>
      </w:r>
      <w:r w:rsidR="00A218CB">
        <w:rPr>
          <w:sz w:val="22"/>
        </w:rPr>
        <w:tab/>
      </w:r>
      <w:r w:rsidRPr="00A94F59">
        <w:rPr>
          <w:sz w:val="22"/>
        </w:rPr>
        <w:t>CZ00262978</w:t>
      </w:r>
    </w:p>
    <w:p w14:paraId="62FEDBD8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Bank. spojení:</w:t>
      </w:r>
      <w:r w:rsidRPr="00A94F59">
        <w:rPr>
          <w:sz w:val="22"/>
        </w:rPr>
        <w:tab/>
      </w:r>
      <w:r w:rsidR="00A218CB">
        <w:rPr>
          <w:sz w:val="22"/>
        </w:rPr>
        <w:tab/>
      </w:r>
      <w:r w:rsidR="00B11D02" w:rsidRPr="00A94F59">
        <w:rPr>
          <w:sz w:val="22"/>
        </w:rPr>
        <w:t>Česká spořitelna, a.s.</w:t>
      </w:r>
    </w:p>
    <w:p w14:paraId="6644C924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Číslo účtu:</w:t>
      </w:r>
      <w:r w:rsidRPr="00A94F59">
        <w:rPr>
          <w:sz w:val="22"/>
        </w:rPr>
        <w:tab/>
      </w:r>
      <w:r w:rsidR="00A218CB">
        <w:rPr>
          <w:sz w:val="22"/>
        </w:rPr>
        <w:tab/>
      </w:r>
      <w:r w:rsidR="00B11D02" w:rsidRPr="00A94F59">
        <w:rPr>
          <w:sz w:val="22"/>
        </w:rPr>
        <w:t>4096142/0800</w:t>
      </w:r>
    </w:p>
    <w:p w14:paraId="77E56029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</w:p>
    <w:p w14:paraId="35A70F4A" w14:textId="093699FC" w:rsidR="00875ADE" w:rsidRPr="00A94F59" w:rsidRDefault="00875ADE" w:rsidP="00F4509C">
      <w:pPr>
        <w:keepNext/>
        <w:numPr>
          <w:ilvl w:val="1"/>
          <w:numId w:val="0"/>
        </w:numPr>
        <w:tabs>
          <w:tab w:val="num" w:pos="709"/>
        </w:tabs>
        <w:overflowPunct/>
        <w:autoSpaceDE/>
        <w:autoSpaceDN/>
        <w:adjustRightInd/>
        <w:spacing w:before="60" w:after="60"/>
        <w:ind w:left="709" w:hanging="709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1.2</w:t>
      </w:r>
      <w:r w:rsidRPr="00A94F59">
        <w:rPr>
          <w:sz w:val="22"/>
        </w:rPr>
        <w:tab/>
        <w:t>Zhotovitel:</w:t>
      </w:r>
      <w:r w:rsidRPr="00A94F59">
        <w:rPr>
          <w:sz w:val="22"/>
        </w:rPr>
        <w:tab/>
      </w:r>
      <w:r w:rsidR="00DA01E6">
        <w:rPr>
          <w:sz w:val="22"/>
        </w:rPr>
        <w:t xml:space="preserve">             </w:t>
      </w:r>
    </w:p>
    <w:p w14:paraId="6502503D" w14:textId="77777777" w:rsidR="00875ADE" w:rsidRPr="00A94F59" w:rsidRDefault="00875ADE" w:rsidP="00771542">
      <w:pPr>
        <w:tabs>
          <w:tab w:val="left" w:pos="2160"/>
        </w:tabs>
        <w:overflowPunct/>
        <w:autoSpaceDE/>
        <w:autoSpaceDN/>
        <w:adjustRightInd/>
        <w:spacing w:before="0"/>
        <w:ind w:left="708"/>
        <w:textAlignment w:val="auto"/>
        <w:rPr>
          <w:szCs w:val="24"/>
        </w:rPr>
      </w:pPr>
      <w:r w:rsidRPr="00A94F59">
        <w:rPr>
          <w:szCs w:val="24"/>
        </w:rPr>
        <w:t xml:space="preserve"> </w:t>
      </w:r>
    </w:p>
    <w:p w14:paraId="24CD2381" w14:textId="0EBE0030" w:rsidR="006A527C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sídlo:</w:t>
      </w:r>
      <w:r w:rsidRPr="00A94F59">
        <w:rPr>
          <w:sz w:val="22"/>
        </w:rPr>
        <w:tab/>
      </w:r>
      <w:r w:rsidR="001929A4">
        <w:rPr>
          <w:sz w:val="22"/>
        </w:rPr>
        <w:t xml:space="preserve">                          </w:t>
      </w:r>
    </w:p>
    <w:p w14:paraId="6CD7E28E" w14:textId="2A19E849" w:rsidR="00A218CB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zastoupený:</w:t>
      </w:r>
      <w:r w:rsidR="001929A4">
        <w:rPr>
          <w:sz w:val="22"/>
        </w:rPr>
        <w:t xml:space="preserve">                    I</w:t>
      </w:r>
    </w:p>
    <w:p w14:paraId="311B417F" w14:textId="3EF110DC" w:rsidR="00875ADE" w:rsidRPr="00A94F59" w:rsidRDefault="00A218CB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>
        <w:rPr>
          <w:sz w:val="22"/>
        </w:rPr>
        <w:t>ve věcech technických:</w:t>
      </w:r>
      <w:r w:rsidR="006A527C" w:rsidRPr="00A94F59">
        <w:rPr>
          <w:sz w:val="22"/>
        </w:rPr>
        <w:t xml:space="preserve"> </w:t>
      </w:r>
      <w:r w:rsidR="001929A4">
        <w:rPr>
          <w:sz w:val="22"/>
        </w:rPr>
        <w:t xml:space="preserve"> </w:t>
      </w:r>
    </w:p>
    <w:p w14:paraId="7DAC6BCA" w14:textId="4120A7AE" w:rsidR="006A527C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IČO:</w:t>
      </w:r>
      <w:r w:rsidRPr="00A94F59">
        <w:rPr>
          <w:sz w:val="22"/>
        </w:rPr>
        <w:tab/>
        <w:t xml:space="preserve"> </w:t>
      </w:r>
      <w:r w:rsidR="001929A4">
        <w:rPr>
          <w:sz w:val="22"/>
        </w:rPr>
        <w:t xml:space="preserve">                         </w:t>
      </w:r>
    </w:p>
    <w:p w14:paraId="5AB02F99" w14:textId="17183358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DIČ:</w:t>
      </w:r>
      <w:r w:rsidRPr="00A94F59">
        <w:rPr>
          <w:sz w:val="22"/>
        </w:rPr>
        <w:tab/>
      </w:r>
      <w:r w:rsidR="001929A4">
        <w:rPr>
          <w:sz w:val="22"/>
        </w:rPr>
        <w:t xml:space="preserve">                          </w:t>
      </w:r>
    </w:p>
    <w:p w14:paraId="341EED4E" w14:textId="16767C6E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 xml:space="preserve">Bank. spojení: </w:t>
      </w:r>
      <w:r w:rsidR="001929A4">
        <w:rPr>
          <w:sz w:val="22"/>
        </w:rPr>
        <w:t xml:space="preserve">               </w:t>
      </w:r>
    </w:p>
    <w:p w14:paraId="3AA2B9B4" w14:textId="77777777" w:rsidR="00A0041E" w:rsidRDefault="00875ADE" w:rsidP="00595BE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Č. účtu:</w:t>
      </w:r>
      <w:r w:rsidRPr="00A94F59">
        <w:rPr>
          <w:sz w:val="22"/>
        </w:rPr>
        <w:tab/>
        <w:t xml:space="preserve"> </w:t>
      </w:r>
      <w:r w:rsidR="001929A4">
        <w:rPr>
          <w:sz w:val="22"/>
        </w:rPr>
        <w:t xml:space="preserve">           </w:t>
      </w:r>
    </w:p>
    <w:p w14:paraId="14AA1207" w14:textId="77777777" w:rsidR="00A0041E" w:rsidRDefault="00A0041E" w:rsidP="00A0041E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>
        <w:rPr>
          <w:sz w:val="22"/>
        </w:rPr>
        <w:t>Zapsaný v obchodním rejstříku vedeném …………………</w:t>
      </w:r>
    </w:p>
    <w:p w14:paraId="2934041F" w14:textId="2D14DE8A" w:rsidR="00FA7848" w:rsidRPr="00595BEC" w:rsidRDefault="001929A4" w:rsidP="00595BE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>
        <w:rPr>
          <w:sz w:val="22"/>
        </w:rPr>
        <w:t xml:space="preserve">              </w:t>
      </w:r>
    </w:p>
    <w:p w14:paraId="4B8ED2CE" w14:textId="77777777" w:rsidR="00875ADE" w:rsidRPr="00A94F59" w:rsidRDefault="00875ADE" w:rsidP="00595BE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>Čl. 2</w:t>
      </w:r>
      <w:r w:rsidRPr="00A94F59">
        <w:rPr>
          <w:b/>
          <w:kern w:val="28"/>
          <w:szCs w:val="26"/>
        </w:rPr>
        <w:tab/>
        <w:t>ÚČEL SMLOUVY</w:t>
      </w:r>
    </w:p>
    <w:p w14:paraId="413A15DB" w14:textId="5943C234" w:rsidR="00875ADE" w:rsidRDefault="00875ADE" w:rsidP="005A7EB8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after="60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2.1</w:t>
      </w:r>
      <w:r w:rsidRPr="00A94F59">
        <w:rPr>
          <w:sz w:val="22"/>
        </w:rPr>
        <w:tab/>
        <w:t xml:space="preserve">Účelem a cílem této smlouvy je upřesnění vzájemných </w:t>
      </w:r>
      <w:r w:rsidR="0040312A" w:rsidRPr="003D1A36">
        <w:rPr>
          <w:sz w:val="22"/>
        </w:rPr>
        <w:t>práv a povinností</w:t>
      </w:r>
      <w:r w:rsidR="0040312A">
        <w:rPr>
          <w:sz w:val="22"/>
        </w:rPr>
        <w:t xml:space="preserve"> </w:t>
      </w:r>
      <w:r w:rsidRPr="00A94F59">
        <w:rPr>
          <w:sz w:val="22"/>
        </w:rPr>
        <w:t xml:space="preserve">mezi objednatelem a zhotovitelem při zajištění projektové přípravy </w:t>
      </w:r>
      <w:r w:rsidR="0040312A">
        <w:rPr>
          <w:sz w:val="22"/>
        </w:rPr>
        <w:t xml:space="preserve">a zpracování projektové dokumentace </w:t>
      </w:r>
      <w:r w:rsidRPr="00A94F59">
        <w:rPr>
          <w:sz w:val="22"/>
        </w:rPr>
        <w:t xml:space="preserve">v rozsahu specifikovaném v článku 3 této smlouvy. </w:t>
      </w:r>
    </w:p>
    <w:p w14:paraId="6C655769" w14:textId="77777777" w:rsidR="00F332AD" w:rsidRPr="00A94F59" w:rsidRDefault="00F332AD" w:rsidP="00F4509C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60" w:after="60"/>
        <w:jc w:val="both"/>
        <w:textAlignment w:val="auto"/>
        <w:outlineLvl w:val="1"/>
        <w:rPr>
          <w:sz w:val="22"/>
        </w:rPr>
      </w:pPr>
    </w:p>
    <w:p w14:paraId="06D743B8" w14:textId="77777777" w:rsidR="00875ADE" w:rsidRPr="00A94F59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>Čl. 3</w:t>
      </w:r>
      <w:r w:rsidRPr="00A94F59">
        <w:rPr>
          <w:b/>
          <w:kern w:val="28"/>
          <w:szCs w:val="26"/>
        </w:rPr>
        <w:tab/>
        <w:t>PŘEDMĚT SMLOUVY</w:t>
      </w:r>
    </w:p>
    <w:p w14:paraId="77F8BB46" w14:textId="413EEF28" w:rsidR="00A0041E" w:rsidRPr="00643627" w:rsidRDefault="00875ADE" w:rsidP="00A0041E">
      <w:pPr>
        <w:jc w:val="both"/>
        <w:rPr>
          <w:sz w:val="22"/>
          <w:szCs w:val="22"/>
        </w:rPr>
      </w:pPr>
      <w:r w:rsidRPr="006717DC">
        <w:rPr>
          <w:sz w:val="22"/>
          <w:szCs w:val="22"/>
        </w:rPr>
        <w:t>3.1</w:t>
      </w:r>
      <w:r w:rsidRPr="006717DC">
        <w:rPr>
          <w:sz w:val="22"/>
          <w:szCs w:val="22"/>
        </w:rPr>
        <w:tab/>
        <w:t>Předmětem plnění této smlouvy je</w:t>
      </w:r>
      <w:r w:rsidR="00A0041E" w:rsidRPr="00A0041E">
        <w:t xml:space="preserve"> </w:t>
      </w:r>
      <w:r w:rsidR="00A0041E" w:rsidRPr="00643627">
        <w:rPr>
          <w:sz w:val="22"/>
          <w:szCs w:val="22"/>
        </w:rPr>
        <w:t>zpracování projektové dokumentace k odstranění havarijních stavů hydroizolací objektu ZŠ Oblačná, v rámci akce “Vypracování PD stavebních úprav k odstranění vlhkosti– ZŠ Oblačná“, která bude vytvořena dle požadavků objednatele.</w:t>
      </w:r>
    </w:p>
    <w:p w14:paraId="7DEE6D35" w14:textId="77777777" w:rsidR="00595BEC" w:rsidRPr="00595BEC" w:rsidRDefault="00595BEC" w:rsidP="00595BEC">
      <w:pPr>
        <w:ind w:left="426"/>
        <w:jc w:val="both"/>
        <w:rPr>
          <w:sz w:val="22"/>
        </w:rPr>
      </w:pPr>
      <w:r w:rsidRPr="00595BEC">
        <w:rPr>
          <w:sz w:val="22"/>
        </w:rPr>
        <w:lastRenderedPageBreak/>
        <w:t>Dokumentace bude především řešit odstranění vysoké vlhkosti suterénního zdiva, tj. provedení sanačních opatření k odstranění nadměrné vlhkosti. V ZŠ Oblačné bude řešeno odizolování zázemí kuchyně, projekce zemních prací, izolačních opatření, drenáže, odvod dešťových a odpadních vod z jímky sousedního domu, vnitřní úpravy povrchů stavby a uvedení komunikace v prostoru rampy zásobování do původního stavu, drobné opravy omítek v dotčených plochách.</w:t>
      </w:r>
    </w:p>
    <w:p w14:paraId="6C3F3A1D" w14:textId="0F77D370" w:rsidR="007760F1" w:rsidRPr="00390929" w:rsidRDefault="00595BEC" w:rsidP="00595BEC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</w:pPr>
      <w:r w:rsidRPr="006717DC">
        <w:rPr>
          <w:sz w:val="22"/>
          <w:szCs w:val="22"/>
        </w:rPr>
        <w:t xml:space="preserve"> </w:t>
      </w:r>
      <w:r w:rsidR="00875ADE" w:rsidRPr="006717DC">
        <w:rPr>
          <w:sz w:val="22"/>
          <w:szCs w:val="22"/>
        </w:rPr>
        <w:t>3.2</w:t>
      </w:r>
      <w:r w:rsidR="00875ADE" w:rsidRPr="006717DC">
        <w:rPr>
          <w:sz w:val="22"/>
          <w:szCs w:val="22"/>
        </w:rPr>
        <w:tab/>
      </w:r>
      <w:r w:rsidR="00875ADE" w:rsidRPr="00777797">
        <w:rPr>
          <w:sz w:val="22"/>
          <w:szCs w:val="22"/>
        </w:rPr>
        <w:t xml:space="preserve">Zhotovitel se zavazuje, že za podmínek stanovených v této smlouvě zpracuje, vykoná a zařídí pro objednatele </w:t>
      </w:r>
      <w:r w:rsidR="00777797" w:rsidRPr="00777797">
        <w:rPr>
          <w:sz w:val="22"/>
          <w:szCs w:val="22"/>
        </w:rPr>
        <w:t>provedení jednostupňové realizační dokumentace ve stupni pro výběr zhotovitele a realizaci stavby (dále jen DPS).</w:t>
      </w:r>
    </w:p>
    <w:p w14:paraId="686202FB" w14:textId="4CC38270" w:rsidR="00390929" w:rsidRPr="00111E15" w:rsidRDefault="00390929" w:rsidP="00777797">
      <w:pPr>
        <w:spacing w:before="240"/>
        <w:jc w:val="both"/>
        <w:rPr>
          <w:b/>
          <w:sz w:val="22"/>
          <w:szCs w:val="22"/>
        </w:rPr>
      </w:pPr>
      <w:r w:rsidRPr="00982756">
        <w:rPr>
          <w:b/>
          <w:sz w:val="22"/>
          <w:szCs w:val="22"/>
        </w:rPr>
        <w:t>Další součásti plnění:</w:t>
      </w:r>
    </w:p>
    <w:p w14:paraId="27A8A187" w14:textId="6059F0C7" w:rsidR="007B3130" w:rsidRPr="00D72B45" w:rsidRDefault="0086528E" w:rsidP="007B3130">
      <w:pPr>
        <w:pStyle w:val="Odstavecseseznamem"/>
        <w:numPr>
          <w:ilvl w:val="0"/>
          <w:numId w:val="33"/>
        </w:numPr>
        <w:jc w:val="both"/>
      </w:pPr>
      <w:r>
        <w:t>S</w:t>
      </w:r>
      <w:r w:rsidR="007B3130" w:rsidRPr="00D72B45">
        <w:t>tavební průzkumy konstrukcí, průzkumy, zaměření všech prostor dotčených stavebnímu úpravami</w:t>
      </w:r>
      <w:r w:rsidR="007B3130">
        <w:t>.</w:t>
      </w:r>
      <w:r w:rsidR="007B3130" w:rsidRPr="00D72B45">
        <w:t xml:space="preserve"> </w:t>
      </w:r>
    </w:p>
    <w:p w14:paraId="18997CFC" w14:textId="0835101E" w:rsidR="007B3130" w:rsidRDefault="0086528E" w:rsidP="007B3130">
      <w:pPr>
        <w:pStyle w:val="Odstavecseseznamem"/>
        <w:numPr>
          <w:ilvl w:val="0"/>
          <w:numId w:val="33"/>
        </w:numPr>
        <w:jc w:val="both"/>
      </w:pPr>
      <w:r>
        <w:t>S</w:t>
      </w:r>
      <w:r w:rsidR="007B3130" w:rsidRPr="00D72B45">
        <w:t xml:space="preserve">polupráce s objednatelem při organizaci a průběhu výběru zhotovitele stavby. V rámci této spolupráce je </w:t>
      </w:r>
      <w:r w:rsidR="001D05E4">
        <w:t>zhotovitel</w:t>
      </w:r>
      <w:r w:rsidR="001D05E4" w:rsidRPr="00D72B45">
        <w:t xml:space="preserve"> </w:t>
      </w:r>
      <w:r w:rsidR="007B3130" w:rsidRPr="00D72B45">
        <w:t>povinen reagovat na případné dotazy zájemců o získání zakázky a odstranit případné nedostatky a nejasnosti dokumentace pro výběr zhotovitele stavby, a to ve lhůtě max. 1 dne od doručení žádosti o dodatečné informace.</w:t>
      </w:r>
    </w:p>
    <w:p w14:paraId="734838AC" w14:textId="786DFA3E" w:rsidR="00777797" w:rsidRPr="00D72B45" w:rsidRDefault="00777797" w:rsidP="007B3130">
      <w:pPr>
        <w:pStyle w:val="Odstavecseseznamem"/>
        <w:numPr>
          <w:ilvl w:val="0"/>
          <w:numId w:val="33"/>
        </w:numPr>
        <w:jc w:val="both"/>
      </w:pPr>
      <w:r>
        <w:t>Spolupráce s určeným zpracovatelem plánu BOZP v rámci projektové přípravy.</w:t>
      </w:r>
    </w:p>
    <w:p w14:paraId="4A68EE9B" w14:textId="42B13E2F" w:rsidR="005E6BCF" w:rsidRPr="007B3130" w:rsidRDefault="005E6BCF" w:rsidP="007B3130">
      <w:pPr>
        <w:overflowPunct/>
        <w:autoSpaceDE/>
        <w:autoSpaceDN/>
        <w:adjustRightInd/>
        <w:spacing w:before="0"/>
        <w:ind w:left="708"/>
        <w:textAlignment w:val="auto"/>
        <w:rPr>
          <w:sz w:val="22"/>
          <w:szCs w:val="22"/>
        </w:rPr>
      </w:pPr>
    </w:p>
    <w:p w14:paraId="4B2FC398" w14:textId="77777777" w:rsidR="00875ADE" w:rsidRPr="00CE63CA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 w:rsidRPr="00CE63CA">
        <w:rPr>
          <w:b/>
          <w:kern w:val="28"/>
          <w:szCs w:val="26"/>
        </w:rPr>
        <w:t>Čl. 4</w:t>
      </w:r>
      <w:r w:rsidRPr="00CE63CA">
        <w:rPr>
          <w:b/>
          <w:kern w:val="28"/>
          <w:szCs w:val="26"/>
        </w:rPr>
        <w:tab/>
        <w:t>PODROBNÉ VYMEZENÍ PŘEDMĚTU PLNĚNÍ</w:t>
      </w:r>
    </w:p>
    <w:p w14:paraId="026F7211" w14:textId="77777777" w:rsidR="00875ADE" w:rsidRPr="006B1DBB" w:rsidRDefault="00875ADE" w:rsidP="005A7EB8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 w:rsidRPr="00A94F59">
        <w:rPr>
          <w:sz w:val="22"/>
        </w:rPr>
        <w:t>4.1</w:t>
      </w:r>
      <w:r w:rsidRPr="00A94F59">
        <w:rPr>
          <w:sz w:val="22"/>
        </w:rPr>
        <w:tab/>
      </w:r>
      <w:r w:rsidRPr="006B1DBB">
        <w:rPr>
          <w:sz w:val="22"/>
          <w:szCs w:val="22"/>
          <w:u w:val="single"/>
        </w:rPr>
        <w:t>Předmětem plnění této smlouvy je provedení projektových prací pro výše uvedené dílo v tomto rozsahu:</w:t>
      </w:r>
      <w:r w:rsidRPr="006B1DBB">
        <w:rPr>
          <w:sz w:val="22"/>
          <w:szCs w:val="22"/>
        </w:rPr>
        <w:t xml:space="preserve"> </w:t>
      </w:r>
    </w:p>
    <w:p w14:paraId="18AA52AB" w14:textId="77777777" w:rsidR="000414D9" w:rsidRPr="00B33C9A" w:rsidRDefault="000414D9" w:rsidP="000414D9">
      <w:pPr>
        <w:spacing w:before="240" w:after="60"/>
        <w:ind w:left="426" w:hanging="426"/>
        <w:jc w:val="both"/>
        <w:outlineLvl w:val="1"/>
        <w:rPr>
          <w:b/>
          <w:sz w:val="22"/>
          <w:szCs w:val="22"/>
        </w:rPr>
      </w:pPr>
      <w:r w:rsidRPr="00B33C9A">
        <w:rPr>
          <w:b/>
          <w:sz w:val="22"/>
          <w:szCs w:val="22"/>
        </w:rPr>
        <w:t>DPS – Dokumentace pro provádění stavby</w:t>
      </w:r>
    </w:p>
    <w:p w14:paraId="2032CCAB" w14:textId="77777777" w:rsidR="00111E15" w:rsidRPr="00111E15" w:rsidRDefault="00111E15" w:rsidP="00111E15">
      <w:pPr>
        <w:ind w:left="426"/>
        <w:jc w:val="both"/>
        <w:rPr>
          <w:sz w:val="22"/>
        </w:rPr>
      </w:pPr>
      <w:r w:rsidRPr="00111E15">
        <w:rPr>
          <w:sz w:val="22"/>
        </w:rPr>
        <w:t xml:space="preserve">Dokumentace pro provádění stavby bude zpracována dle přílohy č. 6 k vyhlášce č. 499/2006 Sb., o dokumentaci staveb, v platném znění, včetně položkového výkazu výměr a v souladu s požadavky zákona č. 134/2016 Sb., o zadávání veřejných zakázek, v platném znění, resp. vyhláškou č. 169/2016 Sb., o stanovení rozsahu dokumentace veřejné zakázky na stavební práce a soupisu stavebních prací, dodávek a služeb s výkazem výměr. Mimo zkompletované pare projektové dokumentace bude pouze pro potřeby objednatele doložen oceněný výkaz výměr dle metodiky ÚRS nebo RTS v cenové hladině r. 2016. </w:t>
      </w:r>
    </w:p>
    <w:p w14:paraId="57E28E3E" w14:textId="77777777" w:rsidR="00111E15" w:rsidRPr="00111E15" w:rsidRDefault="00111E15" w:rsidP="00111E15">
      <w:pPr>
        <w:ind w:left="426"/>
        <w:jc w:val="both"/>
        <w:rPr>
          <w:sz w:val="22"/>
        </w:rPr>
      </w:pPr>
      <w:r w:rsidRPr="00111E15">
        <w:rPr>
          <w:iCs/>
          <w:sz w:val="22"/>
        </w:rPr>
        <w:t xml:space="preserve">Dokumentace pro provádění stavby </w:t>
      </w:r>
      <w:r w:rsidRPr="00111E15">
        <w:rPr>
          <w:sz w:val="22"/>
        </w:rPr>
        <w:t xml:space="preserve">ani položkový výkaz výměr nesmí obsahovat požadavky nebo odkazy na obchodní firmy, názvy nebo jména, specifická označení zboží a služeb apod., které platí pro určitou osobu za příznačné, pokud by to vedlo ke zvýhodnění nebo vyloučení určitých dodavatelů nebo výrobků. </w:t>
      </w:r>
    </w:p>
    <w:p w14:paraId="2977BD5C" w14:textId="605459AD" w:rsidR="00111E15" w:rsidRPr="00111E15" w:rsidRDefault="00111E15" w:rsidP="00111E15">
      <w:pPr>
        <w:ind w:left="426"/>
        <w:jc w:val="both"/>
        <w:rPr>
          <w:sz w:val="22"/>
        </w:rPr>
      </w:pPr>
      <w:r w:rsidRPr="00111E15">
        <w:rPr>
          <w:sz w:val="22"/>
        </w:rPr>
        <w:t>Dokumentace DPS bude zpracována ve 4 tištěných paré + 1 x CD v otevřených formátech DWG, EXCEL a 1 x ve formátu PDF. Jako součást projektové dokumentace bude dodán v jednom vyhotovení oceněný položkový soupis stavebních prací, dodávek a služeb a jednou výkaz výměr.</w:t>
      </w:r>
    </w:p>
    <w:p w14:paraId="025DF86D" w14:textId="76B7F662" w:rsidR="000414D9" w:rsidRPr="006B1DBB" w:rsidRDefault="000414D9" w:rsidP="000414D9">
      <w:pPr>
        <w:spacing w:before="240"/>
        <w:ind w:left="426" w:hanging="426"/>
        <w:rPr>
          <w:b/>
          <w:sz w:val="22"/>
          <w:szCs w:val="22"/>
        </w:rPr>
      </w:pPr>
      <w:r w:rsidRPr="006B1DBB">
        <w:rPr>
          <w:b/>
          <w:sz w:val="22"/>
          <w:szCs w:val="22"/>
        </w:rPr>
        <w:t xml:space="preserve">BOZP - Součástí </w:t>
      </w:r>
      <w:r w:rsidR="00F25B5A" w:rsidRPr="006B1DBB">
        <w:rPr>
          <w:b/>
          <w:sz w:val="22"/>
          <w:szCs w:val="22"/>
        </w:rPr>
        <w:t>D</w:t>
      </w:r>
      <w:r w:rsidR="00F25B5A">
        <w:rPr>
          <w:b/>
          <w:sz w:val="22"/>
          <w:szCs w:val="22"/>
        </w:rPr>
        <w:t>PS</w:t>
      </w:r>
      <w:r w:rsidR="00F25B5A" w:rsidRPr="006B1DBB">
        <w:rPr>
          <w:b/>
          <w:sz w:val="22"/>
          <w:szCs w:val="22"/>
        </w:rPr>
        <w:t xml:space="preserve"> </w:t>
      </w:r>
      <w:r w:rsidRPr="006B1DBB">
        <w:rPr>
          <w:b/>
          <w:sz w:val="22"/>
          <w:szCs w:val="22"/>
        </w:rPr>
        <w:t xml:space="preserve">bude stanovení a vyhodnocení BOZP rizika na staveništi </w:t>
      </w:r>
    </w:p>
    <w:p w14:paraId="07D1A795" w14:textId="0A74033E" w:rsidR="000414D9" w:rsidRPr="00C42A77" w:rsidRDefault="00B6340A" w:rsidP="00DD227C">
      <w:pPr>
        <w:spacing w:after="60"/>
        <w:ind w:left="426"/>
        <w:jc w:val="both"/>
        <w:outlineLvl w:val="1"/>
      </w:pPr>
      <w:r>
        <w:rPr>
          <w:sz w:val="22"/>
          <w:szCs w:val="22"/>
        </w:rPr>
        <w:t>d</w:t>
      </w:r>
      <w:r w:rsidR="000414D9" w:rsidRPr="006B1DBB">
        <w:rPr>
          <w:sz w:val="22"/>
          <w:szCs w:val="22"/>
        </w:rPr>
        <w:t>le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 v platném znění.</w:t>
      </w:r>
    </w:p>
    <w:p w14:paraId="7C179D60" w14:textId="77777777" w:rsidR="00111E15" w:rsidRPr="00111E15" w:rsidRDefault="00111E15" w:rsidP="00111E15">
      <w:pPr>
        <w:ind w:left="426"/>
        <w:jc w:val="both"/>
        <w:rPr>
          <w:sz w:val="22"/>
          <w:szCs w:val="22"/>
        </w:rPr>
      </w:pPr>
      <w:r w:rsidRPr="00111E15">
        <w:rPr>
          <w:sz w:val="22"/>
          <w:szCs w:val="22"/>
        </w:rPr>
        <w:t>Koordinátora BOZP zajistí na své náklady objednatel.</w:t>
      </w:r>
    </w:p>
    <w:p w14:paraId="2C703145" w14:textId="77777777" w:rsidR="000414D9" w:rsidRPr="00111E15" w:rsidRDefault="000414D9" w:rsidP="000414D9">
      <w:pPr>
        <w:pStyle w:val="Obsah1"/>
        <w:rPr>
          <w:szCs w:val="22"/>
        </w:rPr>
      </w:pPr>
    </w:p>
    <w:p w14:paraId="78A45F50" w14:textId="77777777" w:rsidR="00DF44D9" w:rsidRPr="00111E15" w:rsidRDefault="00DF44D9" w:rsidP="00DF44D9">
      <w:pPr>
        <w:jc w:val="both"/>
        <w:rPr>
          <w:b/>
          <w:sz w:val="22"/>
          <w:szCs w:val="22"/>
        </w:rPr>
      </w:pPr>
      <w:r w:rsidRPr="00111E15">
        <w:rPr>
          <w:b/>
          <w:sz w:val="22"/>
          <w:szCs w:val="22"/>
        </w:rPr>
        <w:t>Stavební a jiné profese jsou specifikovány takto:</w:t>
      </w:r>
    </w:p>
    <w:p w14:paraId="08A8DD1A" w14:textId="77777777" w:rsidR="0086528E" w:rsidRPr="00643627" w:rsidRDefault="0086528E" w:rsidP="0086528E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before="0"/>
        <w:contextualSpacing w:val="0"/>
        <w:jc w:val="both"/>
        <w:textAlignment w:val="auto"/>
        <w:rPr>
          <w:sz w:val="22"/>
        </w:rPr>
      </w:pPr>
      <w:r w:rsidRPr="00643627">
        <w:rPr>
          <w:sz w:val="22"/>
        </w:rPr>
        <w:t>zemní práce, výkopy a bourací práce;</w:t>
      </w:r>
    </w:p>
    <w:p w14:paraId="5136EFC8" w14:textId="77777777" w:rsidR="0086528E" w:rsidRPr="00643627" w:rsidRDefault="0086528E" w:rsidP="0086528E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before="0"/>
        <w:contextualSpacing w:val="0"/>
        <w:jc w:val="both"/>
        <w:textAlignment w:val="auto"/>
        <w:rPr>
          <w:sz w:val="22"/>
        </w:rPr>
      </w:pPr>
      <w:r w:rsidRPr="00643627">
        <w:rPr>
          <w:sz w:val="22"/>
        </w:rPr>
        <w:lastRenderedPageBreak/>
        <w:t>demontáž a montáž opěrné stěny, výpočet statiky opěrné konstrukce;</w:t>
      </w:r>
    </w:p>
    <w:p w14:paraId="4399B47B" w14:textId="77777777" w:rsidR="0086528E" w:rsidRPr="00643627" w:rsidRDefault="0086528E" w:rsidP="0086528E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before="0"/>
        <w:contextualSpacing w:val="0"/>
        <w:jc w:val="both"/>
        <w:textAlignment w:val="auto"/>
        <w:rPr>
          <w:sz w:val="22"/>
        </w:rPr>
      </w:pPr>
      <w:r w:rsidRPr="00643627">
        <w:rPr>
          <w:sz w:val="22"/>
        </w:rPr>
        <w:t>odizolování podlah a suterénního zdiva objektu;</w:t>
      </w:r>
    </w:p>
    <w:p w14:paraId="7AADB0F1" w14:textId="77777777" w:rsidR="0086528E" w:rsidRPr="00643627" w:rsidRDefault="0086528E" w:rsidP="0086528E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before="0"/>
        <w:contextualSpacing w:val="0"/>
        <w:jc w:val="both"/>
        <w:textAlignment w:val="auto"/>
        <w:rPr>
          <w:sz w:val="22"/>
        </w:rPr>
      </w:pPr>
      <w:r w:rsidRPr="00643627">
        <w:rPr>
          <w:sz w:val="22"/>
        </w:rPr>
        <w:t>obnova odvodu dešťových a odpadních vod;</w:t>
      </w:r>
      <w:r w:rsidRPr="00643627" w:rsidDel="00344F66">
        <w:rPr>
          <w:sz w:val="22"/>
        </w:rPr>
        <w:t xml:space="preserve"> </w:t>
      </w:r>
    </w:p>
    <w:p w14:paraId="7469FAB8" w14:textId="77777777" w:rsidR="0086528E" w:rsidRPr="00643627" w:rsidRDefault="0086528E" w:rsidP="0086528E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before="0"/>
        <w:contextualSpacing w:val="0"/>
        <w:jc w:val="both"/>
        <w:textAlignment w:val="auto"/>
        <w:rPr>
          <w:sz w:val="22"/>
        </w:rPr>
      </w:pPr>
      <w:r w:rsidRPr="00643627">
        <w:rPr>
          <w:sz w:val="22"/>
        </w:rPr>
        <w:t xml:space="preserve">omítky, obklady a dlažby, výmalby a další stavební práce nutné k řádnému provedení díla. </w:t>
      </w:r>
    </w:p>
    <w:p w14:paraId="79CD3C00" w14:textId="041BAF42" w:rsidR="009C7CCA" w:rsidRPr="009C7CCA" w:rsidRDefault="0086528E" w:rsidP="00DF44D9">
      <w:pPr>
        <w:rPr>
          <w:sz w:val="12"/>
        </w:rPr>
      </w:pPr>
      <w:r w:rsidRPr="00111E15" w:rsidDel="0086528E">
        <w:rPr>
          <w:sz w:val="22"/>
          <w:szCs w:val="22"/>
        </w:rPr>
        <w:t xml:space="preserve"> </w:t>
      </w:r>
    </w:p>
    <w:p w14:paraId="5183D45E" w14:textId="77777777" w:rsidR="00875ADE" w:rsidRPr="00A94F59" w:rsidRDefault="00875ADE" w:rsidP="002051F1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after="60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Zatřídění prací dle kódu CPV</w:t>
      </w:r>
    </w:p>
    <w:p w14:paraId="49770A77" w14:textId="77777777" w:rsidR="00875ADE" w:rsidRPr="006717DC" w:rsidRDefault="00875ADE" w:rsidP="0085604D">
      <w:pPr>
        <w:numPr>
          <w:ilvl w:val="0"/>
          <w:numId w:val="1"/>
        </w:numPr>
        <w:tabs>
          <w:tab w:val="left" w:pos="1701"/>
          <w:tab w:val="right" w:pos="9072"/>
        </w:tabs>
        <w:overflowPunct/>
        <w:autoSpaceDE/>
        <w:autoSpaceDN/>
        <w:adjustRightInd/>
        <w:spacing w:before="0"/>
        <w:ind w:left="1701" w:hanging="567"/>
        <w:jc w:val="both"/>
        <w:textAlignment w:val="auto"/>
        <w:rPr>
          <w:sz w:val="22"/>
          <w:szCs w:val="22"/>
        </w:rPr>
      </w:pPr>
      <w:r w:rsidRPr="006717DC">
        <w:rPr>
          <w:sz w:val="22"/>
          <w:szCs w:val="22"/>
        </w:rPr>
        <w:t>Architektonické, technické a plánovací služby</w:t>
      </w:r>
      <w:r w:rsidRPr="006717DC">
        <w:rPr>
          <w:sz w:val="22"/>
          <w:szCs w:val="22"/>
        </w:rPr>
        <w:tab/>
        <w:t>71240000-2</w:t>
      </w:r>
    </w:p>
    <w:p w14:paraId="76D95BC8" w14:textId="77777777" w:rsidR="00875ADE" w:rsidRPr="006717DC" w:rsidRDefault="00875ADE" w:rsidP="0085604D">
      <w:pPr>
        <w:numPr>
          <w:ilvl w:val="0"/>
          <w:numId w:val="1"/>
        </w:numPr>
        <w:tabs>
          <w:tab w:val="left" w:pos="1701"/>
          <w:tab w:val="right" w:pos="9072"/>
        </w:tabs>
        <w:overflowPunct/>
        <w:autoSpaceDE/>
        <w:autoSpaceDN/>
        <w:adjustRightInd/>
        <w:spacing w:before="0"/>
        <w:ind w:left="1701" w:hanging="567"/>
        <w:jc w:val="both"/>
        <w:textAlignment w:val="auto"/>
        <w:rPr>
          <w:sz w:val="22"/>
          <w:szCs w:val="22"/>
        </w:rPr>
      </w:pPr>
      <w:r w:rsidRPr="006717DC">
        <w:rPr>
          <w:sz w:val="22"/>
          <w:szCs w:val="22"/>
        </w:rPr>
        <w:t>Architektonické služby a stavební dozor</w:t>
      </w:r>
      <w:r w:rsidRPr="006717DC">
        <w:rPr>
          <w:sz w:val="22"/>
          <w:szCs w:val="22"/>
        </w:rPr>
        <w:tab/>
        <w:t>71251000-2</w:t>
      </w:r>
    </w:p>
    <w:p w14:paraId="0BA2FEB9" w14:textId="77777777" w:rsidR="00875ADE" w:rsidRPr="006717DC" w:rsidRDefault="00875ADE" w:rsidP="0085604D">
      <w:pPr>
        <w:numPr>
          <w:ilvl w:val="0"/>
          <w:numId w:val="1"/>
        </w:numPr>
        <w:tabs>
          <w:tab w:val="left" w:pos="1701"/>
          <w:tab w:val="right" w:pos="9072"/>
        </w:tabs>
        <w:overflowPunct/>
        <w:autoSpaceDE/>
        <w:autoSpaceDN/>
        <w:adjustRightInd/>
        <w:spacing w:before="0"/>
        <w:ind w:left="1701" w:hanging="567"/>
        <w:jc w:val="both"/>
        <w:textAlignment w:val="auto"/>
        <w:rPr>
          <w:sz w:val="22"/>
          <w:szCs w:val="22"/>
        </w:rPr>
      </w:pPr>
      <w:r w:rsidRPr="006717DC">
        <w:rPr>
          <w:sz w:val="22"/>
          <w:szCs w:val="22"/>
        </w:rPr>
        <w:t xml:space="preserve">Určování a sestavování výkazu výměr pro stavbu </w:t>
      </w:r>
      <w:r w:rsidRPr="006717DC">
        <w:rPr>
          <w:sz w:val="22"/>
          <w:szCs w:val="22"/>
        </w:rPr>
        <w:tab/>
        <w:t>71246000-4</w:t>
      </w:r>
    </w:p>
    <w:p w14:paraId="0712A473" w14:textId="77777777" w:rsidR="00F13135" w:rsidRPr="006717DC" w:rsidRDefault="00F13135" w:rsidP="0051213F">
      <w:pPr>
        <w:numPr>
          <w:ilvl w:val="0"/>
          <w:numId w:val="1"/>
        </w:numPr>
        <w:tabs>
          <w:tab w:val="left" w:pos="1701"/>
          <w:tab w:val="right" w:pos="9072"/>
        </w:tabs>
        <w:overflowPunct/>
        <w:autoSpaceDE/>
        <w:autoSpaceDN/>
        <w:adjustRightInd/>
        <w:spacing w:before="0"/>
        <w:ind w:left="1701" w:hanging="567"/>
        <w:jc w:val="both"/>
        <w:textAlignment w:val="auto"/>
        <w:rPr>
          <w:sz w:val="22"/>
          <w:szCs w:val="22"/>
        </w:rPr>
      </w:pPr>
      <w:r w:rsidRPr="006717DC">
        <w:rPr>
          <w:sz w:val="22"/>
          <w:szCs w:val="22"/>
        </w:rPr>
        <w:t xml:space="preserve">Technické projektování    </w:t>
      </w:r>
      <w:r w:rsidR="00A94F59" w:rsidRPr="006717DC">
        <w:rPr>
          <w:sz w:val="22"/>
          <w:szCs w:val="22"/>
        </w:rPr>
        <w:tab/>
      </w:r>
      <w:r w:rsidRPr="006717DC">
        <w:rPr>
          <w:sz w:val="22"/>
          <w:szCs w:val="22"/>
        </w:rPr>
        <w:t xml:space="preserve"> 71320000-7</w:t>
      </w:r>
    </w:p>
    <w:p w14:paraId="713B8DD1" w14:textId="77777777" w:rsidR="00875ADE" w:rsidRPr="00521B73" w:rsidRDefault="00875ADE" w:rsidP="00D26BA5">
      <w:pPr>
        <w:tabs>
          <w:tab w:val="left" w:pos="1701"/>
          <w:tab w:val="right" w:pos="9072"/>
        </w:tabs>
        <w:overflowPunct/>
        <w:autoSpaceDE/>
        <w:autoSpaceDN/>
        <w:adjustRightInd/>
        <w:spacing w:before="0"/>
        <w:ind w:left="1134"/>
        <w:jc w:val="both"/>
        <w:textAlignment w:val="auto"/>
        <w:rPr>
          <w:color w:val="000000"/>
          <w:szCs w:val="22"/>
        </w:rPr>
      </w:pPr>
    </w:p>
    <w:p w14:paraId="14BC740E" w14:textId="77777777" w:rsidR="00875ADE" w:rsidRPr="008D711B" w:rsidRDefault="00875ADE" w:rsidP="00D26BA5">
      <w:pPr>
        <w:overflowPunct/>
        <w:autoSpaceDE/>
        <w:autoSpaceDN/>
        <w:adjustRightInd/>
        <w:spacing w:before="0"/>
        <w:jc w:val="both"/>
        <w:textAlignment w:val="auto"/>
        <w:rPr>
          <w:b/>
          <w:sz w:val="22"/>
          <w:szCs w:val="22"/>
        </w:rPr>
      </w:pPr>
      <w:r w:rsidRPr="00CE63CA">
        <w:rPr>
          <w:b/>
          <w:sz w:val="22"/>
          <w:szCs w:val="22"/>
        </w:rPr>
        <w:t>4.3 Licenční ujednání</w:t>
      </w:r>
    </w:p>
    <w:p w14:paraId="1CBCEA92" w14:textId="77EE4DC8" w:rsidR="00875ADE" w:rsidRPr="008D711B" w:rsidRDefault="00875ADE" w:rsidP="005A7EB8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94F59">
        <w:rPr>
          <w:sz w:val="22"/>
          <w:szCs w:val="22"/>
        </w:rPr>
        <w:t xml:space="preserve">Zhotovitel prohlašuje, že </w:t>
      </w:r>
      <w:r w:rsidR="00F25B5A">
        <w:rPr>
          <w:sz w:val="22"/>
          <w:szCs w:val="22"/>
        </w:rPr>
        <w:t>bude</w:t>
      </w:r>
      <w:r w:rsidR="00F25B5A" w:rsidRPr="00A94F59">
        <w:rPr>
          <w:sz w:val="22"/>
          <w:szCs w:val="22"/>
        </w:rPr>
        <w:t xml:space="preserve"> </w:t>
      </w:r>
      <w:r w:rsidRPr="00A94F59">
        <w:rPr>
          <w:sz w:val="22"/>
          <w:szCs w:val="22"/>
        </w:rPr>
        <w:t>autorem proje</w:t>
      </w:r>
      <w:r w:rsidR="008D711B">
        <w:rPr>
          <w:sz w:val="22"/>
          <w:szCs w:val="22"/>
        </w:rPr>
        <w:t>ktové dokumentace podle čl. 4.1</w:t>
      </w:r>
      <w:r w:rsidR="00C93677">
        <w:rPr>
          <w:sz w:val="22"/>
          <w:szCs w:val="22"/>
        </w:rPr>
        <w:t xml:space="preserve"> </w:t>
      </w:r>
      <w:r w:rsidRPr="00A94F59">
        <w:rPr>
          <w:sz w:val="22"/>
          <w:szCs w:val="22"/>
        </w:rPr>
        <w:t xml:space="preserve">této smlouvy, a že tato projektová dokumentace </w:t>
      </w:r>
      <w:r w:rsidR="00F25B5A">
        <w:rPr>
          <w:sz w:val="22"/>
          <w:szCs w:val="22"/>
        </w:rPr>
        <w:t>bude</w:t>
      </w:r>
      <w:r w:rsidR="00F25B5A" w:rsidRPr="00A94F59">
        <w:rPr>
          <w:sz w:val="22"/>
          <w:szCs w:val="22"/>
        </w:rPr>
        <w:t xml:space="preserve"> </w:t>
      </w:r>
      <w:r w:rsidRPr="00A94F59">
        <w:rPr>
          <w:sz w:val="22"/>
          <w:szCs w:val="22"/>
        </w:rPr>
        <w:t xml:space="preserve">autorským dílem architektonickým včetně díla urbanistického (dále jen „Dílo“). </w:t>
      </w:r>
    </w:p>
    <w:p w14:paraId="167FA055" w14:textId="77777777" w:rsidR="00875ADE" w:rsidRPr="008D711B" w:rsidRDefault="00875ADE" w:rsidP="00AF156C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94F59">
        <w:rPr>
          <w:sz w:val="22"/>
          <w:szCs w:val="22"/>
        </w:rPr>
        <w:t>Zhotovitel na základě tohoto licenčního ujednání uděluje objednateli oprávnění k výkonu práva Dílo užít (dále jen „licenci“) ke všem možným způsobům užití Díla, v rozsahu, množství a čase neomezeném a objednatel bude moci upravit či měnit Dílo, jeho název, spojit Dílo s jiným dílem, jakož i zařadit do díla souborného.</w:t>
      </w:r>
    </w:p>
    <w:p w14:paraId="3936A6AF" w14:textId="77777777" w:rsidR="00875ADE" w:rsidRPr="008D711B" w:rsidRDefault="00875ADE" w:rsidP="00FF63C6">
      <w:pPr>
        <w:numPr>
          <w:ilvl w:val="0"/>
          <w:numId w:val="9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A94F59">
        <w:rPr>
          <w:sz w:val="22"/>
          <w:szCs w:val="22"/>
        </w:rPr>
        <w:t xml:space="preserve">Tato licence se poskytuje jako výhradní ve smyslu § </w:t>
      </w:r>
      <w:r w:rsidR="00B526A7" w:rsidRPr="00A94F59">
        <w:rPr>
          <w:sz w:val="22"/>
          <w:szCs w:val="22"/>
        </w:rPr>
        <w:t xml:space="preserve">2360 </w:t>
      </w:r>
      <w:r w:rsidRPr="00A94F59">
        <w:rPr>
          <w:sz w:val="22"/>
          <w:szCs w:val="22"/>
        </w:rPr>
        <w:t>odst. 1 a bezúplatná ve smyslu § </w:t>
      </w:r>
      <w:r w:rsidR="00B526A7" w:rsidRPr="00A94F59">
        <w:rPr>
          <w:sz w:val="22"/>
          <w:szCs w:val="22"/>
        </w:rPr>
        <w:t xml:space="preserve">2366 </w:t>
      </w:r>
      <w:r w:rsidRPr="00A94F59">
        <w:rPr>
          <w:sz w:val="22"/>
          <w:szCs w:val="22"/>
        </w:rPr>
        <w:t xml:space="preserve">odst. </w:t>
      </w:r>
      <w:r w:rsidR="00B526A7" w:rsidRPr="00A94F59">
        <w:rPr>
          <w:sz w:val="22"/>
          <w:szCs w:val="22"/>
        </w:rPr>
        <w:t>1</w:t>
      </w:r>
      <w:r w:rsidRPr="00A94F59">
        <w:rPr>
          <w:sz w:val="22"/>
          <w:szCs w:val="22"/>
        </w:rPr>
        <w:t xml:space="preserve"> písm. b) </w:t>
      </w:r>
      <w:r w:rsidR="00B526A7" w:rsidRPr="00A94F59">
        <w:rPr>
          <w:sz w:val="22"/>
          <w:szCs w:val="22"/>
        </w:rPr>
        <w:t xml:space="preserve">občanského </w:t>
      </w:r>
      <w:r w:rsidRPr="00A94F59">
        <w:rPr>
          <w:sz w:val="22"/>
          <w:szCs w:val="22"/>
        </w:rPr>
        <w:t>zákon</w:t>
      </w:r>
      <w:r w:rsidR="00B526A7" w:rsidRPr="00A94F59">
        <w:rPr>
          <w:sz w:val="22"/>
          <w:szCs w:val="22"/>
        </w:rPr>
        <w:t>íku</w:t>
      </w:r>
      <w:r w:rsidRPr="00A94F59">
        <w:rPr>
          <w:sz w:val="22"/>
          <w:szCs w:val="22"/>
        </w:rPr>
        <w:t xml:space="preserve">. </w:t>
      </w:r>
    </w:p>
    <w:p w14:paraId="00A55E32" w14:textId="77777777" w:rsidR="00875ADE" w:rsidRPr="008D711B" w:rsidRDefault="00875ADE" w:rsidP="00AF156C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94F59">
        <w:rPr>
          <w:sz w:val="22"/>
          <w:szCs w:val="22"/>
        </w:rPr>
        <w:t>Licenci zhotovitel poskytuje jak k Dílu dokončenému, tak i k jeho jednotlivým vývojovým fázím a částem.</w:t>
      </w:r>
    </w:p>
    <w:p w14:paraId="631B56BD" w14:textId="77777777" w:rsidR="00F13135" w:rsidRDefault="00875ADE" w:rsidP="00AF156C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94F59">
        <w:rPr>
          <w:sz w:val="22"/>
          <w:szCs w:val="22"/>
        </w:rPr>
        <w:t>Objednatel je oprávněn ve smyslu</w:t>
      </w:r>
      <w:r w:rsidR="0037006B" w:rsidRPr="00A94F59">
        <w:rPr>
          <w:sz w:val="22"/>
          <w:szCs w:val="22"/>
        </w:rPr>
        <w:t xml:space="preserve"> § 2363 občanského zákoníku</w:t>
      </w:r>
      <w:r w:rsidRPr="00A94F59">
        <w:rPr>
          <w:sz w:val="22"/>
          <w:szCs w:val="22"/>
        </w:rPr>
        <w:t>, oprávnění tvořící součást licence dle tohoto licenčního ujednání zčásti nebo zcela poskytnout třetí osobě (tzv. podlicence).</w:t>
      </w:r>
      <w:r w:rsidR="008D711B">
        <w:rPr>
          <w:sz w:val="22"/>
          <w:szCs w:val="22"/>
        </w:rPr>
        <w:t xml:space="preserve">   </w:t>
      </w:r>
    </w:p>
    <w:p w14:paraId="2ADB81CE" w14:textId="77777777" w:rsidR="00875ADE" w:rsidRPr="00A94F59" w:rsidRDefault="00875ADE" w:rsidP="00D26BA5">
      <w:pPr>
        <w:tabs>
          <w:tab w:val="left" w:pos="1701"/>
          <w:tab w:val="right" w:pos="9072"/>
        </w:tabs>
        <w:overflowPunct/>
        <w:autoSpaceDE/>
        <w:autoSpaceDN/>
        <w:adjustRightInd/>
        <w:spacing w:before="0"/>
        <w:jc w:val="both"/>
        <w:textAlignment w:val="auto"/>
        <w:rPr>
          <w:color w:val="000000"/>
          <w:szCs w:val="22"/>
        </w:rPr>
      </w:pPr>
    </w:p>
    <w:p w14:paraId="420F856A" w14:textId="77777777" w:rsidR="00875ADE" w:rsidRPr="00A94F59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>Čl. 5</w:t>
      </w:r>
      <w:r w:rsidRPr="00A94F59">
        <w:rPr>
          <w:b/>
          <w:kern w:val="28"/>
          <w:szCs w:val="26"/>
        </w:rPr>
        <w:tab/>
        <w:t>DOBA A MÍSTO PLNĚNÍ</w:t>
      </w:r>
    </w:p>
    <w:p w14:paraId="687E1B95" w14:textId="77777777" w:rsidR="00875ADE" w:rsidRDefault="00875ADE" w:rsidP="00777797">
      <w:pPr>
        <w:numPr>
          <w:ilvl w:val="1"/>
          <w:numId w:val="0"/>
        </w:numPr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  <w:szCs w:val="24"/>
          <w:lang w:eastAsia="ar-SA"/>
        </w:rPr>
      </w:pPr>
      <w:r w:rsidRPr="00A94F59">
        <w:rPr>
          <w:sz w:val="22"/>
        </w:rPr>
        <w:t>5.1</w:t>
      </w:r>
      <w:r w:rsidRPr="00A94F59">
        <w:rPr>
          <w:sz w:val="22"/>
        </w:rPr>
        <w:tab/>
        <w:t>Předmět smlouvy se zhotovitel zavazuje provést v termínech:</w:t>
      </w:r>
      <w:r w:rsidRPr="00A94F59">
        <w:rPr>
          <w:sz w:val="22"/>
          <w:szCs w:val="24"/>
          <w:lang w:eastAsia="ar-SA"/>
        </w:rPr>
        <w:tab/>
        <w:t xml:space="preserve">   </w:t>
      </w:r>
    </w:p>
    <w:p w14:paraId="48F5086F" w14:textId="77777777" w:rsidR="00E86531" w:rsidRDefault="00E86531" w:rsidP="00777797">
      <w:pPr>
        <w:numPr>
          <w:ilvl w:val="1"/>
          <w:numId w:val="0"/>
        </w:numPr>
        <w:overflowPunct/>
        <w:autoSpaceDE/>
        <w:autoSpaceDN/>
        <w:adjustRightInd/>
        <w:spacing w:after="60"/>
        <w:ind w:left="426"/>
        <w:jc w:val="both"/>
        <w:textAlignment w:val="auto"/>
        <w:outlineLvl w:val="1"/>
        <w:rPr>
          <w:sz w:val="22"/>
          <w:szCs w:val="24"/>
          <w:lang w:eastAsia="ar-SA"/>
        </w:rPr>
      </w:pPr>
      <w:r w:rsidRPr="00E86531">
        <w:rPr>
          <w:b/>
          <w:sz w:val="22"/>
          <w:szCs w:val="24"/>
          <w:lang w:eastAsia="ar-SA"/>
        </w:rPr>
        <w:t>Zahájení díla:</w:t>
      </w:r>
      <w:r>
        <w:rPr>
          <w:sz w:val="22"/>
          <w:szCs w:val="24"/>
          <w:lang w:eastAsia="ar-SA"/>
        </w:rPr>
        <w:t xml:space="preserve"> do tří dnů od nabytí účinnosti </w:t>
      </w:r>
      <w:r w:rsidR="005E6BCF">
        <w:rPr>
          <w:sz w:val="22"/>
          <w:szCs w:val="24"/>
          <w:lang w:eastAsia="ar-SA"/>
        </w:rPr>
        <w:t xml:space="preserve">této </w:t>
      </w:r>
      <w:r>
        <w:rPr>
          <w:sz w:val="22"/>
          <w:szCs w:val="24"/>
          <w:lang w:eastAsia="ar-SA"/>
        </w:rPr>
        <w:t>smlouvy.</w:t>
      </w:r>
    </w:p>
    <w:p w14:paraId="6A671E64" w14:textId="7191995C" w:rsidR="00150CFF" w:rsidRPr="00777797" w:rsidRDefault="005E6BCF" w:rsidP="00777797">
      <w:pPr>
        <w:ind w:left="426"/>
        <w:rPr>
          <w:b/>
        </w:rPr>
      </w:pPr>
      <w:r>
        <w:rPr>
          <w:b/>
          <w:sz w:val="22"/>
          <w:szCs w:val="24"/>
          <w:lang w:eastAsia="ar-SA"/>
        </w:rPr>
        <w:t xml:space="preserve">Dokončení a předání </w:t>
      </w:r>
      <w:r w:rsidR="00483F3F">
        <w:rPr>
          <w:b/>
          <w:sz w:val="22"/>
          <w:szCs w:val="24"/>
          <w:lang w:eastAsia="ar-SA"/>
        </w:rPr>
        <w:t>díla</w:t>
      </w:r>
      <w:r w:rsidR="00483F3F" w:rsidRPr="00682FEE">
        <w:rPr>
          <w:b/>
        </w:rPr>
        <w:t xml:space="preserve">: </w:t>
      </w:r>
      <w:r w:rsidR="00483F3F">
        <w:t>p</w:t>
      </w:r>
      <w:r w:rsidR="00483F3F" w:rsidRPr="00005C19">
        <w:t>ředání d</w:t>
      </w:r>
      <w:r w:rsidR="00111E15">
        <w:t>okumentace DPS včetně rozpočtu a výkazu výměr – do 7</w:t>
      </w:r>
      <w:r w:rsidR="00483F3F" w:rsidRPr="00005C19">
        <w:t>0 dnů</w:t>
      </w:r>
      <w:r w:rsidR="00483F3F">
        <w:t xml:space="preserve"> od nabytí účinnosti smlouvy.</w:t>
      </w:r>
    </w:p>
    <w:p w14:paraId="1105CDEE" w14:textId="77777777" w:rsidR="001A5A09" w:rsidRPr="00A94F59" w:rsidRDefault="001A5A09" w:rsidP="00777797">
      <w:pPr>
        <w:tabs>
          <w:tab w:val="left" w:pos="1134"/>
          <w:tab w:val="right" w:pos="9071"/>
        </w:tabs>
        <w:overflowPunct/>
        <w:autoSpaceDE/>
        <w:autoSpaceDN/>
        <w:adjustRightInd/>
        <w:spacing w:before="0"/>
        <w:ind w:left="426" w:hanging="426"/>
        <w:textAlignment w:val="auto"/>
        <w:rPr>
          <w:sz w:val="22"/>
          <w:szCs w:val="24"/>
          <w:lang w:eastAsia="ar-SA"/>
        </w:rPr>
      </w:pPr>
    </w:p>
    <w:p w14:paraId="292DF9AE" w14:textId="70502804" w:rsidR="00777797" w:rsidRPr="002051F1" w:rsidRDefault="00875ADE" w:rsidP="00377B9B">
      <w:pPr>
        <w:numPr>
          <w:ilvl w:val="1"/>
          <w:numId w:val="0"/>
        </w:numPr>
        <w:tabs>
          <w:tab w:val="num" w:pos="0"/>
          <w:tab w:val="right" w:pos="9071"/>
        </w:tabs>
        <w:overflowPunct/>
        <w:autoSpaceDE/>
        <w:autoSpaceDN/>
        <w:adjustRightInd/>
        <w:spacing w:before="0"/>
        <w:ind w:left="426" w:hanging="426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5.2</w:t>
      </w:r>
      <w:r w:rsidRPr="00A94F59">
        <w:rPr>
          <w:sz w:val="22"/>
        </w:rPr>
        <w:tab/>
      </w:r>
      <w:r w:rsidR="002051F1" w:rsidRPr="0097429A">
        <w:rPr>
          <w:b/>
          <w:sz w:val="22"/>
        </w:rPr>
        <w:t>Místem plnění</w:t>
      </w:r>
      <w:r w:rsidR="002051F1" w:rsidRPr="002051F1">
        <w:rPr>
          <w:sz w:val="22"/>
        </w:rPr>
        <w:t xml:space="preserve"> </w:t>
      </w:r>
      <w:bookmarkStart w:id="0" w:name="_GoBack"/>
      <w:bookmarkEnd w:id="0"/>
      <w:r w:rsidR="002051F1" w:rsidRPr="002051F1">
        <w:rPr>
          <w:sz w:val="22"/>
        </w:rPr>
        <w:t>j</w:t>
      </w:r>
      <w:r w:rsidR="00483F3F">
        <w:rPr>
          <w:sz w:val="22"/>
        </w:rPr>
        <w:t xml:space="preserve">e </w:t>
      </w:r>
      <w:r w:rsidR="00377B9B">
        <w:rPr>
          <w:sz w:val="22"/>
        </w:rPr>
        <w:t>budova ZŠ</w:t>
      </w:r>
      <w:r w:rsidR="00377B9B" w:rsidRPr="002051F1">
        <w:rPr>
          <w:sz w:val="22"/>
        </w:rPr>
        <w:t xml:space="preserve"> </w:t>
      </w:r>
      <w:r w:rsidR="00377B9B">
        <w:rPr>
          <w:sz w:val="22"/>
        </w:rPr>
        <w:t>Liberec, Oblačná 101/15, 460 05 Liberec</w:t>
      </w:r>
      <w:r w:rsidR="00377B9B" w:rsidDel="00377B9B">
        <w:rPr>
          <w:sz w:val="22"/>
        </w:rPr>
        <w:t xml:space="preserve"> </w:t>
      </w:r>
    </w:p>
    <w:p w14:paraId="4F62C07F" w14:textId="77777777" w:rsidR="00875ADE" w:rsidRPr="00A94F59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>Čl. 6</w:t>
      </w:r>
      <w:r w:rsidRPr="00A94F59">
        <w:rPr>
          <w:b/>
          <w:kern w:val="28"/>
          <w:szCs w:val="26"/>
        </w:rPr>
        <w:tab/>
        <w:t>CENA PŘEDMĚTU PLNĚNÍ</w:t>
      </w:r>
    </w:p>
    <w:p w14:paraId="1A7F9D42" w14:textId="6B9B076C" w:rsidR="00670BEE" w:rsidRDefault="00875ADE" w:rsidP="008C651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6.1</w:t>
      </w:r>
      <w:r w:rsidRPr="00A94F59">
        <w:rPr>
          <w:sz w:val="22"/>
        </w:rPr>
        <w:tab/>
      </w:r>
      <w:r w:rsidR="008C6518" w:rsidRPr="00A94F59">
        <w:rPr>
          <w:sz w:val="22"/>
        </w:rPr>
        <w:t>Cena za předmět plnění specifikovaný v Čl. 3.</w:t>
      </w:r>
      <w:r w:rsidR="008C6518">
        <w:rPr>
          <w:sz w:val="22"/>
        </w:rPr>
        <w:t xml:space="preserve"> a 4</w:t>
      </w:r>
      <w:r w:rsidR="008C6518" w:rsidRPr="00A94F59">
        <w:rPr>
          <w:sz w:val="22"/>
        </w:rPr>
        <w:t xml:space="preserve"> je stanovena na základě podrobného vymezení </w:t>
      </w:r>
      <w:r w:rsidR="008C6518" w:rsidRPr="001929A4">
        <w:rPr>
          <w:sz w:val="22"/>
        </w:rPr>
        <w:t xml:space="preserve">předmětu plnění zakázky a další specifikace plnění a dle rozsahu projektových prací, náročnosti projektu a důležitosti díla a je smluvními stranami dohodnuta </w:t>
      </w:r>
      <w:r w:rsidR="008C6518" w:rsidRPr="001929A4">
        <w:rPr>
          <w:sz w:val="22"/>
          <w:szCs w:val="22"/>
        </w:rPr>
        <w:t xml:space="preserve">na základě nabídky zhotovitele ze dne </w:t>
      </w:r>
      <w:r w:rsidR="00EC7141">
        <w:rPr>
          <w:sz w:val="22"/>
          <w:szCs w:val="22"/>
        </w:rPr>
        <w:t xml:space="preserve"> …………….</w:t>
      </w:r>
      <w:r w:rsidR="008C6518" w:rsidRPr="006A1A88">
        <w:rPr>
          <w:sz w:val="22"/>
          <w:szCs w:val="22"/>
        </w:rPr>
        <w:t>podané v rámci výběrového řízení na veřejnou zakázku</w:t>
      </w:r>
      <w:r w:rsidR="008C6518" w:rsidRPr="006A1A88">
        <w:rPr>
          <w:sz w:val="22"/>
        </w:rPr>
        <w:t xml:space="preserve"> ve výši:</w:t>
      </w:r>
    </w:p>
    <w:p w14:paraId="2CC0ADA4" w14:textId="77777777" w:rsidR="008C6518" w:rsidRPr="00A94F59" w:rsidRDefault="008C6518" w:rsidP="008C651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2743"/>
        <w:gridCol w:w="2262"/>
        <w:gridCol w:w="2262"/>
      </w:tblGrid>
      <w:tr w:rsidR="00875ADE" w:rsidRPr="00A94F59" w14:paraId="78F4F9B0" w14:textId="77777777" w:rsidTr="002051F1">
        <w:trPr>
          <w:trHeight w:val="270"/>
        </w:trPr>
        <w:tc>
          <w:tcPr>
            <w:tcW w:w="1795" w:type="dxa"/>
          </w:tcPr>
          <w:p w14:paraId="76D23D0C" w14:textId="77777777" w:rsidR="00875ADE" w:rsidRPr="00A94F59" w:rsidRDefault="00806A71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 w:rsidRPr="00A94F59">
              <w:rPr>
                <w:szCs w:val="24"/>
              </w:rPr>
              <w:t>Činnost</w:t>
            </w:r>
            <w:r w:rsidR="00875ADE" w:rsidRPr="00A94F59">
              <w:rPr>
                <w:szCs w:val="24"/>
              </w:rPr>
              <w:t xml:space="preserve"> </w:t>
            </w:r>
          </w:p>
        </w:tc>
        <w:tc>
          <w:tcPr>
            <w:tcW w:w="2743" w:type="dxa"/>
          </w:tcPr>
          <w:p w14:paraId="7A7CF8B5" w14:textId="77777777" w:rsidR="00875ADE" w:rsidRPr="00A94F59" w:rsidRDefault="00875ADE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  <w:r w:rsidRPr="00A94F59">
              <w:rPr>
                <w:b/>
                <w:szCs w:val="24"/>
              </w:rPr>
              <w:t>Cena v Kč bez DPH</w:t>
            </w:r>
          </w:p>
        </w:tc>
        <w:tc>
          <w:tcPr>
            <w:tcW w:w="2262" w:type="dxa"/>
          </w:tcPr>
          <w:p w14:paraId="275E21A1" w14:textId="77777777" w:rsidR="00875ADE" w:rsidRPr="00A94F59" w:rsidRDefault="00875ADE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  <w:r w:rsidRPr="00A94F59">
              <w:rPr>
                <w:b/>
                <w:szCs w:val="24"/>
              </w:rPr>
              <w:t>DPH 21%</w:t>
            </w:r>
          </w:p>
        </w:tc>
        <w:tc>
          <w:tcPr>
            <w:tcW w:w="2262" w:type="dxa"/>
          </w:tcPr>
          <w:p w14:paraId="613CEA4A" w14:textId="77777777" w:rsidR="00875ADE" w:rsidRPr="00A94F59" w:rsidRDefault="00875ADE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  <w:r w:rsidRPr="00A94F59">
              <w:rPr>
                <w:b/>
                <w:szCs w:val="24"/>
              </w:rPr>
              <w:t>Cena v Kč vč. DPH</w:t>
            </w:r>
          </w:p>
        </w:tc>
      </w:tr>
      <w:tr w:rsidR="00875ADE" w:rsidRPr="00A94F59" w14:paraId="76C2F1FD" w14:textId="77777777" w:rsidTr="002051F1">
        <w:trPr>
          <w:trHeight w:val="270"/>
        </w:trPr>
        <w:tc>
          <w:tcPr>
            <w:tcW w:w="1795" w:type="dxa"/>
          </w:tcPr>
          <w:p w14:paraId="443F91EB" w14:textId="77777777" w:rsidR="00875ADE" w:rsidRPr="00A94F59" w:rsidRDefault="00D44004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 w:rsidRPr="00A94F59">
              <w:rPr>
                <w:szCs w:val="24"/>
              </w:rPr>
              <w:t>DPS</w:t>
            </w:r>
          </w:p>
        </w:tc>
        <w:tc>
          <w:tcPr>
            <w:tcW w:w="2743" w:type="dxa"/>
          </w:tcPr>
          <w:p w14:paraId="55CDAC3A" w14:textId="73471D42" w:rsidR="008C5475" w:rsidRPr="00A94F59" w:rsidRDefault="008C5475" w:rsidP="00483F3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262" w:type="dxa"/>
          </w:tcPr>
          <w:p w14:paraId="4E550E54" w14:textId="473A944C" w:rsidR="008C5475" w:rsidRPr="00A94F59" w:rsidRDefault="008C5475" w:rsidP="00483F3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</w:p>
        </w:tc>
        <w:tc>
          <w:tcPr>
            <w:tcW w:w="2262" w:type="dxa"/>
          </w:tcPr>
          <w:p w14:paraId="30137D84" w14:textId="5C087BA5" w:rsidR="008C5475" w:rsidRPr="00A94F59" w:rsidRDefault="008C5475" w:rsidP="00483F3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</w:p>
        </w:tc>
      </w:tr>
      <w:tr w:rsidR="002051F1" w:rsidRPr="00A94F59" w14:paraId="320F40F3" w14:textId="77777777" w:rsidTr="002051F1">
        <w:trPr>
          <w:trHeight w:val="285"/>
        </w:trPr>
        <w:tc>
          <w:tcPr>
            <w:tcW w:w="1795" w:type="dxa"/>
          </w:tcPr>
          <w:p w14:paraId="5C31C4D5" w14:textId="77777777" w:rsidR="002051F1" w:rsidRPr="00A94F59" w:rsidRDefault="002051F1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  <w:r w:rsidRPr="00A94F59">
              <w:rPr>
                <w:b/>
                <w:szCs w:val="24"/>
              </w:rPr>
              <w:t>CELKEM</w:t>
            </w:r>
          </w:p>
        </w:tc>
        <w:tc>
          <w:tcPr>
            <w:tcW w:w="5005" w:type="dxa"/>
            <w:gridSpan w:val="2"/>
          </w:tcPr>
          <w:p w14:paraId="7C58FE16" w14:textId="32A3EB31" w:rsidR="002051F1" w:rsidRPr="00A94F59" w:rsidRDefault="00D154F2" w:rsidP="00D154F2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</w:t>
            </w:r>
          </w:p>
        </w:tc>
        <w:tc>
          <w:tcPr>
            <w:tcW w:w="2262" w:type="dxa"/>
          </w:tcPr>
          <w:p w14:paraId="7D188E12" w14:textId="0F97AE03" w:rsidR="002051F1" w:rsidRPr="00A94F59" w:rsidRDefault="002051F1" w:rsidP="00483F3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</w:p>
        </w:tc>
      </w:tr>
    </w:tbl>
    <w:p w14:paraId="0E3B8039" w14:textId="77777777" w:rsidR="002051F1" w:rsidRPr="00A94F59" w:rsidRDefault="002051F1" w:rsidP="00F4509C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60" w:after="60"/>
        <w:jc w:val="both"/>
        <w:textAlignment w:val="auto"/>
        <w:outlineLvl w:val="1"/>
        <w:rPr>
          <w:sz w:val="22"/>
        </w:rPr>
      </w:pPr>
    </w:p>
    <w:p w14:paraId="1BB2CB4C" w14:textId="77777777" w:rsidR="00875ADE" w:rsidRPr="00A94F59" w:rsidRDefault="00B92FC9" w:rsidP="00F4509C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60" w:after="60"/>
        <w:jc w:val="both"/>
        <w:textAlignment w:val="auto"/>
        <w:outlineLvl w:val="1"/>
        <w:rPr>
          <w:sz w:val="22"/>
        </w:rPr>
      </w:pPr>
      <w:r w:rsidRPr="00A94F59"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3A9B2CA9" wp14:editId="6E0D22A3">
                <wp:simplePos x="0" y="0"/>
                <wp:positionH relativeFrom="column">
                  <wp:posOffset>-137795</wp:posOffset>
                </wp:positionH>
                <wp:positionV relativeFrom="paragraph">
                  <wp:posOffset>94614</wp:posOffset>
                </wp:positionV>
                <wp:extent cx="6076950" cy="0"/>
                <wp:effectExtent l="0" t="0" r="19050" b="19050"/>
                <wp:wrapNone/>
                <wp:docPr id="3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3D6C69C8" id="Přímá spojnic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85pt,7.45pt" to="467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" strokecolor="windowText">
                <o:lock v:ext="edit" shapetype="f"/>
              </v:line>
            </w:pict>
          </mc:Fallback>
        </mc:AlternateContent>
      </w:r>
    </w:p>
    <w:p w14:paraId="352DEC1D" w14:textId="35789CEA" w:rsidR="00875ADE" w:rsidRPr="00B6340A" w:rsidRDefault="00875ADE" w:rsidP="002051F1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 w:rsidRPr="00521B73">
        <w:rPr>
          <w:sz w:val="22"/>
        </w:rPr>
        <w:lastRenderedPageBreak/>
        <w:t>6.2</w:t>
      </w:r>
      <w:r w:rsidRPr="00521B73">
        <w:rPr>
          <w:sz w:val="22"/>
        </w:rPr>
        <w:tab/>
        <w:t>Výše uvedená dohodnutá cena zahrnuje veškeré náklady nezbytné k řádnému, úplnému a kvalitnímu provedení díla</w:t>
      </w:r>
      <w:r w:rsidR="00B6340A">
        <w:rPr>
          <w:sz w:val="22"/>
        </w:rPr>
        <w:t xml:space="preserve"> </w:t>
      </w:r>
      <w:r w:rsidR="00B6340A" w:rsidRPr="00643627">
        <w:rPr>
          <w:sz w:val="22"/>
          <w:szCs w:val="22"/>
        </w:rPr>
        <w:t>včetně všech rizik a vlivů během provádění díla.</w:t>
      </w:r>
    </w:p>
    <w:p w14:paraId="3DC7F5A5" w14:textId="77777777" w:rsidR="00875ADE" w:rsidRPr="00A94F59" w:rsidRDefault="00875ADE" w:rsidP="002051F1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 w:rsidRPr="00A94F59">
        <w:rPr>
          <w:sz w:val="22"/>
        </w:rPr>
        <w:t>6.3</w:t>
      </w:r>
      <w:r w:rsidRPr="00A94F59">
        <w:rPr>
          <w:sz w:val="22"/>
        </w:rPr>
        <w:tab/>
        <w:t xml:space="preserve">Uvedené ceny jsou uvedeny bez a včetně daně z přidané hodnoty ve výši 21 % dle zákona o dani z přidané hodnoty v platném znění. V případě změny daňového předpisu </w:t>
      </w:r>
      <w:r w:rsidRPr="00A94F59">
        <w:rPr>
          <w:sz w:val="22"/>
          <w:szCs w:val="22"/>
        </w:rPr>
        <w:t>bude DPH účtována ve skutečné výši dle zákona O dani z přidané hodnoty v platném znění.</w:t>
      </w:r>
    </w:p>
    <w:p w14:paraId="3B277E01" w14:textId="047785C4" w:rsidR="00875ADE" w:rsidRPr="00A94F59" w:rsidRDefault="00875ADE" w:rsidP="002051F1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  <w:szCs w:val="24"/>
        </w:rPr>
      </w:pPr>
      <w:r w:rsidRPr="00A94F59">
        <w:rPr>
          <w:sz w:val="22"/>
        </w:rPr>
        <w:t>6.4</w:t>
      </w:r>
      <w:r w:rsidRPr="00A94F59">
        <w:rPr>
          <w:sz w:val="22"/>
        </w:rPr>
        <w:tab/>
        <w:t xml:space="preserve">Cena je stanovena jako celková nejvýše přípustná cena za vymezený předmět plnění, </w:t>
      </w:r>
      <w:r w:rsidR="00B6340A">
        <w:rPr>
          <w:sz w:val="22"/>
        </w:rPr>
        <w:t>platná po celou dobu plnění díla. L</w:t>
      </w:r>
      <w:r w:rsidRPr="00A94F59">
        <w:rPr>
          <w:sz w:val="22"/>
        </w:rPr>
        <w:t xml:space="preserve">ze ji překročit jen za podmínek daných ve smlouvě: </w:t>
      </w:r>
      <w:r w:rsidR="00196556" w:rsidRPr="00EC10B0">
        <w:rPr>
          <w:sz w:val="22"/>
          <w:szCs w:val="24"/>
        </w:rPr>
        <w:t>C</w:t>
      </w:r>
      <w:r w:rsidRPr="00EC10B0">
        <w:rPr>
          <w:sz w:val="22"/>
          <w:szCs w:val="24"/>
        </w:rPr>
        <w:t xml:space="preserve">ena může být měněna pouze v souvislosti se změnou DPH.  </w:t>
      </w:r>
      <w:r w:rsidR="00196556" w:rsidRPr="00EC10B0">
        <w:rPr>
          <w:sz w:val="22"/>
          <w:szCs w:val="24"/>
        </w:rPr>
        <w:t>C</w:t>
      </w:r>
      <w:r w:rsidRPr="00EC10B0">
        <w:rPr>
          <w:sz w:val="22"/>
          <w:szCs w:val="24"/>
        </w:rPr>
        <w:t>ena nesmí být měněna v souvislosti s inflací české měny, hodnotou kursu české měny vůči zahraničním měnám či jinými faktory s vlivem na měnový kurs, stabilitou měny nebo cla.</w:t>
      </w:r>
      <w:r w:rsidR="00196556" w:rsidRPr="00EC10B0">
        <w:rPr>
          <w:sz w:val="22"/>
          <w:szCs w:val="24"/>
        </w:rPr>
        <w:t xml:space="preserve"> </w:t>
      </w:r>
      <w:r w:rsidR="00196556" w:rsidRPr="00A94F59">
        <w:rPr>
          <w:sz w:val="22"/>
          <w:szCs w:val="24"/>
        </w:rPr>
        <w:t>C</w:t>
      </w:r>
      <w:r w:rsidRPr="00A94F59">
        <w:rPr>
          <w:sz w:val="22"/>
          <w:szCs w:val="24"/>
        </w:rPr>
        <w:t>ena nesmí být měněna ani v souvislosti se změnou rozpočtu stavby.</w:t>
      </w:r>
    </w:p>
    <w:p w14:paraId="7519B5A4" w14:textId="77777777" w:rsidR="00875ADE" w:rsidRPr="00A94F59" w:rsidRDefault="00875ADE" w:rsidP="002051F1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 w:rsidRPr="00A94F59">
        <w:rPr>
          <w:bCs/>
          <w:iCs/>
          <w:sz w:val="22"/>
        </w:rPr>
        <w:t>6.5</w:t>
      </w:r>
      <w:r w:rsidRPr="00A94F59">
        <w:rPr>
          <w:bCs/>
          <w:iCs/>
          <w:sz w:val="22"/>
        </w:rPr>
        <w:tab/>
        <w:t>Objednatel</w:t>
      </w:r>
      <w:r w:rsidRPr="00A94F59">
        <w:rPr>
          <w:sz w:val="22"/>
        </w:rPr>
        <w:t xml:space="preserve"> </w:t>
      </w:r>
      <w:r w:rsidR="00F13135" w:rsidRPr="00A94F59">
        <w:rPr>
          <w:sz w:val="22"/>
        </w:rPr>
        <w:t xml:space="preserve">si může </w:t>
      </w:r>
      <w:r w:rsidRPr="00A94F59">
        <w:rPr>
          <w:sz w:val="22"/>
        </w:rPr>
        <w:t>odečíst cenu</w:t>
      </w:r>
      <w:r w:rsidR="00196556" w:rsidRPr="00A94F59">
        <w:rPr>
          <w:sz w:val="22"/>
        </w:rPr>
        <w:t xml:space="preserve"> oprávněně</w:t>
      </w:r>
      <w:r w:rsidRPr="00A94F59">
        <w:rPr>
          <w:sz w:val="22"/>
        </w:rPr>
        <w:t xml:space="preserve"> neprovedených prací vyčíslených podle nabídkového rozpočtu v případě snížení rozsahu prací, dílčích změn odsouhlasených objednatelem a v ostatních případech specifikovaných dodatkem smlouvy.</w:t>
      </w:r>
    </w:p>
    <w:p w14:paraId="765A4724" w14:textId="77777777" w:rsidR="00875ADE" w:rsidRPr="00A94F59" w:rsidRDefault="00875ADE" w:rsidP="002051F1">
      <w:pPr>
        <w:overflowPunct/>
        <w:autoSpaceDE/>
        <w:autoSpaceDN/>
        <w:adjustRightInd/>
        <w:spacing w:before="0"/>
        <w:ind w:left="426" w:hanging="426"/>
        <w:textAlignment w:val="auto"/>
        <w:rPr>
          <w:sz w:val="22"/>
          <w:szCs w:val="22"/>
        </w:rPr>
      </w:pPr>
      <w:r w:rsidRPr="00A94F59">
        <w:rPr>
          <w:sz w:val="22"/>
          <w:szCs w:val="22"/>
        </w:rPr>
        <w:t>6.6</w:t>
      </w:r>
      <w:r w:rsidRPr="00A94F59">
        <w:rPr>
          <w:sz w:val="22"/>
          <w:szCs w:val="22"/>
        </w:rPr>
        <w:tab/>
        <w:t>Zhotovitel prohlašuje, že prověřil skutečnosti rozhodné pro určení výše ceny plnění.</w:t>
      </w:r>
    </w:p>
    <w:p w14:paraId="006825F2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1068"/>
        <w:jc w:val="both"/>
        <w:textAlignment w:val="auto"/>
        <w:rPr>
          <w:sz w:val="22"/>
          <w:szCs w:val="24"/>
        </w:rPr>
      </w:pPr>
    </w:p>
    <w:p w14:paraId="36845DC0" w14:textId="77777777" w:rsidR="00875ADE" w:rsidRPr="00A94F59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2"/>
        </w:rPr>
      </w:pPr>
      <w:r w:rsidRPr="00A94F59">
        <w:rPr>
          <w:b/>
          <w:kern w:val="28"/>
          <w:szCs w:val="26"/>
        </w:rPr>
        <w:t>Čl. 7</w:t>
      </w:r>
      <w:r w:rsidRPr="00A94F59">
        <w:rPr>
          <w:b/>
          <w:kern w:val="28"/>
          <w:szCs w:val="26"/>
        </w:rPr>
        <w:tab/>
        <w:t>PLATEBNÍ PODMÍNKY</w:t>
      </w:r>
    </w:p>
    <w:p w14:paraId="0F0D685E" w14:textId="72C482F9" w:rsidR="00875ADE" w:rsidRPr="00A94F59" w:rsidRDefault="00875ADE" w:rsidP="005A7EB8">
      <w:pPr>
        <w:keepNext/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 w:rsidRPr="00A94F59">
        <w:rPr>
          <w:sz w:val="22"/>
        </w:rPr>
        <w:t>7.1</w:t>
      </w:r>
      <w:r w:rsidRPr="00A94F59">
        <w:rPr>
          <w:sz w:val="22"/>
        </w:rPr>
        <w:tab/>
        <w:t>Úhrada za plnění předmětu smlouvy bud</w:t>
      </w:r>
      <w:r w:rsidR="00777797">
        <w:rPr>
          <w:sz w:val="22"/>
        </w:rPr>
        <w:t>e provedena v české měně. Platba</w:t>
      </w:r>
      <w:r w:rsidRPr="00A94F59">
        <w:rPr>
          <w:sz w:val="22"/>
        </w:rPr>
        <w:t xml:space="preserve"> bud</w:t>
      </w:r>
      <w:r w:rsidR="00777797">
        <w:rPr>
          <w:sz w:val="22"/>
        </w:rPr>
        <w:t>e</w:t>
      </w:r>
      <w:r w:rsidRPr="00A94F59">
        <w:rPr>
          <w:sz w:val="22"/>
        </w:rPr>
        <w:t xml:space="preserve"> proveden</w:t>
      </w:r>
      <w:r w:rsidR="00777797">
        <w:rPr>
          <w:sz w:val="22"/>
        </w:rPr>
        <w:t>a</w:t>
      </w:r>
      <w:r w:rsidRPr="00A94F59">
        <w:rPr>
          <w:sz w:val="22"/>
        </w:rPr>
        <w:t xml:space="preserve"> na základě daňov</w:t>
      </w:r>
      <w:r w:rsidR="00777797">
        <w:rPr>
          <w:sz w:val="22"/>
        </w:rPr>
        <w:t>ého</w:t>
      </w:r>
      <w:r w:rsidRPr="00A94F59">
        <w:rPr>
          <w:sz w:val="22"/>
        </w:rPr>
        <w:t xml:space="preserve"> doklad</w:t>
      </w:r>
      <w:r w:rsidR="00777797">
        <w:rPr>
          <w:sz w:val="22"/>
        </w:rPr>
        <w:t>u</w:t>
      </w:r>
      <w:r w:rsidRPr="00A94F59">
        <w:rPr>
          <w:sz w:val="22"/>
        </w:rPr>
        <w:t xml:space="preserve"> vystaven</w:t>
      </w:r>
      <w:r w:rsidR="00EC7141">
        <w:rPr>
          <w:sz w:val="22"/>
        </w:rPr>
        <w:t>ého</w:t>
      </w:r>
      <w:r w:rsidRPr="00A94F59">
        <w:rPr>
          <w:sz w:val="22"/>
        </w:rPr>
        <w:t xml:space="preserve"> zhotovitelem </w:t>
      </w:r>
      <w:r w:rsidRPr="00A94F59">
        <w:rPr>
          <w:sz w:val="22"/>
          <w:szCs w:val="22"/>
        </w:rPr>
        <w:t>po dokončení a před</w:t>
      </w:r>
      <w:r w:rsidR="00474EA0">
        <w:rPr>
          <w:sz w:val="22"/>
          <w:szCs w:val="22"/>
        </w:rPr>
        <w:t xml:space="preserve">ání </w:t>
      </w:r>
      <w:r w:rsidR="00F25B5A">
        <w:rPr>
          <w:sz w:val="22"/>
          <w:szCs w:val="22"/>
        </w:rPr>
        <w:t xml:space="preserve">díla </w:t>
      </w:r>
      <w:r w:rsidR="00474EA0">
        <w:rPr>
          <w:sz w:val="22"/>
          <w:szCs w:val="22"/>
        </w:rPr>
        <w:t xml:space="preserve"> dle čl. 6.1</w:t>
      </w:r>
      <w:r w:rsidRPr="00A94F59">
        <w:rPr>
          <w:sz w:val="22"/>
          <w:szCs w:val="22"/>
        </w:rPr>
        <w:t xml:space="preserve">. </w:t>
      </w:r>
      <w:r w:rsidRPr="00A94F59">
        <w:rPr>
          <w:sz w:val="22"/>
        </w:rPr>
        <w:t xml:space="preserve">Splatnost faktur </w:t>
      </w:r>
      <w:r w:rsidRPr="00A94F59">
        <w:rPr>
          <w:bCs/>
          <w:sz w:val="22"/>
        </w:rPr>
        <w:t xml:space="preserve">je stanovena na 30 dnů </w:t>
      </w:r>
      <w:r w:rsidRPr="00A94F59">
        <w:rPr>
          <w:sz w:val="22"/>
        </w:rPr>
        <w:t xml:space="preserve">od jejich doručení objednateli. </w:t>
      </w:r>
      <w:r w:rsidRPr="00A94F59">
        <w:rPr>
          <w:bCs/>
          <w:sz w:val="22"/>
        </w:rPr>
        <w:t xml:space="preserve">Zálohy objednatel neposkytuje. </w:t>
      </w:r>
      <w:r w:rsidRPr="00A94F59">
        <w:rPr>
          <w:sz w:val="22"/>
        </w:rPr>
        <w:t>Na daňovém dokladu bude uveden název projektu, dále musí obsahovat číslo smlouvy o dílo, popis provedeného plnění, cenu bez DPH, DPH, cenu celkem  -  částku k úhradě.</w:t>
      </w:r>
    </w:p>
    <w:p w14:paraId="1069A94E" w14:textId="77777777" w:rsidR="00875ADE" w:rsidRPr="00F430BC" w:rsidRDefault="00875ADE" w:rsidP="002051F1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 w:rsidRPr="00521B73">
        <w:rPr>
          <w:sz w:val="22"/>
        </w:rPr>
        <w:t>7.2</w:t>
      </w:r>
      <w:r w:rsidRPr="00521B73">
        <w:rPr>
          <w:sz w:val="22"/>
        </w:rPr>
        <w:tab/>
        <w:t>V případě, že faktury nebudou mít odpovídající náležitosti, budou objednatelem vráceny zpět zhotoviteli k doplnění, aniž se tak dostane do prodlení se splatností; lhůta splatnosti počíná běžet znovu od opětovného zaslání náležitě doplněných či opravených dokladů.</w:t>
      </w:r>
    </w:p>
    <w:p w14:paraId="4090CFEE" w14:textId="77777777" w:rsidR="00875ADE" w:rsidRDefault="00875ADE" w:rsidP="002051F1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7.3</w:t>
      </w:r>
      <w:r w:rsidRPr="00A94F59">
        <w:rPr>
          <w:sz w:val="22"/>
        </w:rPr>
        <w:tab/>
        <w:t>V případě, že dojde ke zrušení nebo odstoupení od této smlouvy z důvodů na straně objednatele, bude zhotovitel práce rozpracované ke dni zrušení nebo odstoupení fakturovat objednateli ve výši vzájemně dohodnutého rozsahu vykonaných prací podílem z dohodnuté ceny podle článku 6 bodu 6.1 pro jednotlivé práce uvedené v článku 3 této smlouvy.</w:t>
      </w:r>
    </w:p>
    <w:p w14:paraId="3D5DDF19" w14:textId="19865238" w:rsidR="00635557" w:rsidRPr="00DD227C" w:rsidRDefault="00635557" w:rsidP="00DD227C">
      <w:pPr>
        <w:ind w:left="426" w:hanging="426"/>
        <w:jc w:val="both"/>
        <w:rPr>
          <w:sz w:val="20"/>
        </w:rPr>
      </w:pPr>
      <w:r>
        <w:rPr>
          <w:sz w:val="22"/>
        </w:rPr>
        <w:t xml:space="preserve">7.4 </w:t>
      </w:r>
      <w:r w:rsidRPr="00DD227C">
        <w:rPr>
          <w:sz w:val="22"/>
        </w:rPr>
        <w:t xml:space="preserve">Tato smlouva nepřipouští překročení sjednané celkové ceny ani jakékoliv požadavky zhotovitele na úhradu víceprací oproti sjednané celkové ceně, s výjimkou dodatečných projektových prací, jejichž potřeba vznikla v důsledku okolností, které objednatel jednající s náležitou péčí nemohl předvídat, a jejichž rozsah nepřekročí při odečtení projektových prací, které nebyly realizovány, 30 % z ceny původní veřejné zakázky. </w:t>
      </w:r>
    </w:p>
    <w:p w14:paraId="55449FAB" w14:textId="77777777" w:rsidR="00635557" w:rsidRPr="00DD227C" w:rsidRDefault="00635557">
      <w:pPr>
        <w:ind w:left="426"/>
        <w:jc w:val="both"/>
        <w:rPr>
          <w:sz w:val="22"/>
        </w:rPr>
      </w:pPr>
      <w:r w:rsidRPr="00DD227C">
        <w:rPr>
          <w:sz w:val="22"/>
        </w:rPr>
        <w:t xml:space="preserve">Více a méněpráce budou uvedeny na samostatných výkazech – změnových listech, které musí být před započetím realizace těchto prací odsouhlaseny objednatelem a dohodnuty formou písemného dodatku ke smlouvě. Více práce budou oceněny dle oficiálních ceníků, například UNICA, nebo dle honorářového řádu. </w:t>
      </w:r>
    </w:p>
    <w:p w14:paraId="0E85B8F4" w14:textId="77777777" w:rsidR="00875ADE" w:rsidRPr="00A94F59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3B1513CD" w14:textId="77777777" w:rsidR="00875ADE" w:rsidRPr="00A94F59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>Čl. 8</w:t>
      </w:r>
      <w:r w:rsidRPr="00A94F59">
        <w:rPr>
          <w:b/>
          <w:kern w:val="28"/>
          <w:szCs w:val="26"/>
        </w:rPr>
        <w:tab/>
        <w:t>PODMÍNKY PROVÁDĚNÍ DÍLA</w:t>
      </w:r>
    </w:p>
    <w:p w14:paraId="32A56AED" w14:textId="77777777" w:rsidR="009C7CCA" w:rsidRDefault="00875AD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8.1</w:t>
      </w:r>
      <w:r w:rsidRPr="00A94F59">
        <w:rPr>
          <w:sz w:val="22"/>
        </w:rPr>
        <w:tab/>
        <w:t xml:space="preserve">Dílo bude provedeno </w:t>
      </w:r>
      <w:r w:rsidR="009C7CCA">
        <w:rPr>
          <w:sz w:val="22"/>
        </w:rPr>
        <w:t>dle aktuálně platných norem.</w:t>
      </w:r>
    </w:p>
    <w:p w14:paraId="0F03DC91" w14:textId="77777777" w:rsidR="009C7CCA" w:rsidRDefault="009C7CCA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8.2  Dílo bude postupně konzultováno s Objednatelem, který v případě nutnosti schválí variantní řešení díla.</w:t>
      </w:r>
    </w:p>
    <w:p w14:paraId="5DE2F33B" w14:textId="77E178D3" w:rsidR="00AF156C" w:rsidRDefault="009C7CCA" w:rsidP="003625A9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8.3 Dílo bude</w:t>
      </w:r>
      <w:r w:rsidR="00875ADE" w:rsidRPr="00A94F59">
        <w:rPr>
          <w:sz w:val="22"/>
        </w:rPr>
        <w:t xml:space="preserve"> protokolárně předáno objednateli v jeho sídle v termínech dle bodu č. 5 smlouvy. </w:t>
      </w:r>
    </w:p>
    <w:p w14:paraId="669A0229" w14:textId="77777777" w:rsidR="00FA7848" w:rsidRPr="00A94F59" w:rsidRDefault="00FA7848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</w:p>
    <w:p w14:paraId="3D51D608" w14:textId="77777777" w:rsidR="00875ADE" w:rsidRPr="00A94F59" w:rsidRDefault="00875ADE" w:rsidP="00643627">
      <w:pPr>
        <w:pBdr>
          <w:bottom w:val="single" w:sz="6" w:space="3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>Čl. 9</w:t>
      </w:r>
      <w:r w:rsidRPr="00A94F59">
        <w:rPr>
          <w:b/>
          <w:kern w:val="28"/>
          <w:szCs w:val="26"/>
        </w:rPr>
        <w:tab/>
        <w:t>POVINNOSTI ZHOTOVITELE</w:t>
      </w:r>
    </w:p>
    <w:p w14:paraId="078CC368" w14:textId="77777777" w:rsidR="00875ADE" w:rsidRPr="00A94F59" w:rsidRDefault="00875ADE" w:rsidP="005A7EB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lastRenderedPageBreak/>
        <w:t>9.1</w:t>
      </w:r>
      <w:r w:rsidRPr="00A94F59">
        <w:rPr>
          <w:sz w:val="22"/>
        </w:rPr>
        <w:tab/>
        <w:t xml:space="preserve">Zhotovitel se zavazuje provést své dílo bez faktických a právních vad a za podmínek stanovených smlouvou. </w:t>
      </w:r>
    </w:p>
    <w:p w14:paraId="3E311FBC" w14:textId="77777777" w:rsidR="00875ADE" w:rsidRPr="00A94F59" w:rsidRDefault="00875AD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9.2</w:t>
      </w:r>
      <w:r w:rsidRPr="00A94F59">
        <w:rPr>
          <w:sz w:val="22"/>
        </w:rPr>
        <w:tab/>
        <w:t xml:space="preserve">Případné zjištěné vady odstraní zhotovitel bez nároku na honorář a v termínech dohodnutých s objednatelem. </w:t>
      </w:r>
    </w:p>
    <w:p w14:paraId="7D9B368D" w14:textId="65AEA42A" w:rsidR="00875ADE" w:rsidRPr="00A94F59" w:rsidRDefault="00875AD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9.3</w:t>
      </w:r>
      <w:r w:rsidRPr="00A94F59">
        <w:rPr>
          <w:sz w:val="22"/>
        </w:rPr>
        <w:tab/>
        <w:t xml:space="preserve">Zhotovitel odpovídá za funkčnost technického řešení navrženého v projektové dokumentaci min. </w:t>
      </w:r>
      <w:r w:rsidR="00635557">
        <w:rPr>
          <w:sz w:val="22"/>
        </w:rPr>
        <w:t>2</w:t>
      </w:r>
      <w:r w:rsidRPr="00A94F59">
        <w:rPr>
          <w:sz w:val="22"/>
        </w:rPr>
        <w:t xml:space="preserve"> </w:t>
      </w:r>
      <w:r w:rsidR="00635557">
        <w:rPr>
          <w:sz w:val="22"/>
        </w:rPr>
        <w:t>roky</w:t>
      </w:r>
      <w:r w:rsidRPr="00A94F59">
        <w:rPr>
          <w:sz w:val="22"/>
        </w:rPr>
        <w:t xml:space="preserve"> od uvedení stavby do provozu</w:t>
      </w:r>
      <w:r w:rsidRPr="00A94F59">
        <w:rPr>
          <w:bCs/>
          <w:iCs/>
          <w:sz w:val="22"/>
        </w:rPr>
        <w:t>.</w:t>
      </w:r>
      <w:r w:rsidRPr="00A94F59">
        <w:rPr>
          <w:sz w:val="22"/>
        </w:rPr>
        <w:t xml:space="preserve"> </w:t>
      </w:r>
    </w:p>
    <w:p w14:paraId="4688B576" w14:textId="77777777" w:rsidR="00875ADE" w:rsidRPr="00A94F59" w:rsidRDefault="00875AD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 w:rsidRPr="00A94F59">
        <w:rPr>
          <w:bCs/>
          <w:iCs/>
          <w:sz w:val="22"/>
        </w:rPr>
        <w:t>9.4</w:t>
      </w:r>
      <w:r w:rsidRPr="00A94F59">
        <w:rPr>
          <w:bCs/>
          <w:iCs/>
          <w:sz w:val="22"/>
        </w:rPr>
        <w:tab/>
        <w:t xml:space="preserve">Zhotovitel na sebe přejímá zodpovědnost za škody </w:t>
      </w:r>
      <w:r w:rsidRPr="00A94F59">
        <w:rPr>
          <w:sz w:val="22"/>
        </w:rPr>
        <w:t>vzniklé užitím díla, nárok na náhradu škody způsobené zhotovitelem objednateli nebo jiným třetím osobám nebo předáním díla s vadami.</w:t>
      </w:r>
    </w:p>
    <w:p w14:paraId="05A63BA0" w14:textId="77777777" w:rsidR="00875ADE" w:rsidRPr="00A94F59" w:rsidRDefault="00875AD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9.5</w:t>
      </w:r>
      <w:r w:rsidRPr="00A94F59">
        <w:rPr>
          <w:sz w:val="22"/>
        </w:rPr>
        <w:tab/>
        <w:t xml:space="preserve">Zhotovitel se zavazuje, že předané dílo bude provedeno s náležitou odbornou péčí, v souladu s právními předpisy, obecně závaznými směrnicemi, s platnými ČSN, technickými předpisy a v souladu s požadavky veřejnoprávních a státních orgánů. Přitom je zhotovitel povinen se řídit předanými podklady a pokyny objednatele ke dni uzavření této smlouvy. </w:t>
      </w:r>
    </w:p>
    <w:p w14:paraId="554A0EBD" w14:textId="77777777" w:rsidR="00875ADE" w:rsidRPr="00A94F59" w:rsidRDefault="00875AD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9.6</w:t>
      </w:r>
      <w:r w:rsidRPr="00A94F59">
        <w:rPr>
          <w:sz w:val="22"/>
        </w:rPr>
        <w:tab/>
        <w:t>Zhotovitel se zavazuje při zpr</w:t>
      </w:r>
      <w:r w:rsidR="00DB76AF">
        <w:rPr>
          <w:sz w:val="22"/>
        </w:rPr>
        <w:t xml:space="preserve">acování projektové dokumentace </w:t>
      </w:r>
      <w:r w:rsidRPr="00A94F59">
        <w:rPr>
          <w:sz w:val="22"/>
        </w:rPr>
        <w:t>projednávat zpracovávané části díla s objednatelem a o průběhu prací podávat průběžné informace odpovědným zástupcům objednatele.</w:t>
      </w:r>
    </w:p>
    <w:p w14:paraId="1524498C" w14:textId="77777777" w:rsidR="00875ADE" w:rsidRPr="00A94F59" w:rsidRDefault="00875AD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9.7</w:t>
      </w:r>
      <w:r w:rsidRPr="00A94F59">
        <w:rPr>
          <w:sz w:val="22"/>
        </w:rPr>
        <w:tab/>
        <w:t xml:space="preserve">Zhotovitel se zavazuje veškeré práce zajišťovat a provádět v souladu se zájmy a ve prospěch objednatele dle zadávacích podmínek. </w:t>
      </w:r>
    </w:p>
    <w:p w14:paraId="2C262E04" w14:textId="77777777" w:rsidR="00875ADE" w:rsidRPr="00A94F59" w:rsidRDefault="00875AD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9.8</w:t>
      </w:r>
      <w:r w:rsidRPr="00A94F59">
        <w:rPr>
          <w:sz w:val="22"/>
        </w:rPr>
        <w:tab/>
        <w:t>Zhotovitel se zavazuje upozornit objednatele na případnou nevhodnost jeho pokynů, které by mohly mít za následek případný vznik škody v neprospěch objednatele. V případě, že objednatel i přes upozornění zhotovitele na plnění pokynů trvá, zhotovitel neodpovídá za škodu takto vzniklou.</w:t>
      </w:r>
    </w:p>
    <w:p w14:paraId="4FC02518" w14:textId="77777777" w:rsidR="00875ADE" w:rsidRDefault="00875ADE" w:rsidP="005A7EB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9.9</w:t>
      </w:r>
      <w:r w:rsidRPr="00A94F59">
        <w:rPr>
          <w:sz w:val="22"/>
        </w:rPr>
        <w:tab/>
        <w:t xml:space="preserve">Zhotovitel je podle ustanovení § 2 písm. e) zákona č. 320/2001 Sb., o finanční kontrole ve veřejné správě a o změně některých zákonů, ve znění pozdějších předpisů, osobou povinou spolupůsobit při výkonu finanční kontroly prováděné v souvislosti s úhradou zboží nebo služeb z veřejných výdajů, tj. zhotovitel je povinen poskytnout požadované informace a dokumentaci zaměstnancům nebo zmocněncům pověřených orgánů (MMR, Ministerstva financí, Evropské komise, Evropského účetního dvora, Nejvyššího kontrolního úřadu, příslušného finančního úřadu a dalších oprávněných orgánů státní správy) a vytvořit výše uvedeným orgánům podmínky k provedení kontroly vztahující se k předmětu díla a poskytnout jim součinnost.   </w:t>
      </w:r>
    </w:p>
    <w:p w14:paraId="195BFB2A" w14:textId="3771E330" w:rsidR="00DB76AF" w:rsidRPr="00EF0789" w:rsidRDefault="00DB76AF" w:rsidP="00C70357">
      <w:pPr>
        <w:ind w:left="426" w:hanging="426"/>
        <w:jc w:val="both"/>
        <w:rPr>
          <w:sz w:val="22"/>
          <w:szCs w:val="22"/>
        </w:rPr>
      </w:pPr>
      <w:r>
        <w:rPr>
          <w:sz w:val="22"/>
        </w:rPr>
        <w:t xml:space="preserve">9.10 </w:t>
      </w:r>
      <w:r w:rsidRPr="00EF0789">
        <w:rPr>
          <w:sz w:val="22"/>
          <w:szCs w:val="22"/>
        </w:rPr>
        <w:t xml:space="preserve">Pokud prokazuje </w:t>
      </w:r>
      <w:r w:rsidR="00C70357">
        <w:rPr>
          <w:sz w:val="22"/>
          <w:szCs w:val="22"/>
        </w:rPr>
        <w:t>Zhotovitel</w:t>
      </w:r>
      <w:r w:rsidRPr="00EF0789">
        <w:rPr>
          <w:sz w:val="22"/>
          <w:szCs w:val="22"/>
        </w:rPr>
        <w:t xml:space="preserve"> některý z kvalifikačních předpokladů</w:t>
      </w:r>
      <w:r w:rsidR="00C70357">
        <w:rPr>
          <w:sz w:val="22"/>
          <w:szCs w:val="22"/>
        </w:rPr>
        <w:t xml:space="preserve"> v rámci výběrového řízení k Veřejné zakázce</w:t>
      </w:r>
      <w:r w:rsidRPr="00EF0789">
        <w:rPr>
          <w:sz w:val="22"/>
          <w:szCs w:val="22"/>
        </w:rPr>
        <w:t xml:space="preserve"> prostřednictvím </w:t>
      </w:r>
      <w:r w:rsidR="00597F27">
        <w:rPr>
          <w:sz w:val="22"/>
          <w:szCs w:val="22"/>
        </w:rPr>
        <w:t>pod</w:t>
      </w:r>
      <w:r w:rsidRPr="00EF0789">
        <w:rPr>
          <w:sz w:val="22"/>
          <w:szCs w:val="22"/>
        </w:rPr>
        <w:t>dodavatele</w:t>
      </w:r>
      <w:r w:rsidR="00C70357">
        <w:rPr>
          <w:sz w:val="22"/>
          <w:szCs w:val="22"/>
        </w:rPr>
        <w:t>, pak z</w:t>
      </w:r>
      <w:r w:rsidRPr="00EF0789">
        <w:rPr>
          <w:sz w:val="22"/>
          <w:szCs w:val="22"/>
        </w:rPr>
        <w:t xml:space="preserve">měna </w:t>
      </w:r>
      <w:r w:rsidR="00597F27">
        <w:rPr>
          <w:sz w:val="22"/>
          <w:szCs w:val="22"/>
        </w:rPr>
        <w:t>pod</w:t>
      </w:r>
      <w:r w:rsidRPr="00EF0789">
        <w:rPr>
          <w:sz w:val="22"/>
          <w:szCs w:val="22"/>
        </w:rPr>
        <w:t xml:space="preserve">dodavatele, prostřednictvím kterého byla prokázána kvalifikace, je v průběhu plnění možná pouze v důsledku objektivně nepředvídatelných skutečností a po písemném souhlasu </w:t>
      </w:r>
      <w:r w:rsidR="008C6518">
        <w:rPr>
          <w:sz w:val="22"/>
          <w:szCs w:val="22"/>
        </w:rPr>
        <w:t>objednatele</w:t>
      </w:r>
      <w:r w:rsidRPr="00EF0789">
        <w:rPr>
          <w:sz w:val="22"/>
          <w:szCs w:val="22"/>
        </w:rPr>
        <w:t xml:space="preserve">, a to pouze za předpokladu, že náhradní </w:t>
      </w:r>
      <w:r w:rsidR="00597F27">
        <w:rPr>
          <w:sz w:val="22"/>
          <w:szCs w:val="22"/>
        </w:rPr>
        <w:t>pod</w:t>
      </w:r>
      <w:r w:rsidRPr="00EF0789">
        <w:rPr>
          <w:sz w:val="22"/>
          <w:szCs w:val="22"/>
        </w:rPr>
        <w:t xml:space="preserve">dodavatel prokáže splnění kvalifikace ve shodném rozsahu jako </w:t>
      </w:r>
      <w:r w:rsidR="00597F27">
        <w:rPr>
          <w:sz w:val="22"/>
          <w:szCs w:val="22"/>
        </w:rPr>
        <w:t>pod</w:t>
      </w:r>
      <w:r w:rsidRPr="00EF0789">
        <w:rPr>
          <w:sz w:val="22"/>
          <w:szCs w:val="22"/>
        </w:rPr>
        <w:t>dodavatel původní.</w:t>
      </w:r>
    </w:p>
    <w:p w14:paraId="78BF2DE1" w14:textId="77777777" w:rsidR="00DB76AF" w:rsidRDefault="00DB76AF" w:rsidP="005A7EB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</w:p>
    <w:p w14:paraId="595016B5" w14:textId="77777777" w:rsidR="005A7EB8" w:rsidRPr="005A7EB8" w:rsidRDefault="005A7EB8" w:rsidP="005A7EB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</w:p>
    <w:p w14:paraId="70841543" w14:textId="77777777" w:rsidR="00875ADE" w:rsidRPr="00A94F59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>Čl. 10.</w:t>
      </w:r>
      <w:r w:rsidRPr="00A94F59">
        <w:rPr>
          <w:b/>
          <w:kern w:val="28"/>
          <w:szCs w:val="26"/>
        </w:rPr>
        <w:tab/>
        <w:t>VSTUPNÍ PODKLADY, SOUČINNOST OBJEDNATELE</w:t>
      </w:r>
    </w:p>
    <w:p w14:paraId="1630A0AE" w14:textId="77777777" w:rsidR="00AA42B1" w:rsidRDefault="00875ADE" w:rsidP="00AA42B1">
      <w:pPr>
        <w:tabs>
          <w:tab w:val="num" w:pos="426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 w:rsidRPr="006717DC">
        <w:rPr>
          <w:sz w:val="22"/>
          <w:szCs w:val="22"/>
        </w:rPr>
        <w:t xml:space="preserve">10.1 </w:t>
      </w:r>
      <w:r w:rsidR="009C7CCA">
        <w:rPr>
          <w:sz w:val="22"/>
          <w:szCs w:val="22"/>
        </w:rPr>
        <w:t>Objednatel poskytn</w:t>
      </w:r>
      <w:r w:rsidR="00AA42B1">
        <w:rPr>
          <w:sz w:val="22"/>
          <w:szCs w:val="22"/>
        </w:rPr>
        <w:t>e Zhotov</w:t>
      </w:r>
      <w:r w:rsidR="009C7CCA">
        <w:rPr>
          <w:sz w:val="22"/>
          <w:szCs w:val="22"/>
        </w:rPr>
        <w:t>i</w:t>
      </w:r>
      <w:r w:rsidR="00AA42B1">
        <w:rPr>
          <w:sz w:val="22"/>
          <w:szCs w:val="22"/>
        </w:rPr>
        <w:t>teli volný vstup do prostor dotčený</w:t>
      </w:r>
      <w:r w:rsidR="009C7CCA">
        <w:rPr>
          <w:sz w:val="22"/>
          <w:szCs w:val="22"/>
        </w:rPr>
        <w:t>ch úpravami a</w:t>
      </w:r>
      <w:r w:rsidR="00AA42B1">
        <w:rPr>
          <w:sz w:val="22"/>
          <w:szCs w:val="22"/>
        </w:rPr>
        <w:t xml:space="preserve"> základní zaměření budovy ve formátu DWG</w:t>
      </w:r>
      <w:r w:rsidR="009C7CCA">
        <w:rPr>
          <w:sz w:val="22"/>
          <w:szCs w:val="22"/>
        </w:rPr>
        <w:t xml:space="preserve">. </w:t>
      </w:r>
    </w:p>
    <w:p w14:paraId="6290F811" w14:textId="77777777" w:rsidR="00875ADE" w:rsidRPr="006717DC" w:rsidRDefault="00AA42B1" w:rsidP="00AA42B1">
      <w:pPr>
        <w:tabs>
          <w:tab w:val="num" w:pos="426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10.2 </w:t>
      </w:r>
      <w:r w:rsidR="00875ADE" w:rsidRPr="006717DC">
        <w:rPr>
          <w:sz w:val="22"/>
          <w:szCs w:val="22"/>
        </w:rPr>
        <w:t xml:space="preserve">Objednatel se zavazuje dohodnutým způsobem spolupůsobit, provedené dílo převzít a zaplatit sjednanou cenu. </w:t>
      </w:r>
    </w:p>
    <w:p w14:paraId="6E89A19A" w14:textId="77777777" w:rsidR="00875ADE" w:rsidRPr="006717DC" w:rsidRDefault="00AA42B1" w:rsidP="005A7EB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  <w:szCs w:val="22"/>
        </w:rPr>
        <w:t>10.3</w:t>
      </w:r>
      <w:r w:rsidR="00875ADE" w:rsidRPr="006717DC">
        <w:rPr>
          <w:sz w:val="22"/>
          <w:szCs w:val="22"/>
        </w:rPr>
        <w:t xml:space="preserve"> Objednatel při podpisu této smlouvy předává zhotoviteli podklady a pokyny ke zpracování díla.</w:t>
      </w:r>
    </w:p>
    <w:p w14:paraId="310993B2" w14:textId="77777777" w:rsidR="00875ADE" w:rsidRPr="006717DC" w:rsidRDefault="00AA42B1" w:rsidP="005A7EB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  <w:szCs w:val="22"/>
        </w:rPr>
        <w:t>10.4</w:t>
      </w:r>
      <w:r w:rsidR="00875ADE" w:rsidRPr="006717DC">
        <w:rPr>
          <w:sz w:val="22"/>
          <w:szCs w:val="22"/>
        </w:rPr>
        <w:t xml:space="preserve"> Objednatel se zavazuje, že v rámci své součinnosti, v rozsahu nevyhnutelně nutném, na vyzvání zhotovitele poskytne potřebné doplňující informace, údaje, upřesnění, vyjádření a stanoviska </w:t>
      </w:r>
      <w:r w:rsidR="008C6518">
        <w:rPr>
          <w:sz w:val="22"/>
          <w:szCs w:val="22"/>
        </w:rPr>
        <w:t>objednatele</w:t>
      </w:r>
      <w:r w:rsidR="00875ADE" w:rsidRPr="006717DC">
        <w:rPr>
          <w:sz w:val="22"/>
          <w:szCs w:val="22"/>
        </w:rPr>
        <w:t xml:space="preserve">, kterých potřeba vznikne v průběhu plnění této smlouvy. </w:t>
      </w:r>
    </w:p>
    <w:p w14:paraId="5773EC27" w14:textId="77777777" w:rsidR="00875ADE" w:rsidRPr="006717DC" w:rsidRDefault="00AA42B1" w:rsidP="005A7EB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  <w:szCs w:val="22"/>
        </w:rPr>
        <w:t>10.5</w:t>
      </w:r>
      <w:r w:rsidR="00875ADE" w:rsidRPr="006717DC">
        <w:rPr>
          <w:sz w:val="22"/>
          <w:szCs w:val="22"/>
        </w:rPr>
        <w:t xml:space="preserve"> Prostoje, zaviněné objednatelem, které přeruší práce zhotovitele nebo zabrání zhotoviteli pokračovat v díle, jsou nezapočitatelné do prodlení plnění díla a o tuto dobu se prodlužuje termín dokončení díla. </w:t>
      </w:r>
    </w:p>
    <w:p w14:paraId="153781DE" w14:textId="77777777" w:rsidR="00875ADE" w:rsidRDefault="00875ADE" w:rsidP="00F4509C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60" w:after="60"/>
        <w:jc w:val="both"/>
        <w:textAlignment w:val="auto"/>
        <w:outlineLvl w:val="1"/>
        <w:rPr>
          <w:sz w:val="22"/>
        </w:rPr>
      </w:pPr>
    </w:p>
    <w:p w14:paraId="0D7DD221" w14:textId="77777777" w:rsidR="00AF156C" w:rsidRPr="00A94F59" w:rsidRDefault="00AF156C" w:rsidP="00F4509C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60" w:after="60"/>
        <w:jc w:val="both"/>
        <w:textAlignment w:val="auto"/>
        <w:outlineLvl w:val="1"/>
        <w:rPr>
          <w:sz w:val="22"/>
        </w:rPr>
      </w:pPr>
    </w:p>
    <w:p w14:paraId="2EF30379" w14:textId="77777777" w:rsidR="00875ADE" w:rsidRPr="00A94F59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>Čl. 11.</w:t>
      </w:r>
      <w:r w:rsidRPr="00A94F59">
        <w:rPr>
          <w:b/>
          <w:kern w:val="28"/>
          <w:szCs w:val="26"/>
        </w:rPr>
        <w:tab/>
        <w:t>ZÁRUKY</w:t>
      </w:r>
    </w:p>
    <w:p w14:paraId="3BD8F75F" w14:textId="0FE81668" w:rsidR="008C6518" w:rsidRPr="00A94F59" w:rsidRDefault="00875ADE" w:rsidP="008C6518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11.1</w:t>
      </w:r>
      <w:r w:rsidRPr="00A94F59">
        <w:rPr>
          <w:sz w:val="22"/>
        </w:rPr>
        <w:tab/>
      </w:r>
      <w:r w:rsidR="008C6518" w:rsidRPr="00A94F59">
        <w:rPr>
          <w:sz w:val="22"/>
        </w:rPr>
        <w:t>Zhotovitel poskytuje objednateli</w:t>
      </w:r>
      <w:r w:rsidR="00D90C72">
        <w:rPr>
          <w:sz w:val="22"/>
        </w:rPr>
        <w:t xml:space="preserve"> smluvní</w:t>
      </w:r>
      <w:r w:rsidR="008C6518" w:rsidRPr="00A94F59">
        <w:rPr>
          <w:sz w:val="22"/>
        </w:rPr>
        <w:t xml:space="preserve"> záruku na zhotovené dílo</w:t>
      </w:r>
      <w:r w:rsidR="00D90C72">
        <w:rPr>
          <w:sz w:val="22"/>
        </w:rPr>
        <w:t xml:space="preserve"> v délce</w:t>
      </w:r>
      <w:r w:rsidR="008C6518" w:rsidRPr="00A94F59">
        <w:rPr>
          <w:sz w:val="22"/>
        </w:rPr>
        <w:t xml:space="preserve"> </w:t>
      </w:r>
      <w:r w:rsidR="00635557">
        <w:rPr>
          <w:sz w:val="22"/>
        </w:rPr>
        <w:t>24</w:t>
      </w:r>
      <w:r w:rsidR="008C6518" w:rsidRPr="00A94F59">
        <w:rPr>
          <w:sz w:val="22"/>
        </w:rPr>
        <w:t xml:space="preserve"> měsíců ode dne předání díla</w:t>
      </w:r>
      <w:r w:rsidR="008C6518">
        <w:rPr>
          <w:sz w:val="22"/>
        </w:rPr>
        <w:t xml:space="preserve"> či jeho jednotlivých částí</w:t>
      </w:r>
      <w:r w:rsidR="008C6518" w:rsidRPr="00A94F59">
        <w:rPr>
          <w:sz w:val="22"/>
        </w:rPr>
        <w:t>. Reklamace vad budou objednatelem uplatněny písemně. Zhotovitel odstraní vady díla v dohodnutém termínu.</w:t>
      </w:r>
    </w:p>
    <w:p w14:paraId="6FAD870F" w14:textId="34EC9E89" w:rsidR="008C6518" w:rsidRPr="00A94F59" w:rsidRDefault="008C6518" w:rsidP="00D90C72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Cs w:val="24"/>
        </w:rPr>
      </w:pPr>
      <w:r w:rsidRPr="00A94F59">
        <w:rPr>
          <w:sz w:val="22"/>
        </w:rPr>
        <w:t>11.2</w:t>
      </w:r>
      <w:r w:rsidRPr="00A94F59">
        <w:rPr>
          <w:sz w:val="22"/>
        </w:rPr>
        <w:tab/>
        <w:t xml:space="preserve">Pro případ uplatnění vady se sjednává lhůta na odstranění vady 14 dní od písemného </w:t>
      </w:r>
      <w:r w:rsidR="00D90C72">
        <w:rPr>
          <w:sz w:val="22"/>
        </w:rPr>
        <w:t>oznámení vady zhotoviteli.</w:t>
      </w:r>
      <w:r w:rsidR="00D90C72" w:rsidRPr="00A94F59" w:rsidDel="00D90C72">
        <w:rPr>
          <w:sz w:val="22"/>
        </w:rPr>
        <w:t xml:space="preserve"> </w:t>
      </w:r>
    </w:p>
    <w:p w14:paraId="6F234F5F" w14:textId="77777777" w:rsidR="008C6518" w:rsidRPr="00A94F59" w:rsidRDefault="008C6518" w:rsidP="008C6518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>Čl. 12.</w:t>
      </w:r>
      <w:r w:rsidRPr="00A94F59">
        <w:rPr>
          <w:b/>
          <w:kern w:val="28"/>
          <w:szCs w:val="26"/>
        </w:rPr>
        <w:tab/>
        <w:t>SMLUVNÍ POKUTY</w:t>
      </w:r>
    </w:p>
    <w:p w14:paraId="38A8D258" w14:textId="77777777" w:rsidR="008C6518" w:rsidRPr="00A94F59" w:rsidRDefault="008C6518" w:rsidP="008C651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12.1</w:t>
      </w:r>
      <w:r w:rsidRPr="00A94F59">
        <w:rPr>
          <w:sz w:val="22"/>
        </w:rPr>
        <w:tab/>
        <w:t>Za jednotlivá porušení může oprávněná strana po straně, která porušení způsobila nebo k němu došlo z důvodu spočívající v její činnosti, nečinnosti nebo opomenutí, požadovat úhradu smluvní pokuty sjednané takto:</w:t>
      </w:r>
    </w:p>
    <w:p w14:paraId="3F9A43EC" w14:textId="748AB267" w:rsidR="008C6518" w:rsidRDefault="008C6518" w:rsidP="008C6518">
      <w:pPr>
        <w:numPr>
          <w:ilvl w:val="0"/>
          <w:numId w:val="4"/>
        </w:numPr>
        <w:overflowPunct/>
        <w:autoSpaceDE/>
        <w:autoSpaceDN/>
        <w:adjustRightInd/>
        <w:spacing w:after="60"/>
        <w:ind w:left="851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za nedodržení termínu dokončení díla</w:t>
      </w:r>
      <w:r>
        <w:rPr>
          <w:sz w:val="22"/>
        </w:rPr>
        <w:t xml:space="preserve"> nebo jeho jednotlivé části</w:t>
      </w:r>
      <w:r w:rsidRPr="00A94F59">
        <w:rPr>
          <w:sz w:val="22"/>
        </w:rPr>
        <w:t xml:space="preserve"> ve výši </w:t>
      </w:r>
      <w:r w:rsidR="003625A9">
        <w:rPr>
          <w:sz w:val="22"/>
        </w:rPr>
        <w:t>3</w:t>
      </w:r>
      <w:r w:rsidRPr="00A94F59">
        <w:rPr>
          <w:sz w:val="22"/>
        </w:rPr>
        <w:t>.000,- Kč</w:t>
      </w:r>
      <w:r w:rsidRPr="00A94F59">
        <w:rPr>
          <w:bCs/>
          <w:sz w:val="22"/>
        </w:rPr>
        <w:t xml:space="preserve"> za každý započatý den prodlení, bez omezení její celkové výše.</w:t>
      </w:r>
    </w:p>
    <w:p w14:paraId="1C2C994A" w14:textId="77777777" w:rsidR="00875ADE" w:rsidRPr="008C6518" w:rsidRDefault="00875ADE" w:rsidP="008C6518">
      <w:pPr>
        <w:numPr>
          <w:ilvl w:val="0"/>
          <w:numId w:val="4"/>
        </w:numPr>
        <w:overflowPunct/>
        <w:autoSpaceDE/>
        <w:autoSpaceDN/>
        <w:adjustRightInd/>
        <w:spacing w:after="60"/>
        <w:ind w:left="851"/>
        <w:jc w:val="both"/>
        <w:textAlignment w:val="auto"/>
        <w:outlineLvl w:val="1"/>
        <w:rPr>
          <w:sz w:val="22"/>
        </w:rPr>
      </w:pPr>
      <w:r w:rsidRPr="008C6518">
        <w:rPr>
          <w:sz w:val="22"/>
        </w:rPr>
        <w:t>za každou zjištěnou vadu projektu nebo výkazu výměr ve výši 1</w:t>
      </w:r>
      <w:r w:rsidR="00806A71" w:rsidRPr="008C6518">
        <w:rPr>
          <w:sz w:val="22"/>
        </w:rPr>
        <w:t>0</w:t>
      </w:r>
      <w:r w:rsidRPr="008C6518">
        <w:rPr>
          <w:sz w:val="22"/>
        </w:rPr>
        <w:t>00,- Kč</w:t>
      </w:r>
      <w:r w:rsidRPr="008C6518">
        <w:rPr>
          <w:bCs/>
          <w:sz w:val="22"/>
        </w:rPr>
        <w:t>, a to i opakovaně bez omezení celkové výše těchto pokut.</w:t>
      </w:r>
    </w:p>
    <w:p w14:paraId="76017C94" w14:textId="5DB66360" w:rsidR="00875ADE" w:rsidRPr="00A94F59" w:rsidRDefault="00B526A7" w:rsidP="005A7EB8">
      <w:pPr>
        <w:numPr>
          <w:ilvl w:val="0"/>
          <w:numId w:val="4"/>
        </w:numPr>
        <w:overflowPunct/>
        <w:autoSpaceDE/>
        <w:autoSpaceDN/>
        <w:adjustRightInd/>
        <w:spacing w:before="60" w:after="60"/>
        <w:ind w:left="851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v</w:t>
      </w:r>
      <w:r w:rsidR="00875ADE" w:rsidRPr="00A94F59">
        <w:rPr>
          <w:sz w:val="22"/>
        </w:rPr>
        <w:t xml:space="preserve"> případě neúplnosti výkazu výměr nebo jiné prokazatelné vady projektu, která vyvolá potřebu zadat při realizaci projektované stavby vícepráce v rozsahu větším než </w:t>
      </w:r>
      <w:r w:rsidR="00606F88">
        <w:rPr>
          <w:sz w:val="22"/>
        </w:rPr>
        <w:t>10</w:t>
      </w:r>
      <w:r w:rsidR="00875ADE" w:rsidRPr="00A94F59">
        <w:rPr>
          <w:sz w:val="22"/>
        </w:rPr>
        <w:t>% z ceny původně (na základě této dokumentace) zadané veřejné zakázky, má objednatel kromě nároku na náhradu škody právo na úh</w:t>
      </w:r>
      <w:r w:rsidR="00806A71" w:rsidRPr="00A94F59">
        <w:rPr>
          <w:sz w:val="22"/>
        </w:rPr>
        <w:t xml:space="preserve">radu smluvní pokuty ve výši až </w:t>
      </w:r>
      <w:r w:rsidR="00606F88">
        <w:rPr>
          <w:sz w:val="22"/>
        </w:rPr>
        <w:t>10</w:t>
      </w:r>
      <w:r w:rsidR="00875ADE" w:rsidRPr="00A94F59">
        <w:rPr>
          <w:sz w:val="22"/>
        </w:rPr>
        <w:t>.000,- Kč.</w:t>
      </w:r>
    </w:p>
    <w:p w14:paraId="32152BA8" w14:textId="77777777" w:rsidR="00875ADE" w:rsidRPr="00A94F59" w:rsidRDefault="00875ADE" w:rsidP="005A7EB8">
      <w:pPr>
        <w:numPr>
          <w:ilvl w:val="0"/>
          <w:numId w:val="4"/>
        </w:numPr>
        <w:overflowPunct/>
        <w:autoSpaceDE/>
        <w:autoSpaceDN/>
        <w:adjustRightInd/>
        <w:spacing w:before="60" w:after="60"/>
        <w:ind w:left="851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 xml:space="preserve">V případě opoždění objednatele s úhradou daňového dokladu má zhotovitel právo požadovat na objednateli smluvní pokutu max. </w:t>
      </w:r>
      <w:r w:rsidR="005A7EB8">
        <w:rPr>
          <w:bCs/>
          <w:sz w:val="22"/>
        </w:rPr>
        <w:t>ve výši 0,05</w:t>
      </w:r>
      <w:r w:rsidRPr="00A94F59">
        <w:rPr>
          <w:bCs/>
          <w:sz w:val="22"/>
        </w:rPr>
        <w:t xml:space="preserve">% </w:t>
      </w:r>
      <w:r w:rsidRPr="00A94F59">
        <w:rPr>
          <w:sz w:val="22"/>
        </w:rPr>
        <w:t>z nezaplacené částky za každý den prodlení.</w:t>
      </w:r>
    </w:p>
    <w:p w14:paraId="7138A977" w14:textId="77777777" w:rsidR="00875ADE" w:rsidRPr="00A94F59" w:rsidRDefault="00875ADE" w:rsidP="005A7EB8">
      <w:pPr>
        <w:numPr>
          <w:ilvl w:val="1"/>
          <w:numId w:val="11"/>
        </w:numPr>
        <w:overflowPunct/>
        <w:autoSpaceDE/>
        <w:autoSpaceDN/>
        <w:adjustRightInd/>
        <w:spacing w:after="60"/>
        <w:jc w:val="both"/>
        <w:textAlignment w:val="auto"/>
        <w:outlineLvl w:val="1"/>
        <w:rPr>
          <w:bCs/>
          <w:iCs/>
          <w:sz w:val="22"/>
          <w:szCs w:val="22"/>
        </w:rPr>
      </w:pPr>
      <w:r w:rsidRPr="00A94F59">
        <w:rPr>
          <w:sz w:val="22"/>
        </w:rPr>
        <w:t>Objednatel</w:t>
      </w:r>
      <w:r w:rsidRPr="00A94F59">
        <w:rPr>
          <w:bCs/>
          <w:iCs/>
          <w:sz w:val="22"/>
          <w:szCs w:val="22"/>
        </w:rPr>
        <w:t xml:space="preserve"> si vyhrazuje právo na úhradu smluvní pokuty formou zápočtu ke kterékoliv splatné pohledávce zhotovitele vůči objednateli.</w:t>
      </w:r>
    </w:p>
    <w:p w14:paraId="25CA277A" w14:textId="77777777" w:rsidR="00875ADE" w:rsidRPr="00A94F59" w:rsidRDefault="00875ADE" w:rsidP="00205725">
      <w:pPr>
        <w:numPr>
          <w:ilvl w:val="1"/>
          <w:numId w:val="11"/>
        </w:numPr>
        <w:overflowPunct/>
        <w:autoSpaceDE/>
        <w:autoSpaceDN/>
        <w:adjustRightInd/>
        <w:spacing w:before="60" w:after="60"/>
        <w:jc w:val="both"/>
        <w:textAlignment w:val="auto"/>
        <w:outlineLvl w:val="1"/>
        <w:rPr>
          <w:bCs/>
          <w:iCs/>
          <w:sz w:val="22"/>
          <w:szCs w:val="22"/>
        </w:rPr>
      </w:pPr>
      <w:r w:rsidRPr="00A94F59">
        <w:rPr>
          <w:bCs/>
          <w:iCs/>
          <w:sz w:val="22"/>
          <w:szCs w:val="22"/>
        </w:rPr>
        <w:t>Kterákoliv smluvní pokuta dle této smlouvy nevylučuje nárok na náhradu škody.</w:t>
      </w:r>
    </w:p>
    <w:p w14:paraId="575946DD" w14:textId="77777777" w:rsidR="00875ADE" w:rsidRPr="00A94F59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17007A6F" w14:textId="77777777" w:rsidR="00875ADE" w:rsidRPr="00A94F59" w:rsidRDefault="00875ADE" w:rsidP="00F4509C">
      <w:pPr>
        <w:widowControl w:val="0"/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>Čl. 13.</w:t>
      </w:r>
      <w:r w:rsidRPr="00A94F59">
        <w:rPr>
          <w:b/>
          <w:kern w:val="28"/>
          <w:szCs w:val="26"/>
        </w:rPr>
        <w:tab/>
        <w:t>OSTATNÍ UJEDNÁNÍ</w:t>
      </w:r>
    </w:p>
    <w:p w14:paraId="0865A841" w14:textId="77777777" w:rsidR="00875ADE" w:rsidRDefault="00875ADE" w:rsidP="00E35BDC">
      <w:pPr>
        <w:numPr>
          <w:ilvl w:val="1"/>
          <w:numId w:val="0"/>
        </w:numPr>
        <w:tabs>
          <w:tab w:val="num" w:pos="567"/>
        </w:tabs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13.1</w:t>
      </w:r>
      <w:r w:rsidRPr="00A94F59">
        <w:rPr>
          <w:sz w:val="22"/>
        </w:rPr>
        <w:tab/>
        <w:t xml:space="preserve">Objednatel má právo na odstoupení od smlouvy v případě prodlení zhotovitele se sjednanými termíny dokončení a předání příslušných </w:t>
      </w:r>
      <w:r w:rsidR="005A7EB8">
        <w:rPr>
          <w:sz w:val="22"/>
        </w:rPr>
        <w:t>částí díla o více jak 3</w:t>
      </w:r>
      <w:r w:rsidRPr="00A94F59">
        <w:rPr>
          <w:sz w:val="22"/>
        </w:rPr>
        <w:t>0 dní.</w:t>
      </w:r>
    </w:p>
    <w:p w14:paraId="3EF4745E" w14:textId="17E95D86" w:rsidR="00875ADE" w:rsidRPr="00A94F59" w:rsidRDefault="00875ADE" w:rsidP="00E35BDC">
      <w:pPr>
        <w:numPr>
          <w:ilvl w:val="1"/>
          <w:numId w:val="0"/>
        </w:numPr>
        <w:tabs>
          <w:tab w:val="num" w:pos="567"/>
        </w:tabs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13</w:t>
      </w:r>
      <w:r w:rsidR="0060377F">
        <w:rPr>
          <w:sz w:val="22"/>
        </w:rPr>
        <w:t>.2.</w:t>
      </w:r>
      <w:r w:rsidRPr="00A94F59">
        <w:rPr>
          <w:sz w:val="22"/>
        </w:rPr>
        <w:tab/>
        <w:t>Objednatel má právo nerealizovat předmět smlouvy v celém rozsahu. Objednatel má právo s ohledem na omezené finanční prostředky některé části předmětu zakázky nepožadovat nebo požadovat v zúženém rozsahu.</w:t>
      </w:r>
    </w:p>
    <w:p w14:paraId="4321212D" w14:textId="77777777" w:rsidR="00875ADE" w:rsidRPr="00A94F59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69028BD2" w14:textId="77777777" w:rsidR="00875ADE" w:rsidRPr="00A94F59" w:rsidRDefault="00875ADE" w:rsidP="00F4509C">
      <w:pPr>
        <w:widowControl w:val="0"/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>Čl. 14.</w:t>
      </w:r>
      <w:r w:rsidRPr="00A94F59">
        <w:rPr>
          <w:b/>
          <w:kern w:val="28"/>
          <w:szCs w:val="26"/>
        </w:rPr>
        <w:tab/>
        <w:t>DALŠÍ UJEDNÁNÍ</w:t>
      </w:r>
    </w:p>
    <w:p w14:paraId="21BAD447" w14:textId="77777777" w:rsidR="00875ADE" w:rsidRPr="00A94F59" w:rsidRDefault="00875ADE" w:rsidP="005A7EB8">
      <w:pPr>
        <w:numPr>
          <w:ilvl w:val="1"/>
          <w:numId w:val="0"/>
        </w:numPr>
        <w:tabs>
          <w:tab w:val="num" w:pos="709"/>
        </w:tabs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14.1</w:t>
      </w:r>
      <w:r w:rsidRPr="00A94F59">
        <w:rPr>
          <w:sz w:val="22"/>
        </w:rPr>
        <w:tab/>
        <w:t>V případě, že dojde ze strany zhotovitele k podstatným změnám, které by měnily sjednané skutečnosti této smlouvy, vyhrazuje si objednatel právo na změnu smlouvy.</w:t>
      </w:r>
    </w:p>
    <w:p w14:paraId="176E6B3B" w14:textId="77777777" w:rsidR="00CB77E8" w:rsidRPr="00A37795" w:rsidRDefault="00875ADE" w:rsidP="005A7EB8">
      <w:pPr>
        <w:numPr>
          <w:ilvl w:val="2"/>
          <w:numId w:val="13"/>
        </w:numPr>
        <w:tabs>
          <w:tab w:val="num" w:pos="709"/>
        </w:tabs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  <w:szCs w:val="22"/>
        </w:rPr>
      </w:pPr>
      <w:r w:rsidRPr="00A37795">
        <w:rPr>
          <w:sz w:val="22"/>
          <w:szCs w:val="22"/>
        </w:rPr>
        <w:t>Při hrubém nedodržení závazků, plynoucích z této smlo</w:t>
      </w:r>
      <w:r w:rsidR="00B11D02" w:rsidRPr="00A37795">
        <w:rPr>
          <w:sz w:val="22"/>
          <w:szCs w:val="22"/>
        </w:rPr>
        <w:t xml:space="preserve">uvy, má kterákoli strana právo </w:t>
      </w:r>
      <w:r w:rsidRPr="00A37795">
        <w:rPr>
          <w:sz w:val="22"/>
          <w:szCs w:val="22"/>
        </w:rPr>
        <w:t>odstoupit od této smlouvy. Tyto nedostatky musí být druhé straně písemně sděleny minimálně v desetidenním předstihu.</w:t>
      </w:r>
    </w:p>
    <w:p w14:paraId="02147C32" w14:textId="77777777" w:rsidR="00CB77E8" w:rsidRPr="00A94F59" w:rsidRDefault="00CB77E8" w:rsidP="005A7EB8">
      <w:pPr>
        <w:numPr>
          <w:ilvl w:val="2"/>
          <w:numId w:val="13"/>
        </w:numPr>
        <w:tabs>
          <w:tab w:val="num" w:pos="709"/>
        </w:tabs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  <w:szCs w:val="22"/>
        </w:rPr>
      </w:pPr>
      <w:r w:rsidRPr="00A94F59">
        <w:rPr>
          <w:sz w:val="22"/>
          <w:szCs w:val="22"/>
        </w:rPr>
        <w:t>Zhotovitel tímto prohlašuje, že na sebe přebírá nebezpečí změny okolností po uzavření Smlouvy ve smyslu §§ 1765, 1766 a 2620 odst. 2 Občanského zákoníku.</w:t>
      </w:r>
    </w:p>
    <w:p w14:paraId="66ED41C2" w14:textId="77777777" w:rsidR="00875ADE" w:rsidRPr="00A94F59" w:rsidRDefault="00875ADE" w:rsidP="005A7EB8">
      <w:pPr>
        <w:numPr>
          <w:ilvl w:val="1"/>
          <w:numId w:val="13"/>
        </w:numPr>
        <w:tabs>
          <w:tab w:val="num" w:pos="709"/>
        </w:tabs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  <w:szCs w:val="22"/>
        </w:rPr>
      </w:pPr>
      <w:r w:rsidRPr="00A94F59">
        <w:rPr>
          <w:sz w:val="22"/>
          <w:szCs w:val="22"/>
        </w:rPr>
        <w:t xml:space="preserve">Pokud v této smlouvě není stanoveno jinak, řídí se vzájemné vztahy účastníků </w:t>
      </w:r>
      <w:r w:rsidR="00CB77E8" w:rsidRPr="00A94F59">
        <w:rPr>
          <w:sz w:val="22"/>
          <w:szCs w:val="22"/>
        </w:rPr>
        <w:t xml:space="preserve">občanským </w:t>
      </w:r>
      <w:r w:rsidRPr="00A94F59">
        <w:rPr>
          <w:sz w:val="22"/>
          <w:szCs w:val="22"/>
        </w:rPr>
        <w:t>zákoníkem.</w:t>
      </w:r>
    </w:p>
    <w:p w14:paraId="3700A724" w14:textId="7F0871C1" w:rsidR="00875ADE" w:rsidRPr="00A94F59" w:rsidRDefault="00C17C2C" w:rsidP="005A7EB8">
      <w:pPr>
        <w:numPr>
          <w:ilvl w:val="2"/>
          <w:numId w:val="13"/>
        </w:numPr>
        <w:tabs>
          <w:tab w:val="num" w:pos="709"/>
        </w:tabs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75ADE" w:rsidRPr="00A94F59">
        <w:rPr>
          <w:sz w:val="22"/>
          <w:szCs w:val="22"/>
        </w:rPr>
        <w:t>Dílo smí být použito pouze pro účely, pro které byla tato smlouva uzavřena.</w:t>
      </w:r>
    </w:p>
    <w:p w14:paraId="2F18DDA1" w14:textId="77777777" w:rsidR="00875ADE" w:rsidRDefault="00875ADE" w:rsidP="00AF156C">
      <w:pPr>
        <w:numPr>
          <w:ilvl w:val="1"/>
          <w:numId w:val="13"/>
        </w:numPr>
        <w:tabs>
          <w:tab w:val="num" w:pos="709"/>
        </w:tabs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  <w:szCs w:val="22"/>
        </w:rPr>
      </w:pPr>
      <w:r w:rsidRPr="00A94F59">
        <w:rPr>
          <w:sz w:val="22"/>
          <w:szCs w:val="22"/>
        </w:rPr>
        <w:lastRenderedPageBreak/>
        <w:t>Smluvní strany souhlasí, že tato smlouva může být zveřejněna na webových stránkách Statutárního města Liberec (</w:t>
      </w:r>
      <w:hyperlink r:id="rId8" w:history="1">
        <w:r w:rsidRPr="00A94F59">
          <w:rPr>
            <w:sz w:val="22"/>
            <w:szCs w:val="22"/>
          </w:rPr>
          <w:t>www.liberec.cz</w:t>
        </w:r>
      </w:hyperlink>
      <w:r w:rsidRPr="00A94F59">
        <w:rPr>
          <w:sz w:val="22"/>
          <w:szCs w:val="22"/>
        </w:rPr>
        <w:t>), s výjimkou osobních údajů fyzických osob uvedených v této smlouvě.</w:t>
      </w:r>
    </w:p>
    <w:p w14:paraId="67FB4340" w14:textId="77777777" w:rsidR="00474EA0" w:rsidRPr="00AF156C" w:rsidRDefault="00474EA0" w:rsidP="00474EA0">
      <w:pPr>
        <w:overflowPunct/>
        <w:autoSpaceDE/>
        <w:autoSpaceDN/>
        <w:adjustRightInd/>
        <w:spacing w:before="60" w:after="60"/>
        <w:ind w:left="567"/>
        <w:jc w:val="both"/>
        <w:textAlignment w:val="auto"/>
        <w:outlineLvl w:val="1"/>
        <w:rPr>
          <w:sz w:val="22"/>
          <w:szCs w:val="22"/>
        </w:rPr>
      </w:pPr>
    </w:p>
    <w:p w14:paraId="2D4FDF51" w14:textId="77777777" w:rsidR="005A7EB8" w:rsidRPr="00A94F59" w:rsidRDefault="005A7EB8" w:rsidP="005A7EB8">
      <w:pPr>
        <w:widowControl w:val="0"/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15</w:t>
      </w:r>
      <w:r w:rsidRPr="00A94F59">
        <w:rPr>
          <w:b/>
          <w:kern w:val="28"/>
          <w:szCs w:val="26"/>
        </w:rPr>
        <w:t>.</w:t>
      </w:r>
      <w:r w:rsidRPr="00A94F59">
        <w:rPr>
          <w:b/>
          <w:kern w:val="28"/>
          <w:szCs w:val="26"/>
        </w:rPr>
        <w:tab/>
        <w:t>D</w:t>
      </w:r>
      <w:r>
        <w:rPr>
          <w:b/>
          <w:kern w:val="28"/>
          <w:szCs w:val="26"/>
        </w:rPr>
        <w:t>OLOŽKY</w:t>
      </w:r>
    </w:p>
    <w:p w14:paraId="6C3703EF" w14:textId="77777777" w:rsidR="00E35BDC" w:rsidRPr="00FA7848" w:rsidRDefault="005A7EB8" w:rsidP="00EC10B0">
      <w:pPr>
        <w:pStyle w:val="Odstavecseseznamem"/>
        <w:numPr>
          <w:ilvl w:val="1"/>
          <w:numId w:val="30"/>
        </w:numPr>
        <w:spacing w:after="120"/>
        <w:ind w:left="567" w:hanging="561"/>
        <w:jc w:val="both"/>
        <w:rPr>
          <w:bCs/>
          <w:sz w:val="22"/>
        </w:rPr>
      </w:pPr>
      <w:r w:rsidRPr="00FA7848">
        <w:rPr>
          <w:sz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14:paraId="159EDC0A" w14:textId="77777777" w:rsidR="00E35BDC" w:rsidRPr="00FA7848" w:rsidRDefault="00E35BDC" w:rsidP="00E35BDC">
      <w:pPr>
        <w:pStyle w:val="Odstavecseseznamem"/>
        <w:spacing w:after="120"/>
        <w:ind w:left="567"/>
        <w:rPr>
          <w:bCs/>
          <w:sz w:val="10"/>
        </w:rPr>
      </w:pPr>
    </w:p>
    <w:p w14:paraId="0A6C3AFC" w14:textId="77777777" w:rsidR="002F0157" w:rsidRPr="00FA7848" w:rsidRDefault="005A7EB8" w:rsidP="00EC10B0">
      <w:pPr>
        <w:pStyle w:val="Odstavecseseznamem"/>
        <w:numPr>
          <w:ilvl w:val="1"/>
          <w:numId w:val="30"/>
        </w:numPr>
        <w:spacing w:after="120"/>
        <w:ind w:left="567" w:hanging="561"/>
        <w:jc w:val="both"/>
        <w:rPr>
          <w:bCs/>
          <w:sz w:val="22"/>
        </w:rPr>
      </w:pPr>
      <w:r w:rsidRPr="00FA7848">
        <w:rPr>
          <w:sz w:val="22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14:paraId="751F96BB" w14:textId="77777777" w:rsidR="002F0157" w:rsidRPr="00FA7848" w:rsidRDefault="002F0157" w:rsidP="002F0157">
      <w:pPr>
        <w:pStyle w:val="Odstavecseseznamem"/>
        <w:spacing w:after="120"/>
        <w:ind w:left="567"/>
        <w:rPr>
          <w:bCs/>
          <w:sz w:val="10"/>
        </w:rPr>
      </w:pPr>
    </w:p>
    <w:p w14:paraId="57E6852F" w14:textId="77777777" w:rsidR="00E35BDC" w:rsidRPr="00FA7848" w:rsidRDefault="005A7EB8" w:rsidP="00EC10B0">
      <w:pPr>
        <w:pStyle w:val="Odstavecseseznamem"/>
        <w:numPr>
          <w:ilvl w:val="1"/>
          <w:numId w:val="30"/>
        </w:numPr>
        <w:spacing w:after="120"/>
        <w:ind w:left="567" w:hanging="561"/>
        <w:jc w:val="both"/>
        <w:rPr>
          <w:bCs/>
          <w:sz w:val="22"/>
        </w:rPr>
      </w:pPr>
      <w:r w:rsidRPr="00FA7848">
        <w:rPr>
          <w:bCs/>
          <w:sz w:val="22"/>
        </w:rPr>
        <w:t xml:space="preserve">Smlouva nabývá účinnosti nejdříve dnem uveřejnění v registru smluv v souladu s § 6 odst. 1 zákona č. 340/2015 Sb., o zvláštních podmínkách účinnosti některých smluv, uveřejňování těchto smluv a o registru </w:t>
      </w:r>
      <w:r w:rsidR="00E35BDC" w:rsidRPr="00FA7848">
        <w:rPr>
          <w:bCs/>
          <w:sz w:val="22"/>
        </w:rPr>
        <w:t>smluv (zákon o registru smluv).</w:t>
      </w:r>
    </w:p>
    <w:p w14:paraId="419042A7" w14:textId="77777777" w:rsidR="00E35BDC" w:rsidRPr="00FA7848" w:rsidRDefault="00E35BDC" w:rsidP="00E35BDC">
      <w:pPr>
        <w:pStyle w:val="Odstavecseseznamem"/>
        <w:spacing w:after="120"/>
        <w:ind w:left="567"/>
        <w:rPr>
          <w:bCs/>
          <w:sz w:val="10"/>
        </w:rPr>
      </w:pPr>
    </w:p>
    <w:p w14:paraId="5659CDB1" w14:textId="77777777" w:rsidR="00E35BDC" w:rsidRPr="00FA7848" w:rsidRDefault="005A7EB8" w:rsidP="00EC10B0">
      <w:pPr>
        <w:pStyle w:val="Odstavecseseznamem"/>
        <w:numPr>
          <w:ilvl w:val="1"/>
          <w:numId w:val="30"/>
        </w:numPr>
        <w:spacing w:after="120"/>
        <w:ind w:left="567" w:hanging="561"/>
        <w:jc w:val="both"/>
        <w:rPr>
          <w:bCs/>
          <w:sz w:val="22"/>
        </w:rPr>
      </w:pPr>
      <w:r w:rsidRPr="00FA7848">
        <w:rPr>
          <w:bCs/>
          <w:sz w:val="22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14:paraId="4E34F503" w14:textId="77777777" w:rsidR="00E35BDC" w:rsidRPr="00FA7848" w:rsidRDefault="00E35BDC" w:rsidP="00E35BDC">
      <w:pPr>
        <w:pStyle w:val="Odstavecseseznamem"/>
        <w:spacing w:after="120"/>
        <w:ind w:left="567"/>
        <w:rPr>
          <w:bCs/>
          <w:sz w:val="10"/>
        </w:rPr>
      </w:pPr>
    </w:p>
    <w:p w14:paraId="60A85BA4" w14:textId="77777777" w:rsidR="005A7EB8" w:rsidRPr="00FA7848" w:rsidRDefault="005A7EB8" w:rsidP="00EC10B0">
      <w:pPr>
        <w:pStyle w:val="Odstavecseseznamem"/>
        <w:numPr>
          <w:ilvl w:val="1"/>
          <w:numId w:val="30"/>
        </w:numPr>
        <w:spacing w:after="120"/>
        <w:ind w:left="567" w:hanging="561"/>
        <w:jc w:val="both"/>
        <w:rPr>
          <w:bCs/>
          <w:sz w:val="22"/>
        </w:rPr>
      </w:pPr>
      <w:r w:rsidRPr="00FA7848">
        <w:rPr>
          <w:bCs/>
          <w:sz w:val="22"/>
        </w:rPr>
        <w:t>Smluvní strany shodně prohlašují, že cena určená ve smlouvě je cenou obvyklou ve smyslu § 2999 zákona č. 89/2012 Sb., občanský zákoník.</w:t>
      </w:r>
    </w:p>
    <w:p w14:paraId="35D07D78" w14:textId="77777777" w:rsidR="00474EA0" w:rsidRPr="00FA7848" w:rsidRDefault="00474EA0" w:rsidP="00FA7848">
      <w:pPr>
        <w:spacing w:after="120"/>
        <w:rPr>
          <w:bCs/>
        </w:rPr>
      </w:pPr>
    </w:p>
    <w:p w14:paraId="1A6A24BC" w14:textId="77777777" w:rsidR="00875ADE" w:rsidRPr="00A94F59" w:rsidRDefault="005A7EB8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16</w:t>
      </w:r>
      <w:r w:rsidR="00875ADE" w:rsidRPr="00A94F59">
        <w:rPr>
          <w:b/>
          <w:kern w:val="28"/>
          <w:szCs w:val="26"/>
        </w:rPr>
        <w:t>.</w:t>
      </w:r>
      <w:r w:rsidR="00875ADE" w:rsidRPr="00A94F59">
        <w:rPr>
          <w:b/>
          <w:kern w:val="28"/>
          <w:szCs w:val="26"/>
        </w:rPr>
        <w:tab/>
        <w:t>VŠEOBECNÁ USTANOVENÍ</w:t>
      </w:r>
    </w:p>
    <w:p w14:paraId="7510065A" w14:textId="77777777" w:rsidR="00875ADE" w:rsidRPr="00A94F59" w:rsidRDefault="00EE3EE3" w:rsidP="00E35BDC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</w:rPr>
      </w:pPr>
      <w:r>
        <w:rPr>
          <w:sz w:val="22"/>
        </w:rPr>
        <w:t>16</w:t>
      </w:r>
      <w:r w:rsidR="00875ADE" w:rsidRPr="00A94F59">
        <w:rPr>
          <w:sz w:val="22"/>
        </w:rPr>
        <w:t>.1</w:t>
      </w:r>
      <w:r w:rsidR="00875ADE" w:rsidRPr="00A94F59">
        <w:rPr>
          <w:sz w:val="22"/>
        </w:rPr>
        <w:tab/>
        <w:t>Tato smlo</w:t>
      </w:r>
      <w:r>
        <w:rPr>
          <w:sz w:val="22"/>
        </w:rPr>
        <w:t>uva nabývá platnosti</w:t>
      </w:r>
      <w:r w:rsidR="00875ADE" w:rsidRPr="00A94F59">
        <w:rPr>
          <w:sz w:val="22"/>
        </w:rPr>
        <w:t xml:space="preserve"> dnem jejího podpisu oprávněnými zástupci smluvních stran.</w:t>
      </w:r>
    </w:p>
    <w:p w14:paraId="02D0A488" w14:textId="77777777" w:rsidR="00875ADE" w:rsidRPr="00A94F59" w:rsidRDefault="00EE3EE3" w:rsidP="00E35BDC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</w:rPr>
      </w:pPr>
      <w:r>
        <w:rPr>
          <w:sz w:val="22"/>
        </w:rPr>
        <w:t>16</w:t>
      </w:r>
      <w:r w:rsidR="00875ADE" w:rsidRPr="00A94F59">
        <w:rPr>
          <w:sz w:val="22"/>
        </w:rPr>
        <w:t>.2</w:t>
      </w:r>
      <w:r w:rsidR="00875ADE" w:rsidRPr="00A94F59">
        <w:rPr>
          <w:sz w:val="22"/>
        </w:rPr>
        <w:tab/>
        <w:t>Tato smlouva je sepsána ve 4 stejnopisech, z nichž objednatel i zhotovitel obdrží po dvou vyhotoveních.</w:t>
      </w:r>
    </w:p>
    <w:p w14:paraId="1944B65F" w14:textId="77777777" w:rsidR="00875ADE" w:rsidRPr="00A94F59" w:rsidRDefault="00EE3EE3" w:rsidP="00E35BDC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</w:rPr>
      </w:pPr>
      <w:r>
        <w:rPr>
          <w:sz w:val="22"/>
        </w:rPr>
        <w:t>16</w:t>
      </w:r>
      <w:r w:rsidR="00875ADE" w:rsidRPr="00A94F59">
        <w:rPr>
          <w:sz w:val="22"/>
        </w:rPr>
        <w:t>.3</w:t>
      </w:r>
      <w:r w:rsidR="00875ADE" w:rsidRPr="00A94F59">
        <w:rPr>
          <w:sz w:val="22"/>
        </w:rPr>
        <w:tab/>
        <w:t>Tuto smlouvu lze měnit a doplňovat výlučně písemnými číslovanými dodatky, podepsanými statutárními zástupci obou smluvních stran.</w:t>
      </w:r>
    </w:p>
    <w:p w14:paraId="7C15207E" w14:textId="77777777" w:rsidR="00875ADE" w:rsidRPr="00A94F59" w:rsidRDefault="00EE3EE3" w:rsidP="00E35BDC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</w:rPr>
      </w:pPr>
      <w:r>
        <w:rPr>
          <w:sz w:val="22"/>
        </w:rPr>
        <w:t>16</w:t>
      </w:r>
      <w:r w:rsidR="00875ADE" w:rsidRPr="00A94F59">
        <w:rPr>
          <w:sz w:val="22"/>
        </w:rPr>
        <w:t>.4</w:t>
      </w:r>
      <w:r w:rsidR="00875ADE" w:rsidRPr="00A94F59">
        <w:rPr>
          <w:sz w:val="22"/>
        </w:rPr>
        <w:tab/>
        <w:t xml:space="preserve">Smluvní strany po jejím přečtení prohlašují, že souhlasí s jejím obsahem, že smlouva byla sepsána určitě, srozumitelně, na základě jejich pravé a svobodné vůle, bez nátlaku na některou ze stran. </w:t>
      </w:r>
    </w:p>
    <w:p w14:paraId="518C8BA4" w14:textId="77777777" w:rsidR="00875ADE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17D5F4D0" w14:textId="77777777" w:rsidR="002F0157" w:rsidRDefault="002F0157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  <w:r>
        <w:rPr>
          <w:szCs w:val="24"/>
        </w:rPr>
        <w:t xml:space="preserve">Příloha: </w:t>
      </w:r>
      <w:r w:rsidR="00AE004D">
        <w:rPr>
          <w:szCs w:val="24"/>
        </w:rPr>
        <w:t>Titulní list nabídky k veřejné zakázce</w:t>
      </w:r>
    </w:p>
    <w:p w14:paraId="35F97FA4" w14:textId="77777777" w:rsidR="00F873AD" w:rsidRDefault="00F873AD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3FA28866" w14:textId="77777777" w:rsidR="00F873AD" w:rsidRPr="00A94F59" w:rsidRDefault="00F873AD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685"/>
        <w:gridCol w:w="708"/>
        <w:gridCol w:w="3544"/>
      </w:tblGrid>
      <w:tr w:rsidR="00875ADE" w:rsidRPr="00A94F59" w14:paraId="01CD3E93" w14:textId="77777777" w:rsidTr="00CA2F9B">
        <w:trPr>
          <w:jc w:val="center"/>
        </w:trPr>
        <w:tc>
          <w:tcPr>
            <w:tcW w:w="3685" w:type="dxa"/>
          </w:tcPr>
          <w:p w14:paraId="59579861" w14:textId="77777777" w:rsidR="00875ADE" w:rsidRPr="00A94F59" w:rsidRDefault="00875ADE" w:rsidP="00CA2F9B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  <w:r w:rsidRPr="00A94F59">
              <w:rPr>
                <w:szCs w:val="24"/>
              </w:rPr>
              <w:t>V Liberci, dne …………………..</w:t>
            </w:r>
          </w:p>
        </w:tc>
        <w:tc>
          <w:tcPr>
            <w:tcW w:w="708" w:type="dxa"/>
          </w:tcPr>
          <w:p w14:paraId="107DAD96" w14:textId="77777777" w:rsidR="00875ADE" w:rsidRPr="00A94F59" w:rsidRDefault="00875ADE" w:rsidP="00CA2F9B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3544" w:type="dxa"/>
          </w:tcPr>
          <w:p w14:paraId="40791FFF" w14:textId="08631472" w:rsidR="00875ADE" w:rsidRPr="00A94F59" w:rsidRDefault="002F0157" w:rsidP="0077154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V  </w:t>
            </w:r>
            <w:r w:rsidR="003625A9">
              <w:rPr>
                <w:szCs w:val="24"/>
              </w:rPr>
              <w:t>…….</w:t>
            </w:r>
            <w:r w:rsidR="00875ADE" w:rsidRPr="00A94F59">
              <w:rPr>
                <w:szCs w:val="24"/>
              </w:rPr>
              <w:t>, dne</w:t>
            </w:r>
            <w:r w:rsidR="00670BEE" w:rsidRPr="00A94F59">
              <w:rPr>
                <w:szCs w:val="24"/>
              </w:rPr>
              <w:t xml:space="preserve"> </w:t>
            </w:r>
            <w:r w:rsidR="00771542" w:rsidRPr="00A94F59">
              <w:rPr>
                <w:szCs w:val="24"/>
              </w:rPr>
              <w:t>………</w:t>
            </w:r>
            <w:r w:rsidR="00E612D5">
              <w:rPr>
                <w:szCs w:val="24"/>
              </w:rPr>
              <w:t>…..</w:t>
            </w:r>
            <w:r w:rsidR="00771542" w:rsidRPr="00A94F59">
              <w:rPr>
                <w:szCs w:val="24"/>
              </w:rPr>
              <w:t>………</w:t>
            </w:r>
            <w:r w:rsidR="00875ADE" w:rsidRPr="00A94F59">
              <w:rPr>
                <w:szCs w:val="24"/>
              </w:rPr>
              <w:t xml:space="preserve"> </w:t>
            </w:r>
          </w:p>
        </w:tc>
      </w:tr>
    </w:tbl>
    <w:p w14:paraId="48577D26" w14:textId="53A41821" w:rsidR="00F873AD" w:rsidRDefault="00F873AD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5F68FED5" w14:textId="77777777" w:rsidR="00F873AD" w:rsidRDefault="00F873AD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5A051E06" w14:textId="77777777" w:rsidR="002F0157" w:rsidRPr="00A94F59" w:rsidRDefault="002F0157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115DB48F" w14:textId="77777777" w:rsidR="00AF156C" w:rsidRDefault="00AF156C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52E48666" w14:textId="77777777" w:rsidR="002F0157" w:rsidRPr="00A94F59" w:rsidRDefault="002F0157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tbl>
      <w:tblPr>
        <w:tblW w:w="9073" w:type="dxa"/>
        <w:jc w:val="center"/>
        <w:tblBorders>
          <w:bottom w:val="dotted" w:sz="4" w:space="0" w:color="auto"/>
        </w:tblBorders>
        <w:tblLook w:val="00A0" w:firstRow="1" w:lastRow="0" w:firstColumn="1" w:lastColumn="0" w:noHBand="0" w:noVBand="0"/>
      </w:tblPr>
      <w:tblGrid>
        <w:gridCol w:w="3349"/>
        <w:gridCol w:w="236"/>
        <w:gridCol w:w="5205"/>
        <w:gridCol w:w="283"/>
      </w:tblGrid>
      <w:tr w:rsidR="00483F3F" w:rsidRPr="00A94F59" w14:paraId="30DF077C" w14:textId="70DEC1F4" w:rsidTr="003625A9">
        <w:trPr>
          <w:jc w:val="center"/>
        </w:trPr>
        <w:tc>
          <w:tcPr>
            <w:tcW w:w="3349" w:type="dxa"/>
            <w:tcBorders>
              <w:bottom w:val="dotted" w:sz="4" w:space="0" w:color="auto"/>
            </w:tcBorders>
          </w:tcPr>
          <w:p w14:paraId="2404D697" w14:textId="77777777" w:rsidR="00483F3F" w:rsidRPr="00A94F59" w:rsidRDefault="00483F3F" w:rsidP="00CA2F9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236" w:type="dxa"/>
          </w:tcPr>
          <w:p w14:paraId="68A92908" w14:textId="77777777" w:rsidR="00483F3F" w:rsidRPr="00A94F59" w:rsidRDefault="00483F3F" w:rsidP="00CA2F9B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5205" w:type="dxa"/>
            <w:tcBorders>
              <w:bottom w:val="dotted" w:sz="4" w:space="0" w:color="auto"/>
            </w:tcBorders>
          </w:tcPr>
          <w:p w14:paraId="3C98115E" w14:textId="77777777" w:rsidR="00483F3F" w:rsidRPr="00A94F59" w:rsidRDefault="00483F3F" w:rsidP="003625A9">
            <w:pPr>
              <w:overflowPunct/>
              <w:autoSpaceDE/>
              <w:autoSpaceDN/>
              <w:adjustRightInd/>
              <w:spacing w:before="0"/>
              <w:ind w:left="563" w:hanging="563"/>
              <w:jc w:val="center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</w:tcPr>
          <w:p w14:paraId="2CC3A4DA" w14:textId="77777777" w:rsidR="00483F3F" w:rsidRPr="00A94F59" w:rsidRDefault="00483F3F" w:rsidP="00CA2F9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</w:tr>
      <w:tr w:rsidR="00483F3F" w:rsidRPr="00A94F59" w14:paraId="18A6D7F3" w14:textId="689818BC" w:rsidTr="003625A9">
        <w:trPr>
          <w:jc w:val="center"/>
        </w:trPr>
        <w:tc>
          <w:tcPr>
            <w:tcW w:w="3349" w:type="dxa"/>
            <w:tcBorders>
              <w:top w:val="dotted" w:sz="4" w:space="0" w:color="auto"/>
              <w:bottom w:val="nil"/>
            </w:tcBorders>
          </w:tcPr>
          <w:p w14:paraId="772EECB2" w14:textId="77777777" w:rsidR="00483F3F" w:rsidRDefault="00483F3F" w:rsidP="000314F7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  <w:r w:rsidRPr="00A94F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Tomáš Kysela</w:t>
            </w:r>
          </w:p>
          <w:p w14:paraId="5E3B61E6" w14:textId="77777777" w:rsidR="00483F3F" w:rsidRDefault="00483F3F" w:rsidP="000314F7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náměstek primátora</w:t>
            </w:r>
            <w:r w:rsidRPr="00A94F59">
              <w:rPr>
                <w:szCs w:val="24"/>
              </w:rPr>
              <w:t xml:space="preserve">           </w:t>
            </w:r>
          </w:p>
          <w:p w14:paraId="27278A80" w14:textId="77777777" w:rsidR="00483F3F" w:rsidRPr="00A94F59" w:rsidRDefault="00483F3F" w:rsidP="000314F7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94F59">
              <w:rPr>
                <w:szCs w:val="24"/>
              </w:rPr>
              <w:t>(objednatel)</w:t>
            </w:r>
          </w:p>
          <w:p w14:paraId="32F91117" w14:textId="77777777" w:rsidR="00483F3F" w:rsidRPr="00A94F59" w:rsidRDefault="00483F3F" w:rsidP="00CA2F9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181168DD" w14:textId="77777777" w:rsidR="00483F3F" w:rsidRPr="00A94F59" w:rsidRDefault="00483F3F" w:rsidP="00CA2F9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5205" w:type="dxa"/>
            <w:tcBorders>
              <w:top w:val="dotted" w:sz="4" w:space="0" w:color="auto"/>
              <w:bottom w:val="nil"/>
            </w:tcBorders>
          </w:tcPr>
          <w:p w14:paraId="6EF0A107" w14:textId="495CEED8" w:rsidR="00483F3F" w:rsidRDefault="00483F3F" w:rsidP="003625A9">
            <w:pPr>
              <w:overflowPunct/>
              <w:autoSpaceDE/>
              <w:autoSpaceDN/>
              <w:adjustRightInd/>
              <w:spacing w:before="0"/>
              <w:ind w:left="563" w:hanging="563"/>
              <w:jc w:val="center"/>
              <w:textAlignment w:val="auto"/>
              <w:outlineLvl w:val="0"/>
              <w:rPr>
                <w:szCs w:val="24"/>
              </w:rPr>
            </w:pPr>
          </w:p>
          <w:p w14:paraId="626D5D72" w14:textId="4A4BB223" w:rsidR="00483F3F" w:rsidRPr="00A94F59" w:rsidRDefault="0060377F" w:rsidP="003625A9">
            <w:pPr>
              <w:overflowPunct/>
              <w:autoSpaceDE/>
              <w:autoSpaceDN/>
              <w:adjustRightInd/>
              <w:spacing w:before="0"/>
              <w:ind w:left="563" w:hanging="563"/>
              <w:jc w:val="center"/>
              <w:textAlignment w:val="auto"/>
              <w:outlineLvl w:val="0"/>
              <w:rPr>
                <w:szCs w:val="24"/>
              </w:rPr>
            </w:pPr>
            <w:r w:rsidDel="0060377F">
              <w:rPr>
                <w:szCs w:val="24"/>
              </w:rPr>
              <w:t xml:space="preserve"> </w:t>
            </w:r>
            <w:r w:rsidR="00483F3F" w:rsidRPr="00A94F59">
              <w:rPr>
                <w:szCs w:val="24"/>
              </w:rPr>
              <w:t>(zhotovitel)</w:t>
            </w:r>
          </w:p>
        </w:tc>
        <w:tc>
          <w:tcPr>
            <w:tcW w:w="283" w:type="dxa"/>
            <w:tcBorders>
              <w:top w:val="dotted" w:sz="4" w:space="0" w:color="auto"/>
              <w:bottom w:val="nil"/>
            </w:tcBorders>
          </w:tcPr>
          <w:p w14:paraId="2DF9C076" w14:textId="77777777" w:rsidR="00483F3F" w:rsidDel="00483F3F" w:rsidRDefault="00483F3F" w:rsidP="000314F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</w:tr>
    </w:tbl>
    <w:p w14:paraId="53B75094" w14:textId="77777777" w:rsidR="00875ADE" w:rsidRPr="00A94F59" w:rsidRDefault="00875ADE"/>
    <w:sectPr w:rsidR="00875ADE" w:rsidRPr="00A94F59" w:rsidSect="00F4509C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EA11A" w14:textId="77777777" w:rsidR="00FC73CF" w:rsidRDefault="00FC73CF">
      <w:pPr>
        <w:spacing w:before="0"/>
      </w:pPr>
      <w:r>
        <w:separator/>
      </w:r>
    </w:p>
  </w:endnote>
  <w:endnote w:type="continuationSeparator" w:id="0">
    <w:p w14:paraId="3857B46B" w14:textId="77777777" w:rsidR="00FC73CF" w:rsidRDefault="00FC73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7FD13" w14:textId="77777777" w:rsidR="008C5475" w:rsidRDefault="008C54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D46929" w14:textId="77777777" w:rsidR="008C5475" w:rsidRDefault="008C547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404253"/>
      <w:docPartObj>
        <w:docPartGallery w:val="Page Numbers (Bottom of Page)"/>
        <w:docPartUnique/>
      </w:docPartObj>
    </w:sdtPr>
    <w:sdtEndPr/>
    <w:sdtContent>
      <w:p w14:paraId="50D6E6EE" w14:textId="2B693558" w:rsidR="00FA7848" w:rsidRDefault="00FA78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E89">
          <w:rPr>
            <w:noProof/>
          </w:rPr>
          <w:t>3</w:t>
        </w:r>
        <w:r>
          <w:fldChar w:fldCharType="end"/>
        </w:r>
      </w:p>
    </w:sdtContent>
  </w:sdt>
  <w:p w14:paraId="5F661D50" w14:textId="77777777" w:rsidR="008C5475" w:rsidRDefault="008C5475" w:rsidP="003A73E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EA10" w14:textId="77777777" w:rsidR="00FC73CF" w:rsidRDefault="00FC73CF">
      <w:pPr>
        <w:spacing w:before="0"/>
      </w:pPr>
      <w:r>
        <w:separator/>
      </w:r>
    </w:p>
  </w:footnote>
  <w:footnote w:type="continuationSeparator" w:id="0">
    <w:p w14:paraId="6F80AF46" w14:textId="77777777" w:rsidR="00FC73CF" w:rsidRDefault="00FC73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60334" w14:textId="77777777" w:rsidR="008C5475" w:rsidRDefault="008C5475">
    <w:pPr>
      <w:pStyle w:val="Zhlav"/>
    </w:pPr>
  </w:p>
  <w:p w14:paraId="4CC5B3F0" w14:textId="77777777" w:rsidR="008C5475" w:rsidRDefault="008C54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D75"/>
    <w:multiLevelType w:val="hybridMultilevel"/>
    <w:tmpl w:val="1948569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B02"/>
    <w:multiLevelType w:val="hybridMultilevel"/>
    <w:tmpl w:val="02C4653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6809"/>
    <w:multiLevelType w:val="hybridMultilevel"/>
    <w:tmpl w:val="DE1426D6"/>
    <w:lvl w:ilvl="0" w:tplc="09EAA10C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70C0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AB590E"/>
    <w:multiLevelType w:val="hybridMultilevel"/>
    <w:tmpl w:val="6E923B66"/>
    <w:lvl w:ilvl="0" w:tplc="47F6132C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34D4"/>
    <w:multiLevelType w:val="hybridMultilevel"/>
    <w:tmpl w:val="E8966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81159B"/>
    <w:multiLevelType w:val="hybridMultilevel"/>
    <w:tmpl w:val="06CE6EA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C7575F"/>
    <w:multiLevelType w:val="multilevel"/>
    <w:tmpl w:val="681429FA"/>
    <w:lvl w:ilvl="0">
      <w:start w:val="15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1BCE743C"/>
    <w:multiLevelType w:val="multilevel"/>
    <w:tmpl w:val="D2F8EC22"/>
    <w:lvl w:ilvl="0">
      <w:start w:val="14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DD655D2"/>
    <w:multiLevelType w:val="multilevel"/>
    <w:tmpl w:val="AC5C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037E6B"/>
    <w:multiLevelType w:val="hybridMultilevel"/>
    <w:tmpl w:val="293400C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625F1"/>
    <w:multiLevelType w:val="hybridMultilevel"/>
    <w:tmpl w:val="BB2E6714"/>
    <w:lvl w:ilvl="0" w:tplc="6092219C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F45E4E"/>
    <w:multiLevelType w:val="hybridMultilevel"/>
    <w:tmpl w:val="60900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F34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E330BF7"/>
    <w:multiLevelType w:val="hybridMultilevel"/>
    <w:tmpl w:val="4EE07466"/>
    <w:lvl w:ilvl="0" w:tplc="04050019">
      <w:start w:val="6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A017E7"/>
    <w:multiLevelType w:val="multilevel"/>
    <w:tmpl w:val="4DDC82E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BE61EB8"/>
    <w:multiLevelType w:val="multilevel"/>
    <w:tmpl w:val="5C98ADFC"/>
    <w:lvl w:ilvl="0">
      <w:start w:val="1"/>
      <w:numFmt w:val="upperRoman"/>
      <w:lvlText w:val="%1."/>
      <w:lvlJc w:val="center"/>
      <w:pPr>
        <w:tabs>
          <w:tab w:val="num" w:pos="0"/>
        </w:tabs>
        <w:ind w:left="360" w:hanging="72"/>
      </w:pPr>
      <w:rPr>
        <w:rFonts w:cs="Times New Roman" w:hint="default"/>
        <w:b/>
      </w:rPr>
    </w:lvl>
    <w:lvl w:ilvl="1">
      <w:start w:val="1"/>
      <w:numFmt w:val="decimal"/>
      <w:isLgl/>
      <w:lvlText w:val="%13.%2"/>
      <w:lvlJc w:val="left"/>
      <w:pPr>
        <w:tabs>
          <w:tab w:val="num" w:pos="0"/>
        </w:tabs>
        <w:ind w:left="76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43DE5D7B"/>
    <w:multiLevelType w:val="hybridMultilevel"/>
    <w:tmpl w:val="29C2536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761546"/>
    <w:multiLevelType w:val="hybridMultilevel"/>
    <w:tmpl w:val="7B169DB2"/>
    <w:lvl w:ilvl="0" w:tplc="9924A092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5B6937"/>
    <w:multiLevelType w:val="multilevel"/>
    <w:tmpl w:val="950A33DE"/>
    <w:lvl w:ilvl="0">
      <w:start w:val="15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098275F"/>
    <w:multiLevelType w:val="multilevel"/>
    <w:tmpl w:val="1A5C979E"/>
    <w:lvl w:ilvl="0">
      <w:start w:val="15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Times New Roman" w:hAnsi="Times New Roman" w:cs="Times New Roman" w:hint="default"/>
        <w:sz w:val="24"/>
      </w:rPr>
    </w:lvl>
  </w:abstractNum>
  <w:abstractNum w:abstractNumId="20" w15:restartNumberingAfterBreak="0">
    <w:nsid w:val="50D11D90"/>
    <w:multiLevelType w:val="hybridMultilevel"/>
    <w:tmpl w:val="A91AB778"/>
    <w:lvl w:ilvl="0" w:tplc="5916266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11E68"/>
    <w:multiLevelType w:val="hybridMultilevel"/>
    <w:tmpl w:val="5AF24D12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58574974"/>
    <w:multiLevelType w:val="hybridMultilevel"/>
    <w:tmpl w:val="D3EC8A66"/>
    <w:lvl w:ilvl="0" w:tplc="6BA89918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0735FB2"/>
    <w:multiLevelType w:val="hybridMultilevel"/>
    <w:tmpl w:val="C938225E"/>
    <w:lvl w:ilvl="0" w:tplc="88E2D0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0E792A"/>
    <w:multiLevelType w:val="multilevel"/>
    <w:tmpl w:val="C02E53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152967"/>
    <w:multiLevelType w:val="hybridMultilevel"/>
    <w:tmpl w:val="3426EB38"/>
    <w:lvl w:ilvl="0" w:tplc="0405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8A30E34"/>
    <w:multiLevelType w:val="multilevel"/>
    <w:tmpl w:val="31ACFDD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68B12CA4"/>
    <w:multiLevelType w:val="hybridMultilevel"/>
    <w:tmpl w:val="6596B7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C947AF"/>
    <w:multiLevelType w:val="multilevel"/>
    <w:tmpl w:val="80E073C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0151AA1"/>
    <w:multiLevelType w:val="hybridMultilevel"/>
    <w:tmpl w:val="6B6EE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D0655"/>
    <w:multiLevelType w:val="hybridMultilevel"/>
    <w:tmpl w:val="37C4C6C0"/>
    <w:lvl w:ilvl="0" w:tplc="3A484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C0B9C"/>
    <w:multiLevelType w:val="hybridMultilevel"/>
    <w:tmpl w:val="348AFEFA"/>
    <w:lvl w:ilvl="0" w:tplc="47F6132C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25641"/>
    <w:multiLevelType w:val="multilevel"/>
    <w:tmpl w:val="91C6F436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 w15:restartNumberingAfterBreak="0">
    <w:nsid w:val="7A8F203E"/>
    <w:multiLevelType w:val="hybridMultilevel"/>
    <w:tmpl w:val="5AF24D12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AB676F9"/>
    <w:multiLevelType w:val="hybridMultilevel"/>
    <w:tmpl w:val="6B56556E"/>
    <w:lvl w:ilvl="0" w:tplc="0405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4E2E7B"/>
    <w:multiLevelType w:val="hybridMultilevel"/>
    <w:tmpl w:val="59DA8706"/>
    <w:lvl w:ilvl="0" w:tplc="47F6132C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16C6"/>
    <w:multiLevelType w:val="hybridMultilevel"/>
    <w:tmpl w:val="D17E7BC0"/>
    <w:lvl w:ilvl="0" w:tplc="47F6132C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"/>
  </w:num>
  <w:num w:numId="4">
    <w:abstractNumId w:val="4"/>
  </w:num>
  <w:num w:numId="5">
    <w:abstractNumId w:val="26"/>
  </w:num>
  <w:num w:numId="6">
    <w:abstractNumId w:val="13"/>
  </w:num>
  <w:num w:numId="7">
    <w:abstractNumId w:val="34"/>
  </w:num>
  <w:num w:numId="8">
    <w:abstractNumId w:val="12"/>
  </w:num>
  <w:num w:numId="9">
    <w:abstractNumId w:val="27"/>
  </w:num>
  <w:num w:numId="10">
    <w:abstractNumId w:val="8"/>
  </w:num>
  <w:num w:numId="11">
    <w:abstractNumId w:val="32"/>
  </w:num>
  <w:num w:numId="12">
    <w:abstractNumId w:val="15"/>
  </w:num>
  <w:num w:numId="13">
    <w:abstractNumId w:val="28"/>
  </w:num>
  <w:num w:numId="14">
    <w:abstractNumId w:val="23"/>
  </w:num>
  <w:num w:numId="15">
    <w:abstractNumId w:val="24"/>
  </w:num>
  <w:num w:numId="16">
    <w:abstractNumId w:val="0"/>
  </w:num>
  <w:num w:numId="17">
    <w:abstractNumId w:val="9"/>
  </w:num>
  <w:num w:numId="18">
    <w:abstractNumId w:val="20"/>
  </w:num>
  <w:num w:numId="19">
    <w:abstractNumId w:val="5"/>
  </w:num>
  <w:num w:numId="20">
    <w:abstractNumId w:val="16"/>
  </w:num>
  <w:num w:numId="21">
    <w:abstractNumId w:val="36"/>
  </w:num>
  <w:num w:numId="22">
    <w:abstractNumId w:val="7"/>
  </w:num>
  <w:num w:numId="23">
    <w:abstractNumId w:val="18"/>
  </w:num>
  <w:num w:numId="24">
    <w:abstractNumId w:val="31"/>
  </w:num>
  <w:num w:numId="25">
    <w:abstractNumId w:val="19"/>
  </w:num>
  <w:num w:numId="26">
    <w:abstractNumId w:val="10"/>
  </w:num>
  <w:num w:numId="27">
    <w:abstractNumId w:val="17"/>
  </w:num>
  <w:num w:numId="28">
    <w:abstractNumId w:val="6"/>
  </w:num>
  <w:num w:numId="29">
    <w:abstractNumId w:val="35"/>
  </w:num>
  <w:num w:numId="30">
    <w:abstractNumId w:val="14"/>
  </w:num>
  <w:num w:numId="31">
    <w:abstractNumId w:val="3"/>
  </w:num>
  <w:num w:numId="32">
    <w:abstractNumId w:val="22"/>
  </w:num>
  <w:num w:numId="33">
    <w:abstractNumId w:val="33"/>
  </w:num>
  <w:num w:numId="34">
    <w:abstractNumId w:val="25"/>
  </w:num>
  <w:num w:numId="35">
    <w:abstractNumId w:val="1"/>
  </w:num>
  <w:num w:numId="36">
    <w:abstractNumId w:val="11"/>
  </w:num>
  <w:num w:numId="37">
    <w:abstractNumId w:val="1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9C"/>
    <w:rsid w:val="00002E47"/>
    <w:rsid w:val="00007F1E"/>
    <w:rsid w:val="000314F7"/>
    <w:rsid w:val="000414D9"/>
    <w:rsid w:val="00080260"/>
    <w:rsid w:val="000A178E"/>
    <w:rsid w:val="000C7E6C"/>
    <w:rsid w:val="000D37E5"/>
    <w:rsid w:val="000D6053"/>
    <w:rsid w:val="000E408B"/>
    <w:rsid w:val="000F5CEC"/>
    <w:rsid w:val="00111E15"/>
    <w:rsid w:val="00112542"/>
    <w:rsid w:val="00120ABD"/>
    <w:rsid w:val="00127B8C"/>
    <w:rsid w:val="00150CFF"/>
    <w:rsid w:val="0015111B"/>
    <w:rsid w:val="001646E0"/>
    <w:rsid w:val="0016579F"/>
    <w:rsid w:val="001929A4"/>
    <w:rsid w:val="00196556"/>
    <w:rsid w:val="001A5A09"/>
    <w:rsid w:val="001D05E4"/>
    <w:rsid w:val="001D25E9"/>
    <w:rsid w:val="001D656F"/>
    <w:rsid w:val="002051F1"/>
    <w:rsid w:val="00205725"/>
    <w:rsid w:val="00205A64"/>
    <w:rsid w:val="00294F0C"/>
    <w:rsid w:val="002965A0"/>
    <w:rsid w:val="002B1D57"/>
    <w:rsid w:val="002F0157"/>
    <w:rsid w:val="002F0817"/>
    <w:rsid w:val="002F0DA0"/>
    <w:rsid w:val="00311135"/>
    <w:rsid w:val="003257B9"/>
    <w:rsid w:val="00325A3E"/>
    <w:rsid w:val="00326373"/>
    <w:rsid w:val="003625A9"/>
    <w:rsid w:val="00366660"/>
    <w:rsid w:val="0037006B"/>
    <w:rsid w:val="00377B9B"/>
    <w:rsid w:val="00390929"/>
    <w:rsid w:val="003A5E3A"/>
    <w:rsid w:val="003A73EB"/>
    <w:rsid w:val="0040312A"/>
    <w:rsid w:val="00413506"/>
    <w:rsid w:val="00437AC0"/>
    <w:rsid w:val="004639F4"/>
    <w:rsid w:val="0046523F"/>
    <w:rsid w:val="00474EA0"/>
    <w:rsid w:val="00483680"/>
    <w:rsid w:val="00483F3F"/>
    <w:rsid w:val="004B05DF"/>
    <w:rsid w:val="004B21B0"/>
    <w:rsid w:val="004C0456"/>
    <w:rsid w:val="004D25B6"/>
    <w:rsid w:val="00511BB6"/>
    <w:rsid w:val="0051213F"/>
    <w:rsid w:val="00521B73"/>
    <w:rsid w:val="00532A21"/>
    <w:rsid w:val="00572E37"/>
    <w:rsid w:val="00575460"/>
    <w:rsid w:val="005778B5"/>
    <w:rsid w:val="00595BEC"/>
    <w:rsid w:val="0059720D"/>
    <w:rsid w:val="00597F27"/>
    <w:rsid w:val="005A7EB8"/>
    <w:rsid w:val="005B1313"/>
    <w:rsid w:val="005C3752"/>
    <w:rsid w:val="005C739F"/>
    <w:rsid w:val="005E6BCF"/>
    <w:rsid w:val="005F6B36"/>
    <w:rsid w:val="005F707A"/>
    <w:rsid w:val="0060377F"/>
    <w:rsid w:val="00606F88"/>
    <w:rsid w:val="00614A3A"/>
    <w:rsid w:val="00623BFE"/>
    <w:rsid w:val="00635557"/>
    <w:rsid w:val="00643627"/>
    <w:rsid w:val="00645328"/>
    <w:rsid w:val="00670BEE"/>
    <w:rsid w:val="006717DC"/>
    <w:rsid w:val="006748D1"/>
    <w:rsid w:val="00685165"/>
    <w:rsid w:val="0069326A"/>
    <w:rsid w:val="006A1A88"/>
    <w:rsid w:val="006A3830"/>
    <w:rsid w:val="006A527C"/>
    <w:rsid w:val="006B1DBB"/>
    <w:rsid w:val="006D2124"/>
    <w:rsid w:val="006D5BAC"/>
    <w:rsid w:val="006D682E"/>
    <w:rsid w:val="006F3B33"/>
    <w:rsid w:val="00701266"/>
    <w:rsid w:val="00703557"/>
    <w:rsid w:val="00715492"/>
    <w:rsid w:val="00715DD1"/>
    <w:rsid w:val="007306FA"/>
    <w:rsid w:val="00744DA0"/>
    <w:rsid w:val="0077056A"/>
    <w:rsid w:val="00771542"/>
    <w:rsid w:val="007760F1"/>
    <w:rsid w:val="00777797"/>
    <w:rsid w:val="007A14E5"/>
    <w:rsid w:val="007A7245"/>
    <w:rsid w:val="007B3130"/>
    <w:rsid w:val="007B6F0B"/>
    <w:rsid w:val="007E08FB"/>
    <w:rsid w:val="00806A71"/>
    <w:rsid w:val="008132BF"/>
    <w:rsid w:val="0085604D"/>
    <w:rsid w:val="008639E7"/>
    <w:rsid w:val="0086528E"/>
    <w:rsid w:val="00875ADE"/>
    <w:rsid w:val="008876D6"/>
    <w:rsid w:val="0089336C"/>
    <w:rsid w:val="008A573E"/>
    <w:rsid w:val="008C5475"/>
    <w:rsid w:val="008C6518"/>
    <w:rsid w:val="008D02AA"/>
    <w:rsid w:val="008D711B"/>
    <w:rsid w:val="008D7C97"/>
    <w:rsid w:val="00920F52"/>
    <w:rsid w:val="00927649"/>
    <w:rsid w:val="009421C4"/>
    <w:rsid w:val="0094496F"/>
    <w:rsid w:val="00963470"/>
    <w:rsid w:val="009728D2"/>
    <w:rsid w:val="00973CE0"/>
    <w:rsid w:val="0097429A"/>
    <w:rsid w:val="00982756"/>
    <w:rsid w:val="00982CD7"/>
    <w:rsid w:val="009A1F8A"/>
    <w:rsid w:val="009B0325"/>
    <w:rsid w:val="009C7CCA"/>
    <w:rsid w:val="009F1C36"/>
    <w:rsid w:val="009F3F71"/>
    <w:rsid w:val="00A0041E"/>
    <w:rsid w:val="00A07B18"/>
    <w:rsid w:val="00A218CB"/>
    <w:rsid w:val="00A37795"/>
    <w:rsid w:val="00A8177D"/>
    <w:rsid w:val="00A94F59"/>
    <w:rsid w:val="00AA42B1"/>
    <w:rsid w:val="00AB170A"/>
    <w:rsid w:val="00AE004D"/>
    <w:rsid w:val="00AE2399"/>
    <w:rsid w:val="00AF156C"/>
    <w:rsid w:val="00B01E6D"/>
    <w:rsid w:val="00B11D02"/>
    <w:rsid w:val="00B33C9A"/>
    <w:rsid w:val="00B526A7"/>
    <w:rsid w:val="00B6340A"/>
    <w:rsid w:val="00B90CB1"/>
    <w:rsid w:val="00B9144C"/>
    <w:rsid w:val="00B92FC9"/>
    <w:rsid w:val="00BA23E7"/>
    <w:rsid w:val="00BA4126"/>
    <w:rsid w:val="00BB7A90"/>
    <w:rsid w:val="00BE69F8"/>
    <w:rsid w:val="00BF0C5E"/>
    <w:rsid w:val="00BF7E0B"/>
    <w:rsid w:val="00C17C2C"/>
    <w:rsid w:val="00C348BD"/>
    <w:rsid w:val="00C45710"/>
    <w:rsid w:val="00C51AB8"/>
    <w:rsid w:val="00C70357"/>
    <w:rsid w:val="00C93677"/>
    <w:rsid w:val="00C9724B"/>
    <w:rsid w:val="00CA0C8B"/>
    <w:rsid w:val="00CA2F9B"/>
    <w:rsid w:val="00CA5D5E"/>
    <w:rsid w:val="00CB2EF2"/>
    <w:rsid w:val="00CB77E8"/>
    <w:rsid w:val="00CC1956"/>
    <w:rsid w:val="00CC1F9A"/>
    <w:rsid w:val="00CC458B"/>
    <w:rsid w:val="00CC5C8A"/>
    <w:rsid w:val="00CE5165"/>
    <w:rsid w:val="00CE5B2C"/>
    <w:rsid w:val="00CE5B3A"/>
    <w:rsid w:val="00CE63CA"/>
    <w:rsid w:val="00CF539C"/>
    <w:rsid w:val="00D06F9B"/>
    <w:rsid w:val="00D154F2"/>
    <w:rsid w:val="00D20F3D"/>
    <w:rsid w:val="00D26BA5"/>
    <w:rsid w:val="00D379EE"/>
    <w:rsid w:val="00D412FB"/>
    <w:rsid w:val="00D44004"/>
    <w:rsid w:val="00D452E0"/>
    <w:rsid w:val="00D529F8"/>
    <w:rsid w:val="00D65E1C"/>
    <w:rsid w:val="00D70D0B"/>
    <w:rsid w:val="00D751E5"/>
    <w:rsid w:val="00D774BA"/>
    <w:rsid w:val="00D90C72"/>
    <w:rsid w:val="00DA01E6"/>
    <w:rsid w:val="00DB76AF"/>
    <w:rsid w:val="00DC2199"/>
    <w:rsid w:val="00DD227C"/>
    <w:rsid w:val="00DD5FE1"/>
    <w:rsid w:val="00DE75A1"/>
    <w:rsid w:val="00DE7AC3"/>
    <w:rsid w:val="00DF44D9"/>
    <w:rsid w:val="00DF79ED"/>
    <w:rsid w:val="00E35BDC"/>
    <w:rsid w:val="00E44CE4"/>
    <w:rsid w:val="00E469D6"/>
    <w:rsid w:val="00E612D5"/>
    <w:rsid w:val="00E86531"/>
    <w:rsid w:val="00E948F7"/>
    <w:rsid w:val="00EC10B0"/>
    <w:rsid w:val="00EC40A5"/>
    <w:rsid w:val="00EC7141"/>
    <w:rsid w:val="00EE1E79"/>
    <w:rsid w:val="00EE3EE3"/>
    <w:rsid w:val="00F05D87"/>
    <w:rsid w:val="00F1081F"/>
    <w:rsid w:val="00F13135"/>
    <w:rsid w:val="00F25B5A"/>
    <w:rsid w:val="00F30EB1"/>
    <w:rsid w:val="00F332AD"/>
    <w:rsid w:val="00F34ED7"/>
    <w:rsid w:val="00F36C73"/>
    <w:rsid w:val="00F40C2E"/>
    <w:rsid w:val="00F430BC"/>
    <w:rsid w:val="00F4509C"/>
    <w:rsid w:val="00F873AD"/>
    <w:rsid w:val="00FA03BB"/>
    <w:rsid w:val="00FA42BB"/>
    <w:rsid w:val="00FA7848"/>
    <w:rsid w:val="00FB66C3"/>
    <w:rsid w:val="00FB7E89"/>
    <w:rsid w:val="00FC73CF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81E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09C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450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4509C"/>
    <w:rPr>
      <w:rFonts w:ascii="Times New Roman" w:hAnsi="Times New Roman"/>
      <w:sz w:val="20"/>
      <w:lang w:val="x-none" w:eastAsia="cs-CZ"/>
    </w:rPr>
  </w:style>
  <w:style w:type="character" w:styleId="slostrnky">
    <w:name w:val="page number"/>
    <w:uiPriority w:val="99"/>
    <w:rsid w:val="00F4509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4509C"/>
    <w:pPr>
      <w:ind w:left="720"/>
      <w:contextualSpacing/>
    </w:pPr>
  </w:style>
  <w:style w:type="table" w:styleId="Mkatabulky">
    <w:name w:val="Table Grid"/>
    <w:basedOn w:val="Normlntabulka"/>
    <w:uiPriority w:val="99"/>
    <w:rsid w:val="00F450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51AB8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C51AB8"/>
    <w:rPr>
      <w:sz w:val="20"/>
    </w:rPr>
  </w:style>
  <w:style w:type="character" w:customStyle="1" w:styleId="TextkomenteChar">
    <w:name w:val="Text komentáře Char"/>
    <w:link w:val="Textkomente"/>
    <w:locked/>
    <w:rsid w:val="00C51AB8"/>
    <w:rPr>
      <w:rFonts w:ascii="Times New Roman" w:hAnsi="Times New Roman"/>
      <w:sz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51AB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51AB8"/>
    <w:rPr>
      <w:rFonts w:ascii="Times New Roman" w:hAnsi="Times New Roman"/>
      <w:b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51AB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51AB8"/>
    <w:rPr>
      <w:rFonts w:ascii="Tahoma" w:hAnsi="Tahoma"/>
      <w:sz w:val="16"/>
      <w:lang w:val="x-none"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3A73EB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locked/>
    <w:rsid w:val="003A73EB"/>
    <w:rPr>
      <w:rFonts w:ascii="Times New Roman" w:hAnsi="Times New Roman"/>
      <w:sz w:val="20"/>
      <w:lang w:val="x-none" w:eastAsia="cs-CZ"/>
    </w:rPr>
  </w:style>
  <w:style w:type="paragraph" w:customStyle="1" w:styleId="Styl1">
    <w:name w:val="Styl1"/>
    <w:basedOn w:val="Normln"/>
    <w:uiPriority w:val="99"/>
    <w:rsid w:val="0085604D"/>
    <w:pPr>
      <w:overflowPunct/>
      <w:autoSpaceDE/>
      <w:autoSpaceDN/>
      <w:adjustRightInd/>
      <w:spacing w:before="0"/>
      <w:ind w:firstLine="624"/>
      <w:jc w:val="both"/>
      <w:textAlignment w:val="auto"/>
    </w:pPr>
    <w:rPr>
      <w:sz w:val="22"/>
    </w:rPr>
  </w:style>
  <w:style w:type="paragraph" w:customStyle="1" w:styleId="Odstavecseseznamem1">
    <w:name w:val="Odstavec se seznamem1"/>
    <w:basedOn w:val="Normln"/>
    <w:rsid w:val="00CB77E8"/>
    <w:pPr>
      <w:overflowPunct/>
      <w:autoSpaceDE/>
      <w:autoSpaceDN/>
      <w:adjustRightInd/>
      <w:spacing w:before="0"/>
      <w:ind w:left="720"/>
      <w:contextualSpacing/>
      <w:textAlignment w:val="auto"/>
    </w:pPr>
    <w:rPr>
      <w:rFonts w:eastAsia="Calibri"/>
      <w:sz w:val="20"/>
    </w:rPr>
  </w:style>
  <w:style w:type="paragraph" w:styleId="Revize">
    <w:name w:val="Revision"/>
    <w:hidden/>
    <w:uiPriority w:val="99"/>
    <w:semiHidden/>
    <w:rsid w:val="00F30EB1"/>
    <w:rPr>
      <w:rFonts w:ascii="Times New Roman" w:eastAsia="Times New Roman" w:hAnsi="Times New Roman"/>
      <w:sz w:val="24"/>
    </w:rPr>
  </w:style>
  <w:style w:type="character" w:customStyle="1" w:styleId="detail">
    <w:name w:val="detail"/>
    <w:rsid w:val="00F13135"/>
  </w:style>
  <w:style w:type="paragraph" w:styleId="Obsah1">
    <w:name w:val="toc 1"/>
    <w:basedOn w:val="Normln"/>
    <w:next w:val="Normln"/>
    <w:autoRedefine/>
    <w:uiPriority w:val="39"/>
    <w:qFormat/>
    <w:locked/>
    <w:rsid w:val="000414D9"/>
    <w:pPr>
      <w:tabs>
        <w:tab w:val="left" w:pos="567"/>
        <w:tab w:val="right" w:leader="dot" w:pos="9062"/>
      </w:tabs>
      <w:overflowPunct/>
      <w:autoSpaceDE/>
      <w:autoSpaceDN/>
      <w:adjustRightInd/>
      <w:spacing w:before="0"/>
      <w:jc w:val="both"/>
      <w:textAlignment w:val="auto"/>
    </w:pPr>
    <w:rPr>
      <w:sz w:val="22"/>
      <w:szCs w:val="24"/>
      <w:lang w:eastAsia="en-US"/>
    </w:rPr>
  </w:style>
  <w:style w:type="paragraph" w:styleId="Zkladntext">
    <w:name w:val="Body Text"/>
    <w:basedOn w:val="Normln"/>
    <w:link w:val="ZkladntextChar"/>
    <w:rsid w:val="0086528E"/>
    <w:pPr>
      <w:widowControl w:val="0"/>
      <w:spacing w:before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86528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2B6EF-9CEE-4091-88EE-AA7AAA30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2729</Words>
  <Characters>16199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2017-03-08T16:08:00Z</dcterms:created>
  <dcterms:modified xsi:type="dcterms:W3CDTF">2017-03-13T08:43:00Z</dcterms:modified>
</cp:coreProperties>
</file>