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8736" w14:textId="77777777" w:rsidR="00C85231" w:rsidRPr="009B0C1B" w:rsidRDefault="00C85231" w:rsidP="009B0C1B">
      <w:pPr>
        <w:pStyle w:val="Nadpis1"/>
        <w:keepNext w:val="0"/>
        <w:jc w:val="center"/>
        <w:rPr>
          <w:rFonts w:ascii="Times New Roman" w:hAnsi="Times New Roman"/>
          <w:b w:val="0"/>
          <w:sz w:val="22"/>
          <w:szCs w:val="22"/>
        </w:rPr>
      </w:pPr>
      <w:r w:rsidRPr="009B0C1B">
        <w:rPr>
          <w:rFonts w:ascii="Times New Roman" w:hAnsi="Times New Roman"/>
          <w:sz w:val="22"/>
          <w:szCs w:val="22"/>
        </w:rPr>
        <w:t xml:space="preserve">SMLOUVA O DÍLO </w:t>
      </w:r>
    </w:p>
    <w:p w14:paraId="0ACEF721" w14:textId="67CA5F4B" w:rsidR="00C85231" w:rsidRPr="009B0C1B" w:rsidRDefault="00C85231" w:rsidP="009B0C1B">
      <w:pPr>
        <w:jc w:val="center"/>
        <w:rPr>
          <w:sz w:val="22"/>
          <w:szCs w:val="22"/>
        </w:rPr>
      </w:pPr>
      <w:r w:rsidRPr="009B0C1B">
        <w:rPr>
          <w:sz w:val="22"/>
          <w:szCs w:val="22"/>
        </w:rPr>
        <w:t>uzavřená mezi níže uvedenými účastníky podle § 2586 a násl. zákona č. 89/2012 Sb., občanský zákoník, v</w:t>
      </w:r>
      <w:r w:rsidR="004E6D59">
        <w:rPr>
          <w:sz w:val="22"/>
          <w:szCs w:val="22"/>
        </w:rPr>
        <w:t>e znění pozdějších předpisů</w:t>
      </w:r>
      <w:r w:rsidRPr="009B0C1B">
        <w:rPr>
          <w:sz w:val="22"/>
          <w:szCs w:val="22"/>
        </w:rPr>
        <w:t>  (dále jen „občanský zákoník)</w:t>
      </w:r>
    </w:p>
    <w:p w14:paraId="40EB7362" w14:textId="77777777" w:rsidR="00C85231" w:rsidRPr="009B0C1B" w:rsidRDefault="00C85231" w:rsidP="009B0C1B">
      <w:pPr>
        <w:spacing w:before="0"/>
        <w:rPr>
          <w:sz w:val="22"/>
          <w:szCs w:val="22"/>
        </w:rPr>
      </w:pPr>
    </w:p>
    <w:p w14:paraId="23B65640" w14:textId="77777777" w:rsidR="00C85231" w:rsidRPr="009B0C1B" w:rsidRDefault="00C85231" w:rsidP="009B0C1B">
      <w:pPr>
        <w:spacing w:before="0"/>
        <w:rPr>
          <w:sz w:val="22"/>
          <w:szCs w:val="22"/>
        </w:rPr>
      </w:pPr>
      <w:r w:rsidRPr="009B0C1B">
        <w:rPr>
          <w:sz w:val="22"/>
          <w:szCs w:val="22"/>
        </w:rPr>
        <w:t>Č. smlouvy objednatele: ………………………</w:t>
      </w:r>
    </w:p>
    <w:p w14:paraId="251796BD" w14:textId="77777777" w:rsidR="00C85231" w:rsidRPr="009B0C1B" w:rsidRDefault="00C85231" w:rsidP="009B0C1B">
      <w:pPr>
        <w:spacing w:before="0"/>
        <w:rPr>
          <w:sz w:val="22"/>
          <w:szCs w:val="22"/>
        </w:rPr>
      </w:pPr>
      <w:r w:rsidRPr="009B0C1B">
        <w:rPr>
          <w:sz w:val="22"/>
          <w:szCs w:val="22"/>
        </w:rPr>
        <w:t>Č. smlouvy zhotovitele: ………………………</w:t>
      </w:r>
    </w:p>
    <w:p w14:paraId="14FEA110" w14:textId="77777777" w:rsidR="006436FE" w:rsidRPr="009B0C1B" w:rsidRDefault="006436FE" w:rsidP="009B0C1B">
      <w:pPr>
        <w:pStyle w:val="nadpis2odrka"/>
        <w:rPr>
          <w:rFonts w:ascii="Times New Roman" w:hAnsi="Times New Roman"/>
          <w:szCs w:val="22"/>
        </w:rPr>
      </w:pPr>
      <w:r w:rsidRPr="009B0C1B">
        <w:rPr>
          <w:rFonts w:ascii="Times New Roman" w:hAnsi="Times New Roman"/>
          <w:szCs w:val="22"/>
        </w:rPr>
        <w:t>Účastníci smlouvy</w:t>
      </w:r>
    </w:p>
    <w:p w14:paraId="07759278" w14:textId="77777777" w:rsidR="006436FE" w:rsidRPr="009B0C1B" w:rsidRDefault="006436FE" w:rsidP="009B0C1B">
      <w:pPr>
        <w:spacing w:before="0"/>
        <w:rPr>
          <w:sz w:val="22"/>
          <w:szCs w:val="22"/>
        </w:rPr>
      </w:pPr>
    </w:p>
    <w:p w14:paraId="4480CD26" w14:textId="77777777" w:rsidR="006436FE" w:rsidRPr="009B0C1B" w:rsidRDefault="006436FE" w:rsidP="009B0C1B">
      <w:pPr>
        <w:tabs>
          <w:tab w:val="left" w:pos="567"/>
          <w:tab w:val="left" w:pos="2268"/>
        </w:tabs>
        <w:spacing w:before="0"/>
        <w:rPr>
          <w:b/>
          <w:sz w:val="22"/>
          <w:szCs w:val="22"/>
        </w:rPr>
      </w:pPr>
      <w:r w:rsidRPr="009B0C1B">
        <w:rPr>
          <w:sz w:val="22"/>
          <w:szCs w:val="22"/>
        </w:rPr>
        <w:t xml:space="preserve">1.1 </w:t>
      </w:r>
      <w:r w:rsidR="00F27980" w:rsidRPr="009B0C1B">
        <w:rPr>
          <w:sz w:val="22"/>
          <w:szCs w:val="22"/>
        </w:rPr>
        <w:tab/>
      </w:r>
      <w:r w:rsidRPr="009B0C1B">
        <w:rPr>
          <w:sz w:val="22"/>
          <w:szCs w:val="22"/>
        </w:rPr>
        <w:t>Objednatel</w:t>
      </w:r>
      <w:r w:rsidR="001C5E8B" w:rsidRPr="009B0C1B">
        <w:rPr>
          <w:sz w:val="22"/>
          <w:szCs w:val="22"/>
        </w:rPr>
        <w:t>:</w:t>
      </w:r>
      <w:r w:rsidR="00F27980" w:rsidRPr="009B0C1B">
        <w:rPr>
          <w:sz w:val="22"/>
          <w:szCs w:val="22"/>
        </w:rPr>
        <w:tab/>
      </w:r>
      <w:r w:rsidRPr="009B0C1B">
        <w:rPr>
          <w:b/>
          <w:caps/>
          <w:sz w:val="22"/>
          <w:szCs w:val="22"/>
        </w:rPr>
        <w:t>Statutární město Liberec</w:t>
      </w:r>
    </w:p>
    <w:p w14:paraId="1C4B168E" w14:textId="77777777" w:rsidR="006436FE" w:rsidRPr="009B0C1B" w:rsidRDefault="00F27980" w:rsidP="009B0C1B">
      <w:pPr>
        <w:numPr>
          <w:ilvl w:val="12"/>
          <w:numId w:val="0"/>
        </w:numPr>
        <w:tabs>
          <w:tab w:val="left" w:pos="567"/>
          <w:tab w:val="left" w:pos="2268"/>
        </w:tabs>
        <w:spacing w:before="0"/>
        <w:rPr>
          <w:sz w:val="22"/>
          <w:szCs w:val="22"/>
        </w:rPr>
      </w:pPr>
      <w:r w:rsidRPr="009B0C1B">
        <w:rPr>
          <w:sz w:val="22"/>
          <w:szCs w:val="22"/>
        </w:rPr>
        <w:tab/>
      </w:r>
      <w:r w:rsidR="006436FE" w:rsidRPr="009B0C1B">
        <w:rPr>
          <w:sz w:val="22"/>
          <w:szCs w:val="22"/>
        </w:rPr>
        <w:t>PSČ, sídlo</w:t>
      </w:r>
      <w:r w:rsidR="001C5E8B" w:rsidRPr="009B0C1B">
        <w:rPr>
          <w:sz w:val="22"/>
          <w:szCs w:val="22"/>
        </w:rPr>
        <w:t>:</w:t>
      </w:r>
      <w:r w:rsidR="006436FE" w:rsidRPr="009B0C1B">
        <w:rPr>
          <w:sz w:val="22"/>
          <w:szCs w:val="22"/>
        </w:rPr>
        <w:tab/>
        <w:t xml:space="preserve">460 </w:t>
      </w:r>
      <w:r w:rsidR="00E94C2E" w:rsidRPr="009B0C1B">
        <w:rPr>
          <w:sz w:val="22"/>
          <w:szCs w:val="22"/>
        </w:rPr>
        <w:t>59</w:t>
      </w:r>
      <w:r w:rsidR="006436FE" w:rsidRPr="009B0C1B">
        <w:rPr>
          <w:sz w:val="22"/>
          <w:szCs w:val="22"/>
        </w:rPr>
        <w:t>, Nám.</w:t>
      </w:r>
      <w:r w:rsidR="00107383" w:rsidRPr="009B0C1B">
        <w:rPr>
          <w:sz w:val="22"/>
          <w:szCs w:val="22"/>
        </w:rPr>
        <w:t xml:space="preserve"> </w:t>
      </w:r>
      <w:r w:rsidR="006436FE" w:rsidRPr="009B0C1B">
        <w:rPr>
          <w:sz w:val="22"/>
          <w:szCs w:val="22"/>
        </w:rPr>
        <w:t>Dr.</w:t>
      </w:r>
      <w:r w:rsidR="00107383" w:rsidRPr="009B0C1B">
        <w:rPr>
          <w:sz w:val="22"/>
          <w:szCs w:val="22"/>
        </w:rPr>
        <w:t xml:space="preserve"> </w:t>
      </w:r>
      <w:r w:rsidR="006436FE" w:rsidRPr="009B0C1B">
        <w:rPr>
          <w:sz w:val="22"/>
          <w:szCs w:val="22"/>
        </w:rPr>
        <w:t>E.</w:t>
      </w:r>
      <w:r w:rsidR="00107383" w:rsidRPr="009B0C1B">
        <w:rPr>
          <w:sz w:val="22"/>
          <w:szCs w:val="22"/>
        </w:rPr>
        <w:t xml:space="preserve"> </w:t>
      </w:r>
      <w:r w:rsidR="006436FE" w:rsidRPr="009B0C1B">
        <w:rPr>
          <w:sz w:val="22"/>
          <w:szCs w:val="22"/>
        </w:rPr>
        <w:t>Beneše 1, Liberec I</w:t>
      </w:r>
      <w:r w:rsidR="003974BE" w:rsidRPr="009B0C1B">
        <w:rPr>
          <w:sz w:val="22"/>
          <w:szCs w:val="22"/>
        </w:rPr>
        <w:t xml:space="preserve"> </w:t>
      </w:r>
    </w:p>
    <w:p w14:paraId="07AD00B5" w14:textId="77777777" w:rsidR="006436FE" w:rsidRPr="009B0C1B" w:rsidRDefault="00F27980" w:rsidP="009B0C1B">
      <w:pPr>
        <w:numPr>
          <w:ilvl w:val="12"/>
          <w:numId w:val="0"/>
        </w:numPr>
        <w:tabs>
          <w:tab w:val="left" w:pos="567"/>
          <w:tab w:val="left" w:pos="2268"/>
        </w:tabs>
        <w:spacing w:before="0"/>
        <w:rPr>
          <w:sz w:val="22"/>
          <w:szCs w:val="22"/>
        </w:rPr>
      </w:pPr>
      <w:r w:rsidRPr="009B0C1B">
        <w:rPr>
          <w:sz w:val="22"/>
          <w:szCs w:val="22"/>
        </w:rPr>
        <w:tab/>
      </w:r>
      <w:r w:rsidR="006436FE" w:rsidRPr="009B0C1B">
        <w:rPr>
          <w:sz w:val="22"/>
          <w:szCs w:val="22"/>
        </w:rPr>
        <w:t>zastoupený</w:t>
      </w:r>
      <w:r w:rsidR="001C5E8B" w:rsidRPr="009B0C1B">
        <w:rPr>
          <w:sz w:val="22"/>
          <w:szCs w:val="22"/>
        </w:rPr>
        <w:t>:</w:t>
      </w:r>
      <w:r w:rsidR="006436FE" w:rsidRPr="009B0C1B">
        <w:rPr>
          <w:sz w:val="22"/>
          <w:szCs w:val="22"/>
        </w:rPr>
        <w:tab/>
      </w:r>
      <w:r w:rsidR="00C85231" w:rsidRPr="009B0C1B">
        <w:rPr>
          <w:sz w:val="22"/>
          <w:szCs w:val="22"/>
        </w:rPr>
        <w:t>Ing. Jaroslavem Zámečníkem CSc.</w:t>
      </w:r>
      <w:r w:rsidR="006436FE" w:rsidRPr="009B0C1B">
        <w:rPr>
          <w:sz w:val="22"/>
          <w:szCs w:val="22"/>
        </w:rPr>
        <w:t>, primátor</w:t>
      </w:r>
      <w:r w:rsidR="00B9409C" w:rsidRPr="009B0C1B">
        <w:rPr>
          <w:sz w:val="22"/>
          <w:szCs w:val="22"/>
        </w:rPr>
        <w:t>em</w:t>
      </w:r>
    </w:p>
    <w:p w14:paraId="1300DF4C" w14:textId="77777777" w:rsidR="006436FE" w:rsidRPr="009B0C1B" w:rsidRDefault="00F27980" w:rsidP="009B0C1B">
      <w:pPr>
        <w:tabs>
          <w:tab w:val="left" w:pos="567"/>
          <w:tab w:val="left" w:pos="2268"/>
        </w:tabs>
        <w:spacing w:before="0"/>
        <w:rPr>
          <w:sz w:val="22"/>
          <w:szCs w:val="22"/>
        </w:rPr>
      </w:pPr>
      <w:r w:rsidRPr="009B0C1B">
        <w:rPr>
          <w:sz w:val="22"/>
          <w:szCs w:val="22"/>
        </w:rPr>
        <w:tab/>
      </w:r>
      <w:r w:rsidR="006436FE" w:rsidRPr="009B0C1B">
        <w:rPr>
          <w:sz w:val="22"/>
          <w:szCs w:val="22"/>
        </w:rPr>
        <w:t>IČO</w:t>
      </w:r>
      <w:r w:rsidR="001C5E8B" w:rsidRPr="009B0C1B">
        <w:rPr>
          <w:sz w:val="22"/>
          <w:szCs w:val="22"/>
        </w:rPr>
        <w:t>:</w:t>
      </w:r>
      <w:r w:rsidR="006436FE" w:rsidRPr="009B0C1B">
        <w:rPr>
          <w:sz w:val="22"/>
          <w:szCs w:val="22"/>
        </w:rPr>
        <w:tab/>
        <w:t>00262978</w:t>
      </w:r>
    </w:p>
    <w:p w14:paraId="23831B49" w14:textId="77777777" w:rsidR="006436FE" w:rsidRPr="009B0C1B" w:rsidRDefault="00F27980" w:rsidP="009B0C1B">
      <w:pPr>
        <w:tabs>
          <w:tab w:val="left" w:pos="567"/>
          <w:tab w:val="left" w:pos="2268"/>
        </w:tabs>
        <w:spacing w:before="0"/>
        <w:rPr>
          <w:sz w:val="22"/>
          <w:szCs w:val="22"/>
        </w:rPr>
      </w:pPr>
      <w:r w:rsidRPr="009B0C1B">
        <w:rPr>
          <w:sz w:val="22"/>
          <w:szCs w:val="22"/>
        </w:rPr>
        <w:tab/>
      </w:r>
      <w:r w:rsidR="006436FE" w:rsidRPr="009B0C1B">
        <w:rPr>
          <w:sz w:val="22"/>
          <w:szCs w:val="22"/>
        </w:rPr>
        <w:t>DIČ</w:t>
      </w:r>
      <w:r w:rsidR="001C5E8B" w:rsidRPr="009B0C1B">
        <w:rPr>
          <w:sz w:val="22"/>
          <w:szCs w:val="22"/>
        </w:rPr>
        <w:t>:</w:t>
      </w:r>
      <w:r w:rsidR="006436FE" w:rsidRPr="009B0C1B">
        <w:rPr>
          <w:sz w:val="22"/>
          <w:szCs w:val="22"/>
        </w:rPr>
        <w:tab/>
      </w:r>
      <w:r w:rsidR="00C9364F" w:rsidRPr="009B0C1B">
        <w:rPr>
          <w:sz w:val="22"/>
          <w:szCs w:val="22"/>
        </w:rPr>
        <w:t>CZ00262978</w:t>
      </w:r>
    </w:p>
    <w:p w14:paraId="77BA8D97" w14:textId="77777777" w:rsidR="006436FE" w:rsidRPr="009B0C1B" w:rsidRDefault="00F27980" w:rsidP="009B0C1B">
      <w:pPr>
        <w:tabs>
          <w:tab w:val="left" w:pos="567"/>
          <w:tab w:val="left" w:pos="2268"/>
        </w:tabs>
        <w:spacing w:before="0"/>
        <w:rPr>
          <w:sz w:val="22"/>
          <w:szCs w:val="22"/>
        </w:rPr>
      </w:pPr>
      <w:r w:rsidRPr="009B0C1B">
        <w:rPr>
          <w:sz w:val="22"/>
          <w:szCs w:val="22"/>
        </w:rPr>
        <w:tab/>
      </w:r>
      <w:r w:rsidR="006436FE" w:rsidRPr="009B0C1B">
        <w:rPr>
          <w:sz w:val="22"/>
          <w:szCs w:val="22"/>
        </w:rPr>
        <w:t>Telefon</w:t>
      </w:r>
      <w:r w:rsidR="001C5E8B" w:rsidRPr="009B0C1B">
        <w:rPr>
          <w:sz w:val="22"/>
          <w:szCs w:val="22"/>
        </w:rPr>
        <w:t>:</w:t>
      </w:r>
      <w:r w:rsidR="006436FE" w:rsidRPr="009B0C1B">
        <w:rPr>
          <w:sz w:val="22"/>
          <w:szCs w:val="22"/>
        </w:rPr>
        <w:tab/>
        <w:t>485 243</w:t>
      </w:r>
      <w:r w:rsidRPr="009B0C1B">
        <w:rPr>
          <w:sz w:val="22"/>
          <w:szCs w:val="22"/>
        </w:rPr>
        <w:t> </w:t>
      </w:r>
      <w:r w:rsidR="006436FE" w:rsidRPr="009B0C1B">
        <w:rPr>
          <w:sz w:val="22"/>
          <w:szCs w:val="22"/>
        </w:rPr>
        <w:t>111</w:t>
      </w:r>
    </w:p>
    <w:p w14:paraId="4AD6E466" w14:textId="77777777" w:rsidR="006436FE" w:rsidRPr="009B0C1B" w:rsidRDefault="00F27980" w:rsidP="009B0C1B">
      <w:pPr>
        <w:tabs>
          <w:tab w:val="left" w:pos="567"/>
          <w:tab w:val="left" w:pos="2268"/>
        </w:tabs>
        <w:spacing w:before="0"/>
        <w:rPr>
          <w:sz w:val="22"/>
          <w:szCs w:val="22"/>
        </w:rPr>
      </w:pPr>
      <w:r w:rsidRPr="009B0C1B">
        <w:rPr>
          <w:sz w:val="22"/>
          <w:szCs w:val="22"/>
        </w:rPr>
        <w:tab/>
      </w:r>
      <w:r w:rsidR="002106FA" w:rsidRPr="009B0C1B">
        <w:rPr>
          <w:sz w:val="22"/>
          <w:szCs w:val="22"/>
        </w:rPr>
        <w:t>Fax</w:t>
      </w:r>
      <w:r w:rsidR="001C5E8B" w:rsidRPr="009B0C1B">
        <w:rPr>
          <w:sz w:val="22"/>
          <w:szCs w:val="22"/>
        </w:rPr>
        <w:t>:</w:t>
      </w:r>
      <w:r w:rsidR="002106FA" w:rsidRPr="009B0C1B">
        <w:rPr>
          <w:sz w:val="22"/>
          <w:szCs w:val="22"/>
        </w:rPr>
        <w:tab/>
        <w:t>485 243</w:t>
      </w:r>
      <w:r w:rsidRPr="009B0C1B">
        <w:rPr>
          <w:sz w:val="22"/>
          <w:szCs w:val="22"/>
        </w:rPr>
        <w:t> </w:t>
      </w:r>
      <w:r w:rsidR="002106FA" w:rsidRPr="009B0C1B">
        <w:rPr>
          <w:sz w:val="22"/>
          <w:szCs w:val="22"/>
        </w:rPr>
        <w:t>113</w:t>
      </w:r>
    </w:p>
    <w:p w14:paraId="3104F15A" w14:textId="77777777" w:rsidR="00756DAD" w:rsidRPr="009B0C1B" w:rsidRDefault="00F27980" w:rsidP="009B0C1B">
      <w:pPr>
        <w:tabs>
          <w:tab w:val="left" w:pos="567"/>
          <w:tab w:val="left" w:pos="2268"/>
        </w:tabs>
        <w:spacing w:before="0"/>
        <w:rPr>
          <w:sz w:val="22"/>
          <w:szCs w:val="22"/>
        </w:rPr>
      </w:pPr>
      <w:r w:rsidRPr="009B0C1B">
        <w:rPr>
          <w:sz w:val="22"/>
          <w:szCs w:val="22"/>
        </w:rPr>
        <w:tab/>
      </w:r>
      <w:r w:rsidR="006436FE" w:rsidRPr="009B0C1B">
        <w:rPr>
          <w:sz w:val="22"/>
          <w:szCs w:val="22"/>
        </w:rPr>
        <w:t>bank.</w:t>
      </w:r>
      <w:r w:rsidR="00107383" w:rsidRPr="009B0C1B">
        <w:rPr>
          <w:sz w:val="22"/>
          <w:szCs w:val="22"/>
        </w:rPr>
        <w:t xml:space="preserve"> </w:t>
      </w:r>
      <w:r w:rsidR="006436FE" w:rsidRPr="009B0C1B">
        <w:rPr>
          <w:sz w:val="22"/>
          <w:szCs w:val="22"/>
        </w:rPr>
        <w:t>spojení</w:t>
      </w:r>
      <w:r w:rsidR="001C5E8B" w:rsidRPr="009B0C1B">
        <w:rPr>
          <w:sz w:val="22"/>
          <w:szCs w:val="22"/>
        </w:rPr>
        <w:t>:</w:t>
      </w:r>
      <w:r w:rsidR="006436FE" w:rsidRPr="009B0C1B">
        <w:rPr>
          <w:sz w:val="22"/>
          <w:szCs w:val="22"/>
        </w:rPr>
        <w:tab/>
      </w:r>
      <w:r w:rsidR="001971FE" w:rsidRPr="009B0C1B">
        <w:rPr>
          <w:sz w:val="22"/>
          <w:szCs w:val="22"/>
        </w:rPr>
        <w:t>ČS, a.s., č.ú.: 4096142/0800</w:t>
      </w:r>
      <w:r w:rsidR="006436FE" w:rsidRPr="009B0C1B">
        <w:rPr>
          <w:sz w:val="22"/>
          <w:szCs w:val="22"/>
        </w:rPr>
        <w:t xml:space="preserve"> </w:t>
      </w:r>
    </w:p>
    <w:p w14:paraId="25ABCA6F" w14:textId="514EC5A2" w:rsidR="006436FE" w:rsidRPr="009B0C1B" w:rsidRDefault="006436FE" w:rsidP="005640CB">
      <w:pPr>
        <w:tabs>
          <w:tab w:val="left" w:pos="567"/>
          <w:tab w:val="left" w:pos="2268"/>
        </w:tabs>
        <w:spacing w:before="0"/>
        <w:ind w:left="567"/>
        <w:rPr>
          <w:sz w:val="22"/>
          <w:szCs w:val="22"/>
        </w:rPr>
      </w:pPr>
      <w:r w:rsidRPr="009B0C1B">
        <w:rPr>
          <w:sz w:val="22"/>
          <w:szCs w:val="22"/>
        </w:rPr>
        <w:t>ve věcech</w:t>
      </w:r>
      <w:r w:rsidR="00ED10C4" w:rsidRPr="009B0C1B">
        <w:rPr>
          <w:sz w:val="22"/>
          <w:szCs w:val="22"/>
        </w:rPr>
        <w:t xml:space="preserve"> plnění díla a převzetí prací:</w:t>
      </w:r>
      <w:r w:rsidR="001971FE" w:rsidRPr="009B0C1B">
        <w:rPr>
          <w:sz w:val="22"/>
          <w:szCs w:val="22"/>
        </w:rPr>
        <w:t xml:space="preserve"> </w:t>
      </w:r>
      <w:r w:rsidR="001D6397" w:rsidRPr="009B0C1B">
        <w:rPr>
          <w:sz w:val="22"/>
          <w:szCs w:val="22"/>
        </w:rPr>
        <w:t xml:space="preserve">Ing. </w:t>
      </w:r>
      <w:r w:rsidR="00C85231" w:rsidRPr="009B0C1B">
        <w:rPr>
          <w:sz w:val="22"/>
          <w:szCs w:val="22"/>
        </w:rPr>
        <w:t>Michaela Maturová</w:t>
      </w:r>
      <w:r w:rsidR="001D6397" w:rsidRPr="009B0C1B">
        <w:rPr>
          <w:sz w:val="22"/>
          <w:szCs w:val="22"/>
        </w:rPr>
        <w:t xml:space="preserve">, </w:t>
      </w:r>
      <w:r w:rsidR="00ED10C4" w:rsidRPr="009B0C1B">
        <w:rPr>
          <w:sz w:val="22"/>
          <w:szCs w:val="22"/>
        </w:rPr>
        <w:t>vedoucí odboru strategického rozvoje a dotací</w:t>
      </w:r>
    </w:p>
    <w:p w14:paraId="4A81DBC4" w14:textId="77777777" w:rsidR="00F27980" w:rsidRPr="009B0C1B" w:rsidRDefault="00F27980" w:rsidP="009B0C1B">
      <w:pPr>
        <w:tabs>
          <w:tab w:val="left" w:pos="567"/>
          <w:tab w:val="left" w:pos="2268"/>
        </w:tabs>
        <w:spacing w:before="0"/>
        <w:ind w:left="360"/>
        <w:rPr>
          <w:sz w:val="22"/>
          <w:szCs w:val="22"/>
        </w:rPr>
      </w:pPr>
    </w:p>
    <w:p w14:paraId="72D8C711" w14:textId="77777777" w:rsidR="006436FE" w:rsidRPr="009B0C1B" w:rsidRDefault="007E03E4" w:rsidP="009B0C1B">
      <w:pPr>
        <w:tabs>
          <w:tab w:val="left" w:pos="567"/>
          <w:tab w:val="left" w:pos="2268"/>
        </w:tabs>
        <w:spacing w:before="0"/>
        <w:ind w:left="360"/>
        <w:rPr>
          <w:sz w:val="22"/>
          <w:szCs w:val="22"/>
        </w:rPr>
      </w:pPr>
      <w:r w:rsidRPr="009B0C1B">
        <w:rPr>
          <w:sz w:val="22"/>
          <w:szCs w:val="22"/>
        </w:rPr>
        <w:tab/>
      </w:r>
      <w:r w:rsidR="006436FE" w:rsidRPr="009B0C1B">
        <w:rPr>
          <w:sz w:val="22"/>
          <w:szCs w:val="22"/>
        </w:rPr>
        <w:t xml:space="preserve">(dále jen </w:t>
      </w:r>
      <w:r w:rsidR="00E94C2E" w:rsidRPr="009B0C1B">
        <w:rPr>
          <w:sz w:val="22"/>
          <w:szCs w:val="22"/>
        </w:rPr>
        <w:t>„</w:t>
      </w:r>
      <w:r w:rsidR="006436FE" w:rsidRPr="009B0C1B">
        <w:rPr>
          <w:sz w:val="22"/>
          <w:szCs w:val="22"/>
        </w:rPr>
        <w:t>objednatel</w:t>
      </w:r>
      <w:r w:rsidR="00E94C2E" w:rsidRPr="009B0C1B">
        <w:rPr>
          <w:sz w:val="22"/>
          <w:szCs w:val="22"/>
        </w:rPr>
        <w:t>“</w:t>
      </w:r>
      <w:r w:rsidR="006436FE" w:rsidRPr="009B0C1B">
        <w:rPr>
          <w:sz w:val="22"/>
          <w:szCs w:val="22"/>
        </w:rPr>
        <w:t>)</w:t>
      </w:r>
    </w:p>
    <w:p w14:paraId="0159C15A" w14:textId="77777777" w:rsidR="00502F26" w:rsidRPr="009B0C1B" w:rsidRDefault="00502F26" w:rsidP="009B0C1B">
      <w:pPr>
        <w:tabs>
          <w:tab w:val="left" w:pos="567"/>
        </w:tabs>
        <w:spacing w:before="0"/>
        <w:rPr>
          <w:sz w:val="22"/>
          <w:szCs w:val="22"/>
        </w:rPr>
      </w:pPr>
    </w:p>
    <w:p w14:paraId="6B5B5C01" w14:textId="77777777" w:rsidR="003C6AD3" w:rsidRPr="009B0C1B" w:rsidRDefault="006436FE" w:rsidP="009B0C1B">
      <w:pPr>
        <w:tabs>
          <w:tab w:val="left" w:pos="567"/>
          <w:tab w:val="left" w:pos="2268"/>
        </w:tabs>
        <w:spacing w:before="0"/>
        <w:rPr>
          <w:sz w:val="22"/>
          <w:szCs w:val="22"/>
        </w:rPr>
      </w:pPr>
      <w:r w:rsidRPr="009B0C1B">
        <w:rPr>
          <w:sz w:val="22"/>
          <w:szCs w:val="22"/>
        </w:rPr>
        <w:t xml:space="preserve">1.2 </w:t>
      </w:r>
      <w:r w:rsidR="001C5E8B" w:rsidRPr="009B0C1B">
        <w:rPr>
          <w:sz w:val="22"/>
          <w:szCs w:val="22"/>
        </w:rPr>
        <w:tab/>
      </w:r>
      <w:r w:rsidRPr="009B0C1B">
        <w:rPr>
          <w:sz w:val="22"/>
          <w:szCs w:val="22"/>
        </w:rPr>
        <w:t>Zhotovitel</w:t>
      </w:r>
      <w:r w:rsidR="001C5E8B" w:rsidRPr="009B0C1B">
        <w:rPr>
          <w:sz w:val="22"/>
          <w:szCs w:val="22"/>
        </w:rPr>
        <w:t>:</w:t>
      </w:r>
      <w:r w:rsidRPr="009B0C1B">
        <w:rPr>
          <w:sz w:val="22"/>
          <w:szCs w:val="22"/>
        </w:rPr>
        <w:tab/>
      </w:r>
      <w:r w:rsidR="009A1793" w:rsidRPr="009B0C1B">
        <w:rPr>
          <w:sz w:val="22"/>
          <w:szCs w:val="22"/>
          <w:highlight w:val="cyan"/>
        </w:rPr>
        <w:t>[•]</w:t>
      </w:r>
    </w:p>
    <w:p w14:paraId="2AE5890D" w14:textId="77777777" w:rsidR="009A1793" w:rsidRPr="009B0C1B" w:rsidRDefault="00F27980" w:rsidP="009B0C1B">
      <w:pPr>
        <w:tabs>
          <w:tab w:val="left" w:pos="567"/>
          <w:tab w:val="left" w:pos="2268"/>
        </w:tabs>
        <w:spacing w:before="0"/>
        <w:rPr>
          <w:sz w:val="22"/>
          <w:szCs w:val="22"/>
        </w:rPr>
      </w:pPr>
      <w:r w:rsidRPr="009B0C1B">
        <w:rPr>
          <w:bCs/>
          <w:sz w:val="22"/>
          <w:szCs w:val="22"/>
        </w:rPr>
        <w:tab/>
      </w:r>
      <w:r w:rsidR="006436FE" w:rsidRPr="009B0C1B">
        <w:rPr>
          <w:sz w:val="22"/>
          <w:szCs w:val="22"/>
        </w:rPr>
        <w:t>PSČ, sídlo</w:t>
      </w:r>
      <w:r w:rsidR="001C5E8B" w:rsidRPr="009B0C1B">
        <w:rPr>
          <w:sz w:val="22"/>
          <w:szCs w:val="22"/>
        </w:rPr>
        <w:t>:</w:t>
      </w:r>
      <w:r w:rsidR="006436FE" w:rsidRPr="009B0C1B">
        <w:rPr>
          <w:sz w:val="22"/>
          <w:szCs w:val="22"/>
        </w:rPr>
        <w:tab/>
      </w:r>
      <w:r w:rsidR="003B4F2C" w:rsidRPr="009B0C1B">
        <w:rPr>
          <w:sz w:val="22"/>
          <w:szCs w:val="22"/>
          <w:highlight w:val="cyan"/>
        </w:rPr>
        <w:t>[•]</w:t>
      </w:r>
    </w:p>
    <w:p w14:paraId="42C79250" w14:textId="77777777" w:rsidR="006436FE" w:rsidRPr="009B0C1B" w:rsidRDefault="00F27980" w:rsidP="009B0C1B">
      <w:pPr>
        <w:tabs>
          <w:tab w:val="left" w:pos="567"/>
          <w:tab w:val="left" w:pos="2268"/>
        </w:tabs>
        <w:spacing w:before="0"/>
        <w:rPr>
          <w:sz w:val="22"/>
          <w:szCs w:val="22"/>
        </w:rPr>
      </w:pPr>
      <w:r w:rsidRPr="009B0C1B">
        <w:rPr>
          <w:sz w:val="22"/>
          <w:szCs w:val="22"/>
        </w:rPr>
        <w:tab/>
      </w:r>
      <w:r w:rsidR="006025AD" w:rsidRPr="009B0C1B">
        <w:rPr>
          <w:sz w:val="22"/>
          <w:szCs w:val="22"/>
        </w:rPr>
        <w:t>zastoupený</w:t>
      </w:r>
      <w:r w:rsidR="001C5E8B" w:rsidRPr="009B0C1B">
        <w:rPr>
          <w:sz w:val="22"/>
          <w:szCs w:val="22"/>
        </w:rPr>
        <w:t>:</w:t>
      </w:r>
      <w:r w:rsidR="006025AD" w:rsidRPr="009B0C1B">
        <w:rPr>
          <w:sz w:val="22"/>
          <w:szCs w:val="22"/>
        </w:rPr>
        <w:tab/>
      </w:r>
      <w:r w:rsidR="003B4F2C" w:rsidRPr="009B0C1B">
        <w:rPr>
          <w:sz w:val="22"/>
          <w:szCs w:val="22"/>
          <w:highlight w:val="cyan"/>
        </w:rPr>
        <w:t>[•]</w:t>
      </w:r>
    </w:p>
    <w:p w14:paraId="7D44D1B0" w14:textId="77777777" w:rsidR="009A1793" w:rsidRPr="009B0C1B" w:rsidRDefault="00F27980" w:rsidP="009B0C1B">
      <w:pPr>
        <w:tabs>
          <w:tab w:val="left" w:pos="567"/>
          <w:tab w:val="left" w:pos="2268"/>
        </w:tabs>
        <w:spacing w:before="0"/>
        <w:rPr>
          <w:sz w:val="22"/>
          <w:szCs w:val="22"/>
        </w:rPr>
      </w:pPr>
      <w:r w:rsidRPr="009B0C1B">
        <w:rPr>
          <w:sz w:val="22"/>
          <w:szCs w:val="22"/>
        </w:rPr>
        <w:tab/>
      </w:r>
      <w:r w:rsidR="006436FE" w:rsidRPr="009B0C1B">
        <w:rPr>
          <w:sz w:val="22"/>
          <w:szCs w:val="22"/>
        </w:rPr>
        <w:t>IČO</w:t>
      </w:r>
      <w:r w:rsidR="001C5E8B" w:rsidRPr="009B0C1B">
        <w:rPr>
          <w:sz w:val="22"/>
          <w:szCs w:val="22"/>
        </w:rPr>
        <w:t>:</w:t>
      </w:r>
      <w:r w:rsidR="006436FE" w:rsidRPr="009B0C1B">
        <w:rPr>
          <w:sz w:val="22"/>
          <w:szCs w:val="22"/>
        </w:rPr>
        <w:tab/>
      </w:r>
      <w:r w:rsidR="003B4F2C" w:rsidRPr="009B0C1B">
        <w:rPr>
          <w:sz w:val="22"/>
          <w:szCs w:val="22"/>
          <w:highlight w:val="cyan"/>
        </w:rPr>
        <w:t>[•]</w:t>
      </w:r>
    </w:p>
    <w:p w14:paraId="542D49D8" w14:textId="77777777" w:rsidR="009A1793" w:rsidRPr="009B0C1B" w:rsidRDefault="00F27980" w:rsidP="009B0C1B">
      <w:pPr>
        <w:tabs>
          <w:tab w:val="left" w:pos="567"/>
          <w:tab w:val="left" w:pos="2268"/>
        </w:tabs>
        <w:spacing w:before="0"/>
        <w:rPr>
          <w:sz w:val="22"/>
          <w:szCs w:val="22"/>
        </w:rPr>
      </w:pPr>
      <w:r w:rsidRPr="009B0C1B">
        <w:rPr>
          <w:sz w:val="22"/>
          <w:szCs w:val="22"/>
        </w:rPr>
        <w:tab/>
      </w:r>
      <w:r w:rsidR="006436FE" w:rsidRPr="009B0C1B">
        <w:rPr>
          <w:sz w:val="22"/>
          <w:szCs w:val="22"/>
        </w:rPr>
        <w:t>DIČ</w:t>
      </w:r>
      <w:r w:rsidR="001C5E8B" w:rsidRPr="009B0C1B">
        <w:rPr>
          <w:sz w:val="22"/>
          <w:szCs w:val="22"/>
        </w:rPr>
        <w:t>:</w:t>
      </w:r>
      <w:r w:rsidR="006436FE" w:rsidRPr="009B0C1B">
        <w:rPr>
          <w:sz w:val="22"/>
          <w:szCs w:val="22"/>
        </w:rPr>
        <w:tab/>
      </w:r>
      <w:r w:rsidR="003B4F2C" w:rsidRPr="009B0C1B">
        <w:rPr>
          <w:sz w:val="22"/>
          <w:szCs w:val="22"/>
          <w:highlight w:val="cyan"/>
        </w:rPr>
        <w:t>[•]</w:t>
      </w:r>
    </w:p>
    <w:p w14:paraId="6876B583" w14:textId="77777777" w:rsidR="009A1793" w:rsidRPr="009B0C1B" w:rsidRDefault="00F27980" w:rsidP="009B0C1B">
      <w:pPr>
        <w:tabs>
          <w:tab w:val="left" w:pos="567"/>
          <w:tab w:val="left" w:pos="2268"/>
        </w:tabs>
        <w:spacing w:before="0"/>
        <w:rPr>
          <w:sz w:val="22"/>
          <w:szCs w:val="22"/>
        </w:rPr>
      </w:pPr>
      <w:r w:rsidRPr="009B0C1B">
        <w:rPr>
          <w:sz w:val="22"/>
          <w:szCs w:val="22"/>
        </w:rPr>
        <w:tab/>
      </w:r>
      <w:r w:rsidR="006436FE" w:rsidRPr="009B0C1B">
        <w:rPr>
          <w:sz w:val="22"/>
          <w:szCs w:val="22"/>
        </w:rPr>
        <w:t>bank.</w:t>
      </w:r>
      <w:r w:rsidR="00107383" w:rsidRPr="009B0C1B">
        <w:rPr>
          <w:sz w:val="22"/>
          <w:szCs w:val="22"/>
        </w:rPr>
        <w:t xml:space="preserve"> </w:t>
      </w:r>
      <w:r w:rsidR="006436FE" w:rsidRPr="009B0C1B">
        <w:rPr>
          <w:sz w:val="22"/>
          <w:szCs w:val="22"/>
        </w:rPr>
        <w:t>spojení</w:t>
      </w:r>
      <w:r w:rsidR="001C5E8B" w:rsidRPr="009B0C1B">
        <w:rPr>
          <w:sz w:val="22"/>
          <w:szCs w:val="22"/>
        </w:rPr>
        <w:t>:</w:t>
      </w:r>
      <w:r w:rsidR="006436FE" w:rsidRPr="009B0C1B">
        <w:rPr>
          <w:sz w:val="22"/>
          <w:szCs w:val="22"/>
        </w:rPr>
        <w:tab/>
      </w:r>
      <w:r w:rsidR="003B4F2C" w:rsidRPr="009B0C1B">
        <w:rPr>
          <w:sz w:val="22"/>
          <w:szCs w:val="22"/>
          <w:highlight w:val="cyan"/>
        </w:rPr>
        <w:t>[•]</w:t>
      </w:r>
    </w:p>
    <w:p w14:paraId="2D1E5ED3" w14:textId="77777777" w:rsidR="009A1793" w:rsidRPr="009B0C1B" w:rsidRDefault="00A14AA4" w:rsidP="009B0C1B">
      <w:pPr>
        <w:tabs>
          <w:tab w:val="left" w:pos="567"/>
          <w:tab w:val="left" w:pos="2268"/>
        </w:tabs>
        <w:spacing w:before="0"/>
        <w:rPr>
          <w:sz w:val="22"/>
          <w:szCs w:val="22"/>
        </w:rPr>
      </w:pPr>
      <w:r w:rsidRPr="009B0C1B">
        <w:rPr>
          <w:sz w:val="22"/>
          <w:szCs w:val="22"/>
        </w:rPr>
        <w:tab/>
      </w:r>
      <w:r w:rsidR="006436FE" w:rsidRPr="009B0C1B">
        <w:rPr>
          <w:sz w:val="22"/>
          <w:szCs w:val="22"/>
        </w:rPr>
        <w:t xml:space="preserve">ve věcech smluvních oprávněn </w:t>
      </w:r>
      <w:r w:rsidR="007E03E4" w:rsidRPr="009B0C1B">
        <w:rPr>
          <w:sz w:val="22"/>
          <w:szCs w:val="22"/>
        </w:rPr>
        <w:t>k </w:t>
      </w:r>
      <w:r w:rsidR="006436FE" w:rsidRPr="009B0C1B">
        <w:rPr>
          <w:sz w:val="22"/>
          <w:szCs w:val="22"/>
        </w:rPr>
        <w:t>jednání</w:t>
      </w:r>
      <w:r w:rsidR="001C5E8B" w:rsidRPr="009B0C1B">
        <w:rPr>
          <w:sz w:val="22"/>
          <w:szCs w:val="22"/>
        </w:rPr>
        <w:t>:</w:t>
      </w:r>
      <w:r w:rsidR="006436FE" w:rsidRPr="009B0C1B">
        <w:rPr>
          <w:sz w:val="22"/>
          <w:szCs w:val="22"/>
        </w:rPr>
        <w:tab/>
        <w:t xml:space="preserve"> </w:t>
      </w:r>
      <w:r w:rsidR="003B4F2C" w:rsidRPr="009B0C1B">
        <w:rPr>
          <w:sz w:val="22"/>
          <w:szCs w:val="22"/>
          <w:highlight w:val="cyan"/>
        </w:rPr>
        <w:t>[•]</w:t>
      </w:r>
    </w:p>
    <w:p w14:paraId="01287E47" w14:textId="77777777" w:rsidR="00F27980" w:rsidRPr="009B0C1B" w:rsidRDefault="00A14AA4" w:rsidP="009B0C1B">
      <w:pPr>
        <w:tabs>
          <w:tab w:val="left" w:pos="567"/>
          <w:tab w:val="left" w:pos="2268"/>
        </w:tabs>
        <w:spacing w:before="0"/>
        <w:rPr>
          <w:sz w:val="22"/>
          <w:szCs w:val="22"/>
        </w:rPr>
      </w:pPr>
      <w:r w:rsidRPr="009B0C1B">
        <w:rPr>
          <w:sz w:val="22"/>
          <w:szCs w:val="22"/>
        </w:rPr>
        <w:tab/>
      </w:r>
      <w:r w:rsidR="006436FE" w:rsidRPr="009B0C1B">
        <w:rPr>
          <w:sz w:val="22"/>
          <w:szCs w:val="22"/>
        </w:rPr>
        <w:t xml:space="preserve">ve věcech technických oprávněn </w:t>
      </w:r>
      <w:r w:rsidR="007E03E4" w:rsidRPr="009B0C1B">
        <w:rPr>
          <w:sz w:val="22"/>
          <w:szCs w:val="22"/>
        </w:rPr>
        <w:t>k </w:t>
      </w:r>
      <w:r w:rsidR="006436FE" w:rsidRPr="009B0C1B">
        <w:rPr>
          <w:sz w:val="22"/>
          <w:szCs w:val="22"/>
        </w:rPr>
        <w:t>jednání</w:t>
      </w:r>
      <w:r w:rsidR="001C5E8B" w:rsidRPr="009B0C1B">
        <w:rPr>
          <w:sz w:val="22"/>
          <w:szCs w:val="22"/>
        </w:rPr>
        <w:t>:</w:t>
      </w:r>
      <w:r w:rsidR="009A1793" w:rsidRPr="009B0C1B">
        <w:rPr>
          <w:sz w:val="22"/>
          <w:szCs w:val="22"/>
        </w:rPr>
        <w:t xml:space="preserve"> </w:t>
      </w:r>
      <w:r w:rsidR="003B4F2C" w:rsidRPr="009B0C1B">
        <w:rPr>
          <w:sz w:val="22"/>
          <w:szCs w:val="22"/>
          <w:highlight w:val="cyan"/>
        </w:rPr>
        <w:t>[•]</w:t>
      </w:r>
    </w:p>
    <w:p w14:paraId="0981110F" w14:textId="77777777" w:rsidR="00563765" w:rsidRPr="009B0C1B" w:rsidRDefault="00563765" w:rsidP="009B0C1B">
      <w:pPr>
        <w:tabs>
          <w:tab w:val="left" w:pos="567"/>
          <w:tab w:val="left" w:pos="2268"/>
        </w:tabs>
        <w:spacing w:before="0"/>
        <w:rPr>
          <w:sz w:val="22"/>
          <w:szCs w:val="22"/>
        </w:rPr>
      </w:pPr>
      <w:r w:rsidRPr="009B0C1B">
        <w:rPr>
          <w:sz w:val="22"/>
          <w:szCs w:val="22"/>
        </w:rPr>
        <w:tab/>
      </w:r>
      <w:r w:rsidR="00E26D7A" w:rsidRPr="009B0C1B">
        <w:rPr>
          <w:sz w:val="22"/>
          <w:szCs w:val="22"/>
        </w:rPr>
        <w:t>zapsaný v obchodním rejstříku vedeném u ………………</w:t>
      </w:r>
      <w:r w:rsidRPr="009B0C1B">
        <w:rPr>
          <w:sz w:val="22"/>
          <w:szCs w:val="22"/>
        </w:rPr>
        <w:t>, oddíl……, vložka…….</w:t>
      </w:r>
    </w:p>
    <w:p w14:paraId="377826D2" w14:textId="6BB6B72A" w:rsidR="00563765" w:rsidRPr="009B0C1B" w:rsidRDefault="004E6D59" w:rsidP="009B0C1B">
      <w:pPr>
        <w:tabs>
          <w:tab w:val="left" w:pos="567"/>
          <w:tab w:val="left" w:pos="2268"/>
        </w:tabs>
        <w:spacing w:before="0"/>
        <w:rPr>
          <w:sz w:val="22"/>
          <w:szCs w:val="22"/>
        </w:rPr>
      </w:pPr>
      <w:r>
        <w:rPr>
          <w:sz w:val="22"/>
          <w:szCs w:val="22"/>
        </w:rPr>
        <w:t xml:space="preserve"> </w:t>
      </w:r>
    </w:p>
    <w:p w14:paraId="17761860" w14:textId="7791649B" w:rsidR="006436FE" w:rsidRPr="009B0C1B" w:rsidRDefault="007E03E4" w:rsidP="009B0C1B">
      <w:pPr>
        <w:tabs>
          <w:tab w:val="left" w:pos="426"/>
          <w:tab w:val="left" w:pos="2268"/>
        </w:tabs>
        <w:spacing w:before="0"/>
        <w:rPr>
          <w:sz w:val="22"/>
          <w:szCs w:val="22"/>
        </w:rPr>
      </w:pPr>
      <w:r w:rsidRPr="009B0C1B">
        <w:rPr>
          <w:sz w:val="22"/>
          <w:szCs w:val="22"/>
        </w:rPr>
        <w:tab/>
      </w:r>
      <w:r w:rsidR="004E6D59">
        <w:rPr>
          <w:sz w:val="22"/>
          <w:szCs w:val="22"/>
        </w:rPr>
        <w:t xml:space="preserve">  </w:t>
      </w:r>
      <w:r w:rsidR="006436FE" w:rsidRPr="009B0C1B">
        <w:rPr>
          <w:sz w:val="22"/>
          <w:szCs w:val="22"/>
        </w:rPr>
        <w:t xml:space="preserve">(dále jen </w:t>
      </w:r>
      <w:r w:rsidR="00E94C2E" w:rsidRPr="009B0C1B">
        <w:rPr>
          <w:sz w:val="22"/>
          <w:szCs w:val="22"/>
        </w:rPr>
        <w:t>„</w:t>
      </w:r>
      <w:r w:rsidR="006436FE" w:rsidRPr="009B0C1B">
        <w:rPr>
          <w:sz w:val="22"/>
          <w:szCs w:val="22"/>
        </w:rPr>
        <w:t>zhotovitel</w:t>
      </w:r>
      <w:r w:rsidR="00E94C2E" w:rsidRPr="009B0C1B">
        <w:rPr>
          <w:sz w:val="22"/>
          <w:szCs w:val="22"/>
        </w:rPr>
        <w:t>“</w:t>
      </w:r>
      <w:r w:rsidR="006436FE" w:rsidRPr="009B0C1B">
        <w:rPr>
          <w:sz w:val="22"/>
          <w:szCs w:val="22"/>
        </w:rPr>
        <w:t xml:space="preserve">) </w:t>
      </w:r>
    </w:p>
    <w:p w14:paraId="2891E102" w14:textId="77777777" w:rsidR="00F27980" w:rsidRPr="009B0C1B" w:rsidRDefault="00F27980" w:rsidP="009B0C1B">
      <w:pPr>
        <w:spacing w:before="0"/>
        <w:ind w:left="360" w:hanging="360"/>
        <w:rPr>
          <w:sz w:val="22"/>
          <w:szCs w:val="22"/>
        </w:rPr>
      </w:pPr>
    </w:p>
    <w:p w14:paraId="7F71E429" w14:textId="77777777" w:rsidR="006436FE" w:rsidRPr="009B0C1B" w:rsidRDefault="006436FE" w:rsidP="009B0C1B">
      <w:pPr>
        <w:spacing w:before="0"/>
        <w:rPr>
          <w:sz w:val="22"/>
          <w:szCs w:val="22"/>
        </w:rPr>
      </w:pPr>
      <w:r w:rsidRPr="009B0C1B">
        <w:rPr>
          <w:sz w:val="22"/>
          <w:szCs w:val="22"/>
        </w:rPr>
        <w:t xml:space="preserve">(objednatel </w:t>
      </w:r>
      <w:r w:rsidR="007E03E4" w:rsidRPr="009B0C1B">
        <w:rPr>
          <w:sz w:val="22"/>
          <w:szCs w:val="22"/>
        </w:rPr>
        <w:t>a </w:t>
      </w:r>
      <w:r w:rsidRPr="009B0C1B">
        <w:rPr>
          <w:sz w:val="22"/>
          <w:szCs w:val="22"/>
        </w:rPr>
        <w:t>zhotovitel dále společně také jen jako „účastníci smlouvy“ nebo také jen „smluvní strany“)</w:t>
      </w:r>
    </w:p>
    <w:p w14:paraId="4F4B0250" w14:textId="77777777" w:rsidR="006436FE" w:rsidRPr="009B0C1B" w:rsidRDefault="00C55F4D" w:rsidP="009B0C1B">
      <w:pPr>
        <w:pStyle w:val="nadpis2odrka"/>
        <w:rPr>
          <w:rFonts w:ascii="Times New Roman" w:hAnsi="Times New Roman"/>
          <w:szCs w:val="22"/>
        </w:rPr>
      </w:pPr>
      <w:r w:rsidRPr="009B0C1B">
        <w:rPr>
          <w:rFonts w:ascii="Times New Roman" w:hAnsi="Times New Roman"/>
          <w:szCs w:val="22"/>
        </w:rPr>
        <w:t>Předmět smlouvy</w:t>
      </w:r>
    </w:p>
    <w:p w14:paraId="0BA49600" w14:textId="77777777" w:rsidR="006436FE" w:rsidRPr="009B0C1B" w:rsidRDefault="006436FE" w:rsidP="009B0C1B">
      <w:pPr>
        <w:pStyle w:val="Zkladntext"/>
        <w:numPr>
          <w:ilvl w:val="1"/>
          <w:numId w:val="37"/>
        </w:numPr>
        <w:spacing w:after="60"/>
        <w:ind w:left="426"/>
        <w:contextualSpacing/>
        <w:jc w:val="both"/>
        <w:rPr>
          <w:rFonts w:cs="Times New Roman"/>
          <w:sz w:val="22"/>
          <w:szCs w:val="22"/>
        </w:rPr>
      </w:pPr>
      <w:r w:rsidRPr="009B0C1B">
        <w:rPr>
          <w:rFonts w:cs="Times New Roman"/>
          <w:sz w:val="22"/>
          <w:szCs w:val="22"/>
        </w:rPr>
        <w:t xml:space="preserve">Touto smlouvou se zhotovitel zavazuje </w:t>
      </w:r>
      <w:r w:rsidR="007E03E4" w:rsidRPr="009B0C1B">
        <w:rPr>
          <w:rFonts w:cs="Times New Roman"/>
          <w:sz w:val="22"/>
          <w:szCs w:val="22"/>
        </w:rPr>
        <w:t>k </w:t>
      </w:r>
      <w:r w:rsidRPr="009B0C1B">
        <w:rPr>
          <w:rFonts w:cs="Times New Roman"/>
          <w:sz w:val="22"/>
          <w:szCs w:val="22"/>
        </w:rPr>
        <w:t>provedení díl</w:t>
      </w:r>
      <w:r w:rsidR="007E03E4" w:rsidRPr="009B0C1B">
        <w:rPr>
          <w:rFonts w:cs="Times New Roman"/>
          <w:sz w:val="22"/>
          <w:szCs w:val="22"/>
        </w:rPr>
        <w:t>a a </w:t>
      </w:r>
      <w:r w:rsidRPr="009B0C1B">
        <w:rPr>
          <w:rFonts w:cs="Times New Roman"/>
          <w:sz w:val="22"/>
          <w:szCs w:val="22"/>
        </w:rPr>
        <w:t xml:space="preserve">objednatel se zavazuje </w:t>
      </w:r>
      <w:r w:rsidR="007E03E4" w:rsidRPr="009B0C1B">
        <w:rPr>
          <w:rFonts w:cs="Times New Roman"/>
          <w:sz w:val="22"/>
          <w:szCs w:val="22"/>
        </w:rPr>
        <w:t>k </w:t>
      </w:r>
      <w:r w:rsidR="00C55F4D" w:rsidRPr="009B0C1B">
        <w:rPr>
          <w:rFonts w:cs="Times New Roman"/>
          <w:sz w:val="22"/>
          <w:szCs w:val="22"/>
        </w:rPr>
        <w:t>převzetí díl</w:t>
      </w:r>
      <w:r w:rsidR="007E03E4" w:rsidRPr="009B0C1B">
        <w:rPr>
          <w:rFonts w:cs="Times New Roman"/>
          <w:sz w:val="22"/>
          <w:szCs w:val="22"/>
        </w:rPr>
        <w:t>a a </w:t>
      </w:r>
      <w:r w:rsidRPr="009B0C1B">
        <w:rPr>
          <w:rFonts w:cs="Times New Roman"/>
          <w:sz w:val="22"/>
          <w:szCs w:val="22"/>
        </w:rPr>
        <w:t>zaplacení ceny z</w:t>
      </w:r>
      <w:r w:rsidR="007E03E4" w:rsidRPr="009B0C1B">
        <w:rPr>
          <w:rFonts w:cs="Times New Roman"/>
          <w:sz w:val="22"/>
          <w:szCs w:val="22"/>
        </w:rPr>
        <w:t>a </w:t>
      </w:r>
      <w:r w:rsidRPr="009B0C1B">
        <w:rPr>
          <w:rFonts w:cs="Times New Roman"/>
          <w:sz w:val="22"/>
          <w:szCs w:val="22"/>
        </w:rPr>
        <w:t>jeho provedení</w:t>
      </w:r>
      <w:r w:rsidR="00C55F4D" w:rsidRPr="009B0C1B">
        <w:rPr>
          <w:rFonts w:cs="Times New Roman"/>
          <w:sz w:val="22"/>
          <w:szCs w:val="22"/>
        </w:rPr>
        <w:t xml:space="preserve">, </w:t>
      </w:r>
      <w:r w:rsidR="007E03E4" w:rsidRPr="009B0C1B">
        <w:rPr>
          <w:rFonts w:cs="Times New Roman"/>
          <w:sz w:val="22"/>
          <w:szCs w:val="22"/>
        </w:rPr>
        <w:t>a </w:t>
      </w:r>
      <w:r w:rsidR="00C55F4D" w:rsidRPr="009B0C1B">
        <w:rPr>
          <w:rFonts w:cs="Times New Roman"/>
          <w:sz w:val="22"/>
          <w:szCs w:val="22"/>
        </w:rPr>
        <w:t>to z</w:t>
      </w:r>
      <w:r w:rsidR="007E03E4" w:rsidRPr="009B0C1B">
        <w:rPr>
          <w:rFonts w:cs="Times New Roman"/>
          <w:sz w:val="22"/>
          <w:szCs w:val="22"/>
        </w:rPr>
        <w:t>a </w:t>
      </w:r>
      <w:r w:rsidR="00C55F4D" w:rsidRPr="009B0C1B">
        <w:rPr>
          <w:rFonts w:cs="Times New Roman"/>
          <w:sz w:val="22"/>
          <w:szCs w:val="22"/>
        </w:rPr>
        <w:t>podmíne</w:t>
      </w:r>
      <w:r w:rsidR="007E03E4" w:rsidRPr="009B0C1B">
        <w:rPr>
          <w:rFonts w:cs="Times New Roman"/>
          <w:sz w:val="22"/>
          <w:szCs w:val="22"/>
        </w:rPr>
        <w:t>k </w:t>
      </w:r>
      <w:r w:rsidR="00C55F4D" w:rsidRPr="009B0C1B">
        <w:rPr>
          <w:rFonts w:cs="Times New Roman"/>
          <w:sz w:val="22"/>
          <w:szCs w:val="22"/>
        </w:rPr>
        <w:t xml:space="preserve">smluvených </w:t>
      </w:r>
      <w:r w:rsidR="00CC79D4" w:rsidRPr="009B0C1B">
        <w:rPr>
          <w:rFonts w:cs="Times New Roman"/>
          <w:sz w:val="22"/>
          <w:szCs w:val="22"/>
        </w:rPr>
        <w:t>dle čl. 5</w:t>
      </w:r>
      <w:r w:rsidR="006461D3" w:rsidRPr="009B0C1B">
        <w:rPr>
          <w:rFonts w:cs="Times New Roman"/>
          <w:sz w:val="22"/>
          <w:szCs w:val="22"/>
        </w:rPr>
        <w:t>.</w:t>
      </w:r>
      <w:r w:rsidR="00625FB7" w:rsidRPr="009B0C1B">
        <w:rPr>
          <w:rFonts w:cs="Times New Roman"/>
          <w:sz w:val="22"/>
          <w:szCs w:val="22"/>
        </w:rPr>
        <w:t xml:space="preserve"> této smlouvy</w:t>
      </w:r>
      <w:r w:rsidRPr="009B0C1B">
        <w:rPr>
          <w:rFonts w:cs="Times New Roman"/>
          <w:sz w:val="22"/>
          <w:szCs w:val="22"/>
        </w:rPr>
        <w:t>. Dále tato smlouv</w:t>
      </w:r>
      <w:r w:rsidR="007E03E4" w:rsidRPr="009B0C1B">
        <w:rPr>
          <w:rFonts w:cs="Times New Roman"/>
          <w:sz w:val="22"/>
          <w:szCs w:val="22"/>
        </w:rPr>
        <w:t>a </w:t>
      </w:r>
      <w:r w:rsidRPr="009B0C1B">
        <w:rPr>
          <w:rFonts w:cs="Times New Roman"/>
          <w:sz w:val="22"/>
          <w:szCs w:val="22"/>
        </w:rPr>
        <w:t xml:space="preserve">upravuje vzájemné právní vztahy mezi objednatelem </w:t>
      </w:r>
      <w:r w:rsidR="007E03E4" w:rsidRPr="009B0C1B">
        <w:rPr>
          <w:rFonts w:cs="Times New Roman"/>
          <w:sz w:val="22"/>
          <w:szCs w:val="22"/>
        </w:rPr>
        <w:t>a </w:t>
      </w:r>
      <w:r w:rsidRPr="009B0C1B">
        <w:rPr>
          <w:rFonts w:cs="Times New Roman"/>
          <w:sz w:val="22"/>
          <w:szCs w:val="22"/>
        </w:rPr>
        <w:t xml:space="preserve">zhotovitelem, </w:t>
      </w:r>
      <w:r w:rsidR="007E03E4" w:rsidRPr="009B0C1B">
        <w:rPr>
          <w:rFonts w:cs="Times New Roman"/>
          <w:sz w:val="22"/>
          <w:szCs w:val="22"/>
        </w:rPr>
        <w:t>a </w:t>
      </w:r>
      <w:r w:rsidRPr="009B0C1B">
        <w:rPr>
          <w:rFonts w:cs="Times New Roman"/>
          <w:sz w:val="22"/>
          <w:szCs w:val="22"/>
        </w:rPr>
        <w:t>to zejmén</w:t>
      </w:r>
      <w:r w:rsidR="007E03E4" w:rsidRPr="009B0C1B">
        <w:rPr>
          <w:rFonts w:cs="Times New Roman"/>
          <w:sz w:val="22"/>
          <w:szCs w:val="22"/>
        </w:rPr>
        <w:t>a </w:t>
      </w:r>
      <w:r w:rsidRPr="009B0C1B">
        <w:rPr>
          <w:rFonts w:cs="Times New Roman"/>
          <w:sz w:val="22"/>
          <w:szCs w:val="22"/>
        </w:rPr>
        <w:t>jejich práv</w:t>
      </w:r>
      <w:r w:rsidR="007E03E4" w:rsidRPr="009B0C1B">
        <w:rPr>
          <w:rFonts w:cs="Times New Roman"/>
          <w:sz w:val="22"/>
          <w:szCs w:val="22"/>
        </w:rPr>
        <w:t>a a </w:t>
      </w:r>
      <w:r w:rsidRPr="009B0C1B">
        <w:rPr>
          <w:rFonts w:cs="Times New Roman"/>
          <w:sz w:val="22"/>
          <w:szCs w:val="22"/>
        </w:rPr>
        <w:t>povinnosti při zhotovování díl</w:t>
      </w:r>
      <w:r w:rsidR="007E03E4" w:rsidRPr="009B0C1B">
        <w:rPr>
          <w:rFonts w:cs="Times New Roman"/>
          <w:sz w:val="22"/>
          <w:szCs w:val="22"/>
        </w:rPr>
        <w:t>a </w:t>
      </w:r>
      <w:r w:rsidRPr="009B0C1B">
        <w:rPr>
          <w:rFonts w:cs="Times New Roman"/>
          <w:sz w:val="22"/>
          <w:szCs w:val="22"/>
        </w:rPr>
        <w:t>tak, ja</w:t>
      </w:r>
      <w:r w:rsidR="007E03E4" w:rsidRPr="009B0C1B">
        <w:rPr>
          <w:rFonts w:cs="Times New Roman"/>
          <w:sz w:val="22"/>
          <w:szCs w:val="22"/>
        </w:rPr>
        <w:t>k </w:t>
      </w:r>
      <w:r w:rsidR="00507E94" w:rsidRPr="009B0C1B">
        <w:rPr>
          <w:rFonts w:cs="Times New Roman"/>
          <w:sz w:val="22"/>
          <w:szCs w:val="22"/>
        </w:rPr>
        <w:t>je dále v této smlouvě uvedeno.</w:t>
      </w:r>
    </w:p>
    <w:p w14:paraId="441B36CC" w14:textId="77777777" w:rsidR="006436FE" w:rsidRPr="009B0C1B" w:rsidRDefault="006436FE" w:rsidP="009B0C1B">
      <w:pPr>
        <w:pStyle w:val="nadpis2odrka"/>
        <w:rPr>
          <w:rFonts w:ascii="Times New Roman" w:hAnsi="Times New Roman"/>
          <w:szCs w:val="22"/>
        </w:rPr>
      </w:pPr>
      <w:r w:rsidRPr="009B0C1B">
        <w:rPr>
          <w:rFonts w:ascii="Times New Roman" w:hAnsi="Times New Roman"/>
          <w:szCs w:val="22"/>
        </w:rPr>
        <w:t xml:space="preserve">Předmět plnění – vymezení </w:t>
      </w:r>
      <w:r w:rsidR="007E03E4" w:rsidRPr="009B0C1B">
        <w:rPr>
          <w:rFonts w:ascii="Times New Roman" w:hAnsi="Times New Roman"/>
          <w:szCs w:val="22"/>
        </w:rPr>
        <w:t>a </w:t>
      </w:r>
      <w:r w:rsidR="00C55F4D" w:rsidRPr="009B0C1B">
        <w:rPr>
          <w:rFonts w:ascii="Times New Roman" w:hAnsi="Times New Roman"/>
          <w:szCs w:val="22"/>
        </w:rPr>
        <w:t xml:space="preserve">účel </w:t>
      </w:r>
      <w:r w:rsidRPr="009B0C1B">
        <w:rPr>
          <w:rFonts w:ascii="Times New Roman" w:hAnsi="Times New Roman"/>
          <w:szCs w:val="22"/>
        </w:rPr>
        <w:t>díla</w:t>
      </w:r>
    </w:p>
    <w:p w14:paraId="6311FDCF" w14:textId="62C972EB" w:rsidR="00A54EA7" w:rsidRPr="009B0C1B" w:rsidRDefault="006436FE" w:rsidP="009B0C1B">
      <w:pPr>
        <w:spacing w:before="0" w:after="60"/>
        <w:ind w:left="567" w:hanging="567"/>
        <w:contextualSpacing/>
        <w:jc w:val="both"/>
        <w:rPr>
          <w:sz w:val="22"/>
          <w:szCs w:val="22"/>
        </w:rPr>
      </w:pPr>
      <w:r w:rsidRPr="009B0C1B">
        <w:rPr>
          <w:sz w:val="22"/>
          <w:szCs w:val="22"/>
        </w:rPr>
        <w:t>3.1</w:t>
      </w:r>
      <w:r w:rsidR="00EF2F20" w:rsidRPr="009B0C1B">
        <w:rPr>
          <w:sz w:val="22"/>
          <w:szCs w:val="22"/>
        </w:rPr>
        <w:tab/>
      </w:r>
      <w:r w:rsidR="003C01B3" w:rsidRPr="009B0C1B">
        <w:rPr>
          <w:sz w:val="22"/>
          <w:szCs w:val="22"/>
        </w:rPr>
        <w:t>P</w:t>
      </w:r>
      <w:r w:rsidRPr="009B0C1B">
        <w:rPr>
          <w:sz w:val="22"/>
          <w:szCs w:val="22"/>
        </w:rPr>
        <w:t xml:space="preserve">ředmětem </w:t>
      </w:r>
      <w:r w:rsidR="005B3784" w:rsidRPr="009B0C1B">
        <w:rPr>
          <w:sz w:val="22"/>
          <w:szCs w:val="22"/>
        </w:rPr>
        <w:t xml:space="preserve">plnění </w:t>
      </w:r>
      <w:r w:rsidRPr="009B0C1B">
        <w:rPr>
          <w:sz w:val="22"/>
          <w:szCs w:val="22"/>
        </w:rPr>
        <w:t xml:space="preserve">smlouvy je </w:t>
      </w:r>
      <w:r w:rsidR="001971FE" w:rsidRPr="009B0C1B">
        <w:rPr>
          <w:sz w:val="22"/>
          <w:szCs w:val="22"/>
        </w:rPr>
        <w:t>realizace stavebních prací v rámci projekt</w:t>
      </w:r>
      <w:r w:rsidR="00C85231" w:rsidRPr="009B0C1B">
        <w:rPr>
          <w:sz w:val="22"/>
          <w:szCs w:val="22"/>
        </w:rPr>
        <w:t>u „</w:t>
      </w:r>
      <w:r w:rsidR="00B702BA" w:rsidRPr="009B0C1B">
        <w:rPr>
          <w:sz w:val="22"/>
          <w:szCs w:val="22"/>
        </w:rPr>
        <w:t xml:space="preserve">Rekonstrukce </w:t>
      </w:r>
      <w:r w:rsidR="00394F14">
        <w:rPr>
          <w:sz w:val="22"/>
          <w:szCs w:val="22"/>
        </w:rPr>
        <w:t>objektu URAN, Liberec</w:t>
      </w:r>
      <w:r w:rsidR="00B702BA" w:rsidRPr="009B0C1B">
        <w:rPr>
          <w:sz w:val="22"/>
          <w:szCs w:val="22"/>
        </w:rPr>
        <w:t>“</w:t>
      </w:r>
      <w:r w:rsidR="00C85231" w:rsidRPr="009B0C1B">
        <w:rPr>
          <w:sz w:val="22"/>
          <w:szCs w:val="22"/>
        </w:rPr>
        <w:t xml:space="preserve"> </w:t>
      </w:r>
      <w:r w:rsidR="00A54EA7" w:rsidRPr="009B0C1B">
        <w:rPr>
          <w:sz w:val="22"/>
          <w:szCs w:val="22"/>
        </w:rPr>
        <w:t>Jedná se o projekt</w:t>
      </w:r>
      <w:r w:rsidR="00394F14">
        <w:rPr>
          <w:sz w:val="22"/>
          <w:szCs w:val="22"/>
        </w:rPr>
        <w:t xml:space="preserve">, který se uchází o dotační podporu v rámci </w:t>
      </w:r>
      <w:r w:rsidR="00C85231" w:rsidRPr="009B0C1B">
        <w:rPr>
          <w:sz w:val="22"/>
          <w:szCs w:val="22"/>
        </w:rPr>
        <w:t> </w:t>
      </w:r>
      <w:r w:rsidR="00394F14">
        <w:rPr>
          <w:sz w:val="22"/>
          <w:szCs w:val="22"/>
        </w:rPr>
        <w:t>Operačního programu Životní prostředí</w:t>
      </w:r>
      <w:r w:rsidR="00A54EA7" w:rsidRPr="009B0C1B">
        <w:rPr>
          <w:sz w:val="22"/>
          <w:szCs w:val="22"/>
        </w:rPr>
        <w:t xml:space="preserve">.  </w:t>
      </w:r>
    </w:p>
    <w:p w14:paraId="4442D5E6" w14:textId="54D02E7C" w:rsidR="00175CD4" w:rsidRDefault="00A835C5" w:rsidP="009B0C1B">
      <w:pPr>
        <w:spacing w:before="0" w:after="60"/>
        <w:ind w:left="567" w:hanging="567"/>
        <w:contextualSpacing/>
        <w:jc w:val="both"/>
        <w:rPr>
          <w:sz w:val="22"/>
          <w:szCs w:val="22"/>
        </w:rPr>
      </w:pPr>
      <w:r w:rsidRPr="009B0C1B">
        <w:rPr>
          <w:rFonts w:eastAsia="Arial"/>
          <w:sz w:val="22"/>
          <w:szCs w:val="22"/>
        </w:rPr>
        <w:t>3.2</w:t>
      </w:r>
      <w:r w:rsidR="001C6059" w:rsidRPr="009B0C1B">
        <w:rPr>
          <w:color w:val="FF0000"/>
          <w:sz w:val="22"/>
          <w:szCs w:val="22"/>
        </w:rPr>
        <w:tab/>
      </w:r>
      <w:r w:rsidR="00A54EA7" w:rsidRPr="009B0C1B">
        <w:rPr>
          <w:sz w:val="22"/>
          <w:szCs w:val="22"/>
        </w:rPr>
        <w:t xml:space="preserve">V rámci </w:t>
      </w:r>
      <w:r w:rsidR="00850000" w:rsidRPr="009B0C1B">
        <w:rPr>
          <w:sz w:val="22"/>
          <w:szCs w:val="22"/>
        </w:rPr>
        <w:t xml:space="preserve">stavebních </w:t>
      </w:r>
      <w:r w:rsidR="000122C4" w:rsidRPr="009B0C1B">
        <w:rPr>
          <w:sz w:val="22"/>
          <w:szCs w:val="22"/>
        </w:rPr>
        <w:t xml:space="preserve">úprav </w:t>
      </w:r>
      <w:r w:rsidR="00394F14">
        <w:rPr>
          <w:sz w:val="22"/>
          <w:szCs w:val="22"/>
        </w:rPr>
        <w:t>objektu URAN</w:t>
      </w:r>
      <w:r w:rsidR="00F461CE" w:rsidRPr="009B0C1B">
        <w:rPr>
          <w:sz w:val="22"/>
          <w:szCs w:val="22"/>
        </w:rPr>
        <w:t xml:space="preserve"> v Liberci, ulice </w:t>
      </w:r>
      <w:r w:rsidR="00394F14">
        <w:rPr>
          <w:sz w:val="22"/>
          <w:szCs w:val="22"/>
        </w:rPr>
        <w:t xml:space="preserve">1. </w:t>
      </w:r>
      <w:r w:rsidR="004E6D59">
        <w:rPr>
          <w:sz w:val="22"/>
          <w:szCs w:val="22"/>
        </w:rPr>
        <w:t>m</w:t>
      </w:r>
      <w:r w:rsidR="00394F14">
        <w:rPr>
          <w:sz w:val="22"/>
          <w:szCs w:val="22"/>
        </w:rPr>
        <w:t>áje</w:t>
      </w:r>
      <w:r w:rsidR="00F461CE" w:rsidRPr="009B0C1B">
        <w:rPr>
          <w:sz w:val="22"/>
          <w:szCs w:val="22"/>
        </w:rPr>
        <w:t xml:space="preserve"> č. p. </w:t>
      </w:r>
      <w:r w:rsidR="00394F14">
        <w:rPr>
          <w:sz w:val="22"/>
          <w:szCs w:val="22"/>
        </w:rPr>
        <w:t>108</w:t>
      </w:r>
      <w:r w:rsidR="00F461CE" w:rsidRPr="009B0C1B">
        <w:rPr>
          <w:sz w:val="22"/>
          <w:szCs w:val="22"/>
        </w:rPr>
        <w:t>, Liberec</w:t>
      </w:r>
      <w:r w:rsidR="00394F14">
        <w:rPr>
          <w:sz w:val="22"/>
          <w:szCs w:val="22"/>
        </w:rPr>
        <w:t xml:space="preserve"> III</w:t>
      </w:r>
      <w:r w:rsidR="00F461CE" w:rsidRPr="009B0C1B">
        <w:rPr>
          <w:sz w:val="22"/>
          <w:szCs w:val="22"/>
        </w:rPr>
        <w:t xml:space="preserve"> </w:t>
      </w:r>
      <w:r w:rsidR="00A54EA7" w:rsidRPr="009B0C1B">
        <w:rPr>
          <w:sz w:val="22"/>
          <w:szCs w:val="22"/>
        </w:rPr>
        <w:t>bude</w:t>
      </w:r>
      <w:r w:rsidR="00175CD4" w:rsidRPr="009B0C1B">
        <w:rPr>
          <w:sz w:val="22"/>
          <w:szCs w:val="22"/>
        </w:rPr>
        <w:t xml:space="preserve"> </w:t>
      </w:r>
      <w:r w:rsidR="00F461CE" w:rsidRPr="009B0C1B">
        <w:rPr>
          <w:sz w:val="22"/>
          <w:szCs w:val="22"/>
        </w:rPr>
        <w:t xml:space="preserve">provedena kompletní </w:t>
      </w:r>
      <w:r w:rsidR="00193B86">
        <w:rPr>
          <w:sz w:val="22"/>
          <w:szCs w:val="22"/>
        </w:rPr>
        <w:t xml:space="preserve">výměna stávajícího lehkého obvodového pláště od 2. NP až po 7. NP. Dále bude provedena výměna všech fasádních výplní otvorů a s tím související kompletní výměna </w:t>
      </w:r>
      <w:r w:rsidR="00193B86">
        <w:rPr>
          <w:sz w:val="22"/>
          <w:szCs w:val="22"/>
        </w:rPr>
        <w:lastRenderedPageBreak/>
        <w:t>otopných těles</w:t>
      </w:r>
      <w:r w:rsidR="00F461CE" w:rsidRPr="009B0C1B">
        <w:rPr>
          <w:sz w:val="22"/>
          <w:szCs w:val="22"/>
        </w:rPr>
        <w:t xml:space="preserve"> </w:t>
      </w:r>
      <w:r w:rsidR="00193B86">
        <w:rPr>
          <w:sz w:val="22"/>
          <w:szCs w:val="22"/>
        </w:rPr>
        <w:t xml:space="preserve">včetně realizace </w:t>
      </w:r>
      <w:r w:rsidR="00625677">
        <w:rPr>
          <w:sz w:val="22"/>
          <w:szCs w:val="22"/>
        </w:rPr>
        <w:t>vzduchotechniky (dále jen „</w:t>
      </w:r>
      <w:r w:rsidR="00193B86">
        <w:rPr>
          <w:sz w:val="22"/>
          <w:szCs w:val="22"/>
        </w:rPr>
        <w:t>VZT</w:t>
      </w:r>
      <w:r w:rsidR="00625677">
        <w:rPr>
          <w:sz w:val="22"/>
          <w:szCs w:val="22"/>
        </w:rPr>
        <w:t>“)</w:t>
      </w:r>
      <w:r w:rsidR="00193B86">
        <w:rPr>
          <w:sz w:val="22"/>
          <w:szCs w:val="22"/>
        </w:rPr>
        <w:t xml:space="preserve"> v kancelářských prostorách a sanitárních zařízení</w:t>
      </w:r>
      <w:r w:rsidR="004E6D59">
        <w:rPr>
          <w:sz w:val="22"/>
          <w:szCs w:val="22"/>
        </w:rPr>
        <w:t>ch</w:t>
      </w:r>
      <w:r w:rsidR="00193B86">
        <w:rPr>
          <w:sz w:val="22"/>
          <w:szCs w:val="22"/>
        </w:rPr>
        <w:t xml:space="preserve">. Předmětem rekonstrukce je dále kompletní výměna rozvodů topné vody a otopných těles s regulačními ventily a termostatickými hlavicemi v celém objektu. </w:t>
      </w:r>
    </w:p>
    <w:p w14:paraId="1D34E0B7" w14:textId="7BCB207F" w:rsidR="00193B86" w:rsidRPr="00193B86" w:rsidRDefault="00625677" w:rsidP="00193B86">
      <w:pPr>
        <w:spacing w:before="0" w:after="60"/>
        <w:ind w:left="567"/>
        <w:contextualSpacing/>
        <w:jc w:val="both"/>
        <w:rPr>
          <w:sz w:val="22"/>
          <w:szCs w:val="22"/>
        </w:rPr>
      </w:pPr>
      <w:r>
        <w:rPr>
          <w:sz w:val="22"/>
          <w:szCs w:val="22"/>
        </w:rPr>
        <w:t xml:space="preserve">3.2.1 </w:t>
      </w:r>
      <w:r w:rsidR="00193B86" w:rsidRPr="00193B86">
        <w:rPr>
          <w:sz w:val="22"/>
          <w:szCs w:val="22"/>
        </w:rPr>
        <w:t>Předmětem rekonstrukce jsou tyto rozvody a zařízení:</w:t>
      </w:r>
    </w:p>
    <w:p w14:paraId="109D8AC0" w14:textId="397B4E01" w:rsidR="00193B86" w:rsidRPr="00193B86" w:rsidRDefault="00193B86" w:rsidP="00193B86">
      <w:pPr>
        <w:spacing w:before="0" w:after="60"/>
        <w:ind w:left="567"/>
        <w:contextualSpacing/>
        <w:jc w:val="both"/>
        <w:rPr>
          <w:sz w:val="22"/>
          <w:szCs w:val="22"/>
        </w:rPr>
      </w:pPr>
      <w:r w:rsidRPr="00193B86">
        <w:rPr>
          <w:sz w:val="22"/>
          <w:szCs w:val="22"/>
        </w:rPr>
        <w:t>1/ Silnoproudé rozvody pro VZT,</w:t>
      </w:r>
      <w:r w:rsidR="00F52030">
        <w:rPr>
          <w:sz w:val="22"/>
          <w:szCs w:val="22"/>
        </w:rPr>
        <w:t xml:space="preserve"> měření a regulaci (dále jen </w:t>
      </w:r>
      <w:r w:rsidRPr="00193B86">
        <w:rPr>
          <w:sz w:val="22"/>
          <w:szCs w:val="22"/>
        </w:rPr>
        <w:t xml:space="preserve"> </w:t>
      </w:r>
      <w:r w:rsidR="00F52030">
        <w:rPr>
          <w:sz w:val="22"/>
          <w:szCs w:val="22"/>
        </w:rPr>
        <w:t>„</w:t>
      </w:r>
      <w:r w:rsidRPr="00193B86">
        <w:rPr>
          <w:sz w:val="22"/>
          <w:szCs w:val="22"/>
        </w:rPr>
        <w:t>MaR</w:t>
      </w:r>
      <w:r w:rsidR="00F52030">
        <w:rPr>
          <w:sz w:val="22"/>
          <w:szCs w:val="22"/>
        </w:rPr>
        <w:t>“)</w:t>
      </w:r>
      <w:r w:rsidRPr="00193B86">
        <w:rPr>
          <w:sz w:val="22"/>
          <w:szCs w:val="22"/>
        </w:rPr>
        <w:t>, vytápění,</w:t>
      </w:r>
    </w:p>
    <w:p w14:paraId="06E0990E" w14:textId="77777777" w:rsidR="00193B86" w:rsidRPr="00193B86" w:rsidRDefault="00193B86" w:rsidP="00193B86">
      <w:pPr>
        <w:spacing w:before="0" w:after="60"/>
        <w:ind w:left="567"/>
        <w:contextualSpacing/>
        <w:jc w:val="both"/>
        <w:rPr>
          <w:sz w:val="22"/>
          <w:szCs w:val="22"/>
        </w:rPr>
      </w:pPr>
      <w:r w:rsidRPr="00193B86">
        <w:rPr>
          <w:sz w:val="22"/>
          <w:szCs w:val="22"/>
        </w:rPr>
        <w:t>2/ Silnoproudé rozvody osvětlení chodeb,</w:t>
      </w:r>
    </w:p>
    <w:p w14:paraId="715C757D" w14:textId="77777777" w:rsidR="00193B86" w:rsidRPr="00193B86" w:rsidRDefault="00193B86" w:rsidP="00193B86">
      <w:pPr>
        <w:spacing w:before="0" w:after="60"/>
        <w:ind w:left="567"/>
        <w:contextualSpacing/>
        <w:jc w:val="both"/>
        <w:rPr>
          <w:sz w:val="22"/>
          <w:szCs w:val="22"/>
        </w:rPr>
      </w:pPr>
      <w:r w:rsidRPr="00193B86">
        <w:rPr>
          <w:sz w:val="22"/>
          <w:szCs w:val="22"/>
        </w:rPr>
        <w:t>3/ Silnoproudé rozvody nového osvětlení a další,</w:t>
      </w:r>
    </w:p>
    <w:p w14:paraId="03144096" w14:textId="4A6C5082" w:rsidR="00193B86" w:rsidRPr="00193B86" w:rsidRDefault="00193B86" w:rsidP="00193B86">
      <w:pPr>
        <w:spacing w:before="0" w:after="60"/>
        <w:ind w:left="567"/>
        <w:contextualSpacing/>
        <w:jc w:val="both"/>
        <w:rPr>
          <w:sz w:val="22"/>
          <w:szCs w:val="22"/>
        </w:rPr>
      </w:pPr>
      <w:r w:rsidRPr="00193B86">
        <w:rPr>
          <w:sz w:val="22"/>
          <w:szCs w:val="22"/>
        </w:rPr>
        <w:t>4/ Rekonstrukce stávajících silnoproud</w:t>
      </w:r>
      <w:r w:rsidR="00625677">
        <w:rPr>
          <w:sz w:val="22"/>
          <w:szCs w:val="22"/>
        </w:rPr>
        <w:t>ých</w:t>
      </w:r>
      <w:r w:rsidRPr="00193B86">
        <w:rPr>
          <w:sz w:val="22"/>
          <w:szCs w:val="22"/>
        </w:rPr>
        <w:t xml:space="preserve"> zásuvkových rozvodů - umístěných při fasádě,</w:t>
      </w:r>
    </w:p>
    <w:p w14:paraId="3AFE7DDA" w14:textId="77777777" w:rsidR="00193B86" w:rsidRPr="00193B86" w:rsidRDefault="00193B86" w:rsidP="00193B86">
      <w:pPr>
        <w:spacing w:before="0" w:after="60"/>
        <w:ind w:left="567"/>
        <w:contextualSpacing/>
        <w:jc w:val="both"/>
        <w:rPr>
          <w:sz w:val="22"/>
          <w:szCs w:val="22"/>
        </w:rPr>
      </w:pPr>
      <w:r w:rsidRPr="00193B86">
        <w:rPr>
          <w:sz w:val="22"/>
          <w:szCs w:val="22"/>
        </w:rPr>
        <w:t>5/ Slaboproudé datové rozvody,</w:t>
      </w:r>
    </w:p>
    <w:p w14:paraId="502EF95A" w14:textId="77777777" w:rsidR="00193B86" w:rsidRPr="00193B86" w:rsidRDefault="00193B86" w:rsidP="00193B86">
      <w:pPr>
        <w:spacing w:before="0" w:after="60"/>
        <w:ind w:left="567"/>
        <w:contextualSpacing/>
        <w:jc w:val="both"/>
        <w:rPr>
          <w:sz w:val="22"/>
          <w:szCs w:val="22"/>
        </w:rPr>
      </w:pPr>
      <w:r w:rsidRPr="00193B86">
        <w:rPr>
          <w:sz w:val="22"/>
          <w:szCs w:val="22"/>
        </w:rPr>
        <w:t>6/ Slaboproudé rozvody - ovládání screenových rolet.</w:t>
      </w:r>
    </w:p>
    <w:p w14:paraId="72DCFC0C" w14:textId="109132BA" w:rsidR="00193B86" w:rsidRPr="009B0C1B" w:rsidRDefault="00625677" w:rsidP="00193B86">
      <w:pPr>
        <w:spacing w:before="0" w:after="60"/>
        <w:ind w:left="567"/>
        <w:contextualSpacing/>
        <w:jc w:val="both"/>
        <w:rPr>
          <w:sz w:val="22"/>
          <w:szCs w:val="22"/>
        </w:rPr>
      </w:pPr>
      <w:r>
        <w:rPr>
          <w:sz w:val="22"/>
          <w:szCs w:val="22"/>
        </w:rPr>
        <w:t xml:space="preserve">3.2.2 </w:t>
      </w:r>
      <w:r w:rsidR="00193B86" w:rsidRPr="00193B86">
        <w:rPr>
          <w:sz w:val="22"/>
          <w:szCs w:val="22"/>
        </w:rPr>
        <w:t>Stavební úpravy uvnitř dispozic 1.NP až 7.NP budou minimální a budou se týkat pouze nově zřizovaných rozvodů VZT v každém patře, kdy v patře 2.NP, 4.NP, 6.NP budou zrušeny kanceláře v severozápadním rohu objektu směrem do dvora a budou zde zřízeny strojovny VZT. Každá strojovna bude obsluhovat vždy 2 patra. V těchto místech budou v celé výšce fasády zrušena okna do dvora.</w:t>
      </w:r>
    </w:p>
    <w:p w14:paraId="5314C161" w14:textId="77777777"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3.</w:t>
      </w:r>
      <w:r w:rsidR="00A835C5" w:rsidRPr="009B0C1B">
        <w:rPr>
          <w:sz w:val="22"/>
          <w:szCs w:val="22"/>
        </w:rPr>
        <w:t>3</w:t>
      </w:r>
      <w:r w:rsidR="003974BE" w:rsidRPr="009B0C1B">
        <w:rPr>
          <w:sz w:val="22"/>
          <w:szCs w:val="22"/>
        </w:rPr>
        <w:t xml:space="preserve"> </w:t>
      </w:r>
      <w:r w:rsidR="00EF2F20" w:rsidRPr="009B0C1B">
        <w:rPr>
          <w:sz w:val="22"/>
          <w:szCs w:val="22"/>
        </w:rPr>
        <w:tab/>
      </w:r>
      <w:r w:rsidRPr="009B0C1B">
        <w:rPr>
          <w:sz w:val="22"/>
          <w:szCs w:val="22"/>
        </w:rPr>
        <w:t>Z</w:t>
      </w:r>
      <w:r w:rsidR="007E03E4" w:rsidRPr="009B0C1B">
        <w:rPr>
          <w:sz w:val="22"/>
          <w:szCs w:val="22"/>
        </w:rPr>
        <w:t>a </w:t>
      </w:r>
      <w:r w:rsidRPr="009B0C1B">
        <w:rPr>
          <w:sz w:val="22"/>
          <w:szCs w:val="22"/>
        </w:rPr>
        <w:t>předmět plnění (dílo) se považuje dodávk</w:t>
      </w:r>
      <w:r w:rsidR="00614BAC" w:rsidRPr="009B0C1B">
        <w:rPr>
          <w:sz w:val="22"/>
          <w:szCs w:val="22"/>
        </w:rPr>
        <w:t xml:space="preserve">a a </w:t>
      </w:r>
      <w:r w:rsidR="00417451" w:rsidRPr="009B0C1B">
        <w:rPr>
          <w:sz w:val="22"/>
          <w:szCs w:val="22"/>
        </w:rPr>
        <w:t xml:space="preserve">montáž </w:t>
      </w:r>
      <w:r w:rsidR="004E6349" w:rsidRPr="009B0C1B">
        <w:rPr>
          <w:sz w:val="22"/>
          <w:szCs w:val="22"/>
        </w:rPr>
        <w:t xml:space="preserve">stavby </w:t>
      </w:r>
      <w:r w:rsidRPr="009B0C1B">
        <w:rPr>
          <w:sz w:val="22"/>
          <w:szCs w:val="22"/>
        </w:rPr>
        <w:t>podle:</w:t>
      </w:r>
    </w:p>
    <w:p w14:paraId="5E4B847F" w14:textId="5D027770" w:rsidR="00175CD4" w:rsidRPr="009B0C1B" w:rsidRDefault="00175CD4" w:rsidP="009B0C1B">
      <w:pPr>
        <w:pStyle w:val="Odstavecseseznamem"/>
        <w:numPr>
          <w:ilvl w:val="0"/>
          <w:numId w:val="40"/>
        </w:numPr>
        <w:spacing w:after="60"/>
        <w:contextualSpacing/>
        <w:rPr>
          <w:rFonts w:eastAsia="Arial"/>
          <w:sz w:val="22"/>
          <w:szCs w:val="22"/>
        </w:rPr>
      </w:pPr>
      <w:r w:rsidRPr="009B0C1B">
        <w:rPr>
          <w:rFonts w:eastAsia="Arial"/>
          <w:sz w:val="22"/>
          <w:szCs w:val="22"/>
        </w:rPr>
        <w:t xml:space="preserve">zadávací dokumentace k veřejné zakázce </w:t>
      </w:r>
      <w:r w:rsidRPr="009B0C1B">
        <w:rPr>
          <w:sz w:val="22"/>
          <w:szCs w:val="22"/>
        </w:rPr>
        <w:t>„</w:t>
      </w:r>
      <w:r w:rsidR="008630EC" w:rsidRPr="009B0C1B">
        <w:rPr>
          <w:sz w:val="22"/>
          <w:szCs w:val="22"/>
        </w:rPr>
        <w:t xml:space="preserve">Rekonstrukce </w:t>
      </w:r>
      <w:r w:rsidR="008630EC">
        <w:rPr>
          <w:sz w:val="22"/>
          <w:szCs w:val="22"/>
        </w:rPr>
        <w:t>objektu URAN, Liberec</w:t>
      </w:r>
      <w:r w:rsidRPr="009B0C1B">
        <w:rPr>
          <w:sz w:val="22"/>
          <w:szCs w:val="22"/>
        </w:rPr>
        <w:t>“</w:t>
      </w:r>
      <w:r w:rsidRPr="009B0C1B">
        <w:rPr>
          <w:rFonts w:eastAsia="Arial"/>
          <w:sz w:val="22"/>
          <w:szCs w:val="22"/>
        </w:rPr>
        <w:t>, na jejímž základě je uzavírána tato smlouva;</w:t>
      </w:r>
    </w:p>
    <w:p w14:paraId="1226E94F" w14:textId="38596464" w:rsidR="00175CD4" w:rsidRPr="009B0C1B" w:rsidRDefault="00175CD4" w:rsidP="009B0C1B">
      <w:pPr>
        <w:pStyle w:val="Odstavecseseznamem"/>
        <w:numPr>
          <w:ilvl w:val="0"/>
          <w:numId w:val="40"/>
        </w:numPr>
        <w:spacing w:after="60"/>
        <w:contextualSpacing/>
        <w:rPr>
          <w:sz w:val="22"/>
          <w:szCs w:val="22"/>
        </w:rPr>
      </w:pPr>
      <w:r w:rsidRPr="009B0C1B">
        <w:rPr>
          <w:rFonts w:eastAsia="Arial"/>
          <w:sz w:val="22"/>
          <w:szCs w:val="22"/>
        </w:rPr>
        <w:t xml:space="preserve">projektové dokumentace pro provádění stavby (dále jen „DPS“) </w:t>
      </w:r>
      <w:r w:rsidR="00F52D69" w:rsidRPr="009B0C1B">
        <w:rPr>
          <w:rFonts w:eastAsia="Arial"/>
          <w:sz w:val="22"/>
          <w:szCs w:val="22"/>
        </w:rPr>
        <w:t xml:space="preserve">vypracované </w:t>
      </w:r>
      <w:r w:rsidR="00B702BA" w:rsidRPr="009B0C1B">
        <w:rPr>
          <w:rFonts w:eastAsia="Arial"/>
          <w:sz w:val="22"/>
          <w:szCs w:val="22"/>
        </w:rPr>
        <w:t>firmou</w:t>
      </w:r>
      <w:r w:rsidRPr="009B0C1B">
        <w:rPr>
          <w:rFonts w:eastAsia="Arial"/>
          <w:sz w:val="22"/>
          <w:szCs w:val="22"/>
        </w:rPr>
        <w:t xml:space="preserve"> </w:t>
      </w:r>
      <w:r w:rsidR="00625677">
        <w:rPr>
          <w:sz w:val="22"/>
          <w:szCs w:val="22"/>
          <w:lang w:eastAsia="cs-CZ"/>
        </w:rPr>
        <w:t xml:space="preserve"> </w:t>
      </w:r>
      <w:r w:rsidR="008630EC" w:rsidRPr="008630EC">
        <w:rPr>
          <w:sz w:val="22"/>
          <w:szCs w:val="22"/>
          <w:lang w:eastAsia="cs-CZ"/>
        </w:rPr>
        <w:t>re:architekti studio s.r.o., se sídlem: Bělohorská 193/149, Břevnov, 169 00 Praha 6, IČ: 055 59 022</w:t>
      </w:r>
      <w:r w:rsidRPr="009B0C1B">
        <w:rPr>
          <w:sz w:val="22"/>
          <w:szCs w:val="22"/>
        </w:rPr>
        <w:t>;</w:t>
      </w:r>
    </w:p>
    <w:p w14:paraId="79D1481F" w14:textId="3C3F2A57" w:rsidR="00175CD4" w:rsidRPr="009B0C1B" w:rsidRDefault="00EA7CEC" w:rsidP="009B0C1B">
      <w:pPr>
        <w:pStyle w:val="Odstavecseseznamem"/>
        <w:numPr>
          <w:ilvl w:val="0"/>
          <w:numId w:val="40"/>
        </w:numPr>
        <w:spacing w:after="60"/>
        <w:contextualSpacing/>
        <w:rPr>
          <w:sz w:val="22"/>
          <w:szCs w:val="22"/>
        </w:rPr>
      </w:pPr>
      <w:r>
        <w:rPr>
          <w:rFonts w:eastAsia="Arial"/>
          <w:sz w:val="22"/>
          <w:szCs w:val="22"/>
        </w:rPr>
        <w:t xml:space="preserve">položkového oceněného </w:t>
      </w:r>
      <w:r w:rsidR="00175CD4" w:rsidRPr="009B0C1B">
        <w:rPr>
          <w:rFonts w:eastAsia="Arial"/>
          <w:sz w:val="22"/>
          <w:szCs w:val="22"/>
        </w:rPr>
        <w:t>soupisu prací (oceněný výkaz výměr) a </w:t>
      </w:r>
      <w:r w:rsidR="00B03704">
        <w:rPr>
          <w:rFonts w:eastAsia="Arial"/>
          <w:sz w:val="22"/>
          <w:szCs w:val="22"/>
        </w:rPr>
        <w:t xml:space="preserve">časového a finančního </w:t>
      </w:r>
      <w:r w:rsidR="00175CD4" w:rsidRPr="009B0C1B">
        <w:rPr>
          <w:rFonts w:eastAsia="Arial"/>
          <w:sz w:val="22"/>
          <w:szCs w:val="22"/>
        </w:rPr>
        <w:t>harmonogramu dle příloh č. 1 a č. 2 této smlouvy a v souladu s:</w:t>
      </w:r>
    </w:p>
    <w:p w14:paraId="6CC8D7F4" w14:textId="77777777" w:rsidR="00175CD4" w:rsidRPr="009B0C1B" w:rsidRDefault="00175CD4" w:rsidP="009B0C1B">
      <w:pPr>
        <w:pStyle w:val="Odstavecseseznamem"/>
        <w:numPr>
          <w:ilvl w:val="0"/>
          <w:numId w:val="41"/>
        </w:numPr>
        <w:spacing w:after="60"/>
        <w:ind w:left="1417" w:hanging="357"/>
        <w:contextualSpacing/>
        <w:rPr>
          <w:sz w:val="22"/>
          <w:szCs w:val="22"/>
        </w:rPr>
      </w:pPr>
      <w:r w:rsidRPr="009B0C1B">
        <w:rPr>
          <w:sz w:val="22"/>
          <w:szCs w:val="22"/>
        </w:rPr>
        <w:t>technologickými postupy vztahujícími se k prováděnému dílu;</w:t>
      </w:r>
    </w:p>
    <w:p w14:paraId="70118DDE" w14:textId="77777777" w:rsidR="00175CD4" w:rsidRPr="009B0C1B" w:rsidRDefault="00175CD4" w:rsidP="009B0C1B">
      <w:pPr>
        <w:pStyle w:val="Odstavecseseznamem"/>
        <w:numPr>
          <w:ilvl w:val="0"/>
          <w:numId w:val="41"/>
        </w:numPr>
        <w:spacing w:after="60"/>
        <w:ind w:left="1417" w:hanging="357"/>
        <w:contextualSpacing/>
        <w:rPr>
          <w:sz w:val="22"/>
          <w:szCs w:val="22"/>
        </w:rPr>
      </w:pPr>
      <w:r w:rsidRPr="009B0C1B">
        <w:rPr>
          <w:sz w:val="22"/>
          <w:szCs w:val="22"/>
        </w:rPr>
        <w:t>technickými listy výrobků vztahujícími se k prováděnému dílu;</w:t>
      </w:r>
    </w:p>
    <w:p w14:paraId="6C7C82F2" w14:textId="06F68F24" w:rsidR="00175CD4" w:rsidRPr="009B0C1B" w:rsidRDefault="00175CD4" w:rsidP="009B0C1B">
      <w:pPr>
        <w:pStyle w:val="Odstavecseseznamem"/>
        <w:numPr>
          <w:ilvl w:val="0"/>
          <w:numId w:val="41"/>
        </w:numPr>
        <w:spacing w:after="60"/>
        <w:ind w:left="1417" w:hanging="357"/>
        <w:contextualSpacing/>
        <w:rPr>
          <w:sz w:val="22"/>
          <w:szCs w:val="22"/>
        </w:rPr>
      </w:pPr>
      <w:r w:rsidRPr="009B0C1B">
        <w:rPr>
          <w:sz w:val="22"/>
          <w:szCs w:val="22"/>
        </w:rPr>
        <w:t>normami (zejména ČSN) vztahujícími se k prováděnému dílu;</w:t>
      </w:r>
    </w:p>
    <w:p w14:paraId="7FB85D25" w14:textId="77777777" w:rsidR="00175CD4" w:rsidRPr="009B0C1B" w:rsidRDefault="00175CD4" w:rsidP="009B0C1B">
      <w:pPr>
        <w:pStyle w:val="Odstavecseseznamem"/>
        <w:numPr>
          <w:ilvl w:val="0"/>
          <w:numId w:val="41"/>
        </w:numPr>
        <w:spacing w:after="60"/>
        <w:ind w:left="1417" w:hanging="357"/>
        <w:contextualSpacing/>
        <w:rPr>
          <w:sz w:val="22"/>
          <w:szCs w:val="22"/>
        </w:rPr>
      </w:pPr>
      <w:r w:rsidRPr="009B0C1B">
        <w:rPr>
          <w:sz w:val="22"/>
          <w:szCs w:val="22"/>
        </w:rPr>
        <w:t>obecně závaznými právními předpisy vztahujícími se k prováděnému dílu;</w:t>
      </w:r>
    </w:p>
    <w:p w14:paraId="5EDA4F8C" w14:textId="454ECE80" w:rsidR="00175CD4" w:rsidRDefault="00175CD4" w:rsidP="009B0C1B">
      <w:pPr>
        <w:pStyle w:val="Odstavecseseznamem"/>
        <w:numPr>
          <w:ilvl w:val="0"/>
          <w:numId w:val="41"/>
        </w:numPr>
        <w:spacing w:after="60"/>
        <w:ind w:left="1417" w:hanging="357"/>
        <w:contextualSpacing/>
        <w:rPr>
          <w:sz w:val="22"/>
          <w:szCs w:val="22"/>
        </w:rPr>
      </w:pPr>
      <w:r w:rsidRPr="009B0C1B">
        <w:rPr>
          <w:sz w:val="22"/>
          <w:szCs w:val="22"/>
        </w:rPr>
        <w:t>pokyny objednatele.</w:t>
      </w:r>
    </w:p>
    <w:p w14:paraId="7B54DE1C" w14:textId="696819D1" w:rsidR="00DC74AC" w:rsidRPr="00F52030" w:rsidRDefault="00DC74AC" w:rsidP="00F52030">
      <w:pPr>
        <w:pStyle w:val="Textvbloku"/>
        <w:ind w:left="567"/>
        <w:rPr>
          <w:b/>
          <w:sz w:val="22"/>
          <w:szCs w:val="22"/>
        </w:rPr>
      </w:pPr>
      <w:r w:rsidRPr="00DC74AC">
        <w:rPr>
          <w:sz w:val="22"/>
          <w:szCs w:val="22"/>
        </w:rPr>
        <w:t>3.3.1</w:t>
      </w:r>
      <w:bookmarkStart w:id="0" w:name="_Ref10544106"/>
      <w:r w:rsidRPr="00DC74AC">
        <w:rPr>
          <w:sz w:val="22"/>
          <w:szCs w:val="22"/>
        </w:rPr>
        <w:t xml:space="preserve"> Zhotovitel prohlašuje, že mu v rámci veřejné zakázky na stavební práce, které jsou předmětem této smlouvy, byla zpřístupněna projektová dokumentace</w:t>
      </w:r>
      <w:r w:rsidRPr="00DC74AC">
        <w:rPr>
          <w:b/>
          <w:sz w:val="22"/>
          <w:szCs w:val="22"/>
        </w:rPr>
        <w:t xml:space="preserve"> </w:t>
      </w:r>
      <w:r w:rsidRPr="00DC74AC">
        <w:rPr>
          <w:sz w:val="22"/>
          <w:szCs w:val="22"/>
        </w:rPr>
        <w:t xml:space="preserve">a zároveň prohlašuje, že se s ní jako odborně způsobilý seznámil. Zhotovitel také podrobně prostudoval soupis stavebních prací, dodávek a služeb vč. výkazu výměr a na základě toho přistoupil ke zpracování nabídky. Na základě této skutečnosti zhotovitel prohlašuje, že vynaložil veškerou odbornou péči, kterou na něm lze v rámci zpracování nabídky rozumně požadovat, aby potvrdil, že dílo lze podle poskytnuté dokumentace provést v souladu s touto smlouvou tak, aby sloužilo svému účelu a splňovalo všechny požadavky na něj kladené a očekávané. </w:t>
      </w:r>
      <w:r w:rsidRPr="00F52030">
        <w:rPr>
          <w:sz w:val="22"/>
          <w:szCs w:val="22"/>
        </w:rPr>
        <w:t>Zhotovitel bude informovat objednatel</w:t>
      </w:r>
      <w:r w:rsidR="00F52030" w:rsidRPr="00F52030">
        <w:rPr>
          <w:sz w:val="22"/>
          <w:szCs w:val="22"/>
        </w:rPr>
        <w:t>e</w:t>
      </w:r>
      <w:r w:rsidRPr="00F52030">
        <w:rPr>
          <w:sz w:val="22"/>
          <w:szCs w:val="22"/>
        </w:rPr>
        <w:t xml:space="preserve"> </w:t>
      </w:r>
      <w:r w:rsidR="00F52030" w:rsidRPr="00F52030">
        <w:rPr>
          <w:sz w:val="22"/>
          <w:szCs w:val="22"/>
        </w:rPr>
        <w:t xml:space="preserve">nejpozději </w:t>
      </w:r>
      <w:r w:rsidRPr="00F52030">
        <w:rPr>
          <w:sz w:val="22"/>
          <w:szCs w:val="22"/>
        </w:rPr>
        <w:t>na každém kontrolním dnu o zjištění, zda je či není nesoulad mezi projektovou dokumentací a realizací díla.</w:t>
      </w:r>
      <w:bookmarkEnd w:id="0"/>
    </w:p>
    <w:p w14:paraId="782A987B" w14:textId="77777777" w:rsidR="006436FE" w:rsidRPr="009B0C1B" w:rsidRDefault="00A835C5" w:rsidP="009B0C1B">
      <w:pPr>
        <w:tabs>
          <w:tab w:val="left" w:pos="567"/>
        </w:tabs>
        <w:spacing w:before="0" w:after="60"/>
        <w:ind w:left="567" w:hanging="567"/>
        <w:contextualSpacing/>
        <w:jc w:val="both"/>
        <w:rPr>
          <w:sz w:val="22"/>
          <w:szCs w:val="22"/>
        </w:rPr>
      </w:pPr>
      <w:r w:rsidRPr="009B0C1B">
        <w:rPr>
          <w:sz w:val="22"/>
          <w:szCs w:val="22"/>
        </w:rPr>
        <w:t>3.4</w:t>
      </w:r>
      <w:r w:rsidR="003974BE" w:rsidRPr="009B0C1B">
        <w:rPr>
          <w:sz w:val="22"/>
          <w:szCs w:val="22"/>
        </w:rPr>
        <w:t xml:space="preserve"> </w:t>
      </w:r>
      <w:r w:rsidR="00EF2F20" w:rsidRPr="009B0C1B">
        <w:rPr>
          <w:sz w:val="22"/>
          <w:szCs w:val="22"/>
        </w:rPr>
        <w:tab/>
      </w:r>
      <w:r w:rsidR="006436FE" w:rsidRPr="009B0C1B">
        <w:rPr>
          <w:sz w:val="22"/>
          <w:szCs w:val="22"/>
        </w:rPr>
        <w:t>Předmětem plnění (díla) je také:</w:t>
      </w:r>
    </w:p>
    <w:p w14:paraId="152892BC" w14:textId="77777777" w:rsidR="006436FE" w:rsidRPr="009B0C1B" w:rsidRDefault="00A835C5" w:rsidP="009B0C1B">
      <w:pPr>
        <w:spacing w:before="0" w:after="60"/>
        <w:ind w:left="567" w:hanging="567"/>
        <w:contextualSpacing/>
        <w:jc w:val="both"/>
        <w:rPr>
          <w:sz w:val="22"/>
          <w:szCs w:val="22"/>
        </w:rPr>
      </w:pPr>
      <w:r w:rsidRPr="009B0C1B">
        <w:rPr>
          <w:sz w:val="22"/>
          <w:szCs w:val="22"/>
        </w:rPr>
        <w:t>3.4</w:t>
      </w:r>
      <w:r w:rsidR="006436FE" w:rsidRPr="009B0C1B">
        <w:rPr>
          <w:sz w:val="22"/>
          <w:szCs w:val="22"/>
        </w:rPr>
        <w:t>.1</w:t>
      </w:r>
      <w:r w:rsidR="00EF2F20" w:rsidRPr="009B0C1B">
        <w:rPr>
          <w:sz w:val="22"/>
          <w:szCs w:val="22"/>
        </w:rPr>
        <w:tab/>
      </w:r>
      <w:r w:rsidR="006436FE" w:rsidRPr="009B0C1B">
        <w:rPr>
          <w:sz w:val="22"/>
          <w:szCs w:val="22"/>
        </w:rPr>
        <w:t>zpracování:</w:t>
      </w:r>
    </w:p>
    <w:p w14:paraId="0768ED7C" w14:textId="7F587643" w:rsidR="008630EC" w:rsidRPr="009B0C1B" w:rsidRDefault="008630EC" w:rsidP="009B0C1B">
      <w:pPr>
        <w:pStyle w:val="Zkladntext"/>
        <w:widowControl/>
        <w:numPr>
          <w:ilvl w:val="0"/>
          <w:numId w:val="17"/>
        </w:numPr>
        <w:suppressAutoHyphens w:val="0"/>
        <w:spacing w:after="60"/>
        <w:ind w:left="851" w:hanging="284"/>
        <w:contextualSpacing/>
        <w:jc w:val="both"/>
        <w:rPr>
          <w:rFonts w:cs="Times New Roman"/>
          <w:bCs/>
          <w:iCs/>
          <w:sz w:val="22"/>
          <w:szCs w:val="22"/>
        </w:rPr>
      </w:pPr>
      <w:r w:rsidRPr="003A69F7">
        <w:rPr>
          <w:rFonts w:cs="Times New Roman"/>
          <w:b/>
          <w:iCs/>
          <w:sz w:val="22"/>
          <w:szCs w:val="22"/>
        </w:rPr>
        <w:t>realizační dokumentace stavby (dále jen „RDS“)</w:t>
      </w:r>
      <w:r>
        <w:rPr>
          <w:rFonts w:cs="Times New Roman"/>
          <w:bCs/>
          <w:iCs/>
          <w:sz w:val="22"/>
          <w:szCs w:val="22"/>
        </w:rPr>
        <w:t xml:space="preserve">  </w:t>
      </w:r>
      <w:r w:rsidRPr="008630EC">
        <w:rPr>
          <w:rFonts w:cs="Times New Roman"/>
          <w:bCs/>
          <w:iCs/>
          <w:sz w:val="22"/>
          <w:szCs w:val="22"/>
        </w:rPr>
        <w:t>v</w:t>
      </w:r>
      <w:r w:rsidR="00625677">
        <w:rPr>
          <w:rFonts w:cs="Times New Roman"/>
          <w:bCs/>
          <w:iCs/>
          <w:sz w:val="22"/>
          <w:szCs w:val="22"/>
        </w:rPr>
        <w:t> </w:t>
      </w:r>
      <w:r w:rsidRPr="008630EC">
        <w:rPr>
          <w:rFonts w:cs="Times New Roman"/>
          <w:bCs/>
          <w:iCs/>
          <w:sz w:val="22"/>
          <w:szCs w:val="22"/>
        </w:rPr>
        <w:t>5</w:t>
      </w:r>
      <w:r w:rsidR="00625677">
        <w:rPr>
          <w:rFonts w:cs="Times New Roman"/>
          <w:bCs/>
          <w:iCs/>
          <w:sz w:val="22"/>
          <w:szCs w:val="22"/>
        </w:rPr>
        <w:t>-</w:t>
      </w:r>
      <w:r w:rsidRPr="008630EC">
        <w:rPr>
          <w:rFonts w:cs="Times New Roman"/>
          <w:bCs/>
          <w:iCs/>
          <w:sz w:val="22"/>
          <w:szCs w:val="22"/>
        </w:rPr>
        <w:t>ti vyhotoveních (3x listinná forma</w:t>
      </w:r>
      <w:r>
        <w:rPr>
          <w:rFonts w:cs="Times New Roman"/>
          <w:bCs/>
          <w:iCs/>
          <w:sz w:val="22"/>
          <w:szCs w:val="22"/>
        </w:rPr>
        <w:t xml:space="preserve"> a</w:t>
      </w:r>
      <w:r w:rsidRPr="008630EC">
        <w:rPr>
          <w:rFonts w:cs="Times New Roman"/>
          <w:bCs/>
          <w:iCs/>
          <w:sz w:val="22"/>
          <w:szCs w:val="22"/>
        </w:rPr>
        <w:t xml:space="preserve"> 2x dig</w:t>
      </w:r>
      <w:r>
        <w:rPr>
          <w:rFonts w:cs="Times New Roman"/>
          <w:bCs/>
          <w:iCs/>
          <w:sz w:val="22"/>
          <w:szCs w:val="22"/>
        </w:rPr>
        <w:t>itální</w:t>
      </w:r>
      <w:r w:rsidRPr="008630EC">
        <w:rPr>
          <w:rFonts w:cs="Times New Roman"/>
          <w:bCs/>
          <w:iCs/>
          <w:sz w:val="22"/>
          <w:szCs w:val="22"/>
        </w:rPr>
        <w:t xml:space="preserve"> forma</w:t>
      </w:r>
      <w:r>
        <w:rPr>
          <w:rFonts w:cs="Times New Roman"/>
          <w:bCs/>
          <w:iCs/>
          <w:sz w:val="22"/>
          <w:szCs w:val="22"/>
        </w:rPr>
        <w:t xml:space="preserve"> </w:t>
      </w:r>
      <w:r w:rsidRPr="009B0C1B">
        <w:rPr>
          <w:rFonts w:cs="Times New Roman"/>
          <w:bCs/>
          <w:iCs/>
          <w:sz w:val="22"/>
          <w:szCs w:val="22"/>
        </w:rPr>
        <w:t>ve formátu DWG nebo DGN a ve formátu PDF</w:t>
      </w:r>
      <w:r w:rsidRPr="008630EC">
        <w:rPr>
          <w:rFonts w:cs="Times New Roman"/>
          <w:bCs/>
          <w:iCs/>
          <w:sz w:val="22"/>
          <w:szCs w:val="22"/>
        </w:rPr>
        <w:t>)</w:t>
      </w:r>
      <w:r w:rsidR="00DF1082">
        <w:rPr>
          <w:rFonts w:cs="Times New Roman"/>
          <w:bCs/>
          <w:iCs/>
          <w:sz w:val="22"/>
          <w:szCs w:val="22"/>
        </w:rPr>
        <w:t xml:space="preserve"> v podrobnosti výrobní a dílenské dokumentace a koordinační dokume</w:t>
      </w:r>
      <w:r w:rsidR="00DF1082" w:rsidRPr="00DF1082">
        <w:rPr>
          <w:rFonts w:cs="Times New Roman"/>
          <w:bCs/>
          <w:iCs/>
          <w:sz w:val="22"/>
          <w:szCs w:val="22"/>
        </w:rPr>
        <w:t>ntace,</w:t>
      </w:r>
      <w:r w:rsidR="00211B5E">
        <w:rPr>
          <w:rFonts w:cs="Times New Roman"/>
          <w:bCs/>
          <w:iCs/>
          <w:sz w:val="22"/>
          <w:szCs w:val="22"/>
        </w:rPr>
        <w:t xml:space="preserve"> včetně p</w:t>
      </w:r>
      <w:r w:rsidR="00E46406">
        <w:rPr>
          <w:rFonts w:cs="Times New Roman"/>
          <w:bCs/>
          <w:iCs/>
          <w:sz w:val="22"/>
          <w:szCs w:val="22"/>
        </w:rPr>
        <w:t>lánu</w:t>
      </w:r>
      <w:r w:rsidR="00211B5E">
        <w:rPr>
          <w:rFonts w:cs="Times New Roman"/>
          <w:bCs/>
          <w:iCs/>
          <w:sz w:val="22"/>
          <w:szCs w:val="22"/>
        </w:rPr>
        <w:t xml:space="preserve"> organizace výstavby,  </w:t>
      </w:r>
      <w:r w:rsidR="00DF1082" w:rsidRPr="00DF1082">
        <w:rPr>
          <w:rFonts w:cs="Times New Roman"/>
          <w:bCs/>
          <w:iCs/>
          <w:sz w:val="22"/>
          <w:szCs w:val="22"/>
        </w:rPr>
        <w:t xml:space="preserve"> přičemž dokumentace musí být zpracována v souladu se všemi povoleními stavby, s dokumentací pro stavební povolení a dokumentací pro provádění stavby, dokumentace bude zpracována na části uvedené v dokumentaci pro provádění stavby</w:t>
      </w:r>
      <w:r w:rsidRPr="00DF1082">
        <w:rPr>
          <w:rFonts w:cs="Times New Roman"/>
          <w:bCs/>
          <w:iCs/>
          <w:sz w:val="22"/>
          <w:szCs w:val="22"/>
        </w:rPr>
        <w:t>;</w:t>
      </w:r>
    </w:p>
    <w:p w14:paraId="3E47746F" w14:textId="03669F7C" w:rsidR="008C1C40" w:rsidRPr="009B0C1B" w:rsidRDefault="006436FE" w:rsidP="008C1C40">
      <w:pPr>
        <w:pStyle w:val="Zkladntext"/>
        <w:widowControl/>
        <w:numPr>
          <w:ilvl w:val="0"/>
          <w:numId w:val="17"/>
        </w:numPr>
        <w:suppressAutoHyphens w:val="0"/>
        <w:spacing w:after="60"/>
        <w:ind w:left="851" w:hanging="284"/>
        <w:contextualSpacing/>
        <w:jc w:val="both"/>
        <w:rPr>
          <w:rFonts w:cs="Times New Roman"/>
          <w:bCs/>
          <w:iCs/>
          <w:sz w:val="22"/>
          <w:szCs w:val="22"/>
        </w:rPr>
      </w:pPr>
      <w:r w:rsidRPr="003A69F7">
        <w:rPr>
          <w:rFonts w:cs="Times New Roman"/>
          <w:b/>
          <w:iCs/>
          <w:sz w:val="22"/>
          <w:szCs w:val="22"/>
        </w:rPr>
        <w:t>dokumentace skutečného provedení stavby (</w:t>
      </w:r>
      <w:r w:rsidR="00216AFE" w:rsidRPr="003A69F7">
        <w:rPr>
          <w:rFonts w:cs="Times New Roman"/>
          <w:b/>
          <w:iCs/>
          <w:sz w:val="22"/>
          <w:szCs w:val="22"/>
        </w:rPr>
        <w:t>dále jen „</w:t>
      </w:r>
      <w:r w:rsidRPr="003A69F7">
        <w:rPr>
          <w:rFonts w:cs="Times New Roman"/>
          <w:b/>
          <w:iCs/>
          <w:sz w:val="22"/>
          <w:szCs w:val="22"/>
        </w:rPr>
        <w:t>DSP</w:t>
      </w:r>
      <w:r w:rsidR="00024085" w:rsidRPr="003A69F7">
        <w:rPr>
          <w:rFonts w:cs="Times New Roman"/>
          <w:b/>
          <w:iCs/>
          <w:sz w:val="22"/>
          <w:szCs w:val="22"/>
        </w:rPr>
        <w:t>S</w:t>
      </w:r>
      <w:r w:rsidR="00216AFE" w:rsidRPr="003A69F7">
        <w:rPr>
          <w:rFonts w:cs="Times New Roman"/>
          <w:b/>
          <w:iCs/>
          <w:sz w:val="22"/>
          <w:szCs w:val="22"/>
        </w:rPr>
        <w:t>“</w:t>
      </w:r>
      <w:r w:rsidR="00D34AA4" w:rsidRPr="003A69F7">
        <w:rPr>
          <w:rFonts w:cs="Times New Roman"/>
          <w:b/>
          <w:iCs/>
          <w:sz w:val="22"/>
          <w:szCs w:val="22"/>
        </w:rPr>
        <w:t>)</w:t>
      </w:r>
      <w:r w:rsidR="00D34AA4" w:rsidRPr="009B0C1B">
        <w:rPr>
          <w:rFonts w:cs="Times New Roman"/>
          <w:bCs/>
          <w:iCs/>
          <w:sz w:val="22"/>
          <w:szCs w:val="22"/>
        </w:rPr>
        <w:t xml:space="preserve"> </w:t>
      </w:r>
      <w:r w:rsidR="00024085" w:rsidRPr="009B0C1B">
        <w:rPr>
          <w:rFonts w:cs="Times New Roman"/>
          <w:bCs/>
          <w:iCs/>
          <w:sz w:val="22"/>
          <w:szCs w:val="22"/>
        </w:rPr>
        <w:t>v</w:t>
      </w:r>
      <w:r w:rsidR="006E07C4">
        <w:rPr>
          <w:rFonts w:cs="Times New Roman"/>
          <w:bCs/>
          <w:iCs/>
          <w:sz w:val="22"/>
          <w:szCs w:val="22"/>
        </w:rPr>
        <w:t> </w:t>
      </w:r>
      <w:r w:rsidR="00685C31" w:rsidRPr="009B0C1B">
        <w:rPr>
          <w:rFonts w:cs="Times New Roman"/>
          <w:bCs/>
          <w:iCs/>
          <w:sz w:val="22"/>
          <w:szCs w:val="22"/>
        </w:rPr>
        <w:t>5</w:t>
      </w:r>
      <w:r w:rsidR="006E07C4">
        <w:rPr>
          <w:rFonts w:cs="Times New Roman"/>
          <w:bCs/>
          <w:iCs/>
          <w:sz w:val="22"/>
          <w:szCs w:val="22"/>
        </w:rPr>
        <w:t>-ti</w:t>
      </w:r>
      <w:r w:rsidRPr="009B0C1B">
        <w:rPr>
          <w:rFonts w:cs="Times New Roman"/>
          <w:bCs/>
          <w:iCs/>
          <w:sz w:val="22"/>
          <w:szCs w:val="22"/>
        </w:rPr>
        <w:t xml:space="preserve"> vyhotoveních</w:t>
      </w:r>
      <w:r w:rsidR="00862F72" w:rsidRPr="009B0C1B">
        <w:rPr>
          <w:rFonts w:cs="Times New Roman"/>
          <w:bCs/>
          <w:iCs/>
          <w:sz w:val="22"/>
          <w:szCs w:val="22"/>
        </w:rPr>
        <w:t xml:space="preserve"> </w:t>
      </w:r>
      <w:r w:rsidR="00175CD4" w:rsidRPr="009B0C1B">
        <w:rPr>
          <w:rFonts w:cs="Times New Roman"/>
          <w:sz w:val="22"/>
          <w:szCs w:val="22"/>
        </w:rPr>
        <w:t>(</w:t>
      </w:r>
      <w:r w:rsidR="0005231B">
        <w:rPr>
          <w:rFonts w:cs="Times New Roman"/>
          <w:sz w:val="22"/>
          <w:szCs w:val="22"/>
        </w:rPr>
        <w:t>3</w:t>
      </w:r>
      <w:r w:rsidR="00175CD4" w:rsidRPr="009B0C1B">
        <w:rPr>
          <w:rFonts w:cs="Times New Roman"/>
          <w:sz w:val="22"/>
          <w:szCs w:val="22"/>
        </w:rPr>
        <w:t xml:space="preserve">x listinná forma </w:t>
      </w:r>
      <w:r w:rsidR="0005231B">
        <w:rPr>
          <w:rFonts w:cs="Times New Roman"/>
          <w:bCs/>
          <w:iCs/>
          <w:sz w:val="22"/>
          <w:szCs w:val="22"/>
        </w:rPr>
        <w:t>a</w:t>
      </w:r>
      <w:r w:rsidR="0005231B" w:rsidRPr="008630EC">
        <w:rPr>
          <w:rFonts w:cs="Times New Roman"/>
          <w:bCs/>
          <w:iCs/>
          <w:sz w:val="22"/>
          <w:szCs w:val="22"/>
        </w:rPr>
        <w:t xml:space="preserve"> 2x dig</w:t>
      </w:r>
      <w:r w:rsidR="0005231B">
        <w:rPr>
          <w:rFonts w:cs="Times New Roman"/>
          <w:bCs/>
          <w:iCs/>
          <w:sz w:val="22"/>
          <w:szCs w:val="22"/>
        </w:rPr>
        <w:t>itální</w:t>
      </w:r>
      <w:r w:rsidR="0005231B" w:rsidRPr="008630EC">
        <w:rPr>
          <w:rFonts w:cs="Times New Roman"/>
          <w:bCs/>
          <w:iCs/>
          <w:sz w:val="22"/>
          <w:szCs w:val="22"/>
        </w:rPr>
        <w:t xml:space="preserve"> forma</w:t>
      </w:r>
      <w:r w:rsidR="0005231B">
        <w:rPr>
          <w:rFonts w:cs="Times New Roman"/>
          <w:bCs/>
          <w:iCs/>
          <w:sz w:val="22"/>
          <w:szCs w:val="22"/>
        </w:rPr>
        <w:t xml:space="preserve"> </w:t>
      </w:r>
      <w:r w:rsidR="0005231B" w:rsidRPr="009B0C1B">
        <w:rPr>
          <w:rFonts w:cs="Times New Roman"/>
          <w:bCs/>
          <w:iCs/>
          <w:sz w:val="22"/>
          <w:szCs w:val="22"/>
        </w:rPr>
        <w:t>ve formátu DWG nebo DGN a ve formátu PDF</w:t>
      </w:r>
      <w:r w:rsidR="00AA0A48" w:rsidRPr="009B0C1B">
        <w:rPr>
          <w:rFonts w:cs="Times New Roman"/>
          <w:bCs/>
          <w:iCs/>
          <w:sz w:val="22"/>
          <w:szCs w:val="22"/>
        </w:rPr>
        <w:t>),</w:t>
      </w:r>
      <w:r w:rsidRPr="009B0C1B">
        <w:rPr>
          <w:rFonts w:cs="Times New Roman"/>
          <w:bCs/>
          <w:iCs/>
          <w:sz w:val="22"/>
          <w:szCs w:val="22"/>
        </w:rPr>
        <w:t xml:space="preserve"> </w:t>
      </w:r>
      <w:r w:rsidR="008C1C40">
        <w:rPr>
          <w:rFonts w:cs="Times New Roman"/>
          <w:bCs/>
          <w:iCs/>
          <w:sz w:val="22"/>
          <w:szCs w:val="22"/>
        </w:rPr>
        <w:t>dokumentace musí být zpracována v souladu s vyhláškou č. 499/2006 Sb., o dokumentaci staveb, ve znění pozdějších předpisů, zejména přílohou č.14;</w:t>
      </w:r>
    </w:p>
    <w:p w14:paraId="085AA743" w14:textId="564AA735" w:rsidR="006436FE" w:rsidRPr="009B0C1B" w:rsidRDefault="006436FE" w:rsidP="008C1C40">
      <w:pPr>
        <w:pStyle w:val="Zkladntext"/>
        <w:widowControl/>
        <w:suppressAutoHyphens w:val="0"/>
        <w:spacing w:after="60"/>
        <w:ind w:left="851"/>
        <w:contextualSpacing/>
        <w:jc w:val="both"/>
        <w:rPr>
          <w:rFonts w:cs="Times New Roman"/>
          <w:bCs/>
          <w:iCs/>
          <w:sz w:val="22"/>
          <w:szCs w:val="22"/>
        </w:rPr>
      </w:pPr>
    </w:p>
    <w:p w14:paraId="18CF6346" w14:textId="6F7B9F5D" w:rsidR="006436FE" w:rsidRPr="009B0C1B" w:rsidRDefault="00175CD4" w:rsidP="009B0C1B">
      <w:pPr>
        <w:pStyle w:val="Zkladntext"/>
        <w:widowControl/>
        <w:numPr>
          <w:ilvl w:val="0"/>
          <w:numId w:val="17"/>
        </w:numPr>
        <w:suppressAutoHyphens w:val="0"/>
        <w:spacing w:after="60"/>
        <w:ind w:left="851" w:hanging="284"/>
        <w:contextualSpacing/>
        <w:jc w:val="both"/>
        <w:rPr>
          <w:rFonts w:cs="Times New Roman"/>
          <w:bCs/>
          <w:iCs/>
          <w:sz w:val="22"/>
          <w:szCs w:val="22"/>
        </w:rPr>
      </w:pPr>
      <w:r w:rsidRPr="003A69F7">
        <w:rPr>
          <w:rFonts w:cs="Times New Roman"/>
          <w:b/>
          <w:iCs/>
          <w:sz w:val="22"/>
          <w:szCs w:val="22"/>
        </w:rPr>
        <w:lastRenderedPageBreak/>
        <w:t xml:space="preserve">dokumentace o </w:t>
      </w:r>
      <w:r w:rsidR="006436FE" w:rsidRPr="003A69F7">
        <w:rPr>
          <w:rFonts w:cs="Times New Roman"/>
          <w:b/>
          <w:iCs/>
          <w:sz w:val="22"/>
          <w:szCs w:val="22"/>
        </w:rPr>
        <w:t>geodetické</w:t>
      </w:r>
      <w:r w:rsidRPr="003A69F7">
        <w:rPr>
          <w:rFonts w:cs="Times New Roman"/>
          <w:b/>
          <w:iCs/>
          <w:sz w:val="22"/>
          <w:szCs w:val="22"/>
        </w:rPr>
        <w:t>m</w:t>
      </w:r>
      <w:r w:rsidR="006436FE" w:rsidRPr="003A69F7">
        <w:rPr>
          <w:rFonts w:cs="Times New Roman"/>
          <w:b/>
          <w:iCs/>
          <w:sz w:val="22"/>
          <w:szCs w:val="22"/>
        </w:rPr>
        <w:t xml:space="preserve"> zaměření stavby včetně všech </w:t>
      </w:r>
      <w:r w:rsidR="00D73D27" w:rsidRPr="003A69F7">
        <w:rPr>
          <w:rFonts w:cs="Times New Roman"/>
          <w:b/>
          <w:iCs/>
          <w:sz w:val="22"/>
          <w:szCs w:val="22"/>
        </w:rPr>
        <w:t>inženýrských sítí (</w:t>
      </w:r>
      <w:r w:rsidR="00216AFE" w:rsidRPr="003A69F7">
        <w:rPr>
          <w:rFonts w:cs="Times New Roman"/>
          <w:b/>
          <w:iCs/>
          <w:sz w:val="22"/>
          <w:szCs w:val="22"/>
        </w:rPr>
        <w:t>dále jen „</w:t>
      </w:r>
      <w:r w:rsidR="006436FE" w:rsidRPr="003A69F7">
        <w:rPr>
          <w:rFonts w:cs="Times New Roman"/>
          <w:b/>
          <w:iCs/>
          <w:sz w:val="22"/>
          <w:szCs w:val="22"/>
        </w:rPr>
        <w:t>I</w:t>
      </w:r>
      <w:r w:rsidR="007E03E4" w:rsidRPr="003A69F7">
        <w:rPr>
          <w:rFonts w:cs="Times New Roman"/>
          <w:b/>
          <w:iCs/>
          <w:sz w:val="22"/>
          <w:szCs w:val="22"/>
        </w:rPr>
        <w:t>S</w:t>
      </w:r>
      <w:r w:rsidR="00216AFE" w:rsidRPr="003A69F7">
        <w:rPr>
          <w:rFonts w:cs="Times New Roman"/>
          <w:b/>
          <w:iCs/>
          <w:sz w:val="22"/>
          <w:szCs w:val="22"/>
        </w:rPr>
        <w:t>“</w:t>
      </w:r>
      <w:r w:rsidR="00D73D27" w:rsidRPr="003A69F7">
        <w:rPr>
          <w:rFonts w:cs="Times New Roman"/>
          <w:b/>
          <w:iCs/>
          <w:sz w:val="22"/>
          <w:szCs w:val="22"/>
        </w:rPr>
        <w:t>)</w:t>
      </w:r>
      <w:r w:rsidR="007E03E4" w:rsidRPr="009B0C1B">
        <w:rPr>
          <w:rFonts w:cs="Times New Roman"/>
          <w:bCs/>
          <w:iCs/>
          <w:sz w:val="22"/>
          <w:szCs w:val="22"/>
        </w:rPr>
        <w:t> </w:t>
      </w:r>
      <w:r w:rsidR="006436FE" w:rsidRPr="009B0C1B">
        <w:rPr>
          <w:rFonts w:cs="Times New Roman"/>
          <w:bCs/>
          <w:iCs/>
          <w:sz w:val="22"/>
          <w:szCs w:val="22"/>
        </w:rPr>
        <w:t>n</w:t>
      </w:r>
      <w:r w:rsidR="007E03E4" w:rsidRPr="009B0C1B">
        <w:rPr>
          <w:rFonts w:cs="Times New Roman"/>
          <w:bCs/>
          <w:iCs/>
          <w:sz w:val="22"/>
          <w:szCs w:val="22"/>
        </w:rPr>
        <w:t>a </w:t>
      </w:r>
      <w:r w:rsidR="006436FE" w:rsidRPr="009B0C1B">
        <w:rPr>
          <w:rFonts w:cs="Times New Roman"/>
          <w:bCs/>
          <w:iCs/>
          <w:sz w:val="22"/>
          <w:szCs w:val="22"/>
        </w:rPr>
        <w:t xml:space="preserve">staveništi </w:t>
      </w:r>
      <w:r w:rsidR="007E03E4" w:rsidRPr="009B0C1B">
        <w:rPr>
          <w:rFonts w:cs="Times New Roman"/>
          <w:bCs/>
          <w:iCs/>
          <w:sz w:val="22"/>
          <w:szCs w:val="22"/>
        </w:rPr>
        <w:t>a </w:t>
      </w:r>
      <w:r w:rsidR="006436FE" w:rsidRPr="009B0C1B">
        <w:rPr>
          <w:rFonts w:cs="Times New Roman"/>
          <w:bCs/>
          <w:iCs/>
          <w:sz w:val="22"/>
          <w:szCs w:val="22"/>
        </w:rPr>
        <w:t>případných přelože</w:t>
      </w:r>
      <w:r w:rsidR="007E03E4" w:rsidRPr="009B0C1B">
        <w:rPr>
          <w:rFonts w:cs="Times New Roman"/>
          <w:bCs/>
          <w:iCs/>
          <w:sz w:val="22"/>
          <w:szCs w:val="22"/>
        </w:rPr>
        <w:t>k </w:t>
      </w:r>
      <w:r w:rsidR="006436FE" w:rsidRPr="009B0C1B">
        <w:rPr>
          <w:rFonts w:cs="Times New Roman"/>
          <w:bCs/>
          <w:iCs/>
          <w:sz w:val="22"/>
          <w:szCs w:val="22"/>
        </w:rPr>
        <w:t>stávajících I</w:t>
      </w:r>
      <w:r w:rsidR="007E03E4" w:rsidRPr="009B0C1B">
        <w:rPr>
          <w:rFonts w:cs="Times New Roman"/>
          <w:bCs/>
          <w:iCs/>
          <w:sz w:val="22"/>
          <w:szCs w:val="22"/>
        </w:rPr>
        <w:t>S </w:t>
      </w:r>
      <w:r w:rsidR="006436FE" w:rsidRPr="009B0C1B">
        <w:rPr>
          <w:rFonts w:cs="Times New Roman"/>
          <w:bCs/>
          <w:iCs/>
          <w:sz w:val="22"/>
          <w:szCs w:val="22"/>
        </w:rPr>
        <w:t xml:space="preserve">realizovaných v rámci stavby </w:t>
      </w:r>
      <w:r w:rsidR="007E03E4" w:rsidRPr="009B0C1B">
        <w:rPr>
          <w:rFonts w:cs="Times New Roman"/>
          <w:bCs/>
          <w:iCs/>
          <w:sz w:val="22"/>
          <w:szCs w:val="22"/>
        </w:rPr>
        <w:t>a </w:t>
      </w:r>
      <w:r w:rsidR="006436FE" w:rsidRPr="009B0C1B">
        <w:rPr>
          <w:rFonts w:cs="Times New Roman"/>
          <w:bCs/>
          <w:iCs/>
          <w:sz w:val="22"/>
          <w:szCs w:val="22"/>
        </w:rPr>
        <w:t xml:space="preserve">její předání </w:t>
      </w:r>
      <w:r w:rsidR="00C94A1D" w:rsidRPr="009B0C1B">
        <w:rPr>
          <w:rFonts w:cs="Times New Roman"/>
          <w:bCs/>
          <w:iCs/>
          <w:sz w:val="22"/>
          <w:szCs w:val="22"/>
        </w:rPr>
        <w:t>objednatel</w:t>
      </w:r>
      <w:r w:rsidR="007201C8" w:rsidRPr="009B0C1B">
        <w:rPr>
          <w:rFonts w:cs="Times New Roman"/>
          <w:bCs/>
          <w:iCs/>
          <w:sz w:val="22"/>
          <w:szCs w:val="22"/>
        </w:rPr>
        <w:t>i v</w:t>
      </w:r>
      <w:r w:rsidR="006E07C4">
        <w:rPr>
          <w:rFonts w:cs="Times New Roman"/>
          <w:bCs/>
          <w:iCs/>
          <w:sz w:val="22"/>
          <w:szCs w:val="22"/>
        </w:rPr>
        <w:t> </w:t>
      </w:r>
      <w:r w:rsidR="007201C8" w:rsidRPr="009B0C1B">
        <w:rPr>
          <w:rFonts w:cs="Times New Roman"/>
          <w:bCs/>
          <w:iCs/>
          <w:sz w:val="22"/>
          <w:szCs w:val="22"/>
        </w:rPr>
        <w:t>5</w:t>
      </w:r>
      <w:r w:rsidR="006E07C4">
        <w:rPr>
          <w:rFonts w:cs="Times New Roman"/>
          <w:bCs/>
          <w:iCs/>
          <w:sz w:val="22"/>
          <w:szCs w:val="22"/>
        </w:rPr>
        <w:t>-</w:t>
      </w:r>
      <w:r w:rsidR="0005231B">
        <w:rPr>
          <w:rFonts w:cs="Times New Roman"/>
          <w:bCs/>
          <w:iCs/>
          <w:sz w:val="22"/>
          <w:szCs w:val="22"/>
        </w:rPr>
        <w:t>ti</w:t>
      </w:r>
      <w:r w:rsidR="00AA0A48" w:rsidRPr="009B0C1B">
        <w:rPr>
          <w:rFonts w:cs="Times New Roman"/>
          <w:bCs/>
          <w:iCs/>
          <w:sz w:val="22"/>
          <w:szCs w:val="22"/>
        </w:rPr>
        <w:t xml:space="preserve"> vyhotoveních (</w:t>
      </w:r>
      <w:r w:rsidR="0005231B">
        <w:rPr>
          <w:rFonts w:cs="Times New Roman"/>
          <w:bCs/>
          <w:iCs/>
          <w:sz w:val="22"/>
          <w:szCs w:val="22"/>
        </w:rPr>
        <w:t>3</w:t>
      </w:r>
      <w:r w:rsidR="00AA0A48" w:rsidRPr="009B0C1B">
        <w:rPr>
          <w:rFonts w:cs="Times New Roman"/>
          <w:bCs/>
          <w:iCs/>
          <w:sz w:val="22"/>
          <w:szCs w:val="22"/>
        </w:rPr>
        <w:t xml:space="preserve">x </w:t>
      </w:r>
      <w:r w:rsidR="009D54CB" w:rsidRPr="009B0C1B">
        <w:rPr>
          <w:rFonts w:cs="Times New Roman"/>
          <w:bCs/>
          <w:iCs/>
          <w:sz w:val="22"/>
          <w:szCs w:val="22"/>
        </w:rPr>
        <w:t>listinná</w:t>
      </w:r>
      <w:r w:rsidR="00D34AA4" w:rsidRPr="009B0C1B">
        <w:rPr>
          <w:rFonts w:cs="Times New Roman"/>
          <w:bCs/>
          <w:iCs/>
          <w:sz w:val="22"/>
          <w:szCs w:val="22"/>
        </w:rPr>
        <w:t xml:space="preserve"> </w:t>
      </w:r>
      <w:r w:rsidR="00D73D27" w:rsidRPr="009B0C1B">
        <w:rPr>
          <w:rFonts w:cs="Times New Roman"/>
          <w:bCs/>
          <w:iCs/>
          <w:sz w:val="22"/>
          <w:szCs w:val="22"/>
        </w:rPr>
        <w:t>forma</w:t>
      </w:r>
      <w:r w:rsidR="006436FE" w:rsidRPr="009B0C1B">
        <w:rPr>
          <w:rFonts w:cs="Times New Roman"/>
          <w:bCs/>
          <w:iCs/>
          <w:sz w:val="22"/>
          <w:szCs w:val="22"/>
        </w:rPr>
        <w:t xml:space="preserve"> </w:t>
      </w:r>
      <w:r w:rsidR="0005231B">
        <w:rPr>
          <w:rFonts w:cs="Times New Roman"/>
          <w:bCs/>
          <w:iCs/>
          <w:sz w:val="22"/>
          <w:szCs w:val="22"/>
        </w:rPr>
        <w:t>a</w:t>
      </w:r>
      <w:r w:rsidR="006436FE" w:rsidRPr="009B0C1B">
        <w:rPr>
          <w:rFonts w:cs="Times New Roman"/>
          <w:bCs/>
          <w:iCs/>
          <w:sz w:val="22"/>
          <w:szCs w:val="22"/>
        </w:rPr>
        <w:t xml:space="preserve"> </w:t>
      </w:r>
      <w:r w:rsidR="0005231B">
        <w:rPr>
          <w:rFonts w:cs="Times New Roman"/>
          <w:bCs/>
          <w:iCs/>
          <w:sz w:val="22"/>
          <w:szCs w:val="22"/>
        </w:rPr>
        <w:t>2</w:t>
      </w:r>
      <w:r w:rsidR="006436FE" w:rsidRPr="009B0C1B">
        <w:rPr>
          <w:rFonts w:cs="Times New Roman"/>
          <w:bCs/>
          <w:iCs/>
          <w:sz w:val="22"/>
          <w:szCs w:val="22"/>
        </w:rPr>
        <w:t>x digitální forma) ve formátu DTM</w:t>
      </w:r>
      <w:r w:rsidR="001F5D5A" w:rsidRPr="009B0C1B">
        <w:rPr>
          <w:rFonts w:cs="Times New Roman"/>
          <w:bCs/>
          <w:iCs/>
          <w:sz w:val="22"/>
          <w:szCs w:val="22"/>
        </w:rPr>
        <w:t xml:space="preserve"> (digitální technická mapa</w:t>
      </w:r>
      <w:r w:rsidR="005433F1" w:rsidRPr="009B0C1B">
        <w:rPr>
          <w:rFonts w:cs="Times New Roman"/>
          <w:bCs/>
          <w:iCs/>
          <w:sz w:val="22"/>
          <w:szCs w:val="22"/>
        </w:rPr>
        <w:t xml:space="preserve"> </w:t>
      </w:r>
      <w:r w:rsidR="005433F1" w:rsidRPr="009B0C1B">
        <w:rPr>
          <w:rFonts w:cs="Times New Roman"/>
          <w:sz w:val="22"/>
          <w:szCs w:val="22"/>
        </w:rPr>
        <w:t>zpracovaná jako nedílná součást Digitální mapy veřejné správy</w:t>
      </w:r>
      <w:r w:rsidR="005433F1" w:rsidRPr="009B0C1B">
        <w:rPr>
          <w:rFonts w:cs="Times New Roman"/>
          <w:i/>
          <w:iCs/>
          <w:sz w:val="22"/>
          <w:szCs w:val="22"/>
        </w:rPr>
        <w:t xml:space="preserve"> </w:t>
      </w:r>
      <w:r w:rsidR="005433F1" w:rsidRPr="009B0C1B">
        <w:rPr>
          <w:rFonts w:cs="Times New Roman"/>
          <w:sz w:val="22"/>
          <w:szCs w:val="22"/>
        </w:rPr>
        <w:t>Libereckého kraje, která je dostupná na https://dmvs.kraj-lbc.cz/</w:t>
      </w:r>
      <w:r w:rsidR="001F5D5A" w:rsidRPr="009B0C1B">
        <w:rPr>
          <w:rFonts w:cs="Times New Roman"/>
          <w:bCs/>
          <w:iCs/>
          <w:sz w:val="22"/>
          <w:szCs w:val="22"/>
        </w:rPr>
        <w:t>),</w:t>
      </w:r>
      <w:r w:rsidR="006436FE" w:rsidRPr="009B0C1B">
        <w:rPr>
          <w:rFonts w:cs="Times New Roman"/>
          <w:bCs/>
          <w:iCs/>
          <w:sz w:val="22"/>
          <w:szCs w:val="22"/>
        </w:rPr>
        <w:t xml:space="preserve"> přičemž součástmi dokumentace </w:t>
      </w:r>
      <w:r w:rsidR="006E07C4">
        <w:rPr>
          <w:rFonts w:cs="Times New Roman"/>
          <w:bCs/>
          <w:iCs/>
          <w:sz w:val="22"/>
          <w:szCs w:val="22"/>
        </w:rPr>
        <w:t xml:space="preserve">o </w:t>
      </w:r>
      <w:r w:rsidR="006436FE" w:rsidRPr="009B0C1B">
        <w:rPr>
          <w:rFonts w:cs="Times New Roman"/>
          <w:bCs/>
          <w:iCs/>
          <w:sz w:val="22"/>
          <w:szCs w:val="22"/>
        </w:rPr>
        <w:t>geodetické</w:t>
      </w:r>
      <w:r w:rsidR="006E07C4">
        <w:rPr>
          <w:rFonts w:cs="Times New Roman"/>
          <w:bCs/>
          <w:iCs/>
          <w:sz w:val="22"/>
          <w:szCs w:val="22"/>
        </w:rPr>
        <w:t>m</w:t>
      </w:r>
      <w:r w:rsidR="006436FE" w:rsidRPr="009B0C1B">
        <w:rPr>
          <w:rFonts w:cs="Times New Roman"/>
          <w:bCs/>
          <w:iCs/>
          <w:sz w:val="22"/>
          <w:szCs w:val="22"/>
        </w:rPr>
        <w:t xml:space="preserve"> zaměření stavby jsou:</w:t>
      </w:r>
    </w:p>
    <w:p w14:paraId="6720352A" w14:textId="77777777" w:rsidR="006436FE" w:rsidRPr="009B0C1B" w:rsidRDefault="006436FE" w:rsidP="009B0C1B">
      <w:pPr>
        <w:pStyle w:val="Zkladntext"/>
        <w:widowControl/>
        <w:numPr>
          <w:ilvl w:val="1"/>
          <w:numId w:val="17"/>
        </w:numPr>
        <w:suppressAutoHyphens w:val="0"/>
        <w:spacing w:after="60"/>
        <w:ind w:left="1701" w:hanging="284"/>
        <w:contextualSpacing/>
        <w:jc w:val="both"/>
        <w:rPr>
          <w:rFonts w:cs="Times New Roman"/>
          <w:bCs/>
          <w:iCs/>
          <w:sz w:val="22"/>
          <w:szCs w:val="22"/>
        </w:rPr>
      </w:pPr>
      <w:r w:rsidRPr="009B0C1B">
        <w:rPr>
          <w:rFonts w:cs="Times New Roman"/>
          <w:bCs/>
          <w:iCs/>
          <w:sz w:val="22"/>
          <w:szCs w:val="22"/>
        </w:rPr>
        <w:t>doklady o vytyčení stavby;</w:t>
      </w:r>
    </w:p>
    <w:p w14:paraId="59A48A10" w14:textId="10787347" w:rsidR="006436FE" w:rsidRPr="009B0C1B" w:rsidRDefault="006436FE" w:rsidP="009B0C1B">
      <w:pPr>
        <w:pStyle w:val="Zkladntext"/>
        <w:widowControl/>
        <w:numPr>
          <w:ilvl w:val="1"/>
          <w:numId w:val="17"/>
        </w:numPr>
        <w:suppressAutoHyphens w:val="0"/>
        <w:spacing w:after="60"/>
        <w:ind w:left="1701" w:hanging="284"/>
        <w:contextualSpacing/>
        <w:jc w:val="both"/>
        <w:rPr>
          <w:rFonts w:cs="Times New Roman"/>
          <w:bCs/>
          <w:iCs/>
          <w:sz w:val="22"/>
          <w:szCs w:val="22"/>
        </w:rPr>
      </w:pPr>
      <w:r w:rsidRPr="009B0C1B">
        <w:rPr>
          <w:rFonts w:cs="Times New Roman"/>
          <w:bCs/>
          <w:iCs/>
          <w:sz w:val="22"/>
          <w:szCs w:val="22"/>
        </w:rPr>
        <w:t xml:space="preserve">geodetické zaměření skutečného provedení stavby </w:t>
      </w:r>
      <w:r w:rsidR="00AA0A48" w:rsidRPr="009B0C1B">
        <w:rPr>
          <w:rFonts w:cs="Times New Roman"/>
          <w:bCs/>
          <w:iCs/>
          <w:sz w:val="22"/>
          <w:szCs w:val="22"/>
        </w:rPr>
        <w:t>–</w:t>
      </w:r>
      <w:r w:rsidRPr="009B0C1B">
        <w:rPr>
          <w:rFonts w:cs="Times New Roman"/>
          <w:bCs/>
          <w:iCs/>
          <w:sz w:val="22"/>
          <w:szCs w:val="22"/>
        </w:rPr>
        <w:t xml:space="preserve"> díla;</w:t>
      </w:r>
      <w:r w:rsidR="00594D7F" w:rsidRPr="009B0C1B">
        <w:rPr>
          <w:rFonts w:cs="Times New Roman"/>
          <w:bCs/>
          <w:iCs/>
          <w:sz w:val="22"/>
          <w:szCs w:val="22"/>
        </w:rPr>
        <w:t xml:space="preserve"> </w:t>
      </w:r>
    </w:p>
    <w:p w14:paraId="185160AE" w14:textId="66DF6065" w:rsidR="00496C43" w:rsidRDefault="00496C43" w:rsidP="009B0C1B">
      <w:pPr>
        <w:pStyle w:val="Zkladntext"/>
        <w:widowControl/>
        <w:numPr>
          <w:ilvl w:val="1"/>
          <w:numId w:val="17"/>
        </w:numPr>
        <w:suppressAutoHyphens w:val="0"/>
        <w:spacing w:after="60"/>
        <w:ind w:left="1702" w:hanging="284"/>
        <w:contextualSpacing/>
        <w:jc w:val="both"/>
        <w:rPr>
          <w:rFonts w:cs="Times New Roman"/>
          <w:bCs/>
          <w:iCs/>
          <w:sz w:val="22"/>
          <w:szCs w:val="22"/>
        </w:rPr>
      </w:pPr>
      <w:r w:rsidRPr="009B0C1B">
        <w:rPr>
          <w:rFonts w:cs="Times New Roman"/>
          <w:bCs/>
          <w:iCs/>
          <w:sz w:val="22"/>
          <w:szCs w:val="22"/>
        </w:rPr>
        <w:t>geometrick</w:t>
      </w:r>
      <w:r w:rsidR="008F0930" w:rsidRPr="009B0C1B">
        <w:rPr>
          <w:rFonts w:cs="Times New Roman"/>
          <w:bCs/>
          <w:iCs/>
          <w:sz w:val="22"/>
          <w:szCs w:val="22"/>
        </w:rPr>
        <w:t xml:space="preserve">ý </w:t>
      </w:r>
      <w:r w:rsidRPr="009B0C1B">
        <w:rPr>
          <w:rFonts w:cs="Times New Roman"/>
          <w:bCs/>
          <w:iCs/>
          <w:sz w:val="22"/>
          <w:szCs w:val="22"/>
        </w:rPr>
        <w:t>oddělovací plán pro případný vklad do katastru nemovitostí a případné majetkoprávní vyrovnání s vlastníky dotčených nemovitostí.</w:t>
      </w:r>
    </w:p>
    <w:p w14:paraId="04F6B706" w14:textId="749DAAD1" w:rsidR="006436FE" w:rsidRDefault="00A835C5" w:rsidP="009B0C1B">
      <w:pPr>
        <w:pStyle w:val="Zkladntext"/>
        <w:tabs>
          <w:tab w:val="left" w:pos="426"/>
          <w:tab w:val="left" w:pos="993"/>
        </w:tabs>
        <w:spacing w:after="60"/>
        <w:ind w:left="567" w:hanging="567"/>
        <w:contextualSpacing/>
        <w:jc w:val="both"/>
        <w:rPr>
          <w:rFonts w:cs="Times New Roman"/>
          <w:bCs/>
          <w:iCs/>
          <w:sz w:val="22"/>
          <w:szCs w:val="22"/>
        </w:rPr>
      </w:pPr>
      <w:r w:rsidRPr="009B0C1B">
        <w:rPr>
          <w:rFonts w:cs="Times New Roman"/>
          <w:sz w:val="22"/>
          <w:szCs w:val="22"/>
        </w:rPr>
        <w:t>3.4</w:t>
      </w:r>
      <w:r w:rsidR="006436FE" w:rsidRPr="009B0C1B">
        <w:rPr>
          <w:rFonts w:cs="Times New Roman"/>
          <w:sz w:val="22"/>
          <w:szCs w:val="22"/>
        </w:rPr>
        <w:t>.2</w:t>
      </w:r>
      <w:r w:rsidR="006436FE" w:rsidRPr="009B0C1B">
        <w:rPr>
          <w:rFonts w:cs="Times New Roman"/>
          <w:sz w:val="22"/>
          <w:szCs w:val="22"/>
        </w:rPr>
        <w:tab/>
      </w:r>
      <w:r w:rsidR="001F5D5A" w:rsidRPr="009B0C1B">
        <w:rPr>
          <w:rFonts w:cs="Times New Roman"/>
          <w:sz w:val="22"/>
          <w:szCs w:val="22"/>
        </w:rPr>
        <w:t xml:space="preserve">provedení veškerých dalších </w:t>
      </w:r>
      <w:r w:rsidR="006436FE" w:rsidRPr="009B0C1B">
        <w:rPr>
          <w:rFonts w:cs="Times New Roman"/>
          <w:sz w:val="22"/>
          <w:szCs w:val="22"/>
        </w:rPr>
        <w:t>činnost</w:t>
      </w:r>
      <w:r w:rsidR="006E07C4">
        <w:rPr>
          <w:rFonts w:cs="Times New Roman"/>
          <w:sz w:val="22"/>
          <w:szCs w:val="22"/>
        </w:rPr>
        <w:t>í</w:t>
      </w:r>
      <w:r w:rsidR="006436FE" w:rsidRPr="009B0C1B">
        <w:rPr>
          <w:rFonts w:cs="Times New Roman"/>
          <w:sz w:val="22"/>
          <w:szCs w:val="22"/>
        </w:rPr>
        <w:t xml:space="preserve"> související</w:t>
      </w:r>
      <w:r w:rsidR="001F5D5A" w:rsidRPr="009B0C1B">
        <w:rPr>
          <w:rFonts w:cs="Times New Roman"/>
          <w:sz w:val="22"/>
          <w:szCs w:val="22"/>
        </w:rPr>
        <w:t>ch</w:t>
      </w:r>
      <w:r w:rsidR="006436FE" w:rsidRPr="009B0C1B">
        <w:rPr>
          <w:rFonts w:cs="Times New Roman"/>
          <w:sz w:val="22"/>
          <w:szCs w:val="22"/>
        </w:rPr>
        <w:t xml:space="preserve"> </w:t>
      </w:r>
      <w:r w:rsidR="007E03E4" w:rsidRPr="009B0C1B">
        <w:rPr>
          <w:rFonts w:cs="Times New Roman"/>
          <w:sz w:val="22"/>
          <w:szCs w:val="22"/>
        </w:rPr>
        <w:t>s </w:t>
      </w:r>
      <w:r w:rsidR="006436FE" w:rsidRPr="009B0C1B">
        <w:rPr>
          <w:rFonts w:cs="Times New Roman"/>
          <w:sz w:val="22"/>
          <w:szCs w:val="22"/>
        </w:rPr>
        <w:t>realizací díla, přičemž se zejmén</w:t>
      </w:r>
      <w:r w:rsidR="007E03E4" w:rsidRPr="009B0C1B">
        <w:rPr>
          <w:rFonts w:cs="Times New Roman"/>
          <w:sz w:val="22"/>
          <w:szCs w:val="22"/>
        </w:rPr>
        <w:t>a </w:t>
      </w:r>
      <w:r w:rsidR="006436FE" w:rsidRPr="009B0C1B">
        <w:rPr>
          <w:rFonts w:cs="Times New Roman"/>
          <w:sz w:val="22"/>
          <w:szCs w:val="22"/>
        </w:rPr>
        <w:t>jedná o</w:t>
      </w:r>
      <w:r w:rsidR="006436FE" w:rsidRPr="009B0C1B">
        <w:rPr>
          <w:rFonts w:cs="Times New Roman"/>
          <w:bCs/>
          <w:iCs/>
          <w:sz w:val="22"/>
          <w:szCs w:val="22"/>
        </w:rPr>
        <w:t>:</w:t>
      </w:r>
    </w:p>
    <w:p w14:paraId="07A6D4D0" w14:textId="69C81675" w:rsidR="00262E96" w:rsidRPr="009B0C1B" w:rsidRDefault="00262E96" w:rsidP="002C4579">
      <w:pPr>
        <w:pStyle w:val="Zkladntext"/>
        <w:numPr>
          <w:ilvl w:val="0"/>
          <w:numId w:val="44"/>
        </w:numPr>
        <w:tabs>
          <w:tab w:val="left" w:pos="426"/>
          <w:tab w:val="left" w:pos="993"/>
        </w:tabs>
        <w:spacing w:after="60"/>
        <w:contextualSpacing/>
        <w:jc w:val="both"/>
        <w:rPr>
          <w:rFonts w:cs="Times New Roman"/>
          <w:sz w:val="22"/>
          <w:szCs w:val="22"/>
        </w:rPr>
      </w:pPr>
      <w:r>
        <w:rPr>
          <w:rFonts w:cs="Times New Roman"/>
          <w:bCs/>
          <w:iCs/>
          <w:sz w:val="22"/>
          <w:szCs w:val="22"/>
        </w:rPr>
        <w:t>geodetické zaměření staveniště včetně vytýčení směrového a výškového fixu;</w:t>
      </w:r>
    </w:p>
    <w:p w14:paraId="43D64C15" w14:textId="1B2E8AE7"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zajištění všech geodetických prací (včetně geometrického oddělovacího plánu) souvisejících s předmětem zakázky včetně vytyčení všech inženýrských sítí (dále jen „IS“) na staveništi; </w:t>
      </w:r>
    </w:p>
    <w:p w14:paraId="0F318E35" w14:textId="0DA5121B"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vytyčení všech inženýrských sítí </w:t>
      </w:r>
      <w:r w:rsidR="00262E96">
        <w:rPr>
          <w:rFonts w:cs="Times New Roman"/>
          <w:sz w:val="22"/>
          <w:szCs w:val="22"/>
        </w:rPr>
        <w:t xml:space="preserve">před a </w:t>
      </w:r>
      <w:r w:rsidRPr="00E820B3">
        <w:rPr>
          <w:rFonts w:cs="Times New Roman"/>
          <w:sz w:val="22"/>
          <w:szCs w:val="22"/>
        </w:rPr>
        <w:t xml:space="preserve">v průběhu provádění prací na stavbě, odpovědnost za jejich neporušení během výstavby a předání dokladů o zpětném převzetí jejich vlastníky, příp. správci, vč. zajištění případných dohod a náhrad škod se správci a vlastníky sítí v rámci realizace stavby; </w:t>
      </w:r>
    </w:p>
    <w:p w14:paraId="7B295327" w14:textId="47AD63AE"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ochranu stávajících inženýrských sítí během provádění stavby; </w:t>
      </w:r>
    </w:p>
    <w:p w14:paraId="7B67FF71" w14:textId="474138AD"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případné průzkumy konstrukcí vč. jejich vyhodnocení a návrh řešení v rámci zpracování RDS a realizace díla; </w:t>
      </w:r>
    </w:p>
    <w:p w14:paraId="5FBF910D" w14:textId="5223FA84"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případná potřebná výkopová povolení; </w:t>
      </w:r>
    </w:p>
    <w:p w14:paraId="532C9B6E" w14:textId="51EB4F40"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případné pronájmy pozemků a zajištění povolení záboru veřejného prostranství či komunikací nutných k provedení prací, včetně úhrady poplatků; </w:t>
      </w:r>
    </w:p>
    <w:p w14:paraId="7153A087" w14:textId="54C63C01"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přípojky vody, elektro a dalších IS pro zařízení staveniště, přičemž spotřebu těchto energií v průběhu stavby hradí zhotovitel; </w:t>
      </w:r>
    </w:p>
    <w:p w14:paraId="30424584" w14:textId="31EF7743"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zajištění ostrahy stavby a staveniště; </w:t>
      </w:r>
    </w:p>
    <w:p w14:paraId="7971B723" w14:textId="56F2F609"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zajištění bezpečnosti při provádění stavby a zajištění ochrany životního prostředí a zeleně – zhotovitel bude dílo realizovat tak, aby nemělo nepříznivý dopad na životní prostředí a okolí stavby ve smyslu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dále jen zákon č. 309/2006 Sb., a dodržovat hygienické předpisy o ochraně okolí stavby před nadměrným hlukem; </w:t>
      </w:r>
    </w:p>
    <w:p w14:paraId="1A8B9FEB" w14:textId="5FAF13D4"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zajištění čistoty na staveništi a zejména v jeho okolí, v případě potřeby zaji</w:t>
      </w:r>
      <w:r w:rsidR="006E07C4">
        <w:rPr>
          <w:rFonts w:cs="Times New Roman"/>
          <w:sz w:val="22"/>
          <w:szCs w:val="22"/>
        </w:rPr>
        <w:t>štění</w:t>
      </w:r>
      <w:r w:rsidRPr="00E820B3">
        <w:rPr>
          <w:rFonts w:cs="Times New Roman"/>
          <w:sz w:val="22"/>
          <w:szCs w:val="22"/>
        </w:rPr>
        <w:t xml:space="preserve"> čištění komunikací dotčených provozem zhotovitele, zejména výjezd a příjezd na staveniště; </w:t>
      </w:r>
    </w:p>
    <w:p w14:paraId="7982CAEA" w14:textId="5A988840"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provádění stavby v souladu se stanovisky dotčených orgánů </w:t>
      </w:r>
      <w:r w:rsidR="006E07C4">
        <w:rPr>
          <w:rFonts w:cs="Times New Roman"/>
          <w:sz w:val="22"/>
          <w:szCs w:val="22"/>
        </w:rPr>
        <w:t xml:space="preserve">státní správy a samosprávy </w:t>
      </w:r>
      <w:r w:rsidRPr="00E820B3">
        <w:rPr>
          <w:rFonts w:cs="Times New Roman"/>
          <w:sz w:val="22"/>
          <w:szCs w:val="22"/>
        </w:rPr>
        <w:t xml:space="preserve">, vyjádřeními vlastníků technické infrastruktury a povoleními k provádění stavby vydanými Stavebním úřadem Magistrátu města Liberec; </w:t>
      </w:r>
    </w:p>
    <w:p w14:paraId="29AF7D54" w14:textId="39B27EA3"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vypracování a projednání návrhu dočasných dopravních opatření a zajištění povolení zvláštního užívání komunikací v souladu s postupem výstavby včetně správních poplatků a povolení k užívání dalších, stavbou dotčených pozemků (skládky materiálu, mezideponie atp.), a to i pro provádění oprav inženýrských sítí (vodovod, kanalizace, plynovod), včetně realizace těchto dopravních opatření; </w:t>
      </w:r>
    </w:p>
    <w:p w14:paraId="4C67BEFB" w14:textId="6EF3A651"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osazení dopravního značení k dopravním omezením, zajištění jeho údržby, přemísťování a následného označení (vč. dopravního značení v době předčasného užívání komunikace, či její části), a to do doby předání celkově dokončeného díla objednateli a odstranění případných vad a nedodělků; za zajištění opatření pro zabezpečení bezpečnosti provozu v souvislosti s omezeními spojenými s realizací akce zodpovídá v průběhu prací zhotovitel; </w:t>
      </w:r>
    </w:p>
    <w:p w14:paraId="43167741" w14:textId="17D8FC97"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zajištění informovanosti občanů s dostatečným předstihem a v dostatečné míře o způsobu obslužnosti dané lokality, ve které bude prováděna stavební činnost (možnosti parkování vozidel vč. určení náhradních parkovacích ploch v dané lokalitě po dobu provádění stavebních prací, možnosti zásobování, způsob přístupu a příjezdu zejména vjezdu složek integrovaného </w:t>
      </w:r>
      <w:r w:rsidRPr="00E820B3">
        <w:rPr>
          <w:rFonts w:cs="Times New Roman"/>
          <w:sz w:val="22"/>
          <w:szCs w:val="22"/>
        </w:rPr>
        <w:lastRenderedPageBreak/>
        <w:t xml:space="preserve">záchranného systému); </w:t>
      </w:r>
    </w:p>
    <w:p w14:paraId="4FE9CACF" w14:textId="1CE055C5"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koordinaci postupu výstavby a ostatních činností souvisejících s předmětem díla s vlastníky sousedních nemovitostí a vlastníky technické infrastruktury včetně jejich dodavatelů (voda, kanalizace, plyn, elektro a sdělovací kabely) a zajištění nepřetržitého přístupu a příjezdu k nemovitostem v dané lokalitě dotčeným stavbou, včetně zřízení případných provizorních přístupů a příjezdů; </w:t>
      </w:r>
    </w:p>
    <w:p w14:paraId="57164B01" w14:textId="3CB80BA0"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všechny činnosti z titulu vlastníka komunikace do doby předání a převzetí kompletně dokončeného díla objednatelem bez vad a nedodělků (bezpečnost silničního provozu, úklid komunikace v letním, popř. zimním období, pojistné události z provozu na veřejné komunikaci vyplývající atd.); </w:t>
      </w:r>
    </w:p>
    <w:p w14:paraId="0D483D1C" w14:textId="04CE500C" w:rsid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případné dohody a náhrady škod uživatelů nebo vlastníků sousedních nemovitostí (vč. případných ušlých zisků atd.) v rámci pojištění zhotovitele díla; </w:t>
      </w:r>
    </w:p>
    <w:p w14:paraId="4DB9A716" w14:textId="018F7A0B" w:rsidR="00EC206F" w:rsidRPr="00E820B3" w:rsidRDefault="00EC206F" w:rsidP="002C4579">
      <w:pPr>
        <w:pStyle w:val="Zkladntext"/>
        <w:numPr>
          <w:ilvl w:val="0"/>
          <w:numId w:val="44"/>
        </w:numPr>
        <w:spacing w:after="60"/>
        <w:contextualSpacing/>
        <w:jc w:val="both"/>
        <w:rPr>
          <w:rFonts w:cs="Times New Roman"/>
          <w:sz w:val="22"/>
          <w:szCs w:val="22"/>
        </w:rPr>
      </w:pPr>
      <w:r>
        <w:rPr>
          <w:rFonts w:cs="Times New Roman"/>
          <w:sz w:val="22"/>
          <w:szCs w:val="22"/>
        </w:rPr>
        <w:t>zajištění případných dohod a náhrad škod dotčeným vlastníkům a správcům inženýrských sítí v rámci realizace stavby;</w:t>
      </w:r>
    </w:p>
    <w:p w14:paraId="275D032F" w14:textId="083E1007"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ostatní související práce potřebné ke kompletnímu dokončení díla podle projektové dokumentace pro provádění stavby, příslušných povolení a vyjádření v rámci realizace díla a platných norem a předpisů; </w:t>
      </w:r>
    </w:p>
    <w:p w14:paraId="364FFBC4" w14:textId="6B4E5851"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odvoz a uložení přebytečných výkopů na skládku vč. poplatků za uskladnění; zajištění likvidace vybouraných hmot, odpadů a zeminy</w:t>
      </w:r>
      <w:r w:rsidR="006B69B1">
        <w:rPr>
          <w:rFonts w:cs="Times New Roman"/>
          <w:sz w:val="22"/>
          <w:szCs w:val="22"/>
        </w:rPr>
        <w:t xml:space="preserve"> ve smyslu platné legislativy</w:t>
      </w:r>
      <w:r w:rsidRPr="00E820B3">
        <w:rPr>
          <w:rFonts w:cs="Times New Roman"/>
          <w:sz w:val="22"/>
          <w:szCs w:val="22"/>
        </w:rPr>
        <w:t xml:space="preserve">, případné náhradní výsadby včetně péče o ni; </w:t>
      </w:r>
    </w:p>
    <w:p w14:paraId="357A51F0" w14:textId="764F843A"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vedení průběžné </w:t>
      </w:r>
      <w:r w:rsidR="006B69B1">
        <w:rPr>
          <w:rFonts w:cs="Times New Roman"/>
          <w:sz w:val="22"/>
          <w:szCs w:val="22"/>
        </w:rPr>
        <w:t>foto</w:t>
      </w:r>
      <w:r w:rsidRPr="00E820B3">
        <w:rPr>
          <w:rFonts w:cs="Times New Roman"/>
          <w:sz w:val="22"/>
          <w:szCs w:val="22"/>
        </w:rPr>
        <w:t xml:space="preserve">dokumentace nemovitostí bezprostředně umístěných u předmětu zakázky v průběhu realizace stavby; </w:t>
      </w:r>
    </w:p>
    <w:p w14:paraId="30A645D2" w14:textId="7158B5E7"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kompletní dodávku navržených systémových řešení včetně všech doplňujících prvků striktně a bez výhrad dle PD; </w:t>
      </w:r>
    </w:p>
    <w:p w14:paraId="75D156C3" w14:textId="6DA54190" w:rsidR="00E820B3" w:rsidRPr="00211B5E" w:rsidRDefault="00E820B3" w:rsidP="002C4579">
      <w:pPr>
        <w:pStyle w:val="Zkladntext"/>
        <w:numPr>
          <w:ilvl w:val="0"/>
          <w:numId w:val="44"/>
        </w:numPr>
        <w:spacing w:after="60"/>
        <w:contextualSpacing/>
        <w:jc w:val="both"/>
        <w:rPr>
          <w:rFonts w:cs="Times New Roman"/>
          <w:sz w:val="22"/>
          <w:szCs w:val="22"/>
        </w:rPr>
      </w:pPr>
      <w:r w:rsidRPr="00DF1082">
        <w:rPr>
          <w:rFonts w:cs="Times New Roman"/>
          <w:sz w:val="22"/>
          <w:szCs w:val="22"/>
        </w:rPr>
        <w:t xml:space="preserve">provedení realizace stavby podle projektové dokumentace pro provádění stavby včetně dodržování dílčích termínů plnění dle </w:t>
      </w:r>
      <w:r w:rsidRPr="00211B5E">
        <w:rPr>
          <w:rFonts w:cs="Times New Roman"/>
          <w:sz w:val="22"/>
          <w:szCs w:val="22"/>
        </w:rPr>
        <w:t>plánu organizace výstavby</w:t>
      </w:r>
      <w:r w:rsidR="00DF1082" w:rsidRPr="00DF1082">
        <w:rPr>
          <w:rFonts w:cs="Times New Roman"/>
          <w:sz w:val="22"/>
          <w:szCs w:val="22"/>
        </w:rPr>
        <w:t xml:space="preserve"> zpracované</w:t>
      </w:r>
      <w:r w:rsidR="00DF1082" w:rsidRPr="00211B5E">
        <w:rPr>
          <w:rFonts w:cs="Times New Roman"/>
          <w:sz w:val="22"/>
          <w:szCs w:val="22"/>
        </w:rPr>
        <w:t xml:space="preserve">ho v souladu se zásadami </w:t>
      </w:r>
      <w:r w:rsidR="008C1C40">
        <w:rPr>
          <w:rFonts w:cs="Times New Roman"/>
          <w:sz w:val="22"/>
          <w:szCs w:val="22"/>
        </w:rPr>
        <w:t>organizace</w:t>
      </w:r>
      <w:r w:rsidR="008C1C40" w:rsidRPr="00211B5E">
        <w:rPr>
          <w:rFonts w:cs="Times New Roman"/>
          <w:sz w:val="22"/>
          <w:szCs w:val="22"/>
        </w:rPr>
        <w:t xml:space="preserve"> </w:t>
      </w:r>
      <w:r w:rsidR="00DF1082" w:rsidRPr="00211B5E">
        <w:rPr>
          <w:rFonts w:cs="Times New Roman"/>
          <w:sz w:val="22"/>
          <w:szCs w:val="22"/>
        </w:rPr>
        <w:t>výstavby</w:t>
      </w:r>
      <w:r w:rsidRPr="00211B5E">
        <w:rPr>
          <w:rFonts w:cs="Times New Roman"/>
          <w:sz w:val="22"/>
          <w:szCs w:val="22"/>
        </w:rPr>
        <w:t xml:space="preserve">, popř. projektu dopravních a inženýrských opatření; </w:t>
      </w:r>
    </w:p>
    <w:p w14:paraId="7AFA6FFF" w14:textId="3BF41E6A"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provedení všech zkoušek, revizí a dalších nutných úředních zkoušek potřebných k prokázání kvality a bezpečné provozuschopnosti díla a všech jeho součástí, včetně podrobných technických záznamů o průběhu a výsledcích těchto zkoušek; </w:t>
      </w:r>
    </w:p>
    <w:p w14:paraId="74A77EE6" w14:textId="28AFF018"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předání prohlášení o vlastnostech na všechny použité materiály a zařízení a dalších dokladů, souvisejících s plněním předmětu zakázky, které jsou nezbytné ke kolaudačnímu řízení (atesty, revize, certifikáty, protokoly o zkouškách, doklady o likvidaci odpadů v souladu s platnou legislativou atd.) a prov</w:t>
      </w:r>
      <w:r w:rsidR="00031F5E">
        <w:rPr>
          <w:rFonts w:cs="Times New Roman"/>
          <w:sz w:val="22"/>
          <w:szCs w:val="22"/>
        </w:rPr>
        <w:t>edení</w:t>
      </w:r>
      <w:r w:rsidRPr="00E820B3">
        <w:rPr>
          <w:rFonts w:cs="Times New Roman"/>
          <w:sz w:val="22"/>
          <w:szCs w:val="22"/>
        </w:rPr>
        <w:t xml:space="preserve"> zaškolení pracovníků budoucího uživatele na obsluhu veškerého dodaného zařízení; </w:t>
      </w:r>
    </w:p>
    <w:p w14:paraId="58BC21BC" w14:textId="33802EA7"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zpracování fotodokumentace z průběhu provádění stavby a její předání objednateli po dokončení stavby v počtu min. </w:t>
      </w:r>
      <w:r w:rsidR="006B69B1">
        <w:rPr>
          <w:rFonts w:cs="Times New Roman"/>
          <w:sz w:val="22"/>
          <w:szCs w:val="22"/>
        </w:rPr>
        <w:t>6</w:t>
      </w:r>
      <w:r w:rsidRPr="00E820B3">
        <w:rPr>
          <w:rFonts w:cs="Times New Roman"/>
          <w:sz w:val="22"/>
          <w:szCs w:val="22"/>
        </w:rPr>
        <w:t xml:space="preserve">0 ks měsíčně v elektronické podobě, přičemž fotodokumentace bude dokladovat průběh díla a bude dokumentovat postup stavby a zejména části stavby a konstrukce před jejich zakrytím; </w:t>
      </w:r>
    </w:p>
    <w:p w14:paraId="4466FD97" w14:textId="38214099"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celkový úklid stavby a dotčeného okolí, likvidaci jím zřízeného zařízení staveniště do pěti (5) pracovních dnů od předání a převzetí stavby; </w:t>
      </w:r>
    </w:p>
    <w:p w14:paraId="3E1B70F5" w14:textId="378A7CFE"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přípravu, pořízení a dodání potřebných podkladů a dokladů k podání žádosti o vydání kolaudačního rozhodnutí; </w:t>
      </w:r>
    </w:p>
    <w:p w14:paraId="3DC93E72" w14:textId="0FD2D7B8"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odstranění příp. kolaudačních závad a provádění bezplatného záručního servisu během záruční lhůty; </w:t>
      </w:r>
    </w:p>
    <w:p w14:paraId="6C6D7447" w14:textId="0ECF6491"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uvedení pozemků, jejichž úpravy nejsou součástí díla, ale budou stavbou dotčeny, po ukončení prací neprodleně do původního, resp. řádného a bezvadného stavu; </w:t>
      </w:r>
    </w:p>
    <w:p w14:paraId="3E12B1F8" w14:textId="44C5F75E"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zaji</w:t>
      </w:r>
      <w:r w:rsidR="00031F5E">
        <w:rPr>
          <w:rFonts w:cs="Times New Roman"/>
          <w:sz w:val="22"/>
          <w:szCs w:val="22"/>
        </w:rPr>
        <w:t>štění</w:t>
      </w:r>
      <w:r w:rsidRPr="00E820B3">
        <w:rPr>
          <w:rFonts w:cs="Times New Roman"/>
          <w:sz w:val="22"/>
          <w:szCs w:val="22"/>
        </w:rPr>
        <w:t xml:space="preserve"> zhotovení dočasného billboardu o minimálním rozměru 2,1 x 2,2 m o spolufinancování stavby z EU, s uvedením základních údajů o stavbě, investorovi, dodavateli a označením publicity podle manuálu Jednotného vizuálního stylu ESI fondů v programovém období 2014 - 2020, jehož finální podobu musí schválit </w:t>
      </w:r>
      <w:r w:rsidR="006E1B17">
        <w:rPr>
          <w:rFonts w:cs="Times New Roman"/>
          <w:sz w:val="22"/>
          <w:szCs w:val="22"/>
        </w:rPr>
        <w:t>objednatel</w:t>
      </w:r>
      <w:r w:rsidRPr="00E820B3">
        <w:rPr>
          <w:rFonts w:cs="Times New Roman"/>
          <w:sz w:val="22"/>
          <w:szCs w:val="22"/>
        </w:rPr>
        <w:t xml:space="preserve">, a dále zajistit jeho umístění v prostoru staveniště po dobu výstavby; </w:t>
      </w:r>
    </w:p>
    <w:p w14:paraId="6E423967" w14:textId="617F1D38"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zaji</w:t>
      </w:r>
      <w:r w:rsidR="00031F5E">
        <w:rPr>
          <w:rFonts w:cs="Times New Roman"/>
          <w:sz w:val="22"/>
          <w:szCs w:val="22"/>
        </w:rPr>
        <w:t>štění</w:t>
      </w:r>
      <w:r w:rsidRPr="00E820B3">
        <w:rPr>
          <w:rFonts w:cs="Times New Roman"/>
          <w:sz w:val="22"/>
          <w:szCs w:val="22"/>
        </w:rPr>
        <w:t xml:space="preserve"> zhotovení a osazení pamětní desky (gravírování do nerezového plechu nebo adekvátní </w:t>
      </w:r>
      <w:r w:rsidRPr="00E820B3">
        <w:rPr>
          <w:rFonts w:cs="Times New Roman"/>
          <w:sz w:val="22"/>
          <w:szCs w:val="22"/>
        </w:rPr>
        <w:lastRenderedPageBreak/>
        <w:t xml:space="preserve">náhrady – alucobond) o min. rozměrech 300 x 400 mm podle manuálu Jednotného vizuálního stylu ESI fondů v programovém období 2014 - 2020, jejíž finální podobu musí schválit </w:t>
      </w:r>
      <w:r w:rsidR="006E1B17">
        <w:rPr>
          <w:rFonts w:cs="Times New Roman"/>
          <w:sz w:val="22"/>
          <w:szCs w:val="22"/>
        </w:rPr>
        <w:t>objednatel</w:t>
      </w:r>
      <w:r w:rsidRPr="00E820B3">
        <w:rPr>
          <w:rFonts w:cs="Times New Roman"/>
          <w:sz w:val="22"/>
          <w:szCs w:val="22"/>
        </w:rPr>
        <w:t xml:space="preserve">, po dokončení stavby; </w:t>
      </w:r>
    </w:p>
    <w:p w14:paraId="7DA11B1A" w14:textId="537543C6"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předložení podkladů a poskytnutí součinnosti a zajištění poskytnutí součinnosti svých poddodavatelů pro možnost zpracování plánu BOZP dle zákona </w:t>
      </w:r>
      <w:r w:rsidR="006E1B17">
        <w:rPr>
          <w:rFonts w:cs="Times New Roman"/>
          <w:sz w:val="22"/>
          <w:szCs w:val="22"/>
        </w:rPr>
        <w:t xml:space="preserve">č. </w:t>
      </w:r>
      <w:r w:rsidRPr="00E820B3">
        <w:rPr>
          <w:rFonts w:cs="Times New Roman"/>
          <w:sz w:val="22"/>
          <w:szCs w:val="22"/>
        </w:rPr>
        <w:t>309/2006 Sb., o zajištění dalších podmínek bezpečnosti a ochrany zdraví při práci,</w:t>
      </w:r>
      <w:r w:rsidR="006E1B17">
        <w:rPr>
          <w:rFonts w:cs="Times New Roman"/>
          <w:sz w:val="22"/>
          <w:szCs w:val="22"/>
        </w:rPr>
        <w:t xml:space="preserve"> ve znění pozdějších předpisů</w:t>
      </w:r>
      <w:r w:rsidRPr="00E820B3">
        <w:rPr>
          <w:rFonts w:cs="Times New Roman"/>
          <w:sz w:val="22"/>
          <w:szCs w:val="22"/>
        </w:rPr>
        <w:t xml:space="preserve"> a nařízení vlády </w:t>
      </w:r>
      <w:r w:rsidR="006E1B17">
        <w:rPr>
          <w:rFonts w:cs="Times New Roman"/>
          <w:sz w:val="22"/>
          <w:szCs w:val="22"/>
        </w:rPr>
        <w:t xml:space="preserve">č. </w:t>
      </w:r>
      <w:r w:rsidRPr="00E820B3">
        <w:rPr>
          <w:rFonts w:cs="Times New Roman"/>
          <w:sz w:val="22"/>
          <w:szCs w:val="22"/>
        </w:rPr>
        <w:t>591/2006 Sb., o bližších minimálních požadavcích na bezpečnost a ochranu zdraví při práci na staveništích</w:t>
      </w:r>
      <w:r w:rsidR="00EC206F">
        <w:rPr>
          <w:rFonts w:cs="Times New Roman"/>
          <w:sz w:val="22"/>
          <w:szCs w:val="22"/>
        </w:rPr>
        <w:t xml:space="preserve">, </w:t>
      </w:r>
      <w:r w:rsidR="006E1B17">
        <w:rPr>
          <w:rFonts w:cs="Times New Roman"/>
          <w:sz w:val="22"/>
          <w:szCs w:val="22"/>
        </w:rPr>
        <w:t xml:space="preserve">ve znění pozdějších předpisů, </w:t>
      </w:r>
      <w:r w:rsidR="00EC206F">
        <w:rPr>
          <w:rFonts w:cs="Times New Roman"/>
          <w:sz w:val="22"/>
          <w:szCs w:val="22"/>
        </w:rPr>
        <w:t>a to po celou dobu realizace</w:t>
      </w:r>
      <w:r w:rsidRPr="00E820B3">
        <w:rPr>
          <w:rFonts w:cs="Times New Roman"/>
          <w:sz w:val="22"/>
          <w:szCs w:val="22"/>
        </w:rPr>
        <w:t xml:space="preserve">; </w:t>
      </w:r>
    </w:p>
    <w:p w14:paraId="2899A9DC" w14:textId="6A238504"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zajištění uvedení zařízení do provozu; </w:t>
      </w:r>
    </w:p>
    <w:p w14:paraId="2A1628AD" w14:textId="52AE7409" w:rsidR="00E820B3" w:rsidRP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zajištění pasportizace staveniště před jeho převzetím, včetně jeho projednání a odsouhlasení</w:t>
      </w:r>
      <w:r w:rsidR="007228DC">
        <w:rPr>
          <w:rFonts w:cs="Times New Roman"/>
          <w:sz w:val="22"/>
          <w:szCs w:val="22"/>
        </w:rPr>
        <w:t xml:space="preserve"> </w:t>
      </w:r>
      <w:r w:rsidR="006E1B17">
        <w:rPr>
          <w:rFonts w:cs="Times New Roman"/>
          <w:sz w:val="22"/>
          <w:szCs w:val="22"/>
        </w:rPr>
        <w:t>objednatelem</w:t>
      </w:r>
      <w:r w:rsidRPr="00E820B3">
        <w:rPr>
          <w:rFonts w:cs="Times New Roman"/>
          <w:sz w:val="22"/>
          <w:szCs w:val="22"/>
        </w:rPr>
        <w:t>;</w:t>
      </w:r>
    </w:p>
    <w:p w14:paraId="2F2340D4" w14:textId="7DE6B81C" w:rsidR="00E820B3" w:rsidRDefault="00E820B3" w:rsidP="002C4579">
      <w:pPr>
        <w:pStyle w:val="Zkladntext"/>
        <w:numPr>
          <w:ilvl w:val="0"/>
          <w:numId w:val="44"/>
        </w:numPr>
        <w:spacing w:after="60"/>
        <w:contextualSpacing/>
        <w:jc w:val="both"/>
        <w:rPr>
          <w:rFonts w:cs="Times New Roman"/>
          <w:sz w:val="22"/>
          <w:szCs w:val="22"/>
        </w:rPr>
      </w:pPr>
      <w:r w:rsidRPr="00E820B3">
        <w:rPr>
          <w:rFonts w:cs="Times New Roman"/>
          <w:sz w:val="22"/>
          <w:szCs w:val="22"/>
        </w:rPr>
        <w:t xml:space="preserve">vypracování a projednání detailního návrhu </w:t>
      </w:r>
      <w:r w:rsidRPr="007228DC">
        <w:rPr>
          <w:rFonts w:cs="Times New Roman"/>
          <w:b/>
          <w:sz w:val="22"/>
          <w:szCs w:val="22"/>
        </w:rPr>
        <w:t>p</w:t>
      </w:r>
      <w:r w:rsidR="007228DC">
        <w:rPr>
          <w:rFonts w:cs="Times New Roman"/>
          <w:b/>
          <w:sz w:val="22"/>
          <w:szCs w:val="22"/>
        </w:rPr>
        <w:t>lánu</w:t>
      </w:r>
      <w:r w:rsidRPr="007228DC">
        <w:rPr>
          <w:rFonts w:cs="Times New Roman"/>
          <w:b/>
          <w:sz w:val="22"/>
          <w:szCs w:val="22"/>
        </w:rPr>
        <w:t xml:space="preserve"> organizace výstavby včetně harmonogramu výstavby</w:t>
      </w:r>
      <w:r w:rsidRPr="00E820B3">
        <w:rPr>
          <w:rFonts w:cs="Times New Roman"/>
          <w:sz w:val="22"/>
          <w:szCs w:val="22"/>
        </w:rPr>
        <w:t xml:space="preserve"> s</w:t>
      </w:r>
      <w:r w:rsidR="006E1B17">
        <w:rPr>
          <w:rFonts w:cs="Times New Roman"/>
          <w:sz w:val="22"/>
          <w:szCs w:val="22"/>
        </w:rPr>
        <w:t xml:space="preserve"> objednatelem </w:t>
      </w:r>
      <w:r w:rsidRPr="00E820B3">
        <w:rPr>
          <w:rFonts w:cs="Times New Roman"/>
          <w:sz w:val="22"/>
          <w:szCs w:val="22"/>
        </w:rPr>
        <w:t xml:space="preserve"> s ohledem na to, že se jedná o stavbu realizovanou při zachování provozu v objektu, včetně jeho odsouhlasení</w:t>
      </w:r>
      <w:r w:rsidR="007228DC">
        <w:rPr>
          <w:rFonts w:cs="Times New Roman"/>
          <w:sz w:val="22"/>
          <w:szCs w:val="22"/>
        </w:rPr>
        <w:t xml:space="preserve"> </w:t>
      </w:r>
      <w:r w:rsidR="006E1B17">
        <w:rPr>
          <w:rFonts w:cs="Times New Roman"/>
          <w:sz w:val="22"/>
          <w:szCs w:val="22"/>
        </w:rPr>
        <w:t>objednatelem</w:t>
      </w:r>
      <w:r w:rsidR="007322AF">
        <w:rPr>
          <w:rFonts w:cs="Times New Roman"/>
          <w:sz w:val="22"/>
          <w:szCs w:val="22"/>
        </w:rPr>
        <w:t>.</w:t>
      </w:r>
    </w:p>
    <w:p w14:paraId="18ADF912" w14:textId="05E9AD72" w:rsidR="00270842" w:rsidRPr="00270842" w:rsidRDefault="00270842" w:rsidP="00270842">
      <w:pPr>
        <w:pStyle w:val="Zkladntext"/>
        <w:numPr>
          <w:ilvl w:val="0"/>
          <w:numId w:val="44"/>
        </w:numPr>
        <w:spacing w:after="60"/>
        <w:contextualSpacing/>
        <w:jc w:val="both"/>
        <w:rPr>
          <w:rFonts w:cs="Times New Roman"/>
          <w:sz w:val="22"/>
          <w:szCs w:val="22"/>
        </w:rPr>
      </w:pPr>
      <w:r w:rsidRPr="00270842">
        <w:rPr>
          <w:rFonts w:cs="Times New Roman"/>
          <w:sz w:val="22"/>
          <w:szCs w:val="22"/>
        </w:rPr>
        <w:t>prověření stávajícího stavu a zajištění náhradní provizorní datové a slaboproudé kabeláže uvnitř objektu pro nezbytný chod nutných technologií během rekonstrukce, kdy budou částečně v provozu Městská policie, krizové řízení, registr vozidel, humanitní oddělení a recepce</w:t>
      </w:r>
      <w:r>
        <w:rPr>
          <w:rFonts w:cs="Times New Roman"/>
          <w:sz w:val="22"/>
          <w:szCs w:val="22"/>
        </w:rPr>
        <w:t>;</w:t>
      </w:r>
    </w:p>
    <w:p w14:paraId="6538DA7D" w14:textId="3ED4B378" w:rsidR="00270842" w:rsidRPr="00270842" w:rsidRDefault="00270842" w:rsidP="00270842">
      <w:pPr>
        <w:pStyle w:val="Zkladntext"/>
        <w:numPr>
          <w:ilvl w:val="0"/>
          <w:numId w:val="44"/>
        </w:numPr>
        <w:spacing w:after="60"/>
        <w:contextualSpacing/>
        <w:jc w:val="both"/>
        <w:rPr>
          <w:rFonts w:cs="Times New Roman"/>
          <w:sz w:val="22"/>
          <w:szCs w:val="22"/>
        </w:rPr>
      </w:pPr>
      <w:r w:rsidRPr="00270842">
        <w:rPr>
          <w:rFonts w:cs="Times New Roman"/>
          <w:sz w:val="22"/>
          <w:szCs w:val="22"/>
        </w:rPr>
        <w:t>ochrana dieselagregátu a přeložení napájecích kabelů vedoucích od dieselagregátu (na dvoře vně budovy) k příslušným technologiím umístěných uvnitř budovy pro zajištění bezvýpadkového chodu technologií datového centra a dohledového centra Městské policie během rekonstrukce</w:t>
      </w:r>
      <w:r>
        <w:rPr>
          <w:rFonts w:cs="Times New Roman"/>
          <w:sz w:val="22"/>
          <w:szCs w:val="22"/>
        </w:rPr>
        <w:t>;</w:t>
      </w:r>
    </w:p>
    <w:p w14:paraId="173205BB" w14:textId="6B5322AA" w:rsidR="00270842" w:rsidRPr="00E820B3" w:rsidRDefault="00270842" w:rsidP="00270842">
      <w:pPr>
        <w:pStyle w:val="Zkladntext"/>
        <w:numPr>
          <w:ilvl w:val="0"/>
          <w:numId w:val="44"/>
        </w:numPr>
        <w:spacing w:after="60"/>
        <w:ind w:left="714" w:hanging="357"/>
        <w:jc w:val="both"/>
        <w:rPr>
          <w:rFonts w:cs="Times New Roman"/>
          <w:sz w:val="22"/>
          <w:szCs w:val="22"/>
        </w:rPr>
      </w:pPr>
      <w:r w:rsidRPr="00270842">
        <w:rPr>
          <w:rFonts w:cs="Times New Roman"/>
          <w:sz w:val="22"/>
          <w:szCs w:val="22"/>
        </w:rPr>
        <w:t>prověření stávajícího stavu a zajištění náhradní provizorní kabeláže vedoucí k instalacím třetích stran na střeše a střešní nástavbě (městský kamerový systém, mobilní operátoři…).</w:t>
      </w:r>
    </w:p>
    <w:p w14:paraId="3C0F1DE7" w14:textId="317DC5B5" w:rsidR="00D9693C" w:rsidRPr="009B0C1B" w:rsidRDefault="006E1B17" w:rsidP="00E820B3">
      <w:pPr>
        <w:pStyle w:val="Zkladntext"/>
        <w:spacing w:after="60"/>
        <w:jc w:val="both"/>
        <w:rPr>
          <w:rFonts w:cs="Times New Roman"/>
          <w:sz w:val="22"/>
          <w:szCs w:val="22"/>
        </w:rPr>
      </w:pPr>
      <w:r>
        <w:rPr>
          <w:rFonts w:cs="Times New Roman"/>
          <w:sz w:val="22"/>
          <w:szCs w:val="22"/>
        </w:rPr>
        <w:t xml:space="preserve">3.5 </w:t>
      </w:r>
      <w:r w:rsidR="00F22139">
        <w:rPr>
          <w:rFonts w:cs="Times New Roman"/>
          <w:sz w:val="22"/>
          <w:szCs w:val="22"/>
        </w:rPr>
        <w:t>Zhotovitel</w:t>
      </w:r>
      <w:r w:rsidR="00E820B3" w:rsidRPr="00E820B3">
        <w:rPr>
          <w:rFonts w:cs="Times New Roman"/>
          <w:sz w:val="22"/>
          <w:szCs w:val="22"/>
        </w:rPr>
        <w:t xml:space="preserve"> je povinen předávat podklady týkající se položkového rozpočtu (oceněného výkazu výměr), soupisů provedených prací (zjišťovací protokoly), změn během rekonstrukce (dodatky) a faktur za stavební práce v průběhu realizace stavby také v elektronické podobě a to ve formě souborů XLS a XML ve struktuře dle datového předpisu .XC4. Popis datového formátu XML je umístěn na stránkách www.xc4.cz</w:t>
      </w:r>
      <w:r w:rsidR="00641BEF">
        <w:rPr>
          <w:rFonts w:cs="Times New Roman"/>
          <w:sz w:val="22"/>
          <w:szCs w:val="22"/>
        </w:rPr>
        <w:t>.</w:t>
      </w:r>
    </w:p>
    <w:p w14:paraId="2773CDD4" w14:textId="1FA0D3A3" w:rsidR="00165372" w:rsidRDefault="006E1B17" w:rsidP="009B0C1B">
      <w:pPr>
        <w:pStyle w:val="Zkladntext"/>
        <w:spacing w:after="60"/>
        <w:contextualSpacing/>
        <w:jc w:val="both"/>
        <w:rPr>
          <w:rFonts w:cs="Times New Roman"/>
          <w:sz w:val="22"/>
          <w:szCs w:val="22"/>
        </w:rPr>
      </w:pPr>
      <w:r>
        <w:rPr>
          <w:rFonts w:cs="Times New Roman"/>
          <w:sz w:val="22"/>
          <w:szCs w:val="22"/>
        </w:rPr>
        <w:t xml:space="preserve">3.6 </w:t>
      </w:r>
      <w:r w:rsidR="00165372" w:rsidRPr="009B0C1B">
        <w:rPr>
          <w:rFonts w:cs="Times New Roman"/>
          <w:sz w:val="22"/>
          <w:szCs w:val="22"/>
        </w:rPr>
        <w:t xml:space="preserve">Objednatel </w:t>
      </w:r>
      <w:r w:rsidR="007E03E4" w:rsidRPr="009B0C1B">
        <w:rPr>
          <w:rFonts w:cs="Times New Roman"/>
          <w:sz w:val="22"/>
          <w:szCs w:val="22"/>
        </w:rPr>
        <w:t>a </w:t>
      </w:r>
      <w:r w:rsidR="00165372" w:rsidRPr="009B0C1B">
        <w:rPr>
          <w:rFonts w:cs="Times New Roman"/>
          <w:sz w:val="22"/>
          <w:szCs w:val="22"/>
        </w:rPr>
        <w:t xml:space="preserve">zhotovitel se zavazují poskytnout si vzájemnou součinnost tak, aby zhotovitel vstoupil do smluvního vztahu přímo </w:t>
      </w:r>
      <w:r w:rsidR="007E03E4" w:rsidRPr="009B0C1B">
        <w:rPr>
          <w:rFonts w:cs="Times New Roman"/>
          <w:sz w:val="22"/>
          <w:szCs w:val="22"/>
        </w:rPr>
        <w:t>s </w:t>
      </w:r>
      <w:r w:rsidR="00165372" w:rsidRPr="009B0C1B">
        <w:rPr>
          <w:rFonts w:cs="Times New Roman"/>
          <w:sz w:val="22"/>
          <w:szCs w:val="22"/>
        </w:rPr>
        <w:t xml:space="preserve">dodavateli služeb </w:t>
      </w:r>
      <w:r w:rsidR="007E03E4" w:rsidRPr="009B0C1B">
        <w:rPr>
          <w:rFonts w:cs="Times New Roman"/>
          <w:sz w:val="22"/>
          <w:szCs w:val="22"/>
        </w:rPr>
        <w:t>a </w:t>
      </w:r>
      <w:r w:rsidR="00165372" w:rsidRPr="009B0C1B">
        <w:rPr>
          <w:rFonts w:cs="Times New Roman"/>
          <w:sz w:val="22"/>
          <w:szCs w:val="22"/>
        </w:rPr>
        <w:t xml:space="preserve">energií nezbytných </w:t>
      </w:r>
      <w:r w:rsidR="007E03E4" w:rsidRPr="009B0C1B">
        <w:rPr>
          <w:rFonts w:cs="Times New Roman"/>
          <w:sz w:val="22"/>
          <w:szCs w:val="22"/>
        </w:rPr>
        <w:t>k </w:t>
      </w:r>
      <w:r w:rsidR="00165372" w:rsidRPr="009B0C1B">
        <w:rPr>
          <w:rFonts w:cs="Times New Roman"/>
          <w:sz w:val="22"/>
          <w:szCs w:val="22"/>
        </w:rPr>
        <w:t xml:space="preserve">řádnému </w:t>
      </w:r>
      <w:r w:rsidR="007E03E4" w:rsidRPr="009B0C1B">
        <w:rPr>
          <w:rFonts w:cs="Times New Roman"/>
          <w:sz w:val="22"/>
          <w:szCs w:val="22"/>
        </w:rPr>
        <w:t>a </w:t>
      </w:r>
      <w:r w:rsidR="00165372" w:rsidRPr="009B0C1B">
        <w:rPr>
          <w:rFonts w:cs="Times New Roman"/>
          <w:sz w:val="22"/>
          <w:szCs w:val="22"/>
        </w:rPr>
        <w:t>včasnému provedení díla. Pokud to nebude možné, zavazuje se zhotovitel během stavby odebrané služby či spotřebované energie uhradit objednateli n</w:t>
      </w:r>
      <w:r w:rsidR="007E03E4" w:rsidRPr="009B0C1B">
        <w:rPr>
          <w:rFonts w:cs="Times New Roman"/>
          <w:sz w:val="22"/>
          <w:szCs w:val="22"/>
        </w:rPr>
        <w:t>a </w:t>
      </w:r>
      <w:r w:rsidR="00165372" w:rsidRPr="009B0C1B">
        <w:rPr>
          <w:rFonts w:cs="Times New Roman"/>
          <w:sz w:val="22"/>
          <w:szCs w:val="22"/>
        </w:rPr>
        <w:t xml:space="preserve">základě vyúčtování vyčísleném </w:t>
      </w:r>
      <w:r w:rsidR="007E03E4" w:rsidRPr="009B0C1B">
        <w:rPr>
          <w:rFonts w:cs="Times New Roman"/>
          <w:sz w:val="22"/>
          <w:szCs w:val="22"/>
        </w:rPr>
        <w:t>a </w:t>
      </w:r>
      <w:r w:rsidR="00165372" w:rsidRPr="009B0C1B">
        <w:rPr>
          <w:rFonts w:cs="Times New Roman"/>
          <w:sz w:val="22"/>
          <w:szCs w:val="22"/>
        </w:rPr>
        <w:t>předloženém objednatelem.</w:t>
      </w:r>
    </w:p>
    <w:p w14:paraId="77E3E702" w14:textId="78DC6529" w:rsidR="00B755ED" w:rsidRPr="009B0C1B" w:rsidRDefault="00B755ED" w:rsidP="009B0C1B">
      <w:pPr>
        <w:pStyle w:val="Zkladntext"/>
        <w:spacing w:after="60"/>
        <w:contextualSpacing/>
        <w:jc w:val="both"/>
        <w:rPr>
          <w:rFonts w:cs="Times New Roman"/>
          <w:sz w:val="22"/>
          <w:szCs w:val="22"/>
        </w:rPr>
      </w:pPr>
      <w:r>
        <w:rPr>
          <w:rFonts w:cs="Times New Roman"/>
          <w:sz w:val="22"/>
          <w:szCs w:val="22"/>
        </w:rPr>
        <w:t xml:space="preserve">3.7 Účelem díla je </w:t>
      </w:r>
      <w:r w:rsidR="007228DC">
        <w:rPr>
          <w:rFonts w:cs="Times New Roman"/>
          <w:sz w:val="22"/>
          <w:szCs w:val="22"/>
        </w:rPr>
        <w:t>rekonstrukce objektu URAN dle DPS s cí</w:t>
      </w:r>
      <w:r w:rsidR="003A69F7">
        <w:rPr>
          <w:rFonts w:cs="Times New Roman"/>
          <w:sz w:val="22"/>
          <w:szCs w:val="22"/>
        </w:rPr>
        <w:t>li</w:t>
      </w:r>
      <w:r w:rsidR="007228DC">
        <w:rPr>
          <w:rFonts w:cs="Times New Roman"/>
          <w:sz w:val="22"/>
          <w:szCs w:val="22"/>
        </w:rPr>
        <w:t xml:space="preserve"> </w:t>
      </w:r>
      <w:r w:rsidR="003A69F7">
        <w:rPr>
          <w:rFonts w:cs="Times New Roman"/>
          <w:sz w:val="22"/>
          <w:szCs w:val="22"/>
        </w:rPr>
        <w:t xml:space="preserve">odstranění havarijního stavu obvodového pláště objektu, </w:t>
      </w:r>
      <w:r w:rsidR="007228DC">
        <w:rPr>
          <w:rFonts w:cs="Times New Roman"/>
          <w:sz w:val="22"/>
          <w:szCs w:val="22"/>
        </w:rPr>
        <w:t xml:space="preserve">zvýšení </w:t>
      </w:r>
      <w:r w:rsidR="003A69F7">
        <w:rPr>
          <w:rFonts w:cs="Times New Roman"/>
          <w:sz w:val="22"/>
          <w:szCs w:val="22"/>
        </w:rPr>
        <w:t>energetické efektivnosti objektu a zlepšení uživatelského komfortu objektu.</w:t>
      </w:r>
    </w:p>
    <w:p w14:paraId="20ABF4A4" w14:textId="77777777" w:rsidR="006436FE" w:rsidRPr="003A69F7" w:rsidRDefault="006436FE" w:rsidP="009B0C1B">
      <w:pPr>
        <w:pStyle w:val="nadpis2odrka"/>
        <w:rPr>
          <w:rFonts w:ascii="Times New Roman" w:hAnsi="Times New Roman"/>
          <w:szCs w:val="22"/>
        </w:rPr>
      </w:pPr>
      <w:r w:rsidRPr="003A69F7">
        <w:rPr>
          <w:rFonts w:ascii="Times New Roman" w:hAnsi="Times New Roman"/>
          <w:szCs w:val="22"/>
        </w:rPr>
        <w:t>Dob</w:t>
      </w:r>
      <w:r w:rsidR="007E03E4" w:rsidRPr="003A69F7">
        <w:rPr>
          <w:rFonts w:ascii="Times New Roman" w:hAnsi="Times New Roman"/>
          <w:szCs w:val="22"/>
        </w:rPr>
        <w:t>a </w:t>
      </w:r>
      <w:r w:rsidRPr="003A69F7">
        <w:rPr>
          <w:rFonts w:ascii="Times New Roman" w:hAnsi="Times New Roman"/>
          <w:szCs w:val="22"/>
        </w:rPr>
        <w:t>plnění předmětu díla, dob</w:t>
      </w:r>
      <w:r w:rsidR="007E03E4" w:rsidRPr="003A69F7">
        <w:rPr>
          <w:rFonts w:ascii="Times New Roman" w:hAnsi="Times New Roman"/>
          <w:szCs w:val="22"/>
        </w:rPr>
        <w:t>a </w:t>
      </w:r>
      <w:r w:rsidRPr="003A69F7">
        <w:rPr>
          <w:rFonts w:ascii="Times New Roman" w:hAnsi="Times New Roman"/>
          <w:szCs w:val="22"/>
        </w:rPr>
        <w:t>provedení díla</w:t>
      </w:r>
      <w:r w:rsidR="00B638B0" w:rsidRPr="003A69F7">
        <w:rPr>
          <w:rFonts w:ascii="Times New Roman" w:hAnsi="Times New Roman"/>
          <w:szCs w:val="22"/>
        </w:rPr>
        <w:t>, místo plnění</w:t>
      </w:r>
    </w:p>
    <w:p w14:paraId="7FD4FB03" w14:textId="581E7B09" w:rsidR="00FB27E2" w:rsidRPr="009B0C1B" w:rsidRDefault="008C3B13" w:rsidP="009B0C1B">
      <w:pPr>
        <w:spacing w:before="0" w:after="60"/>
        <w:ind w:left="567" w:hanging="567"/>
        <w:contextualSpacing/>
        <w:jc w:val="both"/>
        <w:rPr>
          <w:sz w:val="22"/>
          <w:szCs w:val="22"/>
        </w:rPr>
      </w:pPr>
      <w:r w:rsidRPr="009B0C1B">
        <w:rPr>
          <w:sz w:val="22"/>
          <w:szCs w:val="22"/>
        </w:rPr>
        <w:t>4</w:t>
      </w:r>
      <w:r w:rsidR="00CC79D4" w:rsidRPr="009B0C1B">
        <w:rPr>
          <w:sz w:val="22"/>
          <w:szCs w:val="22"/>
        </w:rPr>
        <w:t>.1</w:t>
      </w:r>
      <w:r w:rsidRPr="009B0C1B">
        <w:rPr>
          <w:sz w:val="22"/>
          <w:szCs w:val="22"/>
        </w:rPr>
        <w:tab/>
      </w:r>
      <w:r w:rsidR="00FB27E2" w:rsidRPr="00183243">
        <w:rPr>
          <w:sz w:val="22"/>
          <w:szCs w:val="22"/>
        </w:rPr>
        <w:t>Zhotovitel se zavazuje převzít staveniště z</w:t>
      </w:r>
      <w:r w:rsidR="007E03E4" w:rsidRPr="00183243">
        <w:rPr>
          <w:sz w:val="22"/>
          <w:szCs w:val="22"/>
        </w:rPr>
        <w:t>a </w:t>
      </w:r>
      <w:r w:rsidR="00FB27E2" w:rsidRPr="00183243">
        <w:rPr>
          <w:sz w:val="22"/>
          <w:szCs w:val="22"/>
        </w:rPr>
        <w:t>podmíne</w:t>
      </w:r>
      <w:r w:rsidR="007E03E4" w:rsidRPr="00183243">
        <w:rPr>
          <w:sz w:val="22"/>
          <w:szCs w:val="22"/>
        </w:rPr>
        <w:t>k </w:t>
      </w:r>
      <w:r w:rsidR="00FB27E2" w:rsidRPr="00183243">
        <w:rPr>
          <w:sz w:val="22"/>
          <w:szCs w:val="22"/>
        </w:rPr>
        <w:t xml:space="preserve">uvedených v čl. 7.1 této smlouvy o dílo </w:t>
      </w:r>
      <w:r w:rsidR="00132D5B" w:rsidRPr="00183243">
        <w:rPr>
          <w:sz w:val="22"/>
          <w:szCs w:val="22"/>
        </w:rPr>
        <w:t xml:space="preserve">nejpozději </w:t>
      </w:r>
      <w:r w:rsidR="00FB27E2" w:rsidRPr="00183243">
        <w:rPr>
          <w:sz w:val="22"/>
          <w:szCs w:val="22"/>
        </w:rPr>
        <w:t xml:space="preserve">do </w:t>
      </w:r>
      <w:r w:rsidR="00FE17A4" w:rsidRPr="00183243">
        <w:rPr>
          <w:sz w:val="22"/>
          <w:szCs w:val="22"/>
        </w:rPr>
        <w:t>deseti</w:t>
      </w:r>
      <w:r w:rsidR="00FB27E2" w:rsidRPr="00183243">
        <w:rPr>
          <w:sz w:val="22"/>
          <w:szCs w:val="22"/>
        </w:rPr>
        <w:t xml:space="preserve"> (</w:t>
      </w:r>
      <w:r w:rsidR="00FE17A4" w:rsidRPr="00183243">
        <w:rPr>
          <w:sz w:val="22"/>
          <w:szCs w:val="22"/>
        </w:rPr>
        <w:t>10</w:t>
      </w:r>
      <w:r w:rsidR="00FB27E2" w:rsidRPr="00183243">
        <w:rPr>
          <w:sz w:val="22"/>
          <w:szCs w:val="22"/>
        </w:rPr>
        <w:t xml:space="preserve">) </w:t>
      </w:r>
      <w:r w:rsidR="00667FBB" w:rsidRPr="00183243">
        <w:rPr>
          <w:sz w:val="22"/>
          <w:szCs w:val="22"/>
        </w:rPr>
        <w:t xml:space="preserve">kalendářních </w:t>
      </w:r>
      <w:r w:rsidR="00FB27E2" w:rsidRPr="00183243">
        <w:rPr>
          <w:sz w:val="22"/>
          <w:szCs w:val="22"/>
        </w:rPr>
        <w:t xml:space="preserve">dnů od </w:t>
      </w:r>
      <w:r w:rsidR="001B6164" w:rsidRPr="00183243">
        <w:rPr>
          <w:sz w:val="22"/>
          <w:szCs w:val="22"/>
        </w:rPr>
        <w:t xml:space="preserve">zaslání </w:t>
      </w:r>
      <w:r w:rsidR="00563765" w:rsidRPr="00183243">
        <w:rPr>
          <w:sz w:val="22"/>
          <w:szCs w:val="22"/>
        </w:rPr>
        <w:t>písemné výzvy</w:t>
      </w:r>
      <w:r w:rsidR="002E7C42" w:rsidRPr="00183243">
        <w:rPr>
          <w:sz w:val="22"/>
          <w:szCs w:val="22"/>
        </w:rPr>
        <w:t xml:space="preserve"> objednatele</w:t>
      </w:r>
      <w:r w:rsidR="00183243" w:rsidRPr="00183243">
        <w:rPr>
          <w:sz w:val="22"/>
          <w:szCs w:val="22"/>
        </w:rPr>
        <w:t xml:space="preserve"> </w:t>
      </w:r>
      <w:r w:rsidR="007E03E4" w:rsidRPr="00183243">
        <w:rPr>
          <w:sz w:val="22"/>
          <w:szCs w:val="22"/>
        </w:rPr>
        <w:t>a </w:t>
      </w:r>
      <w:r w:rsidR="00FB27E2" w:rsidRPr="00183243">
        <w:rPr>
          <w:sz w:val="22"/>
          <w:szCs w:val="22"/>
        </w:rPr>
        <w:t>zahájit</w:t>
      </w:r>
      <w:r w:rsidR="00667FBB" w:rsidRPr="00183243">
        <w:rPr>
          <w:sz w:val="22"/>
          <w:szCs w:val="22"/>
        </w:rPr>
        <w:t xml:space="preserve"> tím</w:t>
      </w:r>
      <w:r w:rsidR="00FB27E2" w:rsidRPr="00183243">
        <w:rPr>
          <w:sz w:val="22"/>
          <w:szCs w:val="22"/>
        </w:rPr>
        <w:t xml:space="preserve"> plnění</w:t>
      </w:r>
      <w:r w:rsidR="00667FBB" w:rsidRPr="00183243">
        <w:rPr>
          <w:sz w:val="22"/>
          <w:szCs w:val="22"/>
        </w:rPr>
        <w:t xml:space="preserve"> dle předmětu</w:t>
      </w:r>
      <w:r w:rsidR="00FB27E2" w:rsidRPr="00183243">
        <w:rPr>
          <w:sz w:val="22"/>
          <w:szCs w:val="22"/>
        </w:rPr>
        <w:t xml:space="preserve"> této smlouvy</w:t>
      </w:r>
      <w:r w:rsidR="00A0456E" w:rsidRPr="00183243">
        <w:rPr>
          <w:sz w:val="22"/>
          <w:szCs w:val="22"/>
        </w:rPr>
        <w:t>.</w:t>
      </w:r>
      <w:r w:rsidR="00E56980" w:rsidRPr="00211B5E">
        <w:rPr>
          <w:sz w:val="22"/>
          <w:szCs w:val="22"/>
        </w:rPr>
        <w:t xml:space="preserve"> </w:t>
      </w:r>
    </w:p>
    <w:p w14:paraId="28AE8E37" w14:textId="12D25578" w:rsidR="00FB27E2" w:rsidRPr="00746220" w:rsidRDefault="00FB27E2" w:rsidP="009B0C1B">
      <w:pPr>
        <w:tabs>
          <w:tab w:val="left" w:pos="567"/>
        </w:tabs>
        <w:spacing w:before="0" w:after="60"/>
        <w:ind w:left="567" w:hanging="567"/>
        <w:contextualSpacing/>
        <w:jc w:val="both"/>
        <w:rPr>
          <w:sz w:val="22"/>
          <w:szCs w:val="22"/>
        </w:rPr>
      </w:pPr>
      <w:r w:rsidRPr="009B0C1B">
        <w:rPr>
          <w:sz w:val="22"/>
          <w:szCs w:val="22"/>
        </w:rPr>
        <w:t>4.</w:t>
      </w:r>
      <w:r w:rsidR="00A835C5" w:rsidRPr="009B0C1B">
        <w:rPr>
          <w:sz w:val="22"/>
          <w:szCs w:val="22"/>
        </w:rPr>
        <w:t>2</w:t>
      </w:r>
      <w:r w:rsidRPr="009B0C1B">
        <w:rPr>
          <w:sz w:val="22"/>
          <w:szCs w:val="22"/>
        </w:rPr>
        <w:tab/>
      </w:r>
      <w:r w:rsidR="00211B5E" w:rsidRPr="00746220">
        <w:rPr>
          <w:sz w:val="22"/>
          <w:szCs w:val="22"/>
        </w:rPr>
        <w:t>Realizační</w:t>
      </w:r>
      <w:r w:rsidR="00D9693C" w:rsidRPr="00746220">
        <w:rPr>
          <w:sz w:val="22"/>
          <w:szCs w:val="22"/>
        </w:rPr>
        <w:t xml:space="preserve"> dokumentace</w:t>
      </w:r>
      <w:r w:rsidR="00211B5E" w:rsidRPr="00746220">
        <w:rPr>
          <w:sz w:val="22"/>
          <w:szCs w:val="22"/>
        </w:rPr>
        <w:t xml:space="preserve"> </w:t>
      </w:r>
      <w:r w:rsidR="00211B5E" w:rsidRPr="00FE17A4">
        <w:rPr>
          <w:sz w:val="22"/>
          <w:szCs w:val="22"/>
        </w:rPr>
        <w:t>stavby</w:t>
      </w:r>
      <w:r w:rsidR="00B278A1" w:rsidRPr="00FE17A4">
        <w:rPr>
          <w:sz w:val="22"/>
          <w:szCs w:val="22"/>
        </w:rPr>
        <w:t xml:space="preserve"> </w:t>
      </w:r>
      <w:r w:rsidR="00211B5E" w:rsidRPr="00FE17A4">
        <w:rPr>
          <w:sz w:val="22"/>
          <w:szCs w:val="22"/>
        </w:rPr>
        <w:t>včetně</w:t>
      </w:r>
      <w:r w:rsidR="00FE17A4">
        <w:rPr>
          <w:sz w:val="22"/>
          <w:szCs w:val="22"/>
        </w:rPr>
        <w:t xml:space="preserve"> </w:t>
      </w:r>
      <w:r w:rsidR="00FE17A4" w:rsidRPr="00FE17A4">
        <w:rPr>
          <w:sz w:val="22"/>
          <w:szCs w:val="22"/>
        </w:rPr>
        <w:t>plánu</w:t>
      </w:r>
      <w:r w:rsidR="00211B5E" w:rsidRPr="00FE17A4">
        <w:rPr>
          <w:sz w:val="22"/>
          <w:szCs w:val="22"/>
        </w:rPr>
        <w:t xml:space="preserve"> organizace</w:t>
      </w:r>
      <w:r w:rsidR="00211B5E" w:rsidRPr="00EA7CEC">
        <w:rPr>
          <w:sz w:val="22"/>
          <w:szCs w:val="22"/>
        </w:rPr>
        <w:t xml:space="preserve"> výstavby </w:t>
      </w:r>
      <w:r w:rsidRPr="00EA7CEC">
        <w:rPr>
          <w:sz w:val="22"/>
          <w:szCs w:val="22"/>
        </w:rPr>
        <w:t>bude</w:t>
      </w:r>
      <w:r w:rsidR="008C671F" w:rsidRPr="00EA7CEC">
        <w:rPr>
          <w:sz w:val="22"/>
          <w:szCs w:val="22"/>
        </w:rPr>
        <w:t xml:space="preserve"> vždy</w:t>
      </w:r>
      <w:r w:rsidRPr="00746220">
        <w:rPr>
          <w:sz w:val="22"/>
          <w:szCs w:val="22"/>
        </w:rPr>
        <w:t xml:space="preserve"> předán</w:t>
      </w:r>
      <w:r w:rsidR="007E03E4" w:rsidRPr="00746220">
        <w:rPr>
          <w:sz w:val="22"/>
          <w:szCs w:val="22"/>
        </w:rPr>
        <w:t>a </w:t>
      </w:r>
      <w:r w:rsidRPr="00746220">
        <w:rPr>
          <w:sz w:val="22"/>
          <w:szCs w:val="22"/>
        </w:rPr>
        <w:t>objednateli protokolárně, n</w:t>
      </w:r>
      <w:r w:rsidR="007E03E4" w:rsidRPr="00746220">
        <w:rPr>
          <w:sz w:val="22"/>
          <w:szCs w:val="22"/>
        </w:rPr>
        <w:t>a </w:t>
      </w:r>
      <w:r w:rsidRPr="00746220">
        <w:rPr>
          <w:sz w:val="22"/>
          <w:szCs w:val="22"/>
        </w:rPr>
        <w:t>základě samostatného předávacího protokolu, podepsaného oběm</w:t>
      </w:r>
      <w:r w:rsidR="007E03E4" w:rsidRPr="00746220">
        <w:rPr>
          <w:sz w:val="22"/>
          <w:szCs w:val="22"/>
        </w:rPr>
        <w:t>a </w:t>
      </w:r>
      <w:r w:rsidRPr="00746220">
        <w:rPr>
          <w:sz w:val="22"/>
          <w:szCs w:val="22"/>
        </w:rPr>
        <w:t xml:space="preserve">smluvními stranami nebo jejich oprávněnými zástupci, </w:t>
      </w:r>
      <w:r w:rsidR="007E03E4" w:rsidRPr="00746220">
        <w:rPr>
          <w:sz w:val="22"/>
          <w:szCs w:val="22"/>
        </w:rPr>
        <w:t>a </w:t>
      </w:r>
      <w:r w:rsidRPr="00746220">
        <w:rPr>
          <w:sz w:val="22"/>
          <w:szCs w:val="22"/>
        </w:rPr>
        <w:t>to vždy nejméně pět (5) pracovních dnů před započetím prací n</w:t>
      </w:r>
      <w:r w:rsidR="007E03E4" w:rsidRPr="00746220">
        <w:rPr>
          <w:sz w:val="22"/>
          <w:szCs w:val="22"/>
        </w:rPr>
        <w:t>a </w:t>
      </w:r>
      <w:r w:rsidRPr="00746220">
        <w:rPr>
          <w:sz w:val="22"/>
          <w:szCs w:val="22"/>
        </w:rPr>
        <w:t xml:space="preserve">příslušné dílčí etapě stanovené harmonogramem prací, </w:t>
      </w:r>
      <w:r w:rsidR="00D23423" w:rsidRPr="00746220">
        <w:rPr>
          <w:sz w:val="22"/>
          <w:szCs w:val="22"/>
        </w:rPr>
        <w:t>který</w:t>
      </w:r>
      <w:r w:rsidRPr="00746220">
        <w:rPr>
          <w:sz w:val="22"/>
          <w:szCs w:val="22"/>
        </w:rPr>
        <w:t xml:space="preserve"> tvoří přílohu č.</w:t>
      </w:r>
      <w:r w:rsidR="00E30A6B" w:rsidRPr="00746220">
        <w:rPr>
          <w:sz w:val="22"/>
          <w:szCs w:val="22"/>
        </w:rPr>
        <w:t xml:space="preserve"> </w:t>
      </w:r>
      <w:r w:rsidRPr="00746220">
        <w:rPr>
          <w:sz w:val="22"/>
          <w:szCs w:val="22"/>
        </w:rPr>
        <w:t xml:space="preserve">2 této smlouvy. </w:t>
      </w:r>
    </w:p>
    <w:p w14:paraId="378E5315" w14:textId="36BBAFD0" w:rsidR="00746220" w:rsidRPr="009B0C1B" w:rsidRDefault="00746220" w:rsidP="009B0C1B">
      <w:pPr>
        <w:tabs>
          <w:tab w:val="left" w:pos="567"/>
        </w:tabs>
        <w:spacing w:before="0" w:after="60"/>
        <w:ind w:left="567" w:hanging="567"/>
        <w:contextualSpacing/>
        <w:jc w:val="both"/>
        <w:rPr>
          <w:sz w:val="22"/>
          <w:szCs w:val="22"/>
        </w:rPr>
      </w:pPr>
      <w:r w:rsidRPr="00746220">
        <w:rPr>
          <w:sz w:val="22"/>
          <w:szCs w:val="22"/>
        </w:rPr>
        <w:t>4.3</w:t>
      </w:r>
      <w:r w:rsidRPr="00746220">
        <w:rPr>
          <w:sz w:val="22"/>
          <w:szCs w:val="22"/>
        </w:rPr>
        <w:tab/>
        <w:t xml:space="preserve">Dokumentace skutečného provedení </w:t>
      </w:r>
      <w:r w:rsidRPr="00FE17A4">
        <w:rPr>
          <w:sz w:val="22"/>
          <w:szCs w:val="22"/>
        </w:rPr>
        <w:t>stavby</w:t>
      </w:r>
      <w:r w:rsidR="00D54C31" w:rsidRPr="00FE17A4">
        <w:rPr>
          <w:sz w:val="22"/>
          <w:szCs w:val="22"/>
        </w:rPr>
        <w:t xml:space="preserve"> dle vyhlášky 499/2006</w:t>
      </w:r>
      <w:r w:rsidR="00FE17A4">
        <w:rPr>
          <w:sz w:val="22"/>
          <w:szCs w:val="22"/>
        </w:rPr>
        <w:t xml:space="preserve"> Sb.</w:t>
      </w:r>
      <w:r w:rsidRPr="00746220">
        <w:rPr>
          <w:sz w:val="22"/>
          <w:szCs w:val="22"/>
        </w:rPr>
        <w:t xml:space="preserve"> a dokumentace o geodetickém zaměření stavby včetně všech inženýrských sítí bude předána objednateli protokolárně, na základě samostatného předávacího protokolu, podepsaného oběma smluvními stranami nebo jejich oprávněnými zástupci, a to</w:t>
      </w:r>
      <w:r w:rsidR="00FE17A4">
        <w:rPr>
          <w:sz w:val="22"/>
          <w:szCs w:val="22"/>
        </w:rPr>
        <w:t xml:space="preserve"> nejpozději v den zahájení kolaudačního řízení stavby.</w:t>
      </w:r>
    </w:p>
    <w:p w14:paraId="4B928BA7" w14:textId="49EC2601" w:rsidR="00FB27E2" w:rsidRPr="009B0C1B" w:rsidRDefault="00FB27E2" w:rsidP="009B0C1B">
      <w:pPr>
        <w:tabs>
          <w:tab w:val="left" w:pos="567"/>
        </w:tabs>
        <w:spacing w:before="0" w:after="60"/>
        <w:ind w:left="567" w:hanging="567"/>
        <w:contextualSpacing/>
        <w:jc w:val="both"/>
        <w:rPr>
          <w:sz w:val="22"/>
          <w:szCs w:val="22"/>
        </w:rPr>
      </w:pPr>
      <w:r w:rsidRPr="009B0C1B">
        <w:rPr>
          <w:sz w:val="22"/>
          <w:szCs w:val="22"/>
        </w:rPr>
        <w:t>4.</w:t>
      </w:r>
      <w:r w:rsidR="00746220">
        <w:rPr>
          <w:sz w:val="22"/>
          <w:szCs w:val="22"/>
        </w:rPr>
        <w:t>4</w:t>
      </w:r>
      <w:r w:rsidR="00A835C5" w:rsidRPr="009B0C1B">
        <w:rPr>
          <w:sz w:val="22"/>
          <w:szCs w:val="22"/>
        </w:rPr>
        <w:tab/>
      </w:r>
      <w:r w:rsidRPr="009B0C1B">
        <w:rPr>
          <w:sz w:val="22"/>
          <w:szCs w:val="22"/>
        </w:rPr>
        <w:t xml:space="preserve">V případě, že </w:t>
      </w:r>
      <w:r w:rsidR="00B278A1" w:rsidRPr="009B0C1B">
        <w:rPr>
          <w:sz w:val="22"/>
          <w:szCs w:val="22"/>
        </w:rPr>
        <w:t>v</w:t>
      </w:r>
      <w:r w:rsidR="00211B5E">
        <w:rPr>
          <w:sz w:val="22"/>
          <w:szCs w:val="22"/>
        </w:rPr>
        <w:t xml:space="preserve"> realizační dokumentaci stavby </w:t>
      </w:r>
      <w:r w:rsidRPr="009B0C1B">
        <w:rPr>
          <w:sz w:val="22"/>
          <w:szCs w:val="22"/>
        </w:rPr>
        <w:t>bude navržen</w:t>
      </w:r>
      <w:r w:rsidR="007E03E4" w:rsidRPr="009B0C1B">
        <w:rPr>
          <w:sz w:val="22"/>
          <w:szCs w:val="22"/>
        </w:rPr>
        <w:t>a </w:t>
      </w:r>
      <w:r w:rsidRPr="009B0C1B">
        <w:rPr>
          <w:sz w:val="22"/>
          <w:szCs w:val="22"/>
        </w:rPr>
        <w:t>jiná technologie provedení stavby nebo její části, než ja</w:t>
      </w:r>
      <w:r w:rsidR="007E03E4" w:rsidRPr="009B0C1B">
        <w:rPr>
          <w:sz w:val="22"/>
          <w:szCs w:val="22"/>
        </w:rPr>
        <w:t>k </w:t>
      </w:r>
      <w:r w:rsidRPr="009B0C1B">
        <w:rPr>
          <w:sz w:val="22"/>
          <w:szCs w:val="22"/>
        </w:rPr>
        <w:t xml:space="preserve">je stanoveno výkazem výměr, bude v takovýchto případech </w:t>
      </w:r>
      <w:r w:rsidR="00D9693C" w:rsidRPr="009B0C1B">
        <w:rPr>
          <w:sz w:val="22"/>
          <w:szCs w:val="22"/>
        </w:rPr>
        <w:t xml:space="preserve">dokumentace </w:t>
      </w:r>
      <w:r w:rsidR="00D9693C" w:rsidRPr="009B0C1B">
        <w:rPr>
          <w:sz w:val="22"/>
          <w:szCs w:val="22"/>
        </w:rPr>
        <w:lastRenderedPageBreak/>
        <w:t xml:space="preserve">nebo její </w:t>
      </w:r>
      <w:r w:rsidRPr="009B0C1B">
        <w:rPr>
          <w:sz w:val="22"/>
          <w:szCs w:val="22"/>
        </w:rPr>
        <w:t>příslušná část</w:t>
      </w:r>
      <w:r w:rsidR="007E03E4" w:rsidRPr="009B0C1B">
        <w:rPr>
          <w:sz w:val="22"/>
          <w:szCs w:val="22"/>
        </w:rPr>
        <w:t> </w:t>
      </w:r>
      <w:r w:rsidRPr="009B0C1B">
        <w:rPr>
          <w:sz w:val="22"/>
          <w:szCs w:val="22"/>
        </w:rPr>
        <w:t>předán</w:t>
      </w:r>
      <w:r w:rsidR="007E03E4" w:rsidRPr="009B0C1B">
        <w:rPr>
          <w:sz w:val="22"/>
          <w:szCs w:val="22"/>
        </w:rPr>
        <w:t>a </w:t>
      </w:r>
      <w:r w:rsidRPr="009B0C1B">
        <w:rPr>
          <w:sz w:val="22"/>
          <w:szCs w:val="22"/>
        </w:rPr>
        <w:t xml:space="preserve">objednateli vždy nejméně </w:t>
      </w:r>
      <w:r w:rsidR="00AF4C76" w:rsidRPr="009B0C1B">
        <w:rPr>
          <w:sz w:val="22"/>
          <w:szCs w:val="22"/>
        </w:rPr>
        <w:t>deset</w:t>
      </w:r>
      <w:r w:rsidRPr="009B0C1B">
        <w:rPr>
          <w:sz w:val="22"/>
          <w:szCs w:val="22"/>
        </w:rPr>
        <w:t xml:space="preserve"> (</w:t>
      </w:r>
      <w:r w:rsidR="00C66C6A" w:rsidRPr="009B0C1B">
        <w:rPr>
          <w:sz w:val="22"/>
          <w:szCs w:val="22"/>
        </w:rPr>
        <w:t>10</w:t>
      </w:r>
      <w:r w:rsidRPr="009B0C1B">
        <w:rPr>
          <w:sz w:val="22"/>
          <w:szCs w:val="22"/>
        </w:rPr>
        <w:t>) dnů před započetím prací n</w:t>
      </w:r>
      <w:r w:rsidR="007E03E4" w:rsidRPr="009B0C1B">
        <w:rPr>
          <w:sz w:val="22"/>
          <w:szCs w:val="22"/>
        </w:rPr>
        <w:t>a </w:t>
      </w:r>
      <w:r w:rsidRPr="009B0C1B">
        <w:rPr>
          <w:sz w:val="22"/>
          <w:szCs w:val="22"/>
        </w:rPr>
        <w:t xml:space="preserve">příslušné dílčí etapě stanovené harmonogramem prací, </w:t>
      </w:r>
      <w:r w:rsidR="00D23423" w:rsidRPr="009B0C1B">
        <w:rPr>
          <w:sz w:val="22"/>
          <w:szCs w:val="22"/>
        </w:rPr>
        <w:t>který</w:t>
      </w:r>
      <w:r w:rsidRPr="009B0C1B">
        <w:rPr>
          <w:sz w:val="22"/>
          <w:szCs w:val="22"/>
        </w:rPr>
        <w:t xml:space="preserve"> tvoří přílohu č.</w:t>
      </w:r>
      <w:r w:rsidR="00E30A6B" w:rsidRPr="009B0C1B">
        <w:rPr>
          <w:sz w:val="22"/>
          <w:szCs w:val="22"/>
        </w:rPr>
        <w:t xml:space="preserve"> </w:t>
      </w:r>
      <w:r w:rsidRPr="009B0C1B">
        <w:rPr>
          <w:sz w:val="22"/>
          <w:szCs w:val="22"/>
        </w:rPr>
        <w:t>2 této smlouvy.</w:t>
      </w:r>
    </w:p>
    <w:p w14:paraId="50045DEF" w14:textId="2C193668" w:rsidR="00865D14" w:rsidRPr="009B0C1B" w:rsidRDefault="00865D14" w:rsidP="009B0C1B">
      <w:pPr>
        <w:tabs>
          <w:tab w:val="left" w:pos="567"/>
        </w:tabs>
        <w:spacing w:before="0" w:after="60"/>
        <w:ind w:left="567" w:hanging="567"/>
        <w:contextualSpacing/>
        <w:jc w:val="both"/>
        <w:rPr>
          <w:sz w:val="22"/>
          <w:szCs w:val="22"/>
        </w:rPr>
      </w:pPr>
      <w:r w:rsidRPr="009B0C1B">
        <w:rPr>
          <w:sz w:val="22"/>
          <w:szCs w:val="22"/>
        </w:rPr>
        <w:t>4.</w:t>
      </w:r>
      <w:r w:rsidR="00746220">
        <w:rPr>
          <w:sz w:val="22"/>
          <w:szCs w:val="22"/>
        </w:rPr>
        <w:t>5</w:t>
      </w:r>
      <w:r w:rsidRPr="009B0C1B">
        <w:rPr>
          <w:sz w:val="22"/>
          <w:szCs w:val="22"/>
        </w:rPr>
        <w:tab/>
      </w:r>
      <w:r w:rsidRPr="009B0C1B">
        <w:rPr>
          <w:b/>
          <w:sz w:val="22"/>
          <w:szCs w:val="22"/>
        </w:rPr>
        <w:t>Lhůt</w:t>
      </w:r>
      <w:r w:rsidR="007E03E4" w:rsidRPr="009B0C1B">
        <w:rPr>
          <w:b/>
          <w:sz w:val="22"/>
          <w:szCs w:val="22"/>
        </w:rPr>
        <w:t>a</w:t>
      </w:r>
      <w:r w:rsidR="00744246" w:rsidRPr="009B0C1B">
        <w:rPr>
          <w:b/>
          <w:sz w:val="22"/>
          <w:szCs w:val="22"/>
        </w:rPr>
        <w:t xml:space="preserve"> výstavby činí </w:t>
      </w:r>
      <w:r w:rsidR="00467CE4" w:rsidRPr="009B0C1B">
        <w:rPr>
          <w:b/>
          <w:sz w:val="22"/>
          <w:szCs w:val="22"/>
        </w:rPr>
        <w:t>max.</w:t>
      </w:r>
      <w:r w:rsidR="00CD4C95">
        <w:rPr>
          <w:b/>
          <w:sz w:val="22"/>
          <w:szCs w:val="22"/>
        </w:rPr>
        <w:t xml:space="preserve"> třicet</w:t>
      </w:r>
      <w:r w:rsidR="00E1153A">
        <w:rPr>
          <w:b/>
          <w:sz w:val="22"/>
          <w:szCs w:val="22"/>
        </w:rPr>
        <w:t>osm</w:t>
      </w:r>
      <w:r w:rsidR="00467CE4" w:rsidRPr="009B0C1B">
        <w:rPr>
          <w:b/>
          <w:sz w:val="22"/>
          <w:szCs w:val="22"/>
        </w:rPr>
        <w:t xml:space="preserve"> </w:t>
      </w:r>
      <w:r w:rsidR="00CD4C95">
        <w:rPr>
          <w:b/>
          <w:sz w:val="22"/>
          <w:szCs w:val="22"/>
        </w:rPr>
        <w:t>(</w:t>
      </w:r>
      <w:r w:rsidR="00472855">
        <w:rPr>
          <w:b/>
          <w:sz w:val="22"/>
          <w:szCs w:val="22"/>
        </w:rPr>
        <w:t>3</w:t>
      </w:r>
      <w:r w:rsidR="00E1153A">
        <w:rPr>
          <w:b/>
          <w:sz w:val="22"/>
          <w:szCs w:val="22"/>
        </w:rPr>
        <w:t>8</w:t>
      </w:r>
      <w:r w:rsidR="00CD4C95">
        <w:rPr>
          <w:b/>
          <w:sz w:val="22"/>
          <w:szCs w:val="22"/>
        </w:rPr>
        <w:t>)</w:t>
      </w:r>
      <w:r w:rsidR="00D9693C" w:rsidRPr="009B0C1B">
        <w:rPr>
          <w:b/>
          <w:sz w:val="22"/>
          <w:szCs w:val="22"/>
        </w:rPr>
        <w:t xml:space="preserve"> </w:t>
      </w:r>
      <w:r w:rsidR="006436DC" w:rsidRPr="009B0C1B">
        <w:rPr>
          <w:b/>
          <w:sz w:val="22"/>
          <w:szCs w:val="22"/>
        </w:rPr>
        <w:t xml:space="preserve">kalendářních </w:t>
      </w:r>
      <w:r w:rsidR="00472855">
        <w:rPr>
          <w:b/>
          <w:sz w:val="22"/>
          <w:szCs w:val="22"/>
        </w:rPr>
        <w:t>tý</w:t>
      </w:r>
      <w:r w:rsidR="006436DC" w:rsidRPr="009B0C1B">
        <w:rPr>
          <w:b/>
          <w:sz w:val="22"/>
          <w:szCs w:val="22"/>
        </w:rPr>
        <w:t>dnů</w:t>
      </w:r>
      <w:r w:rsidR="00667FBB" w:rsidRPr="009B0C1B">
        <w:rPr>
          <w:sz w:val="22"/>
          <w:szCs w:val="22"/>
        </w:rPr>
        <w:t>,</w:t>
      </w:r>
      <w:r w:rsidR="00C66C6A" w:rsidRPr="009B0C1B">
        <w:rPr>
          <w:sz w:val="22"/>
          <w:szCs w:val="22"/>
        </w:rPr>
        <w:t xml:space="preserve"> </w:t>
      </w:r>
      <w:r w:rsidRPr="009B0C1B">
        <w:rPr>
          <w:sz w:val="22"/>
          <w:szCs w:val="22"/>
        </w:rPr>
        <w:t>počín</w:t>
      </w:r>
      <w:r w:rsidR="00667FBB" w:rsidRPr="009B0C1B">
        <w:rPr>
          <w:sz w:val="22"/>
          <w:szCs w:val="22"/>
        </w:rPr>
        <w:t>aje</w:t>
      </w:r>
      <w:r w:rsidRPr="009B0C1B">
        <w:rPr>
          <w:sz w:val="22"/>
          <w:szCs w:val="22"/>
        </w:rPr>
        <w:t xml:space="preserve"> dnem protokolárního předání staveniště zhotoviteli. Z</w:t>
      </w:r>
      <w:r w:rsidR="007E03E4" w:rsidRPr="009B0C1B">
        <w:rPr>
          <w:sz w:val="22"/>
          <w:szCs w:val="22"/>
        </w:rPr>
        <w:t>a </w:t>
      </w:r>
      <w:r w:rsidRPr="009B0C1B">
        <w:rPr>
          <w:sz w:val="22"/>
          <w:szCs w:val="22"/>
        </w:rPr>
        <w:t>okamži</w:t>
      </w:r>
      <w:r w:rsidR="007E03E4" w:rsidRPr="009B0C1B">
        <w:rPr>
          <w:sz w:val="22"/>
          <w:szCs w:val="22"/>
        </w:rPr>
        <w:t>k </w:t>
      </w:r>
      <w:r w:rsidRPr="009B0C1B">
        <w:rPr>
          <w:sz w:val="22"/>
          <w:szCs w:val="22"/>
        </w:rPr>
        <w:t>splnění se považuje den protokolárního předání díl</w:t>
      </w:r>
      <w:r w:rsidR="007E03E4" w:rsidRPr="009B0C1B">
        <w:rPr>
          <w:sz w:val="22"/>
          <w:szCs w:val="22"/>
        </w:rPr>
        <w:t>a </w:t>
      </w:r>
      <w:r w:rsidR="00667FBB" w:rsidRPr="009B0C1B">
        <w:rPr>
          <w:sz w:val="22"/>
          <w:szCs w:val="22"/>
        </w:rPr>
        <w:t xml:space="preserve">bez vad a nedodělků </w:t>
      </w:r>
      <w:r w:rsidRPr="009B0C1B">
        <w:rPr>
          <w:sz w:val="22"/>
          <w:szCs w:val="22"/>
        </w:rPr>
        <w:t>objednateli.</w:t>
      </w:r>
      <w:r w:rsidR="003974BE" w:rsidRPr="009B0C1B">
        <w:rPr>
          <w:sz w:val="22"/>
          <w:szCs w:val="22"/>
        </w:rPr>
        <w:t xml:space="preserve"> </w:t>
      </w:r>
    </w:p>
    <w:p w14:paraId="5294729D" w14:textId="17262B02" w:rsidR="00865D14" w:rsidRPr="009B0C1B" w:rsidRDefault="00865D14" w:rsidP="009B0C1B">
      <w:pPr>
        <w:pStyle w:val="Seznam"/>
        <w:tabs>
          <w:tab w:val="left" w:pos="567"/>
        </w:tabs>
        <w:spacing w:after="60"/>
        <w:ind w:left="567" w:hanging="567"/>
        <w:contextualSpacing/>
        <w:jc w:val="both"/>
        <w:rPr>
          <w:rFonts w:cs="Times New Roman"/>
          <w:iCs/>
          <w:sz w:val="22"/>
          <w:szCs w:val="22"/>
        </w:rPr>
      </w:pPr>
      <w:r w:rsidRPr="009B0C1B">
        <w:rPr>
          <w:rFonts w:cs="Times New Roman"/>
          <w:sz w:val="22"/>
          <w:szCs w:val="22"/>
        </w:rPr>
        <w:t>4.</w:t>
      </w:r>
      <w:r w:rsidR="00746220">
        <w:rPr>
          <w:rFonts w:cs="Times New Roman"/>
          <w:sz w:val="22"/>
          <w:szCs w:val="22"/>
        </w:rPr>
        <w:t>6</w:t>
      </w:r>
      <w:r w:rsidRPr="009B0C1B">
        <w:rPr>
          <w:rFonts w:cs="Times New Roman"/>
          <w:sz w:val="22"/>
          <w:szCs w:val="22"/>
        </w:rPr>
        <w:tab/>
        <w:t xml:space="preserve">Postup stavebních prací </w:t>
      </w:r>
      <w:r w:rsidR="007E03E4" w:rsidRPr="009B0C1B">
        <w:rPr>
          <w:rFonts w:cs="Times New Roman"/>
          <w:sz w:val="22"/>
          <w:szCs w:val="22"/>
        </w:rPr>
        <w:t>a </w:t>
      </w:r>
      <w:r w:rsidRPr="009B0C1B">
        <w:rPr>
          <w:rFonts w:cs="Times New Roman"/>
          <w:sz w:val="22"/>
          <w:szCs w:val="22"/>
        </w:rPr>
        <w:t>dílčí termíny plnění jsou obsahem</w:t>
      </w:r>
      <w:r w:rsidR="00132D5B" w:rsidRPr="009B0C1B">
        <w:rPr>
          <w:rFonts w:cs="Times New Roman"/>
          <w:sz w:val="22"/>
          <w:szCs w:val="22"/>
        </w:rPr>
        <w:t xml:space="preserve"> závazného</w:t>
      </w:r>
      <w:r w:rsidRPr="009B0C1B">
        <w:rPr>
          <w:rFonts w:cs="Times New Roman"/>
          <w:sz w:val="22"/>
          <w:szCs w:val="22"/>
        </w:rPr>
        <w:t xml:space="preserve"> </w:t>
      </w:r>
      <w:r w:rsidRPr="00B03704">
        <w:rPr>
          <w:rFonts w:cs="Times New Roman"/>
          <w:b/>
          <w:sz w:val="22"/>
          <w:szCs w:val="22"/>
        </w:rPr>
        <w:t>časového</w:t>
      </w:r>
      <w:r w:rsidR="00E6359D" w:rsidRPr="00B03704">
        <w:rPr>
          <w:rFonts w:cs="Times New Roman"/>
          <w:b/>
          <w:sz w:val="22"/>
          <w:szCs w:val="22"/>
        </w:rPr>
        <w:t xml:space="preserve"> a finančního</w:t>
      </w:r>
      <w:r w:rsidRPr="00B03704">
        <w:rPr>
          <w:rFonts w:cs="Times New Roman"/>
          <w:b/>
          <w:sz w:val="22"/>
          <w:szCs w:val="22"/>
        </w:rPr>
        <w:t xml:space="preserve"> harmonogramu prací</w:t>
      </w:r>
      <w:r w:rsidRPr="009B0C1B">
        <w:rPr>
          <w:rFonts w:cs="Times New Roman"/>
          <w:sz w:val="22"/>
          <w:szCs w:val="22"/>
        </w:rPr>
        <w:t xml:space="preserve">, který </w:t>
      </w:r>
      <w:r w:rsidR="00C66C6A" w:rsidRPr="009B0C1B">
        <w:rPr>
          <w:rFonts w:cs="Times New Roman"/>
          <w:sz w:val="22"/>
          <w:szCs w:val="22"/>
        </w:rPr>
        <w:t>tvoří</w:t>
      </w:r>
      <w:r w:rsidRPr="009B0C1B">
        <w:rPr>
          <w:rFonts w:cs="Times New Roman"/>
          <w:sz w:val="22"/>
          <w:szCs w:val="22"/>
        </w:rPr>
        <w:t xml:space="preserve"> přílohu </w:t>
      </w:r>
      <w:r w:rsidR="00F36B6B" w:rsidRPr="009B0C1B">
        <w:rPr>
          <w:rFonts w:cs="Times New Roman"/>
          <w:sz w:val="22"/>
          <w:szCs w:val="22"/>
        </w:rPr>
        <w:t>č.</w:t>
      </w:r>
      <w:r w:rsidR="00E30A6B" w:rsidRPr="009B0C1B">
        <w:rPr>
          <w:rFonts w:cs="Times New Roman"/>
          <w:sz w:val="22"/>
          <w:szCs w:val="22"/>
        </w:rPr>
        <w:t xml:space="preserve"> </w:t>
      </w:r>
      <w:r w:rsidR="00622E15" w:rsidRPr="009B0C1B">
        <w:rPr>
          <w:rFonts w:cs="Times New Roman"/>
          <w:sz w:val="22"/>
          <w:szCs w:val="22"/>
        </w:rPr>
        <w:t>2</w:t>
      </w:r>
      <w:r w:rsidR="00F36B6B" w:rsidRPr="009B0C1B">
        <w:rPr>
          <w:rFonts w:cs="Times New Roman"/>
          <w:sz w:val="22"/>
          <w:szCs w:val="22"/>
        </w:rPr>
        <w:t xml:space="preserve"> </w:t>
      </w:r>
      <w:r w:rsidRPr="009B0C1B">
        <w:rPr>
          <w:rFonts w:cs="Times New Roman"/>
          <w:sz w:val="22"/>
          <w:szCs w:val="22"/>
        </w:rPr>
        <w:t>této smlouvy, přičemž zhotovitel se zavazuje dodržovat</w:t>
      </w:r>
      <w:r w:rsidR="00E6359D" w:rsidRPr="009B0C1B">
        <w:rPr>
          <w:rFonts w:cs="Times New Roman"/>
          <w:sz w:val="22"/>
          <w:szCs w:val="22"/>
        </w:rPr>
        <w:t xml:space="preserve"> tyto</w:t>
      </w:r>
      <w:r w:rsidRPr="009B0C1B">
        <w:rPr>
          <w:rFonts w:cs="Times New Roman"/>
          <w:sz w:val="22"/>
          <w:szCs w:val="22"/>
        </w:rPr>
        <w:t xml:space="preserve"> harmonogram</w:t>
      </w:r>
      <w:r w:rsidR="00E6359D" w:rsidRPr="009B0C1B">
        <w:rPr>
          <w:rFonts w:cs="Times New Roman"/>
          <w:sz w:val="22"/>
          <w:szCs w:val="22"/>
        </w:rPr>
        <w:t>y</w:t>
      </w:r>
      <w:r w:rsidRPr="009B0C1B">
        <w:rPr>
          <w:rFonts w:cs="Times New Roman"/>
          <w:sz w:val="22"/>
          <w:szCs w:val="22"/>
        </w:rPr>
        <w:t xml:space="preserve">, což potvrzuje podpisem této smlouvy. </w:t>
      </w:r>
      <w:r w:rsidR="00E6359D" w:rsidRPr="009B0C1B">
        <w:rPr>
          <w:rFonts w:cs="Times New Roman"/>
          <w:sz w:val="22"/>
          <w:szCs w:val="22"/>
        </w:rPr>
        <w:t>Časový h</w:t>
      </w:r>
      <w:r w:rsidR="00132D5B" w:rsidRPr="009B0C1B">
        <w:rPr>
          <w:rFonts w:cs="Times New Roman"/>
          <w:sz w:val="22"/>
          <w:szCs w:val="22"/>
        </w:rPr>
        <w:t>armonogram</w:t>
      </w:r>
      <w:r w:rsidR="00E6359D" w:rsidRPr="009B0C1B">
        <w:rPr>
          <w:rFonts w:cs="Times New Roman"/>
          <w:sz w:val="22"/>
          <w:szCs w:val="22"/>
        </w:rPr>
        <w:t xml:space="preserve"> je </w:t>
      </w:r>
      <w:r w:rsidR="006B35B5" w:rsidRPr="009B0C1B">
        <w:rPr>
          <w:rFonts w:cs="Times New Roman"/>
          <w:sz w:val="22"/>
          <w:szCs w:val="22"/>
        </w:rPr>
        <w:t xml:space="preserve">zpracován </w:t>
      </w:r>
      <w:r w:rsidR="00D9693C" w:rsidRPr="009B0C1B">
        <w:rPr>
          <w:rFonts w:cs="Times New Roman"/>
          <w:sz w:val="22"/>
          <w:szCs w:val="22"/>
        </w:rPr>
        <w:t>s měsíční</w:t>
      </w:r>
      <w:r w:rsidR="006B35B5" w:rsidRPr="009B0C1B">
        <w:rPr>
          <w:rFonts w:cs="Times New Roman"/>
          <w:sz w:val="22"/>
          <w:szCs w:val="22"/>
        </w:rPr>
        <w:t xml:space="preserve"> podrobností.</w:t>
      </w:r>
      <w:r w:rsidR="00E6359D" w:rsidRPr="009B0C1B">
        <w:rPr>
          <w:rFonts w:cs="Times New Roman"/>
          <w:sz w:val="22"/>
          <w:szCs w:val="22"/>
        </w:rPr>
        <w:t xml:space="preserve"> V návaznosti na časový harmonogram je zpracován finanční harmonogram s měsíčním členěním.</w:t>
      </w:r>
      <w:r w:rsidR="006B35B5" w:rsidRPr="009B0C1B">
        <w:rPr>
          <w:rFonts w:cs="Times New Roman"/>
          <w:sz w:val="22"/>
          <w:szCs w:val="22"/>
        </w:rPr>
        <w:t xml:space="preserve"> </w:t>
      </w:r>
      <w:r w:rsidRPr="009B0C1B">
        <w:rPr>
          <w:rFonts w:cs="Times New Roman"/>
          <w:sz w:val="22"/>
          <w:szCs w:val="22"/>
        </w:rPr>
        <w:t>Strany se dohodly, že v průběhu provádění díl</w:t>
      </w:r>
      <w:r w:rsidR="007E03E4" w:rsidRPr="009B0C1B">
        <w:rPr>
          <w:rFonts w:cs="Times New Roman"/>
          <w:sz w:val="22"/>
          <w:szCs w:val="22"/>
        </w:rPr>
        <w:t>a </w:t>
      </w:r>
      <w:r w:rsidRPr="009B0C1B">
        <w:rPr>
          <w:rFonts w:cs="Times New Roman"/>
          <w:sz w:val="22"/>
          <w:szCs w:val="22"/>
        </w:rPr>
        <w:t xml:space="preserve">je možno </w:t>
      </w:r>
      <w:r w:rsidR="00E6359D" w:rsidRPr="009B0C1B">
        <w:rPr>
          <w:rFonts w:cs="Times New Roman"/>
          <w:sz w:val="22"/>
          <w:szCs w:val="22"/>
        </w:rPr>
        <w:t>tyto</w:t>
      </w:r>
      <w:r w:rsidRPr="009B0C1B">
        <w:rPr>
          <w:rFonts w:cs="Times New Roman"/>
          <w:sz w:val="22"/>
          <w:szCs w:val="22"/>
        </w:rPr>
        <w:t xml:space="preserve"> harmonogram</w:t>
      </w:r>
      <w:r w:rsidR="00E6359D" w:rsidRPr="009B0C1B">
        <w:rPr>
          <w:rFonts w:cs="Times New Roman"/>
          <w:sz w:val="22"/>
          <w:szCs w:val="22"/>
        </w:rPr>
        <w:t>y</w:t>
      </w:r>
      <w:r w:rsidRPr="009B0C1B">
        <w:rPr>
          <w:rFonts w:cs="Times New Roman"/>
          <w:sz w:val="22"/>
          <w:szCs w:val="22"/>
        </w:rPr>
        <w:t xml:space="preserve"> upravit v souladu </w:t>
      </w:r>
      <w:r w:rsidR="007E03E4" w:rsidRPr="009B0C1B">
        <w:rPr>
          <w:rFonts w:cs="Times New Roman"/>
          <w:sz w:val="22"/>
          <w:szCs w:val="22"/>
        </w:rPr>
        <w:t>s </w:t>
      </w:r>
      <w:r w:rsidRPr="009B0C1B">
        <w:rPr>
          <w:rFonts w:cs="Times New Roman"/>
          <w:sz w:val="22"/>
          <w:szCs w:val="22"/>
        </w:rPr>
        <w:t>požadavky objednatele</w:t>
      </w:r>
      <w:r w:rsidR="00467CE4" w:rsidRPr="009B0C1B">
        <w:rPr>
          <w:rFonts w:cs="Times New Roman"/>
          <w:sz w:val="22"/>
          <w:szCs w:val="22"/>
        </w:rPr>
        <w:t xml:space="preserve"> a z důvodu klimatických překážek</w:t>
      </w:r>
      <w:r w:rsidR="00F36B6B" w:rsidRPr="009B0C1B">
        <w:rPr>
          <w:rFonts w:cs="Times New Roman"/>
          <w:sz w:val="22"/>
          <w:szCs w:val="22"/>
        </w:rPr>
        <w:t xml:space="preserve"> </w:t>
      </w:r>
      <w:r w:rsidR="008911C6" w:rsidRPr="009B0C1B">
        <w:rPr>
          <w:rFonts w:cs="Times New Roman"/>
          <w:sz w:val="22"/>
          <w:szCs w:val="22"/>
        </w:rPr>
        <w:t>nebo nepředvídaných nových skutečností zjištěných během</w:t>
      </w:r>
      <w:r w:rsidR="008C671F" w:rsidRPr="009B0C1B">
        <w:rPr>
          <w:rFonts w:cs="Times New Roman"/>
          <w:sz w:val="22"/>
          <w:szCs w:val="22"/>
        </w:rPr>
        <w:t xml:space="preserve"> stavby</w:t>
      </w:r>
      <w:r w:rsidR="008911C6" w:rsidRPr="009B0C1B">
        <w:rPr>
          <w:rFonts w:cs="Times New Roman"/>
          <w:sz w:val="22"/>
          <w:szCs w:val="22"/>
        </w:rPr>
        <w:t xml:space="preserve"> </w:t>
      </w:r>
      <w:r w:rsidR="007E03E4" w:rsidRPr="009B0C1B">
        <w:rPr>
          <w:rFonts w:cs="Times New Roman"/>
          <w:sz w:val="22"/>
          <w:szCs w:val="22"/>
        </w:rPr>
        <w:t>a s </w:t>
      </w:r>
      <w:r w:rsidR="00F36B6B" w:rsidRPr="009B0C1B">
        <w:rPr>
          <w:rFonts w:cs="Times New Roman"/>
          <w:sz w:val="22"/>
          <w:szCs w:val="22"/>
        </w:rPr>
        <w:t>jeho předchozím souhlasem</w:t>
      </w:r>
      <w:r w:rsidRPr="009B0C1B">
        <w:rPr>
          <w:rFonts w:cs="Times New Roman"/>
          <w:sz w:val="22"/>
          <w:szCs w:val="22"/>
        </w:rPr>
        <w:t>. Každá změn</w:t>
      </w:r>
      <w:r w:rsidR="007E03E4" w:rsidRPr="009B0C1B">
        <w:rPr>
          <w:rFonts w:cs="Times New Roman"/>
          <w:sz w:val="22"/>
          <w:szCs w:val="22"/>
        </w:rPr>
        <w:t>a </w:t>
      </w:r>
      <w:r w:rsidRPr="009B0C1B">
        <w:rPr>
          <w:rFonts w:cs="Times New Roman"/>
          <w:sz w:val="22"/>
          <w:szCs w:val="22"/>
        </w:rPr>
        <w:t>harmonogram</w:t>
      </w:r>
      <w:r w:rsidR="00E6359D" w:rsidRPr="009B0C1B">
        <w:rPr>
          <w:rFonts w:cs="Times New Roman"/>
          <w:sz w:val="22"/>
          <w:szCs w:val="22"/>
        </w:rPr>
        <w:t>ů</w:t>
      </w:r>
      <w:r w:rsidRPr="009B0C1B">
        <w:rPr>
          <w:rFonts w:cs="Times New Roman"/>
          <w:sz w:val="22"/>
          <w:szCs w:val="22"/>
        </w:rPr>
        <w:t xml:space="preserve"> musí být v takovém případě odsouhlasen</w:t>
      </w:r>
      <w:r w:rsidR="007E03E4" w:rsidRPr="009B0C1B">
        <w:rPr>
          <w:rFonts w:cs="Times New Roman"/>
          <w:sz w:val="22"/>
          <w:szCs w:val="22"/>
        </w:rPr>
        <w:t>a a </w:t>
      </w:r>
      <w:r w:rsidRPr="009B0C1B">
        <w:rPr>
          <w:rFonts w:cs="Times New Roman"/>
          <w:sz w:val="22"/>
          <w:szCs w:val="22"/>
        </w:rPr>
        <w:t>podepsán</w:t>
      </w:r>
      <w:r w:rsidR="007E03E4" w:rsidRPr="009B0C1B">
        <w:rPr>
          <w:rFonts w:cs="Times New Roman"/>
          <w:sz w:val="22"/>
          <w:szCs w:val="22"/>
        </w:rPr>
        <w:t>a </w:t>
      </w:r>
      <w:r w:rsidRPr="009B0C1B">
        <w:rPr>
          <w:rFonts w:cs="Times New Roman"/>
          <w:sz w:val="22"/>
          <w:szCs w:val="22"/>
        </w:rPr>
        <w:t>oběm</w:t>
      </w:r>
      <w:r w:rsidR="007E03E4" w:rsidRPr="009B0C1B">
        <w:rPr>
          <w:rFonts w:cs="Times New Roman"/>
          <w:sz w:val="22"/>
          <w:szCs w:val="22"/>
        </w:rPr>
        <w:t>a </w:t>
      </w:r>
      <w:r w:rsidRPr="009B0C1B">
        <w:rPr>
          <w:rFonts w:cs="Times New Roman"/>
          <w:sz w:val="22"/>
          <w:szCs w:val="22"/>
        </w:rPr>
        <w:t xml:space="preserve">smluvními stranami </w:t>
      </w:r>
      <w:r w:rsidR="007E03E4" w:rsidRPr="009B0C1B">
        <w:rPr>
          <w:rFonts w:cs="Times New Roman"/>
          <w:sz w:val="22"/>
          <w:szCs w:val="22"/>
        </w:rPr>
        <w:t>a </w:t>
      </w:r>
      <w:r w:rsidRPr="009B0C1B">
        <w:rPr>
          <w:rFonts w:cs="Times New Roman"/>
          <w:sz w:val="22"/>
          <w:szCs w:val="22"/>
        </w:rPr>
        <w:t>poté se stane (včetně přiložených listin) součástí</w:t>
      </w:r>
      <w:r w:rsidR="003974BE" w:rsidRPr="009B0C1B">
        <w:rPr>
          <w:rFonts w:cs="Times New Roman"/>
          <w:sz w:val="22"/>
          <w:szCs w:val="22"/>
        </w:rPr>
        <w:t xml:space="preserve"> </w:t>
      </w:r>
      <w:r w:rsidRPr="009B0C1B">
        <w:rPr>
          <w:rFonts w:cs="Times New Roman"/>
          <w:sz w:val="22"/>
          <w:szCs w:val="22"/>
        </w:rPr>
        <w:t>této smlouvy. Dále tato změn</w:t>
      </w:r>
      <w:r w:rsidR="007E03E4" w:rsidRPr="009B0C1B">
        <w:rPr>
          <w:rFonts w:cs="Times New Roman"/>
          <w:sz w:val="22"/>
          <w:szCs w:val="22"/>
        </w:rPr>
        <w:t>a </w:t>
      </w:r>
      <w:r w:rsidRPr="009B0C1B">
        <w:rPr>
          <w:rFonts w:cs="Times New Roman"/>
          <w:sz w:val="22"/>
          <w:szCs w:val="22"/>
        </w:rPr>
        <w:t>harmonogram</w:t>
      </w:r>
      <w:r w:rsidR="00E6359D" w:rsidRPr="009B0C1B">
        <w:rPr>
          <w:rFonts w:cs="Times New Roman"/>
          <w:sz w:val="22"/>
          <w:szCs w:val="22"/>
        </w:rPr>
        <w:t>ů</w:t>
      </w:r>
      <w:r w:rsidRPr="009B0C1B">
        <w:rPr>
          <w:rFonts w:cs="Times New Roman"/>
          <w:sz w:val="22"/>
          <w:szCs w:val="22"/>
        </w:rPr>
        <w:t xml:space="preserve"> musí </w:t>
      </w:r>
      <w:r w:rsidRPr="009B0C1B">
        <w:rPr>
          <w:rFonts w:cs="Times New Roman"/>
          <w:bCs/>
          <w:iCs/>
          <w:sz w:val="22"/>
          <w:szCs w:val="22"/>
        </w:rPr>
        <w:t>být zpracován</w:t>
      </w:r>
      <w:r w:rsidR="007E03E4" w:rsidRPr="009B0C1B">
        <w:rPr>
          <w:rFonts w:cs="Times New Roman"/>
          <w:bCs/>
          <w:iCs/>
          <w:sz w:val="22"/>
          <w:szCs w:val="22"/>
        </w:rPr>
        <w:t>a </w:t>
      </w:r>
      <w:r w:rsidR="002A1F66" w:rsidRPr="009B0C1B" w:rsidDel="002A1F66">
        <w:rPr>
          <w:rFonts w:cs="Times New Roman"/>
          <w:bCs/>
          <w:iCs/>
          <w:sz w:val="22"/>
          <w:szCs w:val="22"/>
        </w:rPr>
        <w:t xml:space="preserve"> </w:t>
      </w:r>
      <w:r w:rsidRPr="009B0C1B">
        <w:rPr>
          <w:rFonts w:cs="Times New Roman"/>
          <w:bCs/>
          <w:iCs/>
          <w:sz w:val="22"/>
          <w:szCs w:val="22"/>
        </w:rPr>
        <w:t>v</w:t>
      </w:r>
      <w:r w:rsidR="002220A9" w:rsidRPr="009B0C1B">
        <w:rPr>
          <w:rFonts w:cs="Times New Roman"/>
          <w:bCs/>
          <w:iCs/>
          <w:sz w:val="22"/>
          <w:szCs w:val="22"/>
        </w:rPr>
        <w:t xml:space="preserve"> </w:t>
      </w:r>
      <w:r w:rsidRPr="009B0C1B">
        <w:rPr>
          <w:rFonts w:cs="Times New Roman"/>
          <w:bCs/>
          <w:iCs/>
          <w:sz w:val="22"/>
          <w:szCs w:val="22"/>
        </w:rPr>
        <w:t xml:space="preserve">členění dle jednotlivých stavebních objektů </w:t>
      </w:r>
      <w:r w:rsidR="007E03E4" w:rsidRPr="009B0C1B">
        <w:rPr>
          <w:rFonts w:cs="Times New Roman"/>
          <w:bCs/>
          <w:iCs/>
          <w:sz w:val="22"/>
          <w:szCs w:val="22"/>
        </w:rPr>
        <w:t>a </w:t>
      </w:r>
      <w:r w:rsidRPr="009B0C1B">
        <w:rPr>
          <w:rFonts w:cs="Times New Roman"/>
          <w:bCs/>
          <w:iCs/>
          <w:sz w:val="22"/>
          <w:szCs w:val="22"/>
        </w:rPr>
        <w:t>jednotlivých stavebních profesí</w:t>
      </w:r>
      <w:r w:rsidRPr="009B0C1B">
        <w:rPr>
          <w:rFonts w:cs="Times New Roman"/>
          <w:iCs/>
          <w:sz w:val="22"/>
          <w:szCs w:val="22"/>
        </w:rPr>
        <w:t>.</w:t>
      </w:r>
      <w:r w:rsidR="003974BE" w:rsidRPr="009B0C1B">
        <w:rPr>
          <w:rFonts w:cs="Times New Roman"/>
          <w:iCs/>
          <w:sz w:val="22"/>
          <w:szCs w:val="22"/>
        </w:rPr>
        <w:t xml:space="preserve"> </w:t>
      </w:r>
    </w:p>
    <w:p w14:paraId="23FDD43E" w14:textId="2E4CAA5E" w:rsidR="00865D14" w:rsidRPr="009B0C1B" w:rsidRDefault="00FB27E2" w:rsidP="009B0C1B">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4.</w:t>
      </w:r>
      <w:r w:rsidR="00746220">
        <w:rPr>
          <w:rFonts w:cs="Times New Roman"/>
          <w:sz w:val="22"/>
          <w:szCs w:val="22"/>
        </w:rPr>
        <w:t>7</w:t>
      </w:r>
      <w:r w:rsidR="00865D14" w:rsidRPr="009B0C1B">
        <w:rPr>
          <w:rFonts w:cs="Times New Roman"/>
          <w:sz w:val="22"/>
          <w:szCs w:val="22"/>
        </w:rPr>
        <w:tab/>
        <w:t xml:space="preserve">Zhotovitel je povinen dílo dokončit </w:t>
      </w:r>
      <w:r w:rsidR="007E03E4" w:rsidRPr="009B0C1B">
        <w:rPr>
          <w:rFonts w:cs="Times New Roman"/>
          <w:sz w:val="22"/>
          <w:szCs w:val="22"/>
        </w:rPr>
        <w:t>a </w:t>
      </w:r>
      <w:r w:rsidR="00865D14" w:rsidRPr="009B0C1B">
        <w:rPr>
          <w:rFonts w:cs="Times New Roman"/>
          <w:sz w:val="22"/>
          <w:szCs w:val="22"/>
        </w:rPr>
        <w:t>objednateli předat nejpozději poslední den lhůty uvedené v</w:t>
      </w:r>
      <w:r w:rsidR="00D6309F" w:rsidRPr="009B0C1B">
        <w:rPr>
          <w:rFonts w:cs="Times New Roman"/>
          <w:sz w:val="22"/>
          <w:szCs w:val="22"/>
        </w:rPr>
        <w:t> </w:t>
      </w:r>
      <w:r w:rsidR="00865D14" w:rsidRPr="009B0C1B">
        <w:rPr>
          <w:rFonts w:cs="Times New Roman"/>
          <w:sz w:val="22"/>
          <w:szCs w:val="22"/>
        </w:rPr>
        <w:t>této smlouvě. Prodloužení lhůty pro dokončení díl</w:t>
      </w:r>
      <w:r w:rsidR="007E03E4" w:rsidRPr="009B0C1B">
        <w:rPr>
          <w:rFonts w:cs="Times New Roman"/>
          <w:sz w:val="22"/>
          <w:szCs w:val="22"/>
        </w:rPr>
        <w:t>a </w:t>
      </w:r>
      <w:r w:rsidR="00865D14" w:rsidRPr="009B0C1B">
        <w:rPr>
          <w:rFonts w:cs="Times New Roman"/>
          <w:sz w:val="22"/>
          <w:szCs w:val="22"/>
        </w:rPr>
        <w:t xml:space="preserve">může zhotovitel požadovat pouze v případech, pokud dojde ke zpoždění postupu prací </w:t>
      </w:r>
      <w:r w:rsidR="007E03E4" w:rsidRPr="009B0C1B">
        <w:rPr>
          <w:rFonts w:cs="Times New Roman"/>
          <w:sz w:val="22"/>
          <w:szCs w:val="22"/>
        </w:rPr>
        <w:t>z </w:t>
      </w:r>
      <w:r w:rsidR="00865D14" w:rsidRPr="009B0C1B">
        <w:rPr>
          <w:rFonts w:cs="Times New Roman"/>
          <w:sz w:val="22"/>
          <w:szCs w:val="22"/>
        </w:rPr>
        <w:t xml:space="preserve">kterékoli </w:t>
      </w:r>
      <w:r w:rsidR="007E03E4" w:rsidRPr="009B0C1B">
        <w:rPr>
          <w:rFonts w:cs="Times New Roman"/>
          <w:sz w:val="22"/>
          <w:szCs w:val="22"/>
        </w:rPr>
        <w:t>z </w:t>
      </w:r>
      <w:r w:rsidR="00865D14" w:rsidRPr="009B0C1B">
        <w:rPr>
          <w:rFonts w:cs="Times New Roman"/>
          <w:sz w:val="22"/>
          <w:szCs w:val="22"/>
        </w:rPr>
        <w:t>následujících příčin:</w:t>
      </w:r>
    </w:p>
    <w:p w14:paraId="5BC414E1" w14:textId="4E30AC4B" w:rsidR="00865D14" w:rsidRPr="009B0C1B" w:rsidRDefault="00865D14" w:rsidP="009B0C1B">
      <w:pPr>
        <w:pStyle w:val="Seznam"/>
        <w:tabs>
          <w:tab w:val="left" w:pos="993"/>
        </w:tabs>
        <w:spacing w:after="60"/>
        <w:ind w:left="567" w:hanging="567"/>
        <w:contextualSpacing/>
        <w:jc w:val="both"/>
        <w:rPr>
          <w:rFonts w:cs="Times New Roman"/>
          <w:sz w:val="22"/>
          <w:szCs w:val="22"/>
        </w:rPr>
      </w:pPr>
      <w:r w:rsidRPr="009B0C1B">
        <w:rPr>
          <w:rFonts w:cs="Times New Roman"/>
          <w:sz w:val="22"/>
          <w:szCs w:val="22"/>
        </w:rPr>
        <w:t>4.</w:t>
      </w:r>
      <w:r w:rsidR="00746220">
        <w:rPr>
          <w:rFonts w:cs="Times New Roman"/>
          <w:sz w:val="22"/>
          <w:szCs w:val="22"/>
        </w:rPr>
        <w:t>7</w:t>
      </w:r>
      <w:r w:rsidRPr="009B0C1B">
        <w:rPr>
          <w:rFonts w:cs="Times New Roman"/>
          <w:sz w:val="22"/>
          <w:szCs w:val="22"/>
        </w:rPr>
        <w:t>.1</w:t>
      </w:r>
      <w:r w:rsidRPr="009B0C1B">
        <w:rPr>
          <w:rFonts w:cs="Times New Roman"/>
          <w:sz w:val="22"/>
          <w:szCs w:val="22"/>
        </w:rPr>
        <w:tab/>
        <w:t>neplnění závazku ze smlouvy n</w:t>
      </w:r>
      <w:r w:rsidR="007E03E4" w:rsidRPr="009B0C1B">
        <w:rPr>
          <w:rFonts w:cs="Times New Roman"/>
          <w:sz w:val="22"/>
          <w:szCs w:val="22"/>
        </w:rPr>
        <w:t>a </w:t>
      </w:r>
      <w:r w:rsidRPr="009B0C1B">
        <w:rPr>
          <w:rFonts w:cs="Times New Roman"/>
          <w:sz w:val="22"/>
          <w:szCs w:val="22"/>
        </w:rPr>
        <w:t xml:space="preserve">straně objednatele </w:t>
      </w:r>
      <w:r w:rsidR="007E03E4" w:rsidRPr="009B0C1B">
        <w:rPr>
          <w:rFonts w:cs="Times New Roman"/>
          <w:sz w:val="22"/>
          <w:szCs w:val="22"/>
        </w:rPr>
        <w:t>z </w:t>
      </w:r>
      <w:r w:rsidRPr="009B0C1B">
        <w:rPr>
          <w:rFonts w:cs="Times New Roman"/>
          <w:sz w:val="22"/>
          <w:szCs w:val="22"/>
        </w:rPr>
        <w:t xml:space="preserve">důvodu nedostatku </w:t>
      </w:r>
      <w:r w:rsidR="00E22C14" w:rsidRPr="009B0C1B">
        <w:rPr>
          <w:rFonts w:cs="Times New Roman"/>
          <w:sz w:val="22"/>
          <w:szCs w:val="22"/>
        </w:rPr>
        <w:t xml:space="preserve">finančních </w:t>
      </w:r>
      <w:r w:rsidRPr="009B0C1B">
        <w:rPr>
          <w:rFonts w:cs="Times New Roman"/>
          <w:sz w:val="22"/>
          <w:szCs w:val="22"/>
        </w:rPr>
        <w:t>prostředků pro plynulé financování díl</w:t>
      </w:r>
      <w:r w:rsidR="007E03E4" w:rsidRPr="009B0C1B">
        <w:rPr>
          <w:rFonts w:cs="Times New Roman"/>
          <w:sz w:val="22"/>
          <w:szCs w:val="22"/>
        </w:rPr>
        <w:t>a </w:t>
      </w:r>
      <w:r w:rsidRPr="009B0C1B">
        <w:rPr>
          <w:rFonts w:cs="Times New Roman"/>
          <w:sz w:val="22"/>
          <w:szCs w:val="22"/>
        </w:rPr>
        <w:t>objednatelem;</w:t>
      </w:r>
    </w:p>
    <w:p w14:paraId="0C61EB16" w14:textId="3C4E9269" w:rsidR="00865D14" w:rsidRPr="009B0C1B" w:rsidRDefault="00FB27E2" w:rsidP="009B0C1B">
      <w:pPr>
        <w:pStyle w:val="Seznam"/>
        <w:tabs>
          <w:tab w:val="left" w:pos="993"/>
        </w:tabs>
        <w:spacing w:after="60"/>
        <w:ind w:left="567" w:hanging="567"/>
        <w:contextualSpacing/>
        <w:jc w:val="both"/>
        <w:rPr>
          <w:rFonts w:cs="Times New Roman"/>
          <w:sz w:val="22"/>
          <w:szCs w:val="22"/>
        </w:rPr>
      </w:pPr>
      <w:r w:rsidRPr="009B0C1B">
        <w:rPr>
          <w:rFonts w:cs="Times New Roman"/>
          <w:sz w:val="22"/>
          <w:szCs w:val="22"/>
        </w:rPr>
        <w:t>4.</w:t>
      </w:r>
      <w:r w:rsidR="00746220">
        <w:rPr>
          <w:rFonts w:cs="Times New Roman"/>
          <w:sz w:val="22"/>
          <w:szCs w:val="22"/>
        </w:rPr>
        <w:t>7</w:t>
      </w:r>
      <w:r w:rsidR="00865D14" w:rsidRPr="009B0C1B">
        <w:rPr>
          <w:rFonts w:cs="Times New Roman"/>
          <w:sz w:val="22"/>
          <w:szCs w:val="22"/>
        </w:rPr>
        <w:t>.2</w:t>
      </w:r>
      <w:r w:rsidR="00865D14" w:rsidRPr="009B0C1B">
        <w:rPr>
          <w:rFonts w:cs="Times New Roman"/>
          <w:sz w:val="22"/>
          <w:szCs w:val="22"/>
        </w:rPr>
        <w:tab/>
        <w:t xml:space="preserve">pozastavení prací </w:t>
      </w:r>
      <w:r w:rsidR="007E03E4" w:rsidRPr="009B0C1B">
        <w:rPr>
          <w:rFonts w:cs="Times New Roman"/>
          <w:sz w:val="22"/>
          <w:szCs w:val="22"/>
        </w:rPr>
        <w:t>z </w:t>
      </w:r>
      <w:r w:rsidR="00865D14" w:rsidRPr="009B0C1B">
        <w:rPr>
          <w:rFonts w:cs="Times New Roman"/>
          <w:sz w:val="22"/>
          <w:szCs w:val="22"/>
        </w:rPr>
        <w:t>důvodů výhradně n</w:t>
      </w:r>
      <w:r w:rsidR="007E03E4" w:rsidRPr="009B0C1B">
        <w:rPr>
          <w:rFonts w:cs="Times New Roman"/>
          <w:sz w:val="22"/>
          <w:szCs w:val="22"/>
        </w:rPr>
        <w:t>a </w:t>
      </w:r>
      <w:r w:rsidR="00865D14" w:rsidRPr="009B0C1B">
        <w:rPr>
          <w:rFonts w:cs="Times New Roman"/>
          <w:sz w:val="22"/>
          <w:szCs w:val="22"/>
        </w:rPr>
        <w:t xml:space="preserve">straně objednatele </w:t>
      </w:r>
      <w:r w:rsidR="00286E06">
        <w:rPr>
          <w:rFonts w:cs="Times New Roman"/>
          <w:sz w:val="22"/>
          <w:szCs w:val="22"/>
        </w:rPr>
        <w:t xml:space="preserve">nebo třetích osob </w:t>
      </w:r>
      <w:r w:rsidR="00865D14" w:rsidRPr="009B0C1B">
        <w:rPr>
          <w:rFonts w:cs="Times New Roman"/>
          <w:sz w:val="22"/>
          <w:szCs w:val="22"/>
        </w:rPr>
        <w:t xml:space="preserve">(které nejsou důsledkem </w:t>
      </w:r>
      <w:r w:rsidR="00E22C14" w:rsidRPr="009B0C1B">
        <w:rPr>
          <w:rFonts w:cs="Times New Roman"/>
          <w:sz w:val="22"/>
          <w:szCs w:val="22"/>
        </w:rPr>
        <w:t>vnitřních poměrů, způsobu provádění díl</w:t>
      </w:r>
      <w:r w:rsidR="007E03E4" w:rsidRPr="009B0C1B">
        <w:rPr>
          <w:rFonts w:cs="Times New Roman"/>
          <w:sz w:val="22"/>
          <w:szCs w:val="22"/>
        </w:rPr>
        <w:t>a </w:t>
      </w:r>
      <w:r w:rsidR="00E22C14" w:rsidRPr="009B0C1B">
        <w:rPr>
          <w:rFonts w:cs="Times New Roman"/>
          <w:sz w:val="22"/>
          <w:szCs w:val="22"/>
        </w:rPr>
        <w:t xml:space="preserve">či </w:t>
      </w:r>
      <w:r w:rsidR="00865D14" w:rsidRPr="009B0C1B">
        <w:rPr>
          <w:rFonts w:cs="Times New Roman"/>
          <w:sz w:val="22"/>
          <w:szCs w:val="22"/>
        </w:rPr>
        <w:t xml:space="preserve">neplnění závazku </w:t>
      </w:r>
      <w:r w:rsidR="00E22C14" w:rsidRPr="009B0C1B">
        <w:rPr>
          <w:rFonts w:cs="Times New Roman"/>
          <w:sz w:val="22"/>
          <w:szCs w:val="22"/>
        </w:rPr>
        <w:t xml:space="preserve">ze strany </w:t>
      </w:r>
      <w:r w:rsidR="00865D14" w:rsidRPr="009B0C1B">
        <w:rPr>
          <w:rFonts w:cs="Times New Roman"/>
          <w:sz w:val="22"/>
          <w:szCs w:val="22"/>
        </w:rPr>
        <w:t>zhotovitele);</w:t>
      </w:r>
    </w:p>
    <w:p w14:paraId="23845B53" w14:textId="2D53A5D4" w:rsidR="001F145E" w:rsidRDefault="00FB27E2" w:rsidP="009B0C1B">
      <w:pPr>
        <w:pStyle w:val="Zkladntext2"/>
        <w:tabs>
          <w:tab w:val="left" w:pos="993"/>
        </w:tabs>
        <w:spacing w:after="60"/>
        <w:ind w:left="567" w:hanging="567"/>
        <w:contextualSpacing/>
        <w:rPr>
          <w:rFonts w:ascii="Times New Roman" w:hAnsi="Times New Roman" w:cs="Times New Roman"/>
          <w:color w:val="auto"/>
          <w:sz w:val="22"/>
          <w:szCs w:val="22"/>
        </w:rPr>
      </w:pPr>
      <w:r w:rsidRPr="009B0C1B">
        <w:rPr>
          <w:rFonts w:ascii="Times New Roman" w:hAnsi="Times New Roman" w:cs="Times New Roman"/>
          <w:color w:val="auto"/>
          <w:sz w:val="22"/>
          <w:szCs w:val="22"/>
        </w:rPr>
        <w:t>4.</w:t>
      </w:r>
      <w:r w:rsidR="00746220">
        <w:rPr>
          <w:rFonts w:ascii="Times New Roman" w:hAnsi="Times New Roman" w:cs="Times New Roman"/>
          <w:color w:val="auto"/>
          <w:sz w:val="22"/>
          <w:szCs w:val="22"/>
        </w:rPr>
        <w:t>7</w:t>
      </w:r>
      <w:r w:rsidR="00865D14" w:rsidRPr="009B0C1B">
        <w:rPr>
          <w:rFonts w:ascii="Times New Roman" w:hAnsi="Times New Roman" w:cs="Times New Roman"/>
          <w:color w:val="auto"/>
          <w:sz w:val="22"/>
          <w:szCs w:val="22"/>
        </w:rPr>
        <w:t>.3</w:t>
      </w:r>
      <w:r w:rsidR="00865D14" w:rsidRPr="009B0C1B">
        <w:rPr>
          <w:rFonts w:ascii="Times New Roman" w:hAnsi="Times New Roman" w:cs="Times New Roman"/>
          <w:color w:val="auto"/>
          <w:sz w:val="22"/>
          <w:szCs w:val="22"/>
        </w:rPr>
        <w:tab/>
        <w:t>v důsledku působení vyšší moci, z</w:t>
      </w:r>
      <w:r w:rsidR="007E03E4" w:rsidRPr="009B0C1B">
        <w:rPr>
          <w:rFonts w:ascii="Times New Roman" w:hAnsi="Times New Roman" w:cs="Times New Roman"/>
          <w:color w:val="auto"/>
          <w:sz w:val="22"/>
          <w:szCs w:val="22"/>
        </w:rPr>
        <w:t>a </w:t>
      </w:r>
      <w:r w:rsidR="00865D14" w:rsidRPr="009B0C1B">
        <w:rPr>
          <w:rFonts w:ascii="Times New Roman" w:hAnsi="Times New Roman" w:cs="Times New Roman"/>
          <w:color w:val="auto"/>
          <w:sz w:val="22"/>
          <w:szCs w:val="22"/>
        </w:rPr>
        <w:t>kterou se pro účely této smlouvy považuje zejmén</w:t>
      </w:r>
      <w:r w:rsidR="007E03E4" w:rsidRPr="009B0C1B">
        <w:rPr>
          <w:rFonts w:ascii="Times New Roman" w:hAnsi="Times New Roman" w:cs="Times New Roman"/>
          <w:color w:val="auto"/>
          <w:sz w:val="22"/>
          <w:szCs w:val="22"/>
        </w:rPr>
        <w:t>a </w:t>
      </w:r>
      <w:r w:rsidR="00865D14" w:rsidRPr="009B0C1B">
        <w:rPr>
          <w:rFonts w:ascii="Times New Roman" w:hAnsi="Times New Roman" w:cs="Times New Roman"/>
          <w:color w:val="auto"/>
          <w:sz w:val="22"/>
          <w:szCs w:val="22"/>
        </w:rPr>
        <w:t xml:space="preserve">živelná pohroma, rozhodnutí znemožňující další postup prací (vydané nikoliv </w:t>
      </w:r>
      <w:r w:rsidR="007E03E4" w:rsidRPr="009B0C1B">
        <w:rPr>
          <w:rFonts w:ascii="Times New Roman" w:hAnsi="Times New Roman" w:cs="Times New Roman"/>
          <w:color w:val="auto"/>
          <w:sz w:val="22"/>
          <w:szCs w:val="22"/>
        </w:rPr>
        <w:t>z </w:t>
      </w:r>
      <w:r w:rsidR="00865D14" w:rsidRPr="009B0C1B">
        <w:rPr>
          <w:rFonts w:ascii="Times New Roman" w:hAnsi="Times New Roman" w:cs="Times New Roman"/>
          <w:color w:val="auto"/>
          <w:sz w:val="22"/>
          <w:szCs w:val="22"/>
        </w:rPr>
        <w:t xml:space="preserve">důvodů nebo pro jednání zhotovitele), válka, stávky, výjimečný bezpečnostní stav státu, jakož další nepředvídatelné </w:t>
      </w:r>
      <w:r w:rsidR="007E03E4" w:rsidRPr="009B0C1B">
        <w:rPr>
          <w:rFonts w:ascii="Times New Roman" w:hAnsi="Times New Roman" w:cs="Times New Roman"/>
          <w:color w:val="auto"/>
          <w:sz w:val="22"/>
          <w:szCs w:val="22"/>
        </w:rPr>
        <w:t>a </w:t>
      </w:r>
      <w:r w:rsidR="00865D14" w:rsidRPr="009B0C1B">
        <w:rPr>
          <w:rFonts w:ascii="Times New Roman" w:hAnsi="Times New Roman" w:cs="Times New Roman"/>
          <w:color w:val="auto"/>
          <w:sz w:val="22"/>
          <w:szCs w:val="22"/>
        </w:rPr>
        <w:t>závažné okolnosti, které strany nezpůsobily</w:t>
      </w:r>
      <w:r w:rsidR="007520C3" w:rsidRPr="009B0C1B">
        <w:rPr>
          <w:rFonts w:ascii="Times New Roman" w:hAnsi="Times New Roman" w:cs="Times New Roman"/>
          <w:color w:val="auto"/>
          <w:sz w:val="22"/>
          <w:szCs w:val="22"/>
        </w:rPr>
        <w:t>,</w:t>
      </w:r>
      <w:r w:rsidR="00865D14" w:rsidRPr="009B0C1B">
        <w:rPr>
          <w:rFonts w:ascii="Times New Roman" w:hAnsi="Times New Roman" w:cs="Times New Roman"/>
          <w:color w:val="auto"/>
          <w:sz w:val="22"/>
          <w:szCs w:val="22"/>
        </w:rPr>
        <w:t xml:space="preserve"> ani jim při vynaložení veškeré péče nemohly zabránit</w:t>
      </w:r>
      <w:r w:rsidR="00844529">
        <w:rPr>
          <w:rFonts w:ascii="Times New Roman" w:hAnsi="Times New Roman" w:cs="Times New Roman"/>
          <w:color w:val="auto"/>
          <w:sz w:val="22"/>
          <w:szCs w:val="22"/>
        </w:rPr>
        <w:t xml:space="preserve"> </w:t>
      </w:r>
      <w:r w:rsidR="00844529" w:rsidRPr="00746220">
        <w:rPr>
          <w:rFonts w:ascii="Times New Roman" w:hAnsi="Times New Roman" w:cs="Times New Roman"/>
          <w:color w:val="auto"/>
          <w:sz w:val="22"/>
          <w:szCs w:val="22"/>
        </w:rPr>
        <w:t>(např. pandemie COVID)</w:t>
      </w:r>
      <w:r w:rsidR="007520C3" w:rsidRPr="009B0C1B">
        <w:rPr>
          <w:rFonts w:ascii="Times New Roman" w:hAnsi="Times New Roman" w:cs="Times New Roman"/>
          <w:color w:val="auto"/>
          <w:sz w:val="22"/>
          <w:szCs w:val="22"/>
        </w:rPr>
        <w:t>,</w:t>
      </w:r>
      <w:r w:rsidR="00865D14" w:rsidRPr="009B0C1B">
        <w:rPr>
          <w:rFonts w:ascii="Times New Roman" w:hAnsi="Times New Roman" w:cs="Times New Roman"/>
          <w:color w:val="auto"/>
          <w:sz w:val="22"/>
          <w:szCs w:val="22"/>
        </w:rPr>
        <w:t xml:space="preserve"> </w:t>
      </w:r>
      <w:r w:rsidR="007E03E4" w:rsidRPr="009B0C1B">
        <w:rPr>
          <w:rFonts w:ascii="Times New Roman" w:hAnsi="Times New Roman" w:cs="Times New Roman"/>
          <w:color w:val="auto"/>
          <w:sz w:val="22"/>
          <w:szCs w:val="22"/>
        </w:rPr>
        <w:t>a </w:t>
      </w:r>
      <w:r w:rsidR="00865D14" w:rsidRPr="009B0C1B">
        <w:rPr>
          <w:rFonts w:ascii="Times New Roman" w:hAnsi="Times New Roman" w:cs="Times New Roman"/>
          <w:color w:val="auto"/>
          <w:sz w:val="22"/>
          <w:szCs w:val="22"/>
        </w:rPr>
        <w:t>pro které nelze v provádění</w:t>
      </w:r>
      <w:r w:rsidR="003974BE" w:rsidRPr="009B0C1B">
        <w:rPr>
          <w:rFonts w:ascii="Times New Roman" w:hAnsi="Times New Roman" w:cs="Times New Roman"/>
          <w:color w:val="auto"/>
          <w:sz w:val="22"/>
          <w:szCs w:val="22"/>
        </w:rPr>
        <w:t xml:space="preserve"> </w:t>
      </w:r>
      <w:r w:rsidR="00865D14" w:rsidRPr="009B0C1B">
        <w:rPr>
          <w:rFonts w:ascii="Times New Roman" w:hAnsi="Times New Roman" w:cs="Times New Roman"/>
          <w:color w:val="auto"/>
          <w:sz w:val="22"/>
          <w:szCs w:val="22"/>
        </w:rPr>
        <w:t>díl</w:t>
      </w:r>
      <w:r w:rsidR="007E03E4" w:rsidRPr="009B0C1B">
        <w:rPr>
          <w:rFonts w:ascii="Times New Roman" w:hAnsi="Times New Roman" w:cs="Times New Roman"/>
          <w:color w:val="auto"/>
          <w:sz w:val="22"/>
          <w:szCs w:val="22"/>
        </w:rPr>
        <w:t>a </w:t>
      </w:r>
      <w:r w:rsidR="00865D14" w:rsidRPr="009B0C1B">
        <w:rPr>
          <w:rFonts w:ascii="Times New Roman" w:hAnsi="Times New Roman" w:cs="Times New Roman"/>
          <w:color w:val="auto"/>
          <w:sz w:val="22"/>
          <w:szCs w:val="22"/>
        </w:rPr>
        <w:t xml:space="preserve">pokračovat </w:t>
      </w:r>
      <w:r w:rsidR="007E03E4" w:rsidRPr="009B0C1B">
        <w:rPr>
          <w:rFonts w:ascii="Times New Roman" w:hAnsi="Times New Roman" w:cs="Times New Roman"/>
          <w:color w:val="auto"/>
          <w:sz w:val="22"/>
          <w:szCs w:val="22"/>
        </w:rPr>
        <w:t>a </w:t>
      </w:r>
      <w:r w:rsidR="00865D14" w:rsidRPr="009B0C1B">
        <w:rPr>
          <w:rFonts w:ascii="Times New Roman" w:hAnsi="Times New Roman" w:cs="Times New Roman"/>
          <w:color w:val="auto"/>
          <w:sz w:val="22"/>
          <w:szCs w:val="22"/>
        </w:rPr>
        <w:t>vča</w:t>
      </w:r>
      <w:r w:rsidR="007E03E4" w:rsidRPr="009B0C1B">
        <w:rPr>
          <w:rFonts w:ascii="Times New Roman" w:hAnsi="Times New Roman" w:cs="Times New Roman"/>
          <w:color w:val="auto"/>
          <w:sz w:val="22"/>
          <w:szCs w:val="22"/>
        </w:rPr>
        <w:t>s </w:t>
      </w:r>
      <w:r w:rsidR="00865D14" w:rsidRPr="009B0C1B">
        <w:rPr>
          <w:rFonts w:ascii="Times New Roman" w:hAnsi="Times New Roman" w:cs="Times New Roman"/>
          <w:color w:val="auto"/>
          <w:sz w:val="22"/>
          <w:szCs w:val="22"/>
        </w:rPr>
        <w:t>jej dokončit</w:t>
      </w:r>
      <w:r w:rsidR="00286E06">
        <w:rPr>
          <w:rFonts w:ascii="Times New Roman" w:hAnsi="Times New Roman" w:cs="Times New Roman"/>
          <w:color w:val="auto"/>
          <w:sz w:val="22"/>
          <w:szCs w:val="22"/>
        </w:rPr>
        <w:t>;</w:t>
      </w:r>
    </w:p>
    <w:p w14:paraId="5ED22A31" w14:textId="7D0D8E21" w:rsidR="00286E06" w:rsidRPr="009B0C1B" w:rsidRDefault="00286E06" w:rsidP="009B0C1B">
      <w:pPr>
        <w:pStyle w:val="Zkladntext2"/>
        <w:tabs>
          <w:tab w:val="left" w:pos="993"/>
        </w:tabs>
        <w:spacing w:after="60"/>
        <w:ind w:left="567" w:hanging="567"/>
        <w:contextualSpacing/>
        <w:rPr>
          <w:rFonts w:ascii="Times New Roman" w:hAnsi="Times New Roman" w:cs="Times New Roman"/>
          <w:color w:val="auto"/>
          <w:sz w:val="22"/>
          <w:szCs w:val="22"/>
        </w:rPr>
      </w:pPr>
      <w:r>
        <w:rPr>
          <w:rFonts w:ascii="Times New Roman" w:hAnsi="Times New Roman" w:cs="Times New Roman"/>
          <w:color w:val="auto"/>
          <w:sz w:val="22"/>
          <w:szCs w:val="22"/>
        </w:rPr>
        <w:t>4.</w:t>
      </w:r>
      <w:r w:rsidR="00746220">
        <w:rPr>
          <w:rFonts w:ascii="Times New Roman" w:hAnsi="Times New Roman" w:cs="Times New Roman"/>
          <w:color w:val="auto"/>
          <w:sz w:val="22"/>
          <w:szCs w:val="22"/>
        </w:rPr>
        <w:t>7</w:t>
      </w:r>
      <w:r>
        <w:rPr>
          <w:rFonts w:ascii="Times New Roman" w:hAnsi="Times New Roman" w:cs="Times New Roman"/>
          <w:color w:val="auto"/>
          <w:sz w:val="22"/>
          <w:szCs w:val="22"/>
        </w:rPr>
        <w:t>.4  v důsledku nepříznivých klimatických podmínek objektivně bránících provádění díla či dodržení technologických postupů.</w:t>
      </w:r>
    </w:p>
    <w:p w14:paraId="27B038B3" w14:textId="73FAEDE4" w:rsidR="001F145E" w:rsidRDefault="001F145E" w:rsidP="009B0C1B">
      <w:pPr>
        <w:pStyle w:val="Zkladntext2"/>
        <w:tabs>
          <w:tab w:val="left" w:pos="993"/>
        </w:tabs>
        <w:spacing w:after="60"/>
        <w:ind w:left="567" w:hanging="567"/>
        <w:contextualSpacing/>
        <w:rPr>
          <w:rFonts w:ascii="Times New Roman" w:hAnsi="Times New Roman" w:cs="Times New Roman"/>
          <w:color w:val="auto"/>
          <w:sz w:val="22"/>
          <w:szCs w:val="22"/>
        </w:rPr>
      </w:pPr>
      <w:r w:rsidRPr="009B0C1B">
        <w:rPr>
          <w:rFonts w:ascii="Times New Roman" w:hAnsi="Times New Roman" w:cs="Times New Roman"/>
          <w:color w:val="auto"/>
          <w:sz w:val="22"/>
          <w:szCs w:val="22"/>
        </w:rPr>
        <w:t>4.</w:t>
      </w:r>
      <w:r w:rsidR="00746220">
        <w:rPr>
          <w:rFonts w:ascii="Times New Roman" w:hAnsi="Times New Roman" w:cs="Times New Roman"/>
          <w:color w:val="auto"/>
          <w:sz w:val="22"/>
          <w:szCs w:val="22"/>
        </w:rPr>
        <w:t>8</w:t>
      </w:r>
      <w:r w:rsidRPr="009B0C1B">
        <w:rPr>
          <w:rFonts w:ascii="Times New Roman" w:hAnsi="Times New Roman" w:cs="Times New Roman"/>
          <w:color w:val="auto"/>
          <w:sz w:val="22"/>
          <w:szCs w:val="22"/>
        </w:rPr>
        <w:t xml:space="preserve"> </w:t>
      </w:r>
      <w:r w:rsidR="002220A9" w:rsidRPr="009B0C1B">
        <w:rPr>
          <w:rFonts w:ascii="Times New Roman" w:hAnsi="Times New Roman" w:cs="Times New Roman"/>
          <w:color w:val="auto"/>
          <w:sz w:val="22"/>
          <w:szCs w:val="22"/>
        </w:rPr>
        <w:tab/>
      </w:r>
      <w:r w:rsidRPr="009B0C1B">
        <w:rPr>
          <w:rFonts w:ascii="Times New Roman" w:hAnsi="Times New Roman" w:cs="Times New Roman"/>
          <w:color w:val="auto"/>
          <w:sz w:val="22"/>
          <w:szCs w:val="22"/>
        </w:rPr>
        <w:t>Objednatel si dále vyhrazuje právo prodloužit dobu plnění díla v případě, že se v průběhu provádění díla vyskytne v důsledku okolností, které objednatel jednající s náležitou péčí nemohl předvídat, potřeba změnit rozsah realizovaných prací oproti rozsahu stanovenému v zadávacích podmínkách nebo vznikne potřeba dodatečných stavebních prací, dodávek nebo služeb, které nebyly zahrnuty v původním závazku ze smlouvy a jsou nezbytné pro dokončení díla, je možné prodloužit dobu plnění adekvátně vzhledem ke změně rozsahu realizovaných prací. Změny je možné realizovat pouze se souhlasem objednatele, případně i poskytovatele dotace.</w:t>
      </w:r>
    </w:p>
    <w:p w14:paraId="02400F29" w14:textId="3BC0AB6A" w:rsidR="007F21B0" w:rsidRDefault="007F21B0" w:rsidP="007F21B0">
      <w:pPr>
        <w:pStyle w:val="Textvbloku"/>
        <w:rPr>
          <w:bCs/>
          <w:sz w:val="22"/>
          <w:szCs w:val="22"/>
        </w:rPr>
      </w:pPr>
      <w:r>
        <w:rPr>
          <w:sz w:val="22"/>
          <w:szCs w:val="22"/>
        </w:rPr>
        <w:t>4.</w:t>
      </w:r>
      <w:r w:rsidR="00746220">
        <w:rPr>
          <w:sz w:val="22"/>
          <w:szCs w:val="22"/>
        </w:rPr>
        <w:t>9</w:t>
      </w:r>
      <w:r>
        <w:rPr>
          <w:sz w:val="22"/>
          <w:szCs w:val="22"/>
        </w:rPr>
        <w:t xml:space="preserve">     </w:t>
      </w:r>
      <w:r w:rsidRPr="007F21B0">
        <w:rPr>
          <w:bCs/>
          <w:sz w:val="22"/>
          <w:szCs w:val="22"/>
        </w:rPr>
        <w:t>Každé prodloužení doby dokončení díla musí být zohledněno</w:t>
      </w:r>
      <w:r>
        <w:rPr>
          <w:bCs/>
          <w:sz w:val="22"/>
          <w:szCs w:val="22"/>
        </w:rPr>
        <w:t xml:space="preserve"> </w:t>
      </w:r>
      <w:r w:rsidRPr="007F21B0">
        <w:rPr>
          <w:bCs/>
          <w:sz w:val="22"/>
          <w:szCs w:val="22"/>
        </w:rPr>
        <w:t xml:space="preserve"> v časovém harmonogramu. </w:t>
      </w:r>
      <w:r>
        <w:rPr>
          <w:bCs/>
          <w:sz w:val="22"/>
          <w:szCs w:val="22"/>
        </w:rPr>
        <w:t xml:space="preserve"> </w:t>
      </w:r>
      <w:r w:rsidRPr="007F21B0">
        <w:rPr>
          <w:bCs/>
          <w:sz w:val="22"/>
          <w:szCs w:val="22"/>
        </w:rPr>
        <w:t xml:space="preserve">Délka </w:t>
      </w:r>
      <w:r>
        <w:rPr>
          <w:bCs/>
          <w:sz w:val="22"/>
          <w:szCs w:val="22"/>
        </w:rPr>
        <w:t xml:space="preserve">  </w:t>
      </w:r>
    </w:p>
    <w:p w14:paraId="5B145167" w14:textId="1A3D4EE7" w:rsidR="007F21B0" w:rsidRDefault="007F21B0" w:rsidP="007F21B0">
      <w:pPr>
        <w:pStyle w:val="Textvbloku"/>
        <w:rPr>
          <w:bCs/>
          <w:sz w:val="22"/>
          <w:szCs w:val="22"/>
        </w:rPr>
      </w:pPr>
      <w:r>
        <w:rPr>
          <w:bCs/>
          <w:sz w:val="22"/>
          <w:szCs w:val="22"/>
        </w:rPr>
        <w:t xml:space="preserve">          </w:t>
      </w:r>
      <w:r w:rsidRPr="007F21B0">
        <w:rPr>
          <w:bCs/>
          <w:sz w:val="22"/>
          <w:szCs w:val="22"/>
        </w:rPr>
        <w:t xml:space="preserve">prodloužení doby plnění bude stanovena objektivně a popsána a zdůvodněna </w:t>
      </w:r>
      <w:r>
        <w:rPr>
          <w:bCs/>
          <w:sz w:val="22"/>
          <w:szCs w:val="22"/>
        </w:rPr>
        <w:t xml:space="preserve"> </w:t>
      </w:r>
      <w:r w:rsidRPr="007F21B0">
        <w:rPr>
          <w:bCs/>
          <w:sz w:val="22"/>
          <w:szCs w:val="22"/>
        </w:rPr>
        <w:t>ve změnovém listu.</w:t>
      </w:r>
      <w:r>
        <w:rPr>
          <w:bCs/>
          <w:sz w:val="22"/>
          <w:szCs w:val="22"/>
        </w:rPr>
        <w:t xml:space="preserve">   </w:t>
      </w:r>
    </w:p>
    <w:p w14:paraId="2EA6EBC1" w14:textId="0B351A6F" w:rsidR="007F21B0" w:rsidRPr="007F21B0" w:rsidRDefault="007F21B0" w:rsidP="007F21B0">
      <w:pPr>
        <w:pStyle w:val="Textvbloku"/>
        <w:rPr>
          <w:bCs/>
          <w:sz w:val="22"/>
          <w:szCs w:val="22"/>
        </w:rPr>
      </w:pPr>
      <w:r>
        <w:rPr>
          <w:bCs/>
          <w:sz w:val="22"/>
          <w:szCs w:val="22"/>
        </w:rPr>
        <w:t xml:space="preserve">          </w:t>
      </w:r>
      <w:r w:rsidRPr="007F21B0">
        <w:rPr>
          <w:bCs/>
          <w:sz w:val="22"/>
          <w:szCs w:val="22"/>
        </w:rPr>
        <w:t>Změnový list bude podkladem pro dodatek smlouvy.</w:t>
      </w:r>
    </w:p>
    <w:p w14:paraId="6017B4B9" w14:textId="7C85441A" w:rsidR="00B7782B" w:rsidRPr="009B0C1B" w:rsidRDefault="00B7782B" w:rsidP="009B0C1B">
      <w:pPr>
        <w:spacing w:before="0" w:after="60"/>
        <w:ind w:left="567" w:hanging="567"/>
        <w:contextualSpacing/>
        <w:jc w:val="both"/>
        <w:rPr>
          <w:rFonts w:eastAsia="Arial"/>
          <w:kern w:val="1"/>
          <w:sz w:val="22"/>
          <w:szCs w:val="22"/>
          <w:lang w:eastAsia="hi-IN" w:bidi="hi-IN"/>
        </w:rPr>
      </w:pPr>
      <w:r w:rsidRPr="009B0C1B">
        <w:rPr>
          <w:sz w:val="22"/>
          <w:szCs w:val="22"/>
        </w:rPr>
        <w:t>4.</w:t>
      </w:r>
      <w:r w:rsidR="00746220">
        <w:rPr>
          <w:sz w:val="22"/>
          <w:szCs w:val="22"/>
        </w:rPr>
        <w:t>10</w:t>
      </w:r>
      <w:r w:rsidRPr="009B0C1B">
        <w:rPr>
          <w:sz w:val="22"/>
          <w:szCs w:val="22"/>
        </w:rPr>
        <w:t xml:space="preserve">    </w:t>
      </w:r>
      <w:r w:rsidRPr="009B0C1B">
        <w:rPr>
          <w:rFonts w:eastAsia="Arial"/>
          <w:kern w:val="1"/>
          <w:sz w:val="22"/>
          <w:szCs w:val="22"/>
          <w:lang w:eastAsia="hi-IN" w:bidi="hi-IN"/>
        </w:rPr>
        <w:t>Místem plnění je</w:t>
      </w:r>
      <w:r w:rsidR="008911C6" w:rsidRPr="009B0C1B">
        <w:rPr>
          <w:rFonts w:eastAsia="Arial"/>
          <w:kern w:val="1"/>
          <w:sz w:val="22"/>
          <w:szCs w:val="22"/>
          <w:lang w:eastAsia="hi-IN" w:bidi="hi-IN"/>
        </w:rPr>
        <w:t xml:space="preserve"> </w:t>
      </w:r>
      <w:r w:rsidR="00844529">
        <w:rPr>
          <w:sz w:val="22"/>
          <w:szCs w:val="22"/>
        </w:rPr>
        <w:t>objekt URAN</w:t>
      </w:r>
      <w:r w:rsidR="00844529" w:rsidRPr="009B0C1B">
        <w:rPr>
          <w:sz w:val="22"/>
          <w:szCs w:val="22"/>
        </w:rPr>
        <w:t xml:space="preserve"> v Liberci, ulice </w:t>
      </w:r>
      <w:r w:rsidR="00844529">
        <w:rPr>
          <w:sz w:val="22"/>
          <w:szCs w:val="22"/>
        </w:rPr>
        <w:t xml:space="preserve">1. </w:t>
      </w:r>
      <w:r w:rsidR="0052760D">
        <w:rPr>
          <w:sz w:val="22"/>
          <w:szCs w:val="22"/>
        </w:rPr>
        <w:t>m</w:t>
      </w:r>
      <w:r w:rsidR="00844529">
        <w:rPr>
          <w:sz w:val="22"/>
          <w:szCs w:val="22"/>
        </w:rPr>
        <w:t>áje</w:t>
      </w:r>
      <w:r w:rsidR="00844529" w:rsidRPr="009B0C1B">
        <w:rPr>
          <w:sz w:val="22"/>
          <w:szCs w:val="22"/>
        </w:rPr>
        <w:t xml:space="preserve"> č. p. </w:t>
      </w:r>
      <w:r w:rsidR="00844529">
        <w:rPr>
          <w:sz w:val="22"/>
          <w:szCs w:val="22"/>
        </w:rPr>
        <w:t>108</w:t>
      </w:r>
      <w:r w:rsidR="00844529" w:rsidRPr="009B0C1B">
        <w:rPr>
          <w:sz w:val="22"/>
          <w:szCs w:val="22"/>
        </w:rPr>
        <w:t>, Liberec</w:t>
      </w:r>
      <w:r w:rsidR="00844529">
        <w:rPr>
          <w:sz w:val="22"/>
          <w:szCs w:val="22"/>
        </w:rPr>
        <w:t xml:space="preserve"> III.</w:t>
      </w:r>
    </w:p>
    <w:p w14:paraId="22A647A8" w14:textId="77777777" w:rsidR="00B7782B" w:rsidRPr="009B0C1B" w:rsidRDefault="00B7782B" w:rsidP="009B0C1B">
      <w:pPr>
        <w:pStyle w:val="Zkladntext2"/>
        <w:tabs>
          <w:tab w:val="left" w:pos="993"/>
        </w:tabs>
        <w:spacing w:after="120"/>
        <w:ind w:left="567" w:hanging="567"/>
        <w:rPr>
          <w:rFonts w:ascii="Times New Roman" w:hAnsi="Times New Roman" w:cs="Times New Roman"/>
          <w:color w:val="auto"/>
          <w:sz w:val="22"/>
          <w:szCs w:val="22"/>
        </w:rPr>
      </w:pPr>
    </w:p>
    <w:p w14:paraId="2E7BF1B0" w14:textId="77777777" w:rsidR="006436FE" w:rsidRPr="009B0C1B" w:rsidRDefault="006436FE" w:rsidP="009B0C1B">
      <w:pPr>
        <w:pStyle w:val="nadpis2odrka"/>
        <w:ind w:left="357" w:hanging="357"/>
        <w:contextualSpacing/>
        <w:rPr>
          <w:rFonts w:ascii="Times New Roman" w:hAnsi="Times New Roman"/>
          <w:szCs w:val="22"/>
        </w:rPr>
      </w:pPr>
      <w:r w:rsidRPr="009B0C1B">
        <w:rPr>
          <w:rFonts w:ascii="Times New Roman" w:hAnsi="Times New Roman"/>
          <w:szCs w:val="22"/>
        </w:rPr>
        <w:t>Cen</w:t>
      </w:r>
      <w:r w:rsidR="007E03E4" w:rsidRPr="009B0C1B">
        <w:rPr>
          <w:rFonts w:ascii="Times New Roman" w:hAnsi="Times New Roman"/>
          <w:szCs w:val="22"/>
        </w:rPr>
        <w:t>a </w:t>
      </w:r>
      <w:r w:rsidRPr="009B0C1B">
        <w:rPr>
          <w:rFonts w:ascii="Times New Roman" w:hAnsi="Times New Roman"/>
          <w:szCs w:val="22"/>
        </w:rPr>
        <w:t>díl</w:t>
      </w:r>
      <w:r w:rsidR="007E03E4" w:rsidRPr="009B0C1B">
        <w:rPr>
          <w:rFonts w:ascii="Times New Roman" w:hAnsi="Times New Roman"/>
          <w:szCs w:val="22"/>
        </w:rPr>
        <w:t>a a </w:t>
      </w:r>
      <w:r w:rsidRPr="009B0C1B">
        <w:rPr>
          <w:rFonts w:ascii="Times New Roman" w:hAnsi="Times New Roman"/>
          <w:szCs w:val="22"/>
        </w:rPr>
        <w:t>platební podmínky</w:t>
      </w:r>
    </w:p>
    <w:p w14:paraId="63F3AB6D" w14:textId="7D63A964" w:rsidR="0041790C" w:rsidRPr="009B0C1B" w:rsidRDefault="006436FE" w:rsidP="009B0C1B">
      <w:pPr>
        <w:tabs>
          <w:tab w:val="left" w:pos="567"/>
        </w:tabs>
        <w:spacing w:before="0" w:after="60"/>
        <w:ind w:left="567" w:hanging="567"/>
        <w:jc w:val="both"/>
        <w:rPr>
          <w:b/>
          <w:sz w:val="22"/>
          <w:szCs w:val="22"/>
        </w:rPr>
      </w:pPr>
      <w:r w:rsidRPr="009B0C1B">
        <w:rPr>
          <w:sz w:val="22"/>
          <w:szCs w:val="22"/>
        </w:rPr>
        <w:t>5.1</w:t>
      </w:r>
      <w:r w:rsidRPr="009B0C1B">
        <w:rPr>
          <w:sz w:val="22"/>
          <w:szCs w:val="22"/>
        </w:rPr>
        <w:tab/>
      </w:r>
      <w:r w:rsidR="00A835C5" w:rsidRPr="009B0C1B">
        <w:rPr>
          <w:sz w:val="22"/>
          <w:szCs w:val="22"/>
        </w:rPr>
        <w:t xml:space="preserve">Cena za dílo byla stanovena na základě nabídky zhotovitele ze dne </w:t>
      </w:r>
      <w:r w:rsidR="00A835C5" w:rsidRPr="009B0C1B">
        <w:rPr>
          <w:sz w:val="22"/>
          <w:szCs w:val="22"/>
          <w:highlight w:val="yellow"/>
        </w:rPr>
        <w:t>XX. XX. 20</w:t>
      </w:r>
      <w:r w:rsidR="00C030A2">
        <w:rPr>
          <w:sz w:val="22"/>
          <w:szCs w:val="22"/>
          <w:highlight w:val="yellow"/>
        </w:rPr>
        <w:t>22</w:t>
      </w:r>
      <w:r w:rsidR="00A835C5" w:rsidRPr="009B0C1B">
        <w:rPr>
          <w:sz w:val="22"/>
          <w:szCs w:val="22"/>
        </w:rPr>
        <w:t xml:space="preserve"> podané v rámci </w:t>
      </w:r>
      <w:r w:rsidR="00844529" w:rsidRPr="00D50093">
        <w:rPr>
          <w:sz w:val="22"/>
          <w:szCs w:val="22"/>
        </w:rPr>
        <w:t>po</w:t>
      </w:r>
      <w:r w:rsidR="00C32DB1" w:rsidRPr="00D50093">
        <w:rPr>
          <w:sz w:val="22"/>
          <w:szCs w:val="22"/>
        </w:rPr>
        <w:t xml:space="preserve">dlimitní </w:t>
      </w:r>
      <w:r w:rsidR="007B0A82" w:rsidRPr="002F346A">
        <w:rPr>
          <w:sz w:val="22"/>
          <w:szCs w:val="22"/>
        </w:rPr>
        <w:t>veřejné zakázky na stavební práce</w:t>
      </w:r>
      <w:r w:rsidR="007B0A82" w:rsidRPr="002F346A">
        <w:rPr>
          <w:color w:val="FF0000"/>
          <w:sz w:val="22"/>
          <w:szCs w:val="22"/>
        </w:rPr>
        <w:t xml:space="preserve"> </w:t>
      </w:r>
      <w:r w:rsidR="007B0A82" w:rsidRPr="002F346A">
        <w:rPr>
          <w:sz w:val="22"/>
          <w:szCs w:val="22"/>
        </w:rPr>
        <w:t>zadávané</w:t>
      </w:r>
      <w:r w:rsidR="006436DC" w:rsidRPr="002F346A">
        <w:rPr>
          <w:sz w:val="22"/>
          <w:szCs w:val="22"/>
        </w:rPr>
        <w:t xml:space="preserve"> formou </w:t>
      </w:r>
      <w:r w:rsidR="00C32DB1" w:rsidRPr="002F346A">
        <w:rPr>
          <w:sz w:val="22"/>
          <w:szCs w:val="22"/>
        </w:rPr>
        <w:t>otevřeného</w:t>
      </w:r>
      <w:r w:rsidR="006436DC" w:rsidRPr="002F346A">
        <w:rPr>
          <w:sz w:val="22"/>
          <w:szCs w:val="22"/>
        </w:rPr>
        <w:t xml:space="preserve"> řízení </w:t>
      </w:r>
      <w:r w:rsidR="00F82D40" w:rsidRPr="003B729A">
        <w:rPr>
          <w:sz w:val="22"/>
          <w:szCs w:val="22"/>
        </w:rPr>
        <w:t>s názvem</w:t>
      </w:r>
      <w:r w:rsidR="00F82D40" w:rsidRPr="009B0C1B">
        <w:rPr>
          <w:sz w:val="22"/>
          <w:szCs w:val="22"/>
        </w:rPr>
        <w:t xml:space="preserve"> </w:t>
      </w:r>
      <w:r w:rsidR="006436DC" w:rsidRPr="009B0C1B">
        <w:rPr>
          <w:sz w:val="22"/>
          <w:szCs w:val="22"/>
        </w:rPr>
        <w:t>„</w:t>
      </w:r>
      <w:r w:rsidR="00844529" w:rsidRPr="00844529">
        <w:rPr>
          <w:sz w:val="22"/>
          <w:szCs w:val="22"/>
        </w:rPr>
        <w:t>Rekonstrukce objektu Uran, Liberec</w:t>
      </w:r>
      <w:r w:rsidR="00E1153A">
        <w:rPr>
          <w:sz w:val="22"/>
          <w:szCs w:val="22"/>
        </w:rPr>
        <w:t xml:space="preserve"> II</w:t>
      </w:r>
      <w:r w:rsidR="006436DC" w:rsidRPr="009B0C1B">
        <w:rPr>
          <w:sz w:val="22"/>
          <w:szCs w:val="22"/>
        </w:rPr>
        <w:t>“.</w:t>
      </w:r>
      <w:bookmarkStart w:id="1" w:name="_GoBack"/>
      <w:bookmarkEnd w:id="1"/>
    </w:p>
    <w:p w14:paraId="1604612C" w14:textId="157F2C73" w:rsidR="00B3781B" w:rsidRPr="009B0C1B" w:rsidRDefault="00A835C5" w:rsidP="009B0C1B">
      <w:pPr>
        <w:tabs>
          <w:tab w:val="left" w:pos="567"/>
        </w:tabs>
        <w:spacing w:before="0" w:after="60"/>
        <w:ind w:left="567" w:hanging="567"/>
        <w:jc w:val="both"/>
        <w:rPr>
          <w:sz w:val="22"/>
          <w:szCs w:val="22"/>
        </w:rPr>
      </w:pPr>
      <w:r w:rsidRPr="009B0C1B">
        <w:rPr>
          <w:sz w:val="22"/>
          <w:szCs w:val="22"/>
        </w:rPr>
        <w:t>5.2</w:t>
      </w:r>
      <w:r w:rsidRPr="009B0C1B">
        <w:rPr>
          <w:sz w:val="22"/>
          <w:szCs w:val="22"/>
        </w:rPr>
        <w:tab/>
      </w:r>
      <w:r w:rsidR="006436FE" w:rsidRPr="009B0C1B">
        <w:rPr>
          <w:sz w:val="22"/>
          <w:szCs w:val="22"/>
        </w:rPr>
        <w:t>Účastníky dohodnutá cen</w:t>
      </w:r>
      <w:r w:rsidR="007E03E4" w:rsidRPr="009B0C1B">
        <w:rPr>
          <w:sz w:val="22"/>
          <w:szCs w:val="22"/>
        </w:rPr>
        <w:t>a </w:t>
      </w:r>
      <w:r w:rsidR="006436FE" w:rsidRPr="009B0C1B">
        <w:rPr>
          <w:sz w:val="22"/>
          <w:szCs w:val="22"/>
        </w:rPr>
        <w:t>díl</w:t>
      </w:r>
      <w:r w:rsidR="007E03E4" w:rsidRPr="009B0C1B">
        <w:rPr>
          <w:sz w:val="22"/>
          <w:szCs w:val="22"/>
        </w:rPr>
        <w:t>a </w:t>
      </w:r>
      <w:r w:rsidR="006436FE" w:rsidRPr="009B0C1B">
        <w:rPr>
          <w:sz w:val="22"/>
          <w:szCs w:val="22"/>
        </w:rPr>
        <w:t xml:space="preserve">činí: </w:t>
      </w:r>
    </w:p>
    <w:tbl>
      <w:tblPr>
        <w:tblW w:w="4691" w:type="pct"/>
        <w:tblInd w:w="496" w:type="dxa"/>
        <w:tblCellMar>
          <w:left w:w="70" w:type="dxa"/>
          <w:right w:w="70" w:type="dxa"/>
        </w:tblCellMar>
        <w:tblLook w:val="0000" w:firstRow="0" w:lastRow="0" w:firstColumn="0" w:lastColumn="0" w:noHBand="0" w:noVBand="0"/>
      </w:tblPr>
      <w:tblGrid>
        <w:gridCol w:w="5381"/>
        <w:gridCol w:w="3130"/>
      </w:tblGrid>
      <w:tr w:rsidR="006436FE" w:rsidRPr="009B0C1B" w14:paraId="4060967B" w14:textId="77777777" w:rsidTr="00B37029">
        <w:tc>
          <w:tcPr>
            <w:tcW w:w="3161" w:type="pct"/>
            <w:vAlign w:val="center"/>
          </w:tcPr>
          <w:p w14:paraId="41109007" w14:textId="77777777" w:rsidR="006436FE" w:rsidRPr="009B0C1B" w:rsidRDefault="006436FE" w:rsidP="009B0C1B">
            <w:pPr>
              <w:pStyle w:val="Seznam"/>
              <w:tabs>
                <w:tab w:val="left" w:pos="426"/>
                <w:tab w:val="left" w:pos="567"/>
                <w:tab w:val="left" w:pos="6379"/>
              </w:tabs>
              <w:spacing w:after="60"/>
              <w:ind w:left="567" w:hanging="496"/>
              <w:contextualSpacing/>
              <w:rPr>
                <w:rFonts w:cs="Times New Roman"/>
                <w:sz w:val="22"/>
                <w:szCs w:val="22"/>
              </w:rPr>
            </w:pPr>
            <w:r w:rsidRPr="009B0C1B">
              <w:rPr>
                <w:rFonts w:cs="Times New Roman"/>
                <w:sz w:val="22"/>
                <w:szCs w:val="22"/>
              </w:rPr>
              <w:t>Celková cen</w:t>
            </w:r>
            <w:r w:rsidR="007E03E4" w:rsidRPr="009B0C1B">
              <w:rPr>
                <w:rFonts w:cs="Times New Roman"/>
                <w:sz w:val="22"/>
                <w:szCs w:val="22"/>
              </w:rPr>
              <w:t>a </w:t>
            </w:r>
            <w:r w:rsidRPr="009B0C1B">
              <w:rPr>
                <w:rFonts w:cs="Times New Roman"/>
                <w:sz w:val="22"/>
                <w:szCs w:val="22"/>
              </w:rPr>
              <w:t>díl</w:t>
            </w:r>
            <w:r w:rsidR="007E03E4" w:rsidRPr="009B0C1B">
              <w:rPr>
                <w:rFonts w:cs="Times New Roman"/>
                <w:sz w:val="22"/>
                <w:szCs w:val="22"/>
              </w:rPr>
              <w:t>a </w:t>
            </w:r>
            <w:r w:rsidRPr="009B0C1B">
              <w:rPr>
                <w:rFonts w:cs="Times New Roman"/>
                <w:sz w:val="22"/>
                <w:szCs w:val="22"/>
              </w:rPr>
              <w:t>be</w:t>
            </w:r>
            <w:r w:rsidR="007E03E4" w:rsidRPr="009B0C1B">
              <w:rPr>
                <w:rFonts w:cs="Times New Roman"/>
                <w:sz w:val="22"/>
                <w:szCs w:val="22"/>
              </w:rPr>
              <w:t>z </w:t>
            </w:r>
            <w:r w:rsidRPr="009B0C1B">
              <w:rPr>
                <w:rFonts w:cs="Times New Roman"/>
                <w:sz w:val="22"/>
                <w:szCs w:val="22"/>
              </w:rPr>
              <w:t xml:space="preserve">DPH </w:t>
            </w:r>
          </w:p>
        </w:tc>
        <w:tc>
          <w:tcPr>
            <w:tcW w:w="1839" w:type="pct"/>
            <w:vAlign w:val="center"/>
          </w:tcPr>
          <w:p w14:paraId="33723B7A" w14:textId="77777777" w:rsidR="006436FE" w:rsidRPr="009B0C1B" w:rsidRDefault="00D04AE1" w:rsidP="009B0C1B">
            <w:pPr>
              <w:pStyle w:val="Seznam"/>
              <w:tabs>
                <w:tab w:val="left" w:pos="426"/>
                <w:tab w:val="left" w:pos="567"/>
                <w:tab w:val="left" w:pos="6379"/>
              </w:tabs>
              <w:spacing w:after="60"/>
              <w:ind w:left="567" w:hanging="567"/>
              <w:contextualSpacing/>
              <w:jc w:val="right"/>
              <w:rPr>
                <w:rFonts w:cs="Times New Roman"/>
                <w:sz w:val="22"/>
                <w:szCs w:val="22"/>
              </w:rPr>
            </w:pPr>
            <w:r w:rsidRPr="009B0C1B">
              <w:rPr>
                <w:rFonts w:cs="Times New Roman"/>
                <w:sz w:val="22"/>
                <w:szCs w:val="22"/>
                <w:highlight w:val="cyan"/>
                <w:lang w:val="en-US"/>
              </w:rPr>
              <w:t>[•]</w:t>
            </w:r>
            <w:r w:rsidR="00423219" w:rsidRPr="009B0C1B">
              <w:rPr>
                <w:rFonts w:cs="Times New Roman"/>
                <w:sz w:val="22"/>
                <w:szCs w:val="22"/>
                <w:lang w:val="en-US"/>
              </w:rPr>
              <w:t xml:space="preserve"> </w:t>
            </w:r>
            <w:r w:rsidR="006436FE" w:rsidRPr="009B0C1B">
              <w:rPr>
                <w:rFonts w:cs="Times New Roman"/>
                <w:sz w:val="22"/>
                <w:szCs w:val="22"/>
              </w:rPr>
              <w:t>Kč</w:t>
            </w:r>
          </w:p>
        </w:tc>
      </w:tr>
      <w:tr w:rsidR="006436FE" w:rsidRPr="009B0C1B" w14:paraId="046D57CD" w14:textId="77777777" w:rsidTr="00B37029">
        <w:tc>
          <w:tcPr>
            <w:tcW w:w="3161" w:type="pct"/>
            <w:vAlign w:val="center"/>
          </w:tcPr>
          <w:p w14:paraId="5479BA62" w14:textId="77777777" w:rsidR="006436FE" w:rsidRPr="009B0C1B" w:rsidRDefault="006436FE" w:rsidP="009B0C1B">
            <w:pPr>
              <w:pStyle w:val="Seznam"/>
              <w:tabs>
                <w:tab w:val="left" w:pos="426"/>
                <w:tab w:val="left" w:pos="567"/>
                <w:tab w:val="left" w:pos="6379"/>
              </w:tabs>
              <w:spacing w:after="60"/>
              <w:ind w:left="567" w:hanging="496"/>
              <w:contextualSpacing/>
              <w:rPr>
                <w:rFonts w:cs="Times New Roman"/>
                <w:sz w:val="22"/>
                <w:szCs w:val="22"/>
              </w:rPr>
            </w:pPr>
            <w:r w:rsidRPr="009B0C1B">
              <w:rPr>
                <w:rFonts w:cs="Times New Roman"/>
                <w:sz w:val="22"/>
                <w:szCs w:val="22"/>
              </w:rPr>
              <w:lastRenderedPageBreak/>
              <w:t xml:space="preserve">DPH </w:t>
            </w:r>
            <w:r w:rsidR="00BA079E" w:rsidRPr="009B0C1B">
              <w:rPr>
                <w:rFonts w:cs="Times New Roman"/>
                <w:sz w:val="22"/>
                <w:szCs w:val="22"/>
              </w:rPr>
              <w:t>21</w:t>
            </w:r>
            <w:r w:rsidR="0070108A" w:rsidRPr="009B0C1B">
              <w:rPr>
                <w:rFonts w:cs="Times New Roman"/>
                <w:sz w:val="22"/>
                <w:szCs w:val="22"/>
              </w:rPr>
              <w:t>%</w:t>
            </w:r>
          </w:p>
        </w:tc>
        <w:tc>
          <w:tcPr>
            <w:tcW w:w="1839" w:type="pct"/>
            <w:vAlign w:val="center"/>
          </w:tcPr>
          <w:p w14:paraId="5CF0294D" w14:textId="77777777" w:rsidR="006436FE" w:rsidRPr="009B0C1B" w:rsidRDefault="00D04AE1" w:rsidP="009B0C1B">
            <w:pPr>
              <w:pStyle w:val="Seznam"/>
              <w:tabs>
                <w:tab w:val="left" w:pos="426"/>
                <w:tab w:val="left" w:pos="567"/>
                <w:tab w:val="left" w:pos="6379"/>
              </w:tabs>
              <w:spacing w:after="60"/>
              <w:ind w:left="567" w:hanging="567"/>
              <w:contextualSpacing/>
              <w:jc w:val="right"/>
              <w:rPr>
                <w:rFonts w:cs="Times New Roman"/>
                <w:sz w:val="22"/>
                <w:szCs w:val="22"/>
              </w:rPr>
            </w:pPr>
            <w:r w:rsidRPr="009B0C1B">
              <w:rPr>
                <w:rFonts w:cs="Times New Roman"/>
                <w:sz w:val="22"/>
                <w:szCs w:val="22"/>
                <w:highlight w:val="cyan"/>
                <w:lang w:val="en-US"/>
              </w:rPr>
              <w:t>[•]</w:t>
            </w:r>
            <w:r w:rsidR="003974BE" w:rsidRPr="009B0C1B">
              <w:rPr>
                <w:rFonts w:cs="Times New Roman"/>
                <w:sz w:val="22"/>
                <w:szCs w:val="22"/>
              </w:rPr>
              <w:t xml:space="preserve"> </w:t>
            </w:r>
            <w:r w:rsidR="006436FE" w:rsidRPr="009B0C1B">
              <w:rPr>
                <w:rFonts w:cs="Times New Roman"/>
                <w:sz w:val="22"/>
                <w:szCs w:val="22"/>
              </w:rPr>
              <w:t>Kč</w:t>
            </w:r>
          </w:p>
        </w:tc>
      </w:tr>
      <w:tr w:rsidR="006436FE" w:rsidRPr="009B0C1B" w14:paraId="2440D04B" w14:textId="77777777" w:rsidTr="00B37029">
        <w:tc>
          <w:tcPr>
            <w:tcW w:w="3161" w:type="pct"/>
            <w:vAlign w:val="center"/>
          </w:tcPr>
          <w:p w14:paraId="71CE0B5E" w14:textId="77777777" w:rsidR="006436FE" w:rsidRPr="009B0C1B" w:rsidRDefault="006436FE" w:rsidP="009B0C1B">
            <w:pPr>
              <w:pStyle w:val="Seznam"/>
              <w:tabs>
                <w:tab w:val="left" w:pos="426"/>
                <w:tab w:val="left" w:pos="567"/>
                <w:tab w:val="left" w:pos="6379"/>
              </w:tabs>
              <w:spacing w:after="60"/>
              <w:ind w:left="567" w:hanging="496"/>
              <w:contextualSpacing/>
              <w:rPr>
                <w:rFonts w:cs="Times New Roman"/>
                <w:b/>
                <w:sz w:val="22"/>
                <w:szCs w:val="22"/>
              </w:rPr>
            </w:pPr>
            <w:r w:rsidRPr="009B0C1B">
              <w:rPr>
                <w:rFonts w:cs="Times New Roman"/>
                <w:b/>
                <w:sz w:val="22"/>
                <w:szCs w:val="22"/>
              </w:rPr>
              <w:t>Cen</w:t>
            </w:r>
            <w:r w:rsidR="007E03E4" w:rsidRPr="009B0C1B">
              <w:rPr>
                <w:rFonts w:cs="Times New Roman"/>
                <w:b/>
                <w:sz w:val="22"/>
                <w:szCs w:val="22"/>
              </w:rPr>
              <w:t>a </w:t>
            </w:r>
            <w:r w:rsidRPr="009B0C1B">
              <w:rPr>
                <w:rFonts w:cs="Times New Roman"/>
                <w:b/>
                <w:sz w:val="22"/>
                <w:szCs w:val="22"/>
              </w:rPr>
              <w:t>díl</w:t>
            </w:r>
            <w:r w:rsidR="007E03E4" w:rsidRPr="009B0C1B">
              <w:rPr>
                <w:rFonts w:cs="Times New Roman"/>
                <w:b/>
                <w:sz w:val="22"/>
                <w:szCs w:val="22"/>
              </w:rPr>
              <w:t>a </w:t>
            </w:r>
            <w:r w:rsidRPr="009B0C1B">
              <w:rPr>
                <w:rFonts w:cs="Times New Roman"/>
                <w:b/>
                <w:sz w:val="22"/>
                <w:szCs w:val="22"/>
              </w:rPr>
              <w:t>včetně DPH</w:t>
            </w:r>
            <w:r w:rsidR="003974BE" w:rsidRPr="009B0C1B">
              <w:rPr>
                <w:rFonts w:cs="Times New Roman"/>
                <w:b/>
                <w:sz w:val="22"/>
                <w:szCs w:val="22"/>
              </w:rPr>
              <w:t xml:space="preserve">       </w:t>
            </w:r>
          </w:p>
        </w:tc>
        <w:tc>
          <w:tcPr>
            <w:tcW w:w="1839" w:type="pct"/>
            <w:vAlign w:val="center"/>
          </w:tcPr>
          <w:p w14:paraId="08970253" w14:textId="77777777" w:rsidR="006436FE" w:rsidRPr="009B0C1B" w:rsidRDefault="00D04AE1" w:rsidP="009B0C1B">
            <w:pPr>
              <w:pStyle w:val="Seznam"/>
              <w:tabs>
                <w:tab w:val="left" w:pos="426"/>
                <w:tab w:val="left" w:pos="567"/>
                <w:tab w:val="left" w:pos="6379"/>
              </w:tabs>
              <w:spacing w:after="60"/>
              <w:ind w:left="567" w:hanging="567"/>
              <w:contextualSpacing/>
              <w:jc w:val="right"/>
              <w:rPr>
                <w:rFonts w:cs="Times New Roman"/>
                <w:b/>
                <w:sz w:val="22"/>
                <w:szCs w:val="22"/>
              </w:rPr>
            </w:pPr>
            <w:r w:rsidRPr="009B0C1B">
              <w:rPr>
                <w:rFonts w:cs="Times New Roman"/>
                <w:sz w:val="22"/>
                <w:szCs w:val="22"/>
                <w:highlight w:val="cyan"/>
                <w:lang w:val="en-US"/>
              </w:rPr>
              <w:t>[•]</w:t>
            </w:r>
            <w:r w:rsidR="00423219" w:rsidRPr="009B0C1B">
              <w:rPr>
                <w:rFonts w:cs="Times New Roman"/>
                <w:sz w:val="22"/>
                <w:szCs w:val="22"/>
                <w:lang w:val="en-US"/>
              </w:rPr>
              <w:t xml:space="preserve"> </w:t>
            </w:r>
            <w:r w:rsidR="006436FE" w:rsidRPr="009B0C1B">
              <w:rPr>
                <w:rFonts w:cs="Times New Roman"/>
                <w:b/>
                <w:sz w:val="22"/>
                <w:szCs w:val="22"/>
              </w:rPr>
              <w:t>Kč</w:t>
            </w:r>
          </w:p>
        </w:tc>
      </w:tr>
    </w:tbl>
    <w:p w14:paraId="6583922E" w14:textId="7E19760B" w:rsidR="00744938" w:rsidRPr="009B0C1B" w:rsidRDefault="00744938" w:rsidP="009B0C1B">
      <w:pPr>
        <w:tabs>
          <w:tab w:val="left" w:pos="567"/>
        </w:tabs>
        <w:spacing w:before="0" w:after="60"/>
        <w:ind w:left="567" w:hanging="567"/>
        <w:contextualSpacing/>
        <w:jc w:val="both"/>
        <w:rPr>
          <w:sz w:val="22"/>
          <w:szCs w:val="22"/>
        </w:rPr>
      </w:pPr>
      <w:r w:rsidRPr="009B0C1B">
        <w:rPr>
          <w:sz w:val="22"/>
          <w:szCs w:val="22"/>
        </w:rPr>
        <w:tab/>
      </w:r>
    </w:p>
    <w:p w14:paraId="038BCCC0" w14:textId="0DF368F0" w:rsidR="006436FE" w:rsidRDefault="00744938" w:rsidP="009B0C1B">
      <w:pPr>
        <w:tabs>
          <w:tab w:val="left" w:pos="567"/>
        </w:tabs>
        <w:spacing w:before="0" w:after="60"/>
        <w:ind w:left="567" w:hanging="567"/>
        <w:contextualSpacing/>
        <w:jc w:val="both"/>
        <w:rPr>
          <w:sz w:val="22"/>
          <w:szCs w:val="22"/>
        </w:rPr>
      </w:pPr>
      <w:r w:rsidRPr="009B0C1B">
        <w:rPr>
          <w:sz w:val="22"/>
          <w:szCs w:val="22"/>
        </w:rPr>
        <w:tab/>
      </w:r>
      <w:r w:rsidR="006436FE" w:rsidRPr="009B0C1B">
        <w:rPr>
          <w:sz w:val="22"/>
          <w:szCs w:val="22"/>
        </w:rPr>
        <w:t>Celková cen</w:t>
      </w:r>
      <w:r w:rsidR="007E03E4" w:rsidRPr="009B0C1B">
        <w:rPr>
          <w:sz w:val="22"/>
          <w:szCs w:val="22"/>
        </w:rPr>
        <w:t>a </w:t>
      </w:r>
      <w:r w:rsidR="006436FE" w:rsidRPr="009B0C1B">
        <w:rPr>
          <w:sz w:val="22"/>
          <w:szCs w:val="22"/>
        </w:rPr>
        <w:t>uvedená výše be</w:t>
      </w:r>
      <w:r w:rsidR="007E03E4" w:rsidRPr="009B0C1B">
        <w:rPr>
          <w:sz w:val="22"/>
          <w:szCs w:val="22"/>
        </w:rPr>
        <w:t>z </w:t>
      </w:r>
      <w:r w:rsidR="006436FE" w:rsidRPr="009B0C1B">
        <w:rPr>
          <w:sz w:val="22"/>
          <w:szCs w:val="22"/>
        </w:rPr>
        <w:t>DPH (dále jen ”</w:t>
      </w:r>
      <w:r w:rsidR="006436FE" w:rsidRPr="009B0C1B">
        <w:rPr>
          <w:b/>
          <w:sz w:val="22"/>
          <w:szCs w:val="22"/>
        </w:rPr>
        <w:t>celková cena”</w:t>
      </w:r>
      <w:r w:rsidR="006436FE" w:rsidRPr="009B0C1B">
        <w:rPr>
          <w:sz w:val="22"/>
          <w:szCs w:val="22"/>
        </w:rPr>
        <w:t>)</w:t>
      </w:r>
      <w:r w:rsidR="003974BE" w:rsidRPr="009B0C1B">
        <w:rPr>
          <w:sz w:val="22"/>
          <w:szCs w:val="22"/>
        </w:rPr>
        <w:t xml:space="preserve"> </w:t>
      </w:r>
      <w:r w:rsidR="006436FE" w:rsidRPr="009B0C1B">
        <w:rPr>
          <w:sz w:val="22"/>
          <w:szCs w:val="22"/>
        </w:rPr>
        <w:t>je smluvními stranami sjednán</w:t>
      </w:r>
      <w:r w:rsidR="007E03E4" w:rsidRPr="009B0C1B">
        <w:rPr>
          <w:sz w:val="22"/>
          <w:szCs w:val="22"/>
        </w:rPr>
        <w:t>a </w:t>
      </w:r>
      <w:r w:rsidR="006436FE" w:rsidRPr="009B0C1B">
        <w:rPr>
          <w:sz w:val="22"/>
          <w:szCs w:val="22"/>
        </w:rPr>
        <w:t>jako cen</w:t>
      </w:r>
      <w:r w:rsidR="007E03E4" w:rsidRPr="009B0C1B">
        <w:rPr>
          <w:sz w:val="22"/>
          <w:szCs w:val="22"/>
        </w:rPr>
        <w:t>a </w:t>
      </w:r>
      <w:r w:rsidR="006436FE" w:rsidRPr="009B0C1B">
        <w:rPr>
          <w:sz w:val="22"/>
          <w:szCs w:val="22"/>
        </w:rPr>
        <w:t>z</w:t>
      </w:r>
      <w:r w:rsidR="007E03E4" w:rsidRPr="009B0C1B">
        <w:rPr>
          <w:sz w:val="22"/>
          <w:szCs w:val="22"/>
        </w:rPr>
        <w:t>a </w:t>
      </w:r>
      <w:r w:rsidR="006436FE" w:rsidRPr="009B0C1B">
        <w:rPr>
          <w:sz w:val="22"/>
          <w:szCs w:val="22"/>
        </w:rPr>
        <w:t xml:space="preserve">celý předmět plnění vymezený v čl. 3. smlouvy </w:t>
      </w:r>
      <w:r w:rsidR="007E03E4" w:rsidRPr="009B0C1B">
        <w:rPr>
          <w:sz w:val="22"/>
          <w:szCs w:val="22"/>
        </w:rPr>
        <w:t>a </w:t>
      </w:r>
      <w:r w:rsidR="006436FE" w:rsidRPr="009B0C1B">
        <w:rPr>
          <w:sz w:val="22"/>
          <w:szCs w:val="22"/>
        </w:rPr>
        <w:t>jako cen</w:t>
      </w:r>
      <w:r w:rsidR="007E03E4" w:rsidRPr="009B0C1B">
        <w:rPr>
          <w:sz w:val="22"/>
          <w:szCs w:val="22"/>
        </w:rPr>
        <w:t>a </w:t>
      </w:r>
      <w:r w:rsidR="006436FE" w:rsidRPr="009B0C1B">
        <w:rPr>
          <w:sz w:val="22"/>
          <w:szCs w:val="22"/>
        </w:rPr>
        <w:t xml:space="preserve">nejvýše přípustná, platná po celou dobu realizace díla, </w:t>
      </w:r>
      <w:r w:rsidR="007E03E4" w:rsidRPr="009B0C1B">
        <w:rPr>
          <w:sz w:val="22"/>
          <w:szCs w:val="22"/>
        </w:rPr>
        <w:t>a </w:t>
      </w:r>
      <w:r w:rsidR="006436FE" w:rsidRPr="009B0C1B">
        <w:rPr>
          <w:sz w:val="22"/>
          <w:szCs w:val="22"/>
        </w:rPr>
        <w:t xml:space="preserve">to i v případě prodloužení lhůty dokončení stavby </w:t>
      </w:r>
      <w:r w:rsidR="007E03E4" w:rsidRPr="009B0C1B">
        <w:rPr>
          <w:sz w:val="22"/>
          <w:szCs w:val="22"/>
        </w:rPr>
        <w:t>z </w:t>
      </w:r>
      <w:r w:rsidR="006436FE" w:rsidRPr="009B0C1B">
        <w:rPr>
          <w:sz w:val="22"/>
          <w:szCs w:val="22"/>
        </w:rPr>
        <w:t>důvodu n</w:t>
      </w:r>
      <w:r w:rsidR="007E03E4" w:rsidRPr="009B0C1B">
        <w:rPr>
          <w:sz w:val="22"/>
          <w:szCs w:val="22"/>
        </w:rPr>
        <w:t>a </w:t>
      </w:r>
      <w:r w:rsidR="006436FE" w:rsidRPr="009B0C1B">
        <w:rPr>
          <w:sz w:val="22"/>
          <w:szCs w:val="22"/>
        </w:rPr>
        <w:t>straně o</w:t>
      </w:r>
      <w:r w:rsidR="00BA40C0" w:rsidRPr="009B0C1B">
        <w:rPr>
          <w:sz w:val="22"/>
          <w:szCs w:val="22"/>
        </w:rPr>
        <w:t>bjednatele</w:t>
      </w:r>
      <w:r w:rsidR="00BE6BB6" w:rsidRPr="009B0C1B">
        <w:rPr>
          <w:sz w:val="22"/>
          <w:szCs w:val="22"/>
        </w:rPr>
        <w:t>.</w:t>
      </w:r>
      <w:r w:rsidR="006436FE" w:rsidRPr="009B0C1B">
        <w:rPr>
          <w:sz w:val="22"/>
          <w:szCs w:val="22"/>
        </w:rPr>
        <w:t xml:space="preserve"> </w:t>
      </w:r>
    </w:p>
    <w:p w14:paraId="6136522A" w14:textId="1CE17710" w:rsidR="00AB2B59" w:rsidRPr="007E2822" w:rsidRDefault="00AB2B59" w:rsidP="004C2E6E">
      <w:pPr>
        <w:pStyle w:val="Default"/>
        <w:spacing w:before="120"/>
        <w:ind w:left="567"/>
        <w:jc w:val="both"/>
        <w:rPr>
          <w:sz w:val="22"/>
        </w:rPr>
      </w:pPr>
      <w:r w:rsidRPr="00CC625D">
        <w:rPr>
          <w:rFonts w:ascii="Times New Roman" w:hAnsi="Times New Roman" w:cs="Times New Roman"/>
          <w:sz w:val="22"/>
          <w:szCs w:val="22"/>
        </w:rPr>
        <w:t>5.2.1</w:t>
      </w:r>
      <w:r>
        <w:rPr>
          <w:sz w:val="22"/>
          <w:szCs w:val="22"/>
        </w:rPr>
        <w:t xml:space="preserve"> </w:t>
      </w:r>
      <w:r w:rsidRPr="00CC625D">
        <w:rPr>
          <w:rFonts w:ascii="Times New Roman" w:hAnsi="Times New Roman" w:cs="Times New Roman"/>
          <w:sz w:val="22"/>
          <w:szCs w:val="22"/>
        </w:rPr>
        <w:t xml:space="preserve">Cena díla </w:t>
      </w:r>
      <w:r w:rsidR="004C2E6E">
        <w:rPr>
          <w:rFonts w:ascii="Times New Roman" w:hAnsi="Times New Roman" w:cs="Times New Roman"/>
          <w:sz w:val="22"/>
          <w:szCs w:val="22"/>
        </w:rPr>
        <w:t>byla</w:t>
      </w:r>
      <w:r w:rsidRPr="00CC625D">
        <w:rPr>
          <w:rFonts w:ascii="Times New Roman" w:hAnsi="Times New Roman" w:cs="Times New Roman"/>
          <w:sz w:val="22"/>
          <w:szCs w:val="22"/>
        </w:rPr>
        <w:t xml:space="preserve"> stanovena </w:t>
      </w:r>
      <w:r w:rsidRPr="00AB2B59">
        <w:rPr>
          <w:rFonts w:ascii="Times New Roman" w:hAnsi="Times New Roman" w:cs="Times New Roman"/>
          <w:sz w:val="22"/>
          <w:szCs w:val="22"/>
        </w:rPr>
        <w:t>zhotovitelem</w:t>
      </w:r>
      <w:r w:rsidRPr="00CC625D">
        <w:rPr>
          <w:rFonts w:ascii="Times New Roman" w:hAnsi="Times New Roman" w:cs="Times New Roman"/>
          <w:sz w:val="22"/>
          <w:szCs w:val="22"/>
        </w:rPr>
        <w:t xml:space="preserve"> na základě</w:t>
      </w:r>
      <w:r w:rsidR="00EA7CEC">
        <w:rPr>
          <w:rFonts w:ascii="Times New Roman" w:hAnsi="Times New Roman" w:cs="Times New Roman"/>
          <w:sz w:val="22"/>
          <w:szCs w:val="22"/>
        </w:rPr>
        <w:t xml:space="preserve"> položkového</w:t>
      </w:r>
      <w:r w:rsidRPr="00AB2B59">
        <w:rPr>
          <w:rFonts w:ascii="Times New Roman" w:hAnsi="Times New Roman" w:cs="Times New Roman"/>
          <w:sz w:val="22"/>
          <w:szCs w:val="22"/>
        </w:rPr>
        <w:t xml:space="preserve"> </w:t>
      </w:r>
      <w:r w:rsidRPr="00CC625D">
        <w:rPr>
          <w:rFonts w:ascii="Times New Roman" w:hAnsi="Times New Roman" w:cs="Times New Roman"/>
          <w:sz w:val="22"/>
          <w:szCs w:val="22"/>
        </w:rPr>
        <w:t>oceněného soupisu prací,</w:t>
      </w:r>
      <w:r w:rsidRPr="007E2822">
        <w:rPr>
          <w:rFonts w:ascii="Times New Roman" w:hAnsi="Times New Roman" w:cs="Times New Roman"/>
          <w:sz w:val="22"/>
          <w:szCs w:val="22"/>
        </w:rPr>
        <w:t xml:space="preserve"> který je součástí jeho nabídky. Zjištěné odchylky, vynechání, opomnění, chyby a nedostatky oceněného soupisu prací nemají vliv na smluvní cenu díla, na rozsah díla ani na další ujednání smluvních stran v této smlouvě. </w:t>
      </w:r>
    </w:p>
    <w:p w14:paraId="68FD7259" w14:textId="08DC076A" w:rsidR="00AB2B59" w:rsidRPr="004C2E6E" w:rsidRDefault="00AB2B59" w:rsidP="00CC625D">
      <w:pPr>
        <w:pStyle w:val="Zkladntext"/>
        <w:widowControl/>
        <w:numPr>
          <w:ilvl w:val="2"/>
          <w:numId w:val="53"/>
        </w:numPr>
        <w:suppressAutoHyphens w:val="0"/>
        <w:spacing w:after="0"/>
        <w:ind w:hanging="505"/>
        <w:jc w:val="both"/>
        <w:rPr>
          <w:rFonts w:cs="Times New Roman"/>
          <w:b/>
          <w:sz w:val="22"/>
          <w:szCs w:val="22"/>
        </w:rPr>
      </w:pPr>
      <w:r w:rsidRPr="00EA7CEC">
        <w:rPr>
          <w:rFonts w:cs="Times New Roman"/>
          <w:sz w:val="22"/>
          <w:szCs w:val="22"/>
        </w:rPr>
        <w:t>Položkový oceněný soupis prací</w:t>
      </w:r>
      <w:r w:rsidRPr="007E2822">
        <w:rPr>
          <w:rFonts w:cs="Times New Roman"/>
          <w:sz w:val="22"/>
          <w:szCs w:val="22"/>
        </w:rPr>
        <w:t xml:space="preserve"> </w:t>
      </w:r>
      <w:r w:rsidR="00EA7CEC">
        <w:rPr>
          <w:rFonts w:cs="Times New Roman"/>
          <w:sz w:val="22"/>
          <w:szCs w:val="22"/>
        </w:rPr>
        <w:t xml:space="preserve">(oceněný výkaz výměr) </w:t>
      </w:r>
      <w:r w:rsidRPr="007E2822">
        <w:rPr>
          <w:rFonts w:cs="Times New Roman"/>
          <w:sz w:val="22"/>
          <w:szCs w:val="22"/>
        </w:rPr>
        <w:t>slouží k ohodnocení provedených částí díla za účelem fakturace, resp. uplatnění smluvních pokut.</w:t>
      </w:r>
    </w:p>
    <w:p w14:paraId="5E18BEBC" w14:textId="77777777" w:rsidR="00AB2B59" w:rsidRPr="007E2822" w:rsidRDefault="00AB2B59" w:rsidP="00AB2B59">
      <w:pPr>
        <w:pStyle w:val="Zkladntext"/>
        <w:widowControl/>
        <w:numPr>
          <w:ilvl w:val="2"/>
          <w:numId w:val="53"/>
        </w:numPr>
        <w:suppressAutoHyphens w:val="0"/>
        <w:spacing w:after="0"/>
        <w:ind w:hanging="505"/>
        <w:jc w:val="both"/>
        <w:rPr>
          <w:rFonts w:cs="Times New Roman"/>
          <w:b/>
          <w:sz w:val="22"/>
          <w:szCs w:val="22"/>
        </w:rPr>
      </w:pPr>
      <w:r w:rsidRPr="007E2822">
        <w:rPr>
          <w:rFonts w:cs="Times New Roman"/>
          <w:snapToGrid w:val="0"/>
          <w:sz w:val="22"/>
          <w:szCs w:val="22"/>
        </w:rPr>
        <w:t xml:space="preserve">Jednotkové ceny uvedené v položkovém </w:t>
      </w:r>
      <w:r w:rsidRPr="007E2822">
        <w:rPr>
          <w:rFonts w:cs="Times New Roman"/>
          <w:sz w:val="22"/>
          <w:szCs w:val="22"/>
        </w:rPr>
        <w:t>oceněném soupisu prací</w:t>
      </w:r>
      <w:r w:rsidRPr="007E2822">
        <w:rPr>
          <w:rFonts w:cs="Times New Roman"/>
          <w:snapToGrid w:val="0"/>
          <w:sz w:val="22"/>
          <w:szCs w:val="22"/>
        </w:rPr>
        <w:t xml:space="preserve"> jsou </w:t>
      </w:r>
      <w:r w:rsidRPr="004C2E6E">
        <w:rPr>
          <w:rFonts w:cs="Times New Roman"/>
          <w:snapToGrid w:val="0"/>
          <w:sz w:val="22"/>
          <w:szCs w:val="22"/>
        </w:rPr>
        <w:t>cenami pevnými po celou dobu realizace díla,</w:t>
      </w:r>
      <w:r w:rsidRPr="007E2822">
        <w:rPr>
          <w:rFonts w:cs="Times New Roman"/>
          <w:snapToGrid w:val="0"/>
          <w:sz w:val="22"/>
          <w:szCs w:val="22"/>
        </w:rPr>
        <w:t xml:space="preserve"> a budou aplikovány i pro případy požadavku navýšení objemu prací objednatelem.</w:t>
      </w:r>
    </w:p>
    <w:p w14:paraId="765A1C8B" w14:textId="1553024D" w:rsidR="00AB2B59" w:rsidRPr="007E2822" w:rsidRDefault="00EA7CEC" w:rsidP="00AB2B59">
      <w:pPr>
        <w:pStyle w:val="Zkladntext"/>
        <w:widowControl/>
        <w:numPr>
          <w:ilvl w:val="2"/>
          <w:numId w:val="53"/>
        </w:numPr>
        <w:suppressAutoHyphens w:val="0"/>
        <w:spacing w:after="0"/>
        <w:ind w:hanging="505"/>
        <w:jc w:val="both"/>
        <w:rPr>
          <w:rFonts w:cs="Times New Roman"/>
          <w:b/>
          <w:sz w:val="22"/>
          <w:szCs w:val="22"/>
        </w:rPr>
      </w:pPr>
      <w:r>
        <w:rPr>
          <w:rFonts w:cs="Times New Roman"/>
          <w:sz w:val="22"/>
          <w:szCs w:val="22"/>
        </w:rPr>
        <w:t>Položkový o</w:t>
      </w:r>
      <w:r w:rsidR="00AB2B59" w:rsidRPr="007E2822">
        <w:rPr>
          <w:rFonts w:cs="Times New Roman"/>
          <w:sz w:val="22"/>
          <w:szCs w:val="22"/>
        </w:rPr>
        <w:t xml:space="preserve">ceněný soupis prací tvoří </w:t>
      </w:r>
      <w:r w:rsidR="00AB2B59" w:rsidRPr="004C2E6E">
        <w:rPr>
          <w:rFonts w:cs="Times New Roman"/>
          <w:sz w:val="22"/>
          <w:szCs w:val="22"/>
        </w:rPr>
        <w:t>přílohu č.</w:t>
      </w:r>
      <w:r w:rsidR="00AB2B59" w:rsidRPr="007E2822">
        <w:rPr>
          <w:rFonts w:cs="Times New Roman"/>
          <w:b/>
          <w:sz w:val="22"/>
          <w:szCs w:val="22"/>
        </w:rPr>
        <w:t xml:space="preserve"> </w:t>
      </w:r>
      <w:r w:rsidR="004C2E6E">
        <w:rPr>
          <w:rFonts w:cs="Times New Roman"/>
          <w:sz w:val="22"/>
          <w:szCs w:val="22"/>
        </w:rPr>
        <w:t>1</w:t>
      </w:r>
      <w:r w:rsidR="00AB2B59" w:rsidRPr="007E2822">
        <w:rPr>
          <w:rFonts w:cs="Times New Roman"/>
          <w:sz w:val="22"/>
          <w:szCs w:val="22"/>
        </w:rPr>
        <w:t xml:space="preserve"> této smlouvy.</w:t>
      </w:r>
      <w:r w:rsidR="00AB2B59" w:rsidRPr="007E2822">
        <w:rPr>
          <w:rFonts w:cs="Times New Roman"/>
          <w:snapToGrid w:val="0"/>
          <w:sz w:val="22"/>
          <w:szCs w:val="22"/>
        </w:rPr>
        <w:t xml:space="preserve"> </w:t>
      </w:r>
    </w:p>
    <w:p w14:paraId="4E0D7057" w14:textId="3AB42064" w:rsidR="00AB2B59" w:rsidRPr="009B0C1B" w:rsidRDefault="00AB2B59" w:rsidP="009B0C1B">
      <w:pPr>
        <w:tabs>
          <w:tab w:val="left" w:pos="567"/>
        </w:tabs>
        <w:spacing w:before="0" w:after="60"/>
        <w:ind w:left="567" w:hanging="567"/>
        <w:contextualSpacing/>
        <w:jc w:val="both"/>
        <w:rPr>
          <w:sz w:val="22"/>
          <w:szCs w:val="22"/>
        </w:rPr>
      </w:pPr>
    </w:p>
    <w:p w14:paraId="253A93A7" w14:textId="16536C0B" w:rsidR="00565605" w:rsidRPr="009B0C1B" w:rsidRDefault="00565605" w:rsidP="009B0C1B">
      <w:pPr>
        <w:tabs>
          <w:tab w:val="left" w:pos="567"/>
        </w:tabs>
        <w:spacing w:before="0" w:after="60"/>
        <w:ind w:left="567" w:hanging="567"/>
        <w:contextualSpacing/>
        <w:jc w:val="both"/>
        <w:rPr>
          <w:sz w:val="22"/>
          <w:szCs w:val="22"/>
        </w:rPr>
      </w:pPr>
      <w:r w:rsidRPr="009B0C1B">
        <w:rPr>
          <w:sz w:val="22"/>
          <w:szCs w:val="22"/>
        </w:rPr>
        <w:t>5.3</w:t>
      </w:r>
      <w:r w:rsidRPr="009B0C1B">
        <w:rPr>
          <w:sz w:val="22"/>
          <w:szCs w:val="22"/>
        </w:rPr>
        <w:tab/>
        <w:t>Zhotovitel předá oceněný výkaz výměr, který je součástí cenové nabídky</w:t>
      </w:r>
      <w:r w:rsidR="0052760D">
        <w:rPr>
          <w:sz w:val="22"/>
          <w:szCs w:val="22"/>
        </w:rPr>
        <w:t>,</w:t>
      </w:r>
      <w:r w:rsidR="002A6620" w:rsidRPr="009B0C1B">
        <w:rPr>
          <w:sz w:val="22"/>
          <w:szCs w:val="22"/>
        </w:rPr>
        <w:t xml:space="preserve"> ve formátu</w:t>
      </w:r>
      <w:r w:rsidR="000122C4" w:rsidRPr="009B0C1B">
        <w:rPr>
          <w:sz w:val="22"/>
          <w:szCs w:val="22"/>
        </w:rPr>
        <w:t xml:space="preserve"> </w:t>
      </w:r>
      <w:r w:rsidRPr="009B0C1B">
        <w:rPr>
          <w:sz w:val="22"/>
          <w:szCs w:val="22"/>
        </w:rPr>
        <w:t xml:space="preserve">XLS </w:t>
      </w:r>
      <w:r w:rsidR="00C32DB1" w:rsidRPr="009B0C1B">
        <w:rPr>
          <w:sz w:val="22"/>
          <w:szCs w:val="22"/>
        </w:rPr>
        <w:t xml:space="preserve">a </w:t>
      </w:r>
      <w:r w:rsidR="00467CE4" w:rsidRPr="009B0C1B">
        <w:rPr>
          <w:sz w:val="22"/>
          <w:szCs w:val="22"/>
        </w:rPr>
        <w:t>XML souboru ve struktuře datového předpisu XC4.</w:t>
      </w:r>
      <w:r w:rsidR="0052760D" w:rsidRPr="0052760D">
        <w:rPr>
          <w:sz w:val="22"/>
          <w:szCs w:val="22"/>
        </w:rPr>
        <w:t xml:space="preserve"> </w:t>
      </w:r>
    </w:p>
    <w:p w14:paraId="533F4675" w14:textId="6AC74788" w:rsidR="006436FE" w:rsidRDefault="00B30121"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5.4</w:t>
      </w:r>
      <w:r w:rsidR="006436FE" w:rsidRPr="009B0C1B">
        <w:rPr>
          <w:rFonts w:cs="Times New Roman"/>
          <w:sz w:val="22"/>
          <w:szCs w:val="22"/>
        </w:rPr>
        <w:tab/>
        <w:t xml:space="preserve">Daň </w:t>
      </w:r>
      <w:r w:rsidR="007E03E4" w:rsidRPr="009B0C1B">
        <w:rPr>
          <w:rFonts w:cs="Times New Roman"/>
          <w:sz w:val="22"/>
          <w:szCs w:val="22"/>
        </w:rPr>
        <w:t>z </w:t>
      </w:r>
      <w:r w:rsidR="006436FE" w:rsidRPr="009B0C1B">
        <w:rPr>
          <w:rFonts w:cs="Times New Roman"/>
          <w:sz w:val="22"/>
          <w:szCs w:val="22"/>
        </w:rPr>
        <w:t xml:space="preserve">přidané hodnoty bude </w:t>
      </w:r>
      <w:r w:rsidR="007E03E4" w:rsidRPr="009B0C1B">
        <w:rPr>
          <w:rFonts w:cs="Times New Roman"/>
          <w:sz w:val="22"/>
          <w:szCs w:val="22"/>
        </w:rPr>
        <w:t>k </w:t>
      </w:r>
      <w:r w:rsidR="006436FE" w:rsidRPr="009B0C1B">
        <w:rPr>
          <w:rFonts w:cs="Times New Roman"/>
          <w:sz w:val="22"/>
          <w:szCs w:val="22"/>
        </w:rPr>
        <w:t xml:space="preserve">celkové ceně, resp. </w:t>
      </w:r>
      <w:r w:rsidR="007E03E4" w:rsidRPr="009B0C1B">
        <w:rPr>
          <w:rFonts w:cs="Times New Roman"/>
          <w:sz w:val="22"/>
          <w:szCs w:val="22"/>
        </w:rPr>
        <w:t>k </w:t>
      </w:r>
      <w:r w:rsidR="006436FE" w:rsidRPr="009B0C1B">
        <w:rPr>
          <w:rFonts w:cs="Times New Roman"/>
          <w:sz w:val="22"/>
          <w:szCs w:val="22"/>
        </w:rPr>
        <w:t>jejím průběžným splátkám, účtován</w:t>
      </w:r>
      <w:r w:rsidR="007E03E4" w:rsidRPr="009B0C1B">
        <w:rPr>
          <w:rFonts w:cs="Times New Roman"/>
          <w:sz w:val="22"/>
          <w:szCs w:val="22"/>
        </w:rPr>
        <w:t>a </w:t>
      </w:r>
      <w:r w:rsidR="006436FE" w:rsidRPr="009B0C1B">
        <w:rPr>
          <w:rFonts w:cs="Times New Roman"/>
          <w:sz w:val="22"/>
          <w:szCs w:val="22"/>
        </w:rPr>
        <w:t>dle</w:t>
      </w:r>
      <w:r w:rsidR="003974BE" w:rsidRPr="009B0C1B">
        <w:rPr>
          <w:rFonts w:cs="Times New Roman"/>
          <w:sz w:val="22"/>
          <w:szCs w:val="22"/>
        </w:rPr>
        <w:t xml:space="preserve"> </w:t>
      </w:r>
      <w:r w:rsidR="006436FE" w:rsidRPr="009B0C1B">
        <w:rPr>
          <w:rFonts w:cs="Times New Roman"/>
          <w:sz w:val="22"/>
          <w:szCs w:val="22"/>
        </w:rPr>
        <w:t>daňových předpisů platných v době vystavení daňového dokladu (dle zákon</w:t>
      </w:r>
      <w:r w:rsidR="007E03E4" w:rsidRPr="009B0C1B">
        <w:rPr>
          <w:rFonts w:cs="Times New Roman"/>
          <w:sz w:val="22"/>
          <w:szCs w:val="22"/>
        </w:rPr>
        <w:t>a </w:t>
      </w:r>
      <w:r w:rsidR="006436FE" w:rsidRPr="009B0C1B">
        <w:rPr>
          <w:rFonts w:cs="Times New Roman"/>
          <w:sz w:val="22"/>
          <w:szCs w:val="22"/>
        </w:rPr>
        <w:t>o DPH č.</w:t>
      </w:r>
      <w:r w:rsidR="00B37029" w:rsidRPr="009B0C1B">
        <w:rPr>
          <w:rFonts w:cs="Times New Roman"/>
          <w:sz w:val="22"/>
          <w:szCs w:val="22"/>
        </w:rPr>
        <w:t> </w:t>
      </w:r>
      <w:r w:rsidR="006436FE" w:rsidRPr="009B0C1B">
        <w:rPr>
          <w:rFonts w:cs="Times New Roman"/>
          <w:sz w:val="22"/>
          <w:szCs w:val="22"/>
        </w:rPr>
        <w:t>235/2004 Sb.,</w:t>
      </w:r>
      <w:r w:rsidR="006436FE" w:rsidRPr="009B0C1B">
        <w:rPr>
          <w:rFonts w:cs="Times New Roman"/>
          <w:b/>
          <w:bCs/>
          <w:sz w:val="22"/>
          <w:szCs w:val="22"/>
        </w:rPr>
        <w:t xml:space="preserve"> </w:t>
      </w:r>
      <w:r w:rsidR="006436FE" w:rsidRPr="009B0C1B">
        <w:rPr>
          <w:rFonts w:cs="Times New Roman"/>
          <w:sz w:val="22"/>
          <w:szCs w:val="22"/>
        </w:rPr>
        <w:t>v platném znění) při fakturaci zdanitelného plnění.</w:t>
      </w:r>
    </w:p>
    <w:p w14:paraId="00EE3A7B" w14:textId="768AF94F" w:rsidR="00641BEF" w:rsidRDefault="0052760D" w:rsidP="0052760D">
      <w:pPr>
        <w:pStyle w:val="Zkladntext"/>
        <w:numPr>
          <w:ilvl w:val="1"/>
          <w:numId w:val="47"/>
        </w:numPr>
        <w:tabs>
          <w:tab w:val="left" w:pos="567"/>
        </w:tabs>
        <w:spacing w:after="60"/>
        <w:contextualSpacing/>
        <w:jc w:val="both"/>
        <w:rPr>
          <w:rFonts w:cs="Times New Roman"/>
          <w:sz w:val="22"/>
          <w:szCs w:val="22"/>
        </w:rPr>
      </w:pPr>
      <w:r>
        <w:rPr>
          <w:rFonts w:cs="Times New Roman"/>
          <w:sz w:val="22"/>
          <w:szCs w:val="22"/>
        </w:rPr>
        <w:t xml:space="preserve">   </w:t>
      </w:r>
      <w:r w:rsidR="00656226">
        <w:rPr>
          <w:rFonts w:cs="Times New Roman"/>
          <w:sz w:val="22"/>
          <w:szCs w:val="22"/>
        </w:rPr>
        <w:t xml:space="preserve"> </w:t>
      </w:r>
      <w:r w:rsidR="006436FE" w:rsidRPr="0052760D">
        <w:rPr>
          <w:rFonts w:cs="Times New Roman"/>
          <w:sz w:val="22"/>
          <w:szCs w:val="22"/>
        </w:rPr>
        <w:t>Celková cen</w:t>
      </w:r>
      <w:r w:rsidR="007E03E4" w:rsidRPr="0052760D">
        <w:rPr>
          <w:rFonts w:cs="Times New Roman"/>
          <w:sz w:val="22"/>
          <w:szCs w:val="22"/>
        </w:rPr>
        <w:t>a</w:t>
      </w:r>
      <w:r w:rsidR="00641BEF">
        <w:rPr>
          <w:rFonts w:cs="Times New Roman"/>
          <w:sz w:val="22"/>
          <w:szCs w:val="22"/>
        </w:rPr>
        <w:t xml:space="preserve"> </w:t>
      </w:r>
      <w:r w:rsidR="007E03E4" w:rsidRPr="0052760D">
        <w:rPr>
          <w:rFonts w:cs="Times New Roman"/>
          <w:sz w:val="22"/>
          <w:szCs w:val="22"/>
        </w:rPr>
        <w:t> </w:t>
      </w:r>
      <w:r w:rsidR="006436FE" w:rsidRPr="0052760D">
        <w:rPr>
          <w:rFonts w:cs="Times New Roman"/>
          <w:sz w:val="22"/>
          <w:szCs w:val="22"/>
        </w:rPr>
        <w:t>zahrnuje veškeré náklady zhotovitele</w:t>
      </w:r>
      <w:r w:rsidR="00641BEF">
        <w:rPr>
          <w:rFonts w:cs="Times New Roman"/>
          <w:sz w:val="22"/>
          <w:szCs w:val="22"/>
        </w:rPr>
        <w:t xml:space="preserve"> </w:t>
      </w:r>
      <w:r w:rsidR="006436FE" w:rsidRPr="0052760D">
        <w:rPr>
          <w:rFonts w:cs="Times New Roman"/>
          <w:sz w:val="22"/>
          <w:szCs w:val="22"/>
        </w:rPr>
        <w:t xml:space="preserve"> nezbytné </w:t>
      </w:r>
      <w:r w:rsidR="007E03E4" w:rsidRPr="0052760D">
        <w:rPr>
          <w:rFonts w:cs="Times New Roman"/>
          <w:sz w:val="22"/>
          <w:szCs w:val="22"/>
        </w:rPr>
        <w:t>k </w:t>
      </w:r>
      <w:r w:rsidR="006436FE" w:rsidRPr="0052760D">
        <w:rPr>
          <w:rFonts w:cs="Times New Roman"/>
          <w:sz w:val="22"/>
          <w:szCs w:val="22"/>
        </w:rPr>
        <w:t xml:space="preserve">řádnému, úplnému </w:t>
      </w:r>
      <w:r w:rsidR="00641BEF">
        <w:rPr>
          <w:rFonts w:cs="Times New Roman"/>
          <w:sz w:val="22"/>
          <w:szCs w:val="22"/>
        </w:rPr>
        <w:t xml:space="preserve">  </w:t>
      </w:r>
      <w:r w:rsidR="007E03E4" w:rsidRPr="0052760D">
        <w:rPr>
          <w:rFonts w:cs="Times New Roman"/>
          <w:sz w:val="22"/>
          <w:szCs w:val="22"/>
        </w:rPr>
        <w:t>a </w:t>
      </w:r>
      <w:r w:rsidR="006436FE" w:rsidRPr="0052760D">
        <w:rPr>
          <w:rFonts w:cs="Times New Roman"/>
          <w:sz w:val="22"/>
          <w:szCs w:val="22"/>
        </w:rPr>
        <w:t xml:space="preserve">kvalitnímu </w:t>
      </w:r>
      <w:r>
        <w:rPr>
          <w:rFonts w:cs="Times New Roman"/>
          <w:sz w:val="22"/>
          <w:szCs w:val="22"/>
        </w:rPr>
        <w:t xml:space="preserve">    </w:t>
      </w:r>
      <w:r w:rsidR="00641BEF">
        <w:rPr>
          <w:rFonts w:cs="Times New Roman"/>
          <w:sz w:val="22"/>
          <w:szCs w:val="22"/>
        </w:rPr>
        <w:t xml:space="preserve">  </w:t>
      </w:r>
    </w:p>
    <w:p w14:paraId="10A74DD3" w14:textId="411721A1" w:rsidR="00641BEF" w:rsidRDefault="00641BEF" w:rsidP="00641BEF">
      <w:pPr>
        <w:pStyle w:val="Zkladntext"/>
        <w:tabs>
          <w:tab w:val="left" w:pos="567"/>
        </w:tabs>
        <w:spacing w:after="60"/>
        <w:ind w:left="360"/>
        <w:contextualSpacing/>
        <w:jc w:val="both"/>
        <w:rPr>
          <w:rFonts w:cs="Times New Roman"/>
          <w:sz w:val="22"/>
          <w:szCs w:val="22"/>
        </w:rPr>
      </w:pPr>
      <w:r>
        <w:rPr>
          <w:rFonts w:cs="Times New Roman"/>
          <w:sz w:val="22"/>
          <w:szCs w:val="22"/>
        </w:rPr>
        <w:t xml:space="preserve">   </w:t>
      </w:r>
      <w:r w:rsidR="00656226">
        <w:rPr>
          <w:rFonts w:cs="Times New Roman"/>
          <w:sz w:val="22"/>
          <w:szCs w:val="22"/>
        </w:rPr>
        <w:t xml:space="preserve"> </w:t>
      </w:r>
      <w:r w:rsidR="006436FE" w:rsidRPr="0052760D">
        <w:rPr>
          <w:rFonts w:cs="Times New Roman"/>
          <w:sz w:val="22"/>
          <w:szCs w:val="22"/>
        </w:rPr>
        <w:t>provedení díl</w:t>
      </w:r>
      <w:r w:rsidR="007E03E4" w:rsidRPr="0052760D">
        <w:rPr>
          <w:rFonts w:cs="Times New Roman"/>
          <w:sz w:val="22"/>
          <w:szCs w:val="22"/>
        </w:rPr>
        <w:t>a </w:t>
      </w:r>
      <w:r w:rsidR="006436FE" w:rsidRPr="0052760D">
        <w:rPr>
          <w:rFonts w:cs="Times New Roman"/>
          <w:sz w:val="22"/>
          <w:szCs w:val="22"/>
        </w:rPr>
        <w:t>včetně všech rizi</w:t>
      </w:r>
      <w:r w:rsidR="007E03E4" w:rsidRPr="0052760D">
        <w:rPr>
          <w:rFonts w:cs="Times New Roman"/>
          <w:sz w:val="22"/>
          <w:szCs w:val="22"/>
        </w:rPr>
        <w:t>k a </w:t>
      </w:r>
      <w:r w:rsidR="006436FE" w:rsidRPr="0052760D">
        <w:rPr>
          <w:rFonts w:cs="Times New Roman"/>
          <w:sz w:val="22"/>
          <w:szCs w:val="22"/>
        </w:rPr>
        <w:t>vlivů během provádění díla. Celková cen</w:t>
      </w:r>
      <w:r w:rsidR="007E03E4" w:rsidRPr="0052760D">
        <w:rPr>
          <w:rFonts w:cs="Times New Roman"/>
          <w:sz w:val="22"/>
          <w:szCs w:val="22"/>
        </w:rPr>
        <w:t>a </w:t>
      </w:r>
      <w:r w:rsidR="006436FE" w:rsidRPr="0052760D">
        <w:rPr>
          <w:rFonts w:cs="Times New Roman"/>
          <w:sz w:val="22"/>
          <w:szCs w:val="22"/>
        </w:rPr>
        <w:t xml:space="preserve">zahrnuje </w:t>
      </w:r>
      <w:r w:rsidR="006551F9" w:rsidRPr="0052760D">
        <w:rPr>
          <w:rFonts w:cs="Times New Roman"/>
          <w:sz w:val="22"/>
          <w:szCs w:val="22"/>
        </w:rPr>
        <w:t xml:space="preserve">mimo jiné </w:t>
      </w:r>
      <w:r>
        <w:rPr>
          <w:rFonts w:cs="Times New Roman"/>
          <w:sz w:val="22"/>
          <w:szCs w:val="22"/>
        </w:rPr>
        <w:t xml:space="preserve">  </w:t>
      </w:r>
    </w:p>
    <w:p w14:paraId="2997FF6D" w14:textId="5CE9BA3E" w:rsidR="00641BEF" w:rsidRDefault="00641BEF" w:rsidP="00641BEF">
      <w:pPr>
        <w:pStyle w:val="Zkladntext"/>
        <w:tabs>
          <w:tab w:val="left" w:pos="567"/>
        </w:tabs>
        <w:spacing w:after="60"/>
        <w:ind w:left="360"/>
        <w:contextualSpacing/>
        <w:rPr>
          <w:rFonts w:cs="Times New Roman"/>
          <w:sz w:val="22"/>
          <w:szCs w:val="22"/>
        </w:rPr>
      </w:pPr>
      <w:r>
        <w:rPr>
          <w:rFonts w:cs="Times New Roman"/>
          <w:sz w:val="22"/>
          <w:szCs w:val="22"/>
        </w:rPr>
        <w:t xml:space="preserve">   </w:t>
      </w:r>
      <w:r w:rsidR="00656226">
        <w:rPr>
          <w:rFonts w:cs="Times New Roman"/>
          <w:sz w:val="22"/>
          <w:szCs w:val="22"/>
        </w:rPr>
        <w:t xml:space="preserve"> </w:t>
      </w:r>
      <w:r w:rsidR="006436FE" w:rsidRPr="0052760D">
        <w:rPr>
          <w:rFonts w:cs="Times New Roman"/>
          <w:sz w:val="22"/>
          <w:szCs w:val="22"/>
        </w:rPr>
        <w:t>předpokládaný</w:t>
      </w:r>
      <w:r w:rsidR="00656226">
        <w:rPr>
          <w:rFonts w:cs="Times New Roman"/>
          <w:sz w:val="22"/>
          <w:szCs w:val="22"/>
        </w:rPr>
        <w:t xml:space="preserve"> </w:t>
      </w:r>
      <w:r w:rsidR="006436FE" w:rsidRPr="0052760D">
        <w:rPr>
          <w:rFonts w:cs="Times New Roman"/>
          <w:sz w:val="22"/>
          <w:szCs w:val="22"/>
        </w:rPr>
        <w:t xml:space="preserve">vývoj </w:t>
      </w:r>
      <w:r w:rsidR="00656226">
        <w:rPr>
          <w:rFonts w:cs="Times New Roman"/>
          <w:sz w:val="22"/>
          <w:szCs w:val="22"/>
        </w:rPr>
        <w:t xml:space="preserve"> </w:t>
      </w:r>
      <w:r w:rsidR="006436FE" w:rsidRPr="0052760D">
        <w:rPr>
          <w:rFonts w:cs="Times New Roman"/>
          <w:sz w:val="22"/>
          <w:szCs w:val="22"/>
        </w:rPr>
        <w:t>cen ve stavebnictví</w:t>
      </w:r>
      <w:r w:rsidR="006551F9" w:rsidRPr="0052760D">
        <w:rPr>
          <w:rFonts w:cs="Times New Roman"/>
          <w:sz w:val="22"/>
          <w:szCs w:val="22"/>
        </w:rPr>
        <w:t>,</w:t>
      </w:r>
      <w:r w:rsidR="006436FE" w:rsidRPr="0052760D">
        <w:rPr>
          <w:rFonts w:cs="Times New Roman"/>
          <w:sz w:val="22"/>
          <w:szCs w:val="22"/>
        </w:rPr>
        <w:t xml:space="preserve"> včetně</w:t>
      </w:r>
      <w:r w:rsidR="00656226">
        <w:rPr>
          <w:rFonts w:cs="Times New Roman"/>
          <w:sz w:val="22"/>
          <w:szCs w:val="22"/>
        </w:rPr>
        <w:t xml:space="preserve"> </w:t>
      </w:r>
      <w:r w:rsidR="006436FE" w:rsidRPr="0052760D">
        <w:rPr>
          <w:rFonts w:cs="Times New Roman"/>
          <w:sz w:val="22"/>
          <w:szCs w:val="22"/>
        </w:rPr>
        <w:t xml:space="preserve"> předpokládaného </w:t>
      </w:r>
      <w:r w:rsidR="00656226">
        <w:rPr>
          <w:rFonts w:cs="Times New Roman"/>
          <w:sz w:val="22"/>
          <w:szCs w:val="22"/>
        </w:rPr>
        <w:t xml:space="preserve"> </w:t>
      </w:r>
      <w:r w:rsidR="006436FE" w:rsidRPr="0052760D">
        <w:rPr>
          <w:rFonts w:cs="Times New Roman"/>
          <w:sz w:val="22"/>
          <w:szCs w:val="22"/>
        </w:rPr>
        <w:t xml:space="preserve">vývoje </w:t>
      </w:r>
      <w:r w:rsidR="00656226">
        <w:rPr>
          <w:rFonts w:cs="Times New Roman"/>
          <w:sz w:val="22"/>
          <w:szCs w:val="22"/>
        </w:rPr>
        <w:t xml:space="preserve"> </w:t>
      </w:r>
      <w:r w:rsidR="006436FE" w:rsidRPr="0052760D">
        <w:rPr>
          <w:rFonts w:cs="Times New Roman"/>
          <w:sz w:val="22"/>
          <w:szCs w:val="22"/>
        </w:rPr>
        <w:t>kurzů</w:t>
      </w:r>
      <w:r w:rsidR="00656226">
        <w:rPr>
          <w:rFonts w:cs="Times New Roman"/>
          <w:sz w:val="22"/>
          <w:szCs w:val="22"/>
        </w:rPr>
        <w:t xml:space="preserve"> </w:t>
      </w:r>
      <w:r w:rsidR="006436FE" w:rsidRPr="0052760D">
        <w:rPr>
          <w:rFonts w:cs="Times New Roman"/>
          <w:sz w:val="22"/>
          <w:szCs w:val="22"/>
        </w:rPr>
        <w:t xml:space="preserve"> české </w:t>
      </w:r>
      <w:r w:rsidR="00656226">
        <w:rPr>
          <w:rFonts w:cs="Times New Roman"/>
          <w:sz w:val="22"/>
          <w:szCs w:val="22"/>
        </w:rPr>
        <w:t xml:space="preserve"> </w:t>
      </w:r>
      <w:r w:rsidR="006436FE" w:rsidRPr="0052760D">
        <w:rPr>
          <w:rFonts w:cs="Times New Roman"/>
          <w:sz w:val="22"/>
          <w:szCs w:val="22"/>
        </w:rPr>
        <w:t xml:space="preserve">měny </w:t>
      </w:r>
      <w:r>
        <w:rPr>
          <w:rFonts w:cs="Times New Roman"/>
          <w:sz w:val="22"/>
          <w:szCs w:val="22"/>
        </w:rPr>
        <w:t xml:space="preserve">  </w:t>
      </w:r>
    </w:p>
    <w:p w14:paraId="1622970D" w14:textId="2167ACCE" w:rsidR="00641BEF" w:rsidRDefault="00641BEF" w:rsidP="00641BEF">
      <w:pPr>
        <w:pStyle w:val="Zkladntext"/>
        <w:tabs>
          <w:tab w:val="left" w:pos="567"/>
        </w:tabs>
        <w:spacing w:after="60"/>
        <w:ind w:left="360"/>
        <w:contextualSpacing/>
        <w:jc w:val="both"/>
        <w:rPr>
          <w:rFonts w:cs="Times New Roman"/>
          <w:sz w:val="22"/>
          <w:szCs w:val="22"/>
        </w:rPr>
      </w:pPr>
      <w:r>
        <w:rPr>
          <w:rFonts w:cs="Times New Roman"/>
          <w:sz w:val="22"/>
          <w:szCs w:val="22"/>
        </w:rPr>
        <w:t xml:space="preserve">   </w:t>
      </w:r>
      <w:r w:rsidR="00656226">
        <w:rPr>
          <w:rFonts w:cs="Times New Roman"/>
          <w:sz w:val="22"/>
          <w:szCs w:val="22"/>
        </w:rPr>
        <w:t xml:space="preserve"> </w:t>
      </w:r>
      <w:r w:rsidR="007E03E4" w:rsidRPr="0052760D">
        <w:rPr>
          <w:rFonts w:cs="Times New Roman"/>
          <w:sz w:val="22"/>
          <w:szCs w:val="22"/>
        </w:rPr>
        <w:t>k </w:t>
      </w:r>
      <w:r w:rsidR="00656226">
        <w:rPr>
          <w:rFonts w:cs="Times New Roman"/>
          <w:sz w:val="22"/>
          <w:szCs w:val="22"/>
        </w:rPr>
        <w:t xml:space="preserve"> </w:t>
      </w:r>
      <w:r w:rsidR="006436FE" w:rsidRPr="0052760D">
        <w:rPr>
          <w:rFonts w:cs="Times New Roman"/>
          <w:sz w:val="22"/>
          <w:szCs w:val="22"/>
        </w:rPr>
        <w:t xml:space="preserve">zahraničním </w:t>
      </w:r>
      <w:r w:rsidR="00656226">
        <w:rPr>
          <w:rFonts w:cs="Times New Roman"/>
          <w:sz w:val="22"/>
          <w:szCs w:val="22"/>
        </w:rPr>
        <w:t xml:space="preserve"> </w:t>
      </w:r>
      <w:r w:rsidR="006436FE" w:rsidRPr="0052760D">
        <w:rPr>
          <w:rFonts w:cs="Times New Roman"/>
          <w:sz w:val="22"/>
          <w:szCs w:val="22"/>
        </w:rPr>
        <w:t>měnám</w:t>
      </w:r>
      <w:r w:rsidR="006551F9" w:rsidRPr="0052760D">
        <w:rPr>
          <w:rFonts w:cs="Times New Roman"/>
          <w:sz w:val="22"/>
          <w:szCs w:val="22"/>
        </w:rPr>
        <w:t>,</w:t>
      </w:r>
      <w:r w:rsidR="00656226">
        <w:rPr>
          <w:rFonts w:cs="Times New Roman"/>
          <w:sz w:val="22"/>
          <w:szCs w:val="22"/>
        </w:rPr>
        <w:t xml:space="preserve"> </w:t>
      </w:r>
      <w:r w:rsidR="006436FE" w:rsidRPr="0052760D">
        <w:rPr>
          <w:rFonts w:cs="Times New Roman"/>
          <w:sz w:val="22"/>
          <w:szCs w:val="22"/>
        </w:rPr>
        <w:t xml:space="preserve"> až </w:t>
      </w:r>
      <w:r w:rsidR="00656226">
        <w:rPr>
          <w:rFonts w:cs="Times New Roman"/>
          <w:sz w:val="22"/>
          <w:szCs w:val="22"/>
        </w:rPr>
        <w:t xml:space="preserve"> </w:t>
      </w:r>
      <w:r w:rsidR="006436FE" w:rsidRPr="0052760D">
        <w:rPr>
          <w:rFonts w:cs="Times New Roman"/>
          <w:sz w:val="22"/>
          <w:szCs w:val="22"/>
        </w:rPr>
        <w:t xml:space="preserve">do doby </w:t>
      </w:r>
      <w:r w:rsidR="00656226">
        <w:rPr>
          <w:rFonts w:cs="Times New Roman"/>
          <w:sz w:val="22"/>
          <w:szCs w:val="22"/>
        </w:rPr>
        <w:t xml:space="preserve"> </w:t>
      </w:r>
      <w:r w:rsidR="006436FE" w:rsidRPr="0052760D">
        <w:rPr>
          <w:rFonts w:cs="Times New Roman"/>
          <w:sz w:val="22"/>
          <w:szCs w:val="22"/>
        </w:rPr>
        <w:t xml:space="preserve">dokončení </w:t>
      </w:r>
      <w:r w:rsidR="00656226">
        <w:rPr>
          <w:rFonts w:cs="Times New Roman"/>
          <w:sz w:val="22"/>
          <w:szCs w:val="22"/>
        </w:rPr>
        <w:t xml:space="preserve"> </w:t>
      </w:r>
      <w:r w:rsidR="007E03E4" w:rsidRPr="0052760D">
        <w:rPr>
          <w:rFonts w:cs="Times New Roman"/>
          <w:sz w:val="22"/>
          <w:szCs w:val="22"/>
        </w:rPr>
        <w:t>a</w:t>
      </w:r>
      <w:r w:rsidR="00656226">
        <w:rPr>
          <w:rFonts w:cs="Times New Roman"/>
          <w:sz w:val="22"/>
          <w:szCs w:val="22"/>
        </w:rPr>
        <w:t xml:space="preserve"> </w:t>
      </w:r>
      <w:r w:rsidR="007E03E4" w:rsidRPr="0052760D">
        <w:rPr>
          <w:rFonts w:cs="Times New Roman"/>
          <w:sz w:val="22"/>
          <w:szCs w:val="22"/>
        </w:rPr>
        <w:t> </w:t>
      </w:r>
      <w:r w:rsidR="006436FE" w:rsidRPr="0052760D">
        <w:rPr>
          <w:rFonts w:cs="Times New Roman"/>
          <w:sz w:val="22"/>
          <w:szCs w:val="22"/>
        </w:rPr>
        <w:t>předání</w:t>
      </w:r>
      <w:r w:rsidR="003974BE" w:rsidRPr="0052760D">
        <w:rPr>
          <w:rFonts w:cs="Times New Roman"/>
          <w:sz w:val="22"/>
          <w:szCs w:val="22"/>
        </w:rPr>
        <w:t xml:space="preserve"> </w:t>
      </w:r>
      <w:r w:rsidR="00656226">
        <w:rPr>
          <w:rFonts w:cs="Times New Roman"/>
          <w:sz w:val="22"/>
          <w:szCs w:val="22"/>
        </w:rPr>
        <w:t xml:space="preserve"> </w:t>
      </w:r>
      <w:r w:rsidR="006551F9" w:rsidRPr="0052760D">
        <w:rPr>
          <w:rFonts w:cs="Times New Roman"/>
          <w:sz w:val="22"/>
          <w:szCs w:val="22"/>
        </w:rPr>
        <w:t>řádného</w:t>
      </w:r>
      <w:r w:rsidR="00656226">
        <w:rPr>
          <w:rFonts w:cs="Times New Roman"/>
          <w:sz w:val="22"/>
          <w:szCs w:val="22"/>
        </w:rPr>
        <w:t xml:space="preserve"> </w:t>
      </w:r>
      <w:r w:rsidR="006551F9" w:rsidRPr="0052760D">
        <w:rPr>
          <w:rFonts w:cs="Times New Roman"/>
          <w:sz w:val="22"/>
          <w:szCs w:val="22"/>
        </w:rPr>
        <w:t xml:space="preserve"> </w:t>
      </w:r>
      <w:r w:rsidR="006436FE" w:rsidRPr="0052760D">
        <w:rPr>
          <w:rFonts w:cs="Times New Roman"/>
          <w:sz w:val="22"/>
          <w:szCs w:val="22"/>
        </w:rPr>
        <w:t>díla</w:t>
      </w:r>
      <w:r w:rsidR="00564C56" w:rsidRPr="0052760D">
        <w:rPr>
          <w:rFonts w:cs="Times New Roman"/>
          <w:sz w:val="22"/>
          <w:szCs w:val="22"/>
        </w:rPr>
        <w:t xml:space="preserve">, </w:t>
      </w:r>
      <w:r w:rsidR="00656226">
        <w:rPr>
          <w:rFonts w:cs="Times New Roman"/>
          <w:sz w:val="22"/>
          <w:szCs w:val="22"/>
        </w:rPr>
        <w:t xml:space="preserve"> </w:t>
      </w:r>
      <w:r w:rsidR="00564C56" w:rsidRPr="0052760D">
        <w:rPr>
          <w:rFonts w:cs="Times New Roman"/>
          <w:sz w:val="22"/>
          <w:szCs w:val="22"/>
        </w:rPr>
        <w:t xml:space="preserve">náklady </w:t>
      </w:r>
      <w:r w:rsidR="00656226">
        <w:rPr>
          <w:rFonts w:cs="Times New Roman"/>
          <w:sz w:val="22"/>
          <w:szCs w:val="22"/>
        </w:rPr>
        <w:t xml:space="preserve"> </w:t>
      </w:r>
      <w:r w:rsidR="00564C56" w:rsidRPr="0052760D">
        <w:rPr>
          <w:rFonts w:cs="Times New Roman"/>
          <w:sz w:val="22"/>
          <w:szCs w:val="22"/>
        </w:rPr>
        <w:t>n</w:t>
      </w:r>
      <w:r w:rsidR="007E03E4" w:rsidRPr="0052760D">
        <w:rPr>
          <w:rFonts w:cs="Times New Roman"/>
          <w:sz w:val="22"/>
          <w:szCs w:val="22"/>
        </w:rPr>
        <w:t>a </w:t>
      </w:r>
      <w:r w:rsidR="00656226">
        <w:rPr>
          <w:rFonts w:cs="Times New Roman"/>
          <w:sz w:val="22"/>
          <w:szCs w:val="22"/>
        </w:rPr>
        <w:t xml:space="preserve"> </w:t>
      </w:r>
      <w:r w:rsidR="00564C56" w:rsidRPr="0052760D">
        <w:rPr>
          <w:rFonts w:cs="Times New Roman"/>
          <w:sz w:val="22"/>
          <w:szCs w:val="22"/>
        </w:rPr>
        <w:t xml:space="preserve">pojištění </w:t>
      </w:r>
      <w:r>
        <w:rPr>
          <w:rFonts w:cs="Times New Roman"/>
          <w:sz w:val="22"/>
          <w:szCs w:val="22"/>
        </w:rPr>
        <w:t xml:space="preserve"> </w:t>
      </w:r>
    </w:p>
    <w:p w14:paraId="3BDBAB61" w14:textId="465335C6" w:rsidR="00641BEF" w:rsidRDefault="00641BEF" w:rsidP="00641BEF">
      <w:pPr>
        <w:pStyle w:val="Zkladntext"/>
        <w:tabs>
          <w:tab w:val="left" w:pos="567"/>
        </w:tabs>
        <w:spacing w:after="60"/>
        <w:ind w:left="360"/>
        <w:contextualSpacing/>
        <w:jc w:val="both"/>
        <w:rPr>
          <w:rFonts w:cs="Times New Roman"/>
          <w:sz w:val="22"/>
          <w:szCs w:val="22"/>
        </w:rPr>
      </w:pPr>
      <w:r>
        <w:rPr>
          <w:rFonts w:cs="Times New Roman"/>
          <w:sz w:val="22"/>
          <w:szCs w:val="22"/>
        </w:rPr>
        <w:t xml:space="preserve"> </w:t>
      </w:r>
      <w:r w:rsidR="00656226">
        <w:rPr>
          <w:rFonts w:cs="Times New Roman"/>
          <w:sz w:val="22"/>
          <w:szCs w:val="22"/>
        </w:rPr>
        <w:t xml:space="preserve"> </w:t>
      </w:r>
      <w:r>
        <w:rPr>
          <w:rFonts w:cs="Times New Roman"/>
          <w:sz w:val="22"/>
          <w:szCs w:val="22"/>
        </w:rPr>
        <w:t xml:space="preserve">  </w:t>
      </w:r>
      <w:r w:rsidR="00564C56" w:rsidRPr="0052760D">
        <w:rPr>
          <w:rFonts w:cs="Times New Roman"/>
          <w:sz w:val="22"/>
          <w:szCs w:val="22"/>
        </w:rPr>
        <w:t>předmětu díl</w:t>
      </w:r>
      <w:r w:rsidR="007E03E4" w:rsidRPr="0052760D">
        <w:rPr>
          <w:rFonts w:cs="Times New Roman"/>
          <w:sz w:val="22"/>
          <w:szCs w:val="22"/>
        </w:rPr>
        <w:t>a </w:t>
      </w:r>
      <w:r w:rsidR="00656226">
        <w:rPr>
          <w:rFonts w:cs="Times New Roman"/>
          <w:sz w:val="22"/>
          <w:szCs w:val="22"/>
        </w:rPr>
        <w:t xml:space="preserve"> </w:t>
      </w:r>
      <w:r w:rsidR="007E03E4" w:rsidRPr="0052760D">
        <w:rPr>
          <w:rFonts w:cs="Times New Roman"/>
          <w:sz w:val="22"/>
          <w:szCs w:val="22"/>
        </w:rPr>
        <w:t>a </w:t>
      </w:r>
      <w:r w:rsidR="00564C56" w:rsidRPr="0052760D">
        <w:rPr>
          <w:rFonts w:cs="Times New Roman"/>
          <w:sz w:val="22"/>
          <w:szCs w:val="22"/>
        </w:rPr>
        <w:t>odpovědnosti</w:t>
      </w:r>
      <w:r w:rsidR="00656226">
        <w:rPr>
          <w:rFonts w:cs="Times New Roman"/>
          <w:sz w:val="22"/>
          <w:szCs w:val="22"/>
        </w:rPr>
        <w:t xml:space="preserve"> </w:t>
      </w:r>
      <w:r w:rsidR="00564C56" w:rsidRPr="0052760D">
        <w:rPr>
          <w:rFonts w:cs="Times New Roman"/>
          <w:sz w:val="22"/>
          <w:szCs w:val="22"/>
        </w:rPr>
        <w:t xml:space="preserve"> z</w:t>
      </w:r>
      <w:r w:rsidR="007E03E4" w:rsidRPr="0052760D">
        <w:rPr>
          <w:rFonts w:cs="Times New Roman"/>
          <w:sz w:val="22"/>
          <w:szCs w:val="22"/>
        </w:rPr>
        <w:t>a </w:t>
      </w:r>
      <w:r w:rsidR="00564C56" w:rsidRPr="0052760D">
        <w:rPr>
          <w:rFonts w:cs="Times New Roman"/>
          <w:sz w:val="22"/>
          <w:szCs w:val="22"/>
        </w:rPr>
        <w:t>škody,</w:t>
      </w:r>
      <w:r w:rsidR="00656226">
        <w:rPr>
          <w:rFonts w:cs="Times New Roman"/>
          <w:sz w:val="22"/>
          <w:szCs w:val="22"/>
        </w:rPr>
        <w:t xml:space="preserve"> </w:t>
      </w:r>
      <w:r w:rsidR="00564C56" w:rsidRPr="0052760D">
        <w:rPr>
          <w:rFonts w:cs="Times New Roman"/>
          <w:sz w:val="22"/>
          <w:szCs w:val="22"/>
        </w:rPr>
        <w:t xml:space="preserve"> n</w:t>
      </w:r>
      <w:r w:rsidR="007E03E4" w:rsidRPr="0052760D">
        <w:rPr>
          <w:rFonts w:cs="Times New Roman"/>
          <w:sz w:val="22"/>
          <w:szCs w:val="22"/>
        </w:rPr>
        <w:t>a </w:t>
      </w:r>
      <w:r w:rsidR="00564C56" w:rsidRPr="0052760D">
        <w:rPr>
          <w:rFonts w:cs="Times New Roman"/>
          <w:sz w:val="22"/>
          <w:szCs w:val="22"/>
        </w:rPr>
        <w:t>schvalovací</w:t>
      </w:r>
      <w:r w:rsidR="00656226">
        <w:rPr>
          <w:rFonts w:cs="Times New Roman"/>
          <w:sz w:val="22"/>
          <w:szCs w:val="22"/>
        </w:rPr>
        <w:t xml:space="preserve"> </w:t>
      </w:r>
      <w:r w:rsidR="00564C56" w:rsidRPr="0052760D">
        <w:rPr>
          <w:rFonts w:cs="Times New Roman"/>
          <w:sz w:val="22"/>
          <w:szCs w:val="22"/>
        </w:rPr>
        <w:t xml:space="preserve"> řízení, </w:t>
      </w:r>
      <w:r w:rsidR="00656226">
        <w:rPr>
          <w:rFonts w:cs="Times New Roman"/>
          <w:sz w:val="22"/>
          <w:szCs w:val="22"/>
        </w:rPr>
        <w:t xml:space="preserve"> </w:t>
      </w:r>
      <w:r w:rsidR="00564C56" w:rsidRPr="0052760D">
        <w:rPr>
          <w:rFonts w:cs="Times New Roman"/>
          <w:sz w:val="22"/>
          <w:szCs w:val="22"/>
        </w:rPr>
        <w:t xml:space="preserve">převod </w:t>
      </w:r>
      <w:r w:rsidR="00656226">
        <w:rPr>
          <w:rFonts w:cs="Times New Roman"/>
          <w:sz w:val="22"/>
          <w:szCs w:val="22"/>
        </w:rPr>
        <w:t xml:space="preserve"> </w:t>
      </w:r>
      <w:r w:rsidR="00564C56" w:rsidRPr="0052760D">
        <w:rPr>
          <w:rFonts w:cs="Times New Roman"/>
          <w:sz w:val="22"/>
          <w:szCs w:val="22"/>
        </w:rPr>
        <w:t xml:space="preserve">práv, bankovní garance, </w:t>
      </w:r>
      <w:r>
        <w:rPr>
          <w:rFonts w:cs="Times New Roman"/>
          <w:sz w:val="22"/>
          <w:szCs w:val="22"/>
        </w:rPr>
        <w:t xml:space="preserve">  </w:t>
      </w:r>
    </w:p>
    <w:p w14:paraId="248C3460" w14:textId="122058DA" w:rsidR="00641BEF" w:rsidRDefault="00641BEF" w:rsidP="00641BEF">
      <w:pPr>
        <w:pStyle w:val="Zkladntext"/>
        <w:tabs>
          <w:tab w:val="left" w:pos="567"/>
        </w:tabs>
        <w:spacing w:after="60"/>
        <w:ind w:left="360"/>
        <w:contextualSpacing/>
        <w:jc w:val="both"/>
        <w:rPr>
          <w:rFonts w:cs="Times New Roman"/>
          <w:sz w:val="22"/>
          <w:szCs w:val="22"/>
        </w:rPr>
      </w:pPr>
      <w:r>
        <w:rPr>
          <w:rFonts w:cs="Times New Roman"/>
          <w:sz w:val="22"/>
          <w:szCs w:val="22"/>
        </w:rPr>
        <w:t xml:space="preserve">   </w:t>
      </w:r>
      <w:r w:rsidR="00656226">
        <w:rPr>
          <w:rFonts w:cs="Times New Roman"/>
          <w:sz w:val="22"/>
          <w:szCs w:val="22"/>
        </w:rPr>
        <w:t xml:space="preserve"> </w:t>
      </w:r>
      <w:r w:rsidR="00564C56" w:rsidRPr="0052760D">
        <w:rPr>
          <w:rFonts w:cs="Times New Roman"/>
          <w:sz w:val="22"/>
          <w:szCs w:val="22"/>
        </w:rPr>
        <w:t xml:space="preserve">daně, cla, </w:t>
      </w:r>
      <w:r w:rsidR="00656226">
        <w:rPr>
          <w:rFonts w:cs="Times New Roman"/>
          <w:sz w:val="22"/>
          <w:szCs w:val="22"/>
        </w:rPr>
        <w:t xml:space="preserve"> </w:t>
      </w:r>
      <w:r w:rsidR="00564C56" w:rsidRPr="0052760D">
        <w:rPr>
          <w:rFonts w:cs="Times New Roman"/>
          <w:sz w:val="22"/>
          <w:szCs w:val="22"/>
        </w:rPr>
        <w:t>poplatky</w:t>
      </w:r>
      <w:r w:rsidR="0052760D" w:rsidRPr="0052760D">
        <w:rPr>
          <w:rFonts w:cs="Times New Roman"/>
          <w:sz w:val="22"/>
          <w:szCs w:val="22"/>
        </w:rPr>
        <w:t xml:space="preserve">, </w:t>
      </w:r>
      <w:r w:rsidR="00656226">
        <w:rPr>
          <w:rFonts w:cs="Times New Roman"/>
          <w:sz w:val="22"/>
          <w:szCs w:val="22"/>
        </w:rPr>
        <w:t xml:space="preserve"> </w:t>
      </w:r>
      <w:r w:rsidR="0052760D" w:rsidRPr="00CC625D">
        <w:rPr>
          <w:rFonts w:cs="Times New Roman"/>
          <w:sz w:val="22"/>
          <w:szCs w:val="22"/>
        </w:rPr>
        <w:t>náklady</w:t>
      </w:r>
      <w:r w:rsidR="00656226">
        <w:rPr>
          <w:rFonts w:cs="Times New Roman"/>
          <w:sz w:val="22"/>
          <w:szCs w:val="22"/>
        </w:rPr>
        <w:t xml:space="preserve"> </w:t>
      </w:r>
      <w:r w:rsidR="0052760D" w:rsidRPr="00CC625D">
        <w:rPr>
          <w:rFonts w:cs="Times New Roman"/>
          <w:sz w:val="22"/>
          <w:szCs w:val="22"/>
        </w:rPr>
        <w:t xml:space="preserve"> vyvolané </w:t>
      </w:r>
      <w:r w:rsidR="00656226">
        <w:rPr>
          <w:rFonts w:cs="Times New Roman"/>
          <w:sz w:val="22"/>
          <w:szCs w:val="22"/>
        </w:rPr>
        <w:t xml:space="preserve"> </w:t>
      </w:r>
      <w:r w:rsidR="0052760D" w:rsidRPr="00CC625D">
        <w:rPr>
          <w:rFonts w:cs="Times New Roman"/>
          <w:sz w:val="22"/>
          <w:szCs w:val="22"/>
        </w:rPr>
        <w:t xml:space="preserve">úpravami </w:t>
      </w:r>
      <w:r w:rsidR="00656226">
        <w:rPr>
          <w:rFonts w:cs="Times New Roman"/>
          <w:sz w:val="22"/>
          <w:szCs w:val="22"/>
        </w:rPr>
        <w:t xml:space="preserve">   </w:t>
      </w:r>
      <w:r w:rsidR="0052760D" w:rsidRPr="00CC625D">
        <w:rPr>
          <w:rFonts w:cs="Times New Roman"/>
          <w:sz w:val="22"/>
          <w:szCs w:val="22"/>
        </w:rPr>
        <w:t xml:space="preserve">provozu </w:t>
      </w:r>
      <w:r w:rsidR="00656226">
        <w:rPr>
          <w:rFonts w:cs="Times New Roman"/>
          <w:sz w:val="22"/>
          <w:szCs w:val="22"/>
        </w:rPr>
        <w:t xml:space="preserve"> </w:t>
      </w:r>
      <w:r w:rsidR="0052760D" w:rsidRPr="00CC625D">
        <w:rPr>
          <w:rFonts w:cs="Times New Roman"/>
          <w:sz w:val="22"/>
          <w:szCs w:val="22"/>
        </w:rPr>
        <w:t>stavby</w:t>
      </w:r>
      <w:r w:rsidR="00656226">
        <w:rPr>
          <w:rFonts w:cs="Times New Roman"/>
          <w:sz w:val="22"/>
          <w:szCs w:val="22"/>
        </w:rPr>
        <w:t xml:space="preserve"> </w:t>
      </w:r>
      <w:r w:rsidR="0052760D" w:rsidRPr="00CC625D">
        <w:rPr>
          <w:rFonts w:cs="Times New Roman"/>
          <w:sz w:val="22"/>
          <w:szCs w:val="22"/>
        </w:rPr>
        <w:t xml:space="preserve"> dle požadavků</w:t>
      </w:r>
      <w:r w:rsidR="0052760D">
        <w:rPr>
          <w:rFonts w:cs="Times New Roman"/>
          <w:sz w:val="22"/>
          <w:szCs w:val="22"/>
        </w:rPr>
        <w:t xml:space="preserve"> </w:t>
      </w:r>
      <w:r w:rsidR="00656226">
        <w:rPr>
          <w:rFonts w:cs="Times New Roman"/>
          <w:sz w:val="22"/>
          <w:szCs w:val="22"/>
        </w:rPr>
        <w:t xml:space="preserve"> </w:t>
      </w:r>
      <w:r w:rsidR="0052760D">
        <w:rPr>
          <w:rFonts w:cs="Times New Roman"/>
          <w:sz w:val="22"/>
          <w:szCs w:val="22"/>
        </w:rPr>
        <w:t>objednatele</w:t>
      </w:r>
      <w:r w:rsidR="0052760D" w:rsidRPr="00CC625D">
        <w:rPr>
          <w:rFonts w:cs="Times New Roman"/>
          <w:sz w:val="22"/>
          <w:szCs w:val="22"/>
        </w:rPr>
        <w:t>,</w:t>
      </w:r>
      <w:r w:rsidR="0052760D" w:rsidRPr="0052760D">
        <w:rPr>
          <w:rFonts w:cs="Times New Roman"/>
          <w:sz w:val="22"/>
          <w:szCs w:val="22"/>
        </w:rPr>
        <w:t xml:space="preserve"> </w:t>
      </w:r>
    </w:p>
    <w:p w14:paraId="384F2FB5" w14:textId="69CC2E3B" w:rsidR="00641BEF" w:rsidRDefault="00641BEF" w:rsidP="00641BEF">
      <w:pPr>
        <w:pStyle w:val="Zkladntext"/>
        <w:tabs>
          <w:tab w:val="left" w:pos="567"/>
        </w:tabs>
        <w:spacing w:after="60"/>
        <w:ind w:left="360"/>
        <w:contextualSpacing/>
        <w:jc w:val="both"/>
        <w:rPr>
          <w:rFonts w:cs="Times New Roman"/>
          <w:sz w:val="22"/>
          <w:szCs w:val="22"/>
        </w:rPr>
      </w:pPr>
      <w:r>
        <w:rPr>
          <w:rFonts w:cs="Times New Roman"/>
          <w:sz w:val="22"/>
          <w:szCs w:val="22"/>
        </w:rPr>
        <w:t xml:space="preserve">  </w:t>
      </w:r>
      <w:r w:rsidR="00656226">
        <w:rPr>
          <w:rFonts w:cs="Times New Roman"/>
          <w:sz w:val="22"/>
          <w:szCs w:val="22"/>
        </w:rPr>
        <w:t xml:space="preserve"> </w:t>
      </w:r>
      <w:r>
        <w:rPr>
          <w:rFonts w:cs="Times New Roman"/>
          <w:sz w:val="22"/>
          <w:szCs w:val="22"/>
        </w:rPr>
        <w:t xml:space="preserve"> </w:t>
      </w:r>
      <w:r w:rsidR="0052760D" w:rsidRPr="0052760D">
        <w:rPr>
          <w:rFonts w:cs="Times New Roman"/>
          <w:sz w:val="22"/>
          <w:szCs w:val="22"/>
        </w:rPr>
        <w:t>náklady</w:t>
      </w:r>
      <w:r w:rsidR="00656226">
        <w:rPr>
          <w:rFonts w:cs="Times New Roman"/>
          <w:sz w:val="22"/>
          <w:szCs w:val="22"/>
        </w:rPr>
        <w:t xml:space="preserve">  </w:t>
      </w:r>
      <w:r w:rsidR="0052760D" w:rsidRPr="0052760D">
        <w:rPr>
          <w:rFonts w:cs="Times New Roman"/>
          <w:sz w:val="22"/>
          <w:szCs w:val="22"/>
        </w:rPr>
        <w:t xml:space="preserve"> </w:t>
      </w:r>
      <w:r w:rsidR="00656226">
        <w:rPr>
          <w:rFonts w:cs="Times New Roman"/>
          <w:sz w:val="22"/>
          <w:szCs w:val="22"/>
        </w:rPr>
        <w:t xml:space="preserve"> </w:t>
      </w:r>
      <w:r w:rsidR="0052760D" w:rsidRPr="0052760D">
        <w:rPr>
          <w:rFonts w:cs="Times New Roman"/>
          <w:sz w:val="22"/>
          <w:szCs w:val="22"/>
        </w:rPr>
        <w:t xml:space="preserve">na </w:t>
      </w:r>
      <w:r w:rsidR="00656226">
        <w:rPr>
          <w:rFonts w:cs="Times New Roman"/>
          <w:sz w:val="22"/>
          <w:szCs w:val="22"/>
        </w:rPr>
        <w:t xml:space="preserve">   </w:t>
      </w:r>
      <w:r w:rsidR="0052760D" w:rsidRPr="0052760D">
        <w:rPr>
          <w:rFonts w:cs="Times New Roman"/>
          <w:sz w:val="22"/>
          <w:szCs w:val="22"/>
        </w:rPr>
        <w:t>prostoje</w:t>
      </w:r>
      <w:r w:rsidR="00656226">
        <w:rPr>
          <w:rFonts w:cs="Times New Roman"/>
          <w:sz w:val="22"/>
          <w:szCs w:val="22"/>
        </w:rPr>
        <w:t xml:space="preserve">  </w:t>
      </w:r>
      <w:r w:rsidR="0052760D" w:rsidRPr="0052760D">
        <w:rPr>
          <w:rFonts w:cs="Times New Roman"/>
          <w:sz w:val="22"/>
          <w:szCs w:val="22"/>
        </w:rPr>
        <w:t xml:space="preserve"> </w:t>
      </w:r>
      <w:r w:rsidR="00656226">
        <w:rPr>
          <w:rFonts w:cs="Times New Roman"/>
          <w:sz w:val="22"/>
          <w:szCs w:val="22"/>
        </w:rPr>
        <w:t xml:space="preserve"> </w:t>
      </w:r>
      <w:r w:rsidR="0052760D" w:rsidRPr="0052760D">
        <w:rPr>
          <w:rFonts w:cs="Times New Roman"/>
          <w:sz w:val="22"/>
          <w:szCs w:val="22"/>
        </w:rPr>
        <w:t>vyvolané</w:t>
      </w:r>
      <w:r w:rsidR="00656226">
        <w:rPr>
          <w:rFonts w:cs="Times New Roman"/>
          <w:sz w:val="22"/>
          <w:szCs w:val="22"/>
        </w:rPr>
        <w:t xml:space="preserve">    </w:t>
      </w:r>
      <w:r w:rsidR="0052760D" w:rsidRPr="0052760D">
        <w:rPr>
          <w:rFonts w:cs="Times New Roman"/>
          <w:sz w:val="22"/>
          <w:szCs w:val="22"/>
        </w:rPr>
        <w:t xml:space="preserve"> nepředvídatelnými </w:t>
      </w:r>
      <w:r w:rsidR="00656226">
        <w:rPr>
          <w:rFonts w:cs="Times New Roman"/>
          <w:sz w:val="22"/>
          <w:szCs w:val="22"/>
        </w:rPr>
        <w:t xml:space="preserve">  </w:t>
      </w:r>
      <w:r w:rsidR="0052760D" w:rsidRPr="0052760D">
        <w:rPr>
          <w:rFonts w:cs="Times New Roman"/>
          <w:sz w:val="22"/>
          <w:szCs w:val="22"/>
        </w:rPr>
        <w:t xml:space="preserve">skutečnostmi, </w:t>
      </w:r>
      <w:r w:rsidR="00656226">
        <w:rPr>
          <w:rFonts w:cs="Times New Roman"/>
          <w:sz w:val="22"/>
          <w:szCs w:val="22"/>
        </w:rPr>
        <w:t xml:space="preserve">   </w:t>
      </w:r>
      <w:r w:rsidR="0052760D" w:rsidRPr="0052760D">
        <w:rPr>
          <w:rFonts w:cs="Times New Roman"/>
          <w:sz w:val="22"/>
          <w:szCs w:val="22"/>
        </w:rPr>
        <w:t xml:space="preserve">haváriemi </w:t>
      </w:r>
      <w:r w:rsidR="00656226">
        <w:rPr>
          <w:rFonts w:cs="Times New Roman"/>
          <w:sz w:val="22"/>
          <w:szCs w:val="22"/>
        </w:rPr>
        <w:t xml:space="preserve">    </w:t>
      </w:r>
      <w:r w:rsidR="0052760D" w:rsidRPr="0052760D">
        <w:rPr>
          <w:rFonts w:cs="Times New Roman"/>
          <w:sz w:val="22"/>
          <w:szCs w:val="22"/>
        </w:rPr>
        <w:t xml:space="preserve">zařízení, </w:t>
      </w:r>
    </w:p>
    <w:p w14:paraId="5783CBFA" w14:textId="68F151AB" w:rsidR="0052760D" w:rsidRPr="009B0C1B" w:rsidRDefault="00641BEF" w:rsidP="00656226">
      <w:pPr>
        <w:pStyle w:val="Zkladntext"/>
        <w:tabs>
          <w:tab w:val="left" w:pos="567"/>
        </w:tabs>
        <w:spacing w:after="60"/>
        <w:ind w:left="360"/>
        <w:contextualSpacing/>
        <w:jc w:val="both"/>
        <w:rPr>
          <w:rFonts w:cs="Times New Roman"/>
          <w:sz w:val="22"/>
          <w:szCs w:val="22"/>
        </w:rPr>
      </w:pPr>
      <w:r>
        <w:rPr>
          <w:rFonts w:cs="Times New Roman"/>
          <w:sz w:val="22"/>
          <w:szCs w:val="22"/>
        </w:rPr>
        <w:t xml:space="preserve">   </w:t>
      </w:r>
      <w:r w:rsidR="00656226">
        <w:rPr>
          <w:rFonts w:cs="Times New Roman"/>
          <w:sz w:val="22"/>
          <w:szCs w:val="22"/>
        </w:rPr>
        <w:t xml:space="preserve"> </w:t>
      </w:r>
      <w:r w:rsidR="0052760D" w:rsidRPr="0052760D">
        <w:rPr>
          <w:rFonts w:cs="Times New Roman"/>
          <w:sz w:val="22"/>
          <w:szCs w:val="22"/>
        </w:rPr>
        <w:t>odstraňování</w:t>
      </w:r>
      <w:r w:rsidR="0052760D">
        <w:rPr>
          <w:rFonts w:cs="Times New Roman"/>
          <w:sz w:val="22"/>
          <w:szCs w:val="22"/>
        </w:rPr>
        <w:t>m</w:t>
      </w:r>
      <w:r w:rsidR="0052760D" w:rsidRPr="0052760D">
        <w:rPr>
          <w:rFonts w:cs="Times New Roman"/>
          <w:sz w:val="22"/>
          <w:szCs w:val="22"/>
        </w:rPr>
        <w:t xml:space="preserve"> škod způsobených stavební činností apod.</w:t>
      </w:r>
    </w:p>
    <w:p w14:paraId="0A5C1D23" w14:textId="0A70E5BC" w:rsidR="00AB2B59" w:rsidRDefault="004C2E6E" w:rsidP="00CC625D">
      <w:pPr>
        <w:pStyle w:val="Pokraovnseznamu"/>
        <w:numPr>
          <w:ilvl w:val="1"/>
          <w:numId w:val="47"/>
        </w:numPr>
        <w:tabs>
          <w:tab w:val="left" w:pos="426"/>
          <w:tab w:val="left" w:pos="567"/>
          <w:tab w:val="left" w:pos="6379"/>
          <w:tab w:val="left" w:pos="8647"/>
        </w:tabs>
        <w:spacing w:after="60"/>
        <w:ind w:left="357" w:hanging="357"/>
        <w:jc w:val="both"/>
        <w:rPr>
          <w:sz w:val="22"/>
          <w:szCs w:val="22"/>
        </w:rPr>
      </w:pPr>
      <w:r>
        <w:rPr>
          <w:sz w:val="22"/>
          <w:szCs w:val="22"/>
        </w:rPr>
        <w:t>Ta</w:t>
      </w:r>
      <w:r w:rsidR="006436FE" w:rsidRPr="009B0C1B">
        <w:rPr>
          <w:sz w:val="22"/>
          <w:szCs w:val="22"/>
        </w:rPr>
        <w:t>to smlouv</w:t>
      </w:r>
      <w:r w:rsidR="007E03E4" w:rsidRPr="009B0C1B">
        <w:rPr>
          <w:sz w:val="22"/>
          <w:szCs w:val="22"/>
        </w:rPr>
        <w:t>a </w:t>
      </w:r>
      <w:r w:rsidR="006436FE" w:rsidRPr="009B0C1B">
        <w:rPr>
          <w:sz w:val="22"/>
          <w:szCs w:val="22"/>
        </w:rPr>
        <w:t>nepřipouští překročení sjednané celkové ceny ani jakékoliv požadavky zhotovitele n</w:t>
      </w:r>
      <w:r w:rsidR="007E03E4" w:rsidRPr="009B0C1B">
        <w:rPr>
          <w:sz w:val="22"/>
          <w:szCs w:val="22"/>
        </w:rPr>
        <w:t>a </w:t>
      </w:r>
      <w:r w:rsidR="006436FE" w:rsidRPr="009B0C1B">
        <w:rPr>
          <w:sz w:val="22"/>
          <w:szCs w:val="22"/>
        </w:rPr>
        <w:t>úhradu vícenákladů</w:t>
      </w:r>
      <w:r w:rsidR="006155AB" w:rsidRPr="009B0C1B">
        <w:rPr>
          <w:sz w:val="22"/>
          <w:szCs w:val="22"/>
        </w:rPr>
        <w:t xml:space="preserve"> či víceprací či souvisejících nákladů, </w:t>
      </w:r>
      <w:r w:rsidR="007E03E4" w:rsidRPr="009B0C1B">
        <w:rPr>
          <w:sz w:val="22"/>
          <w:szCs w:val="22"/>
        </w:rPr>
        <w:t>a </w:t>
      </w:r>
      <w:r w:rsidR="006155AB" w:rsidRPr="009B0C1B">
        <w:rPr>
          <w:sz w:val="22"/>
          <w:szCs w:val="22"/>
        </w:rPr>
        <w:t>to i ve formě (paušalizovaných) náhrad škod,</w:t>
      </w:r>
      <w:r w:rsidR="006436FE" w:rsidRPr="009B0C1B">
        <w:rPr>
          <w:sz w:val="22"/>
          <w:szCs w:val="22"/>
        </w:rPr>
        <w:t xml:space="preserve"> oproti sjednané celkové ceně</w:t>
      </w:r>
      <w:r w:rsidR="00565605" w:rsidRPr="009B0C1B">
        <w:rPr>
          <w:sz w:val="22"/>
          <w:szCs w:val="22"/>
        </w:rPr>
        <w:t xml:space="preserve"> s výjimkou následujících případů:</w:t>
      </w:r>
    </w:p>
    <w:p w14:paraId="3A95514D" w14:textId="78C2D723" w:rsidR="00AB2B59" w:rsidRDefault="00AB2B59" w:rsidP="00CC625D">
      <w:pPr>
        <w:pStyle w:val="Pokraovnseznamu"/>
        <w:tabs>
          <w:tab w:val="left" w:pos="426"/>
          <w:tab w:val="left" w:pos="567"/>
          <w:tab w:val="left" w:pos="6379"/>
          <w:tab w:val="left" w:pos="8647"/>
        </w:tabs>
        <w:spacing w:after="60"/>
        <w:ind w:left="0"/>
        <w:jc w:val="both"/>
        <w:rPr>
          <w:sz w:val="22"/>
          <w:szCs w:val="22"/>
        </w:rPr>
      </w:pPr>
      <w:r>
        <w:rPr>
          <w:sz w:val="22"/>
          <w:szCs w:val="22"/>
        </w:rPr>
        <w:t xml:space="preserve">5.6.1 </w:t>
      </w:r>
      <w:r w:rsidR="00E75701" w:rsidRPr="009B0C1B">
        <w:rPr>
          <w:sz w:val="22"/>
          <w:szCs w:val="22"/>
        </w:rPr>
        <w:t xml:space="preserve">V případě, že se v průběhu provádění díla </w:t>
      </w:r>
      <w:r w:rsidR="00D924AC" w:rsidRPr="009B0C1B">
        <w:rPr>
          <w:sz w:val="22"/>
          <w:szCs w:val="22"/>
        </w:rPr>
        <w:t xml:space="preserve">zjistí skutečnosti odlišné od dokumentace předané objednatelem nebo se </w:t>
      </w:r>
      <w:r w:rsidR="00E75701" w:rsidRPr="009B0C1B">
        <w:rPr>
          <w:sz w:val="22"/>
          <w:szCs w:val="22"/>
        </w:rPr>
        <w:t>vyskytne v důsledku objektivně nepředvídaných okolností potřeba realizovat dodatečné práce, které nebyly obsaženy v původních zadávacích podmínkách (výkazu výměr a nabídce zhotovitele) a které jsou současně nezbytné pro provedení původních prací nebo pro dokončení předmětu díla</w:t>
      </w:r>
      <w:r>
        <w:rPr>
          <w:sz w:val="22"/>
          <w:szCs w:val="22"/>
        </w:rPr>
        <w:t xml:space="preserve"> (tzv. </w:t>
      </w:r>
      <w:r>
        <w:rPr>
          <w:b/>
          <w:sz w:val="22"/>
          <w:szCs w:val="22"/>
        </w:rPr>
        <w:t>vícepráce)</w:t>
      </w:r>
      <w:r w:rsidR="00E75701" w:rsidRPr="009B0C1B">
        <w:rPr>
          <w:sz w:val="22"/>
          <w:szCs w:val="22"/>
        </w:rPr>
        <w:t xml:space="preserve">, bude možné tyto práce zadat v souladu s platným zákonem o </w:t>
      </w:r>
      <w:r w:rsidR="00AC3A66" w:rsidRPr="009B0C1B">
        <w:rPr>
          <w:sz w:val="22"/>
          <w:szCs w:val="22"/>
        </w:rPr>
        <w:t>zadávání veřejných zakázek</w:t>
      </w:r>
      <w:r w:rsidR="00E75701" w:rsidRPr="009B0C1B">
        <w:rPr>
          <w:sz w:val="22"/>
          <w:szCs w:val="22"/>
        </w:rPr>
        <w:t xml:space="preserve"> </w:t>
      </w:r>
      <w:r w:rsidR="006B35B5" w:rsidRPr="009B0C1B">
        <w:rPr>
          <w:sz w:val="22"/>
          <w:szCs w:val="22"/>
        </w:rPr>
        <w:t>a se souhlasem objednatele</w:t>
      </w:r>
      <w:r w:rsidR="00212D34" w:rsidRPr="009B0C1B">
        <w:rPr>
          <w:sz w:val="22"/>
          <w:szCs w:val="22"/>
        </w:rPr>
        <w:t>, případně i poskytovatele dotace</w:t>
      </w:r>
      <w:r w:rsidR="00E75701" w:rsidRPr="009B0C1B">
        <w:rPr>
          <w:sz w:val="22"/>
          <w:szCs w:val="22"/>
        </w:rPr>
        <w:t>. Zhotovitel je povinen na skutečnosti zjištěné v daném smyslu neprodleně upozornit objednatele zápisem do stavebního deníku</w:t>
      </w:r>
      <w:r w:rsidR="00B3781B" w:rsidRPr="009B0C1B">
        <w:rPr>
          <w:sz w:val="22"/>
          <w:szCs w:val="22"/>
        </w:rPr>
        <w:t xml:space="preserve">, ocenit ve změnovém listě a vést jejich oddělenou evidenci. Zvýšení ceny díla je možné pouze formou písemného dodatku ke smlouvě podepsaného oprávněnými zástupci obou smluvních stran. </w:t>
      </w:r>
    </w:p>
    <w:p w14:paraId="2DA5EB29" w14:textId="2F43509D" w:rsidR="004701C0" w:rsidRPr="00CC625D" w:rsidRDefault="00656226" w:rsidP="00AB2B59">
      <w:pPr>
        <w:pStyle w:val="Pokraovnseznamu"/>
        <w:tabs>
          <w:tab w:val="left" w:pos="426"/>
          <w:tab w:val="left" w:pos="567"/>
          <w:tab w:val="left" w:pos="6379"/>
          <w:tab w:val="left" w:pos="8647"/>
        </w:tabs>
        <w:spacing w:after="60"/>
        <w:ind w:left="567" w:hanging="567"/>
        <w:contextualSpacing/>
        <w:jc w:val="both"/>
        <w:rPr>
          <w:sz w:val="22"/>
          <w:szCs w:val="22"/>
        </w:rPr>
      </w:pPr>
      <w:r>
        <w:rPr>
          <w:bCs/>
          <w:sz w:val="22"/>
          <w:szCs w:val="22"/>
        </w:rPr>
        <w:t>5.6.</w:t>
      </w:r>
      <w:r w:rsidR="00AB2B59">
        <w:rPr>
          <w:bCs/>
          <w:sz w:val="22"/>
          <w:szCs w:val="22"/>
        </w:rPr>
        <w:t>2</w:t>
      </w:r>
      <w:r w:rsidR="009C4354">
        <w:rPr>
          <w:bCs/>
          <w:sz w:val="22"/>
          <w:szCs w:val="22"/>
        </w:rPr>
        <w:t xml:space="preserve">  </w:t>
      </w:r>
      <w:r w:rsidR="004701C0" w:rsidRPr="00CC625D">
        <w:rPr>
          <w:bCs/>
          <w:sz w:val="22"/>
          <w:szCs w:val="22"/>
        </w:rPr>
        <w:t>Ocenění víceprací a méněprací</w:t>
      </w:r>
      <w:r w:rsidR="004C2E6E">
        <w:rPr>
          <w:bCs/>
          <w:sz w:val="22"/>
          <w:szCs w:val="22"/>
        </w:rPr>
        <w:t>:</w:t>
      </w:r>
    </w:p>
    <w:p w14:paraId="367642B0" w14:textId="42DA1DD6" w:rsidR="009C4354" w:rsidRPr="00AB2B59" w:rsidRDefault="009C4354" w:rsidP="009C4354">
      <w:pPr>
        <w:ind w:left="284"/>
        <w:jc w:val="both"/>
        <w:rPr>
          <w:sz w:val="22"/>
        </w:rPr>
      </w:pPr>
      <w:r w:rsidRPr="00AB2B59">
        <w:rPr>
          <w:sz w:val="22"/>
        </w:rPr>
        <w:t>a) Pokud realizace změny ovlivní pouze velikost jednotkového množství již existující položky rozpočtu, bude zaznamenána do Změnového listu pod stejným kódem položky při zachování jednotkové ceny. Pokud realizace změny vyvolá potřebu vytvoření nové položky, musí být tato položka zaznamenána v "Soupisu změn" jako nová položka.</w:t>
      </w:r>
    </w:p>
    <w:p w14:paraId="71E9228A" w14:textId="0868EC7D" w:rsidR="009C4354" w:rsidRPr="00AB2B59" w:rsidRDefault="009C4354" w:rsidP="00CC625D">
      <w:pPr>
        <w:spacing w:after="60"/>
        <w:ind w:left="284"/>
        <w:jc w:val="both"/>
        <w:rPr>
          <w:sz w:val="22"/>
        </w:rPr>
      </w:pPr>
      <w:r w:rsidRPr="00AB2B59">
        <w:rPr>
          <w:sz w:val="22"/>
        </w:rPr>
        <w:lastRenderedPageBreak/>
        <w:t>b) Ke každé nové položce bude formou samostatné přílohy k "soupisu změn" provedena finanční kalkulace zhotovitele vycházející z ceníků stavebních prací (dle metodiky URS v aktuální cenové úrovni), případně dle individuální kalkulace u položek v ceníku URS neobsažených.</w:t>
      </w:r>
    </w:p>
    <w:p w14:paraId="2E06B67B" w14:textId="77777777" w:rsidR="002D35FD" w:rsidRPr="002D35FD" w:rsidRDefault="009C4354" w:rsidP="002D35FD">
      <w:pPr>
        <w:spacing w:after="60"/>
        <w:ind w:firstLine="284"/>
        <w:jc w:val="both"/>
        <w:rPr>
          <w:rFonts w:cs="Arial"/>
          <w:sz w:val="22"/>
        </w:rPr>
      </w:pPr>
      <w:r w:rsidRPr="002D35FD">
        <w:rPr>
          <w:sz w:val="22"/>
        </w:rPr>
        <w:t>c) Zhotovitel doloží položkové ocenění všech víceprací a méněprací dle oficiálního ceníku stavebních prací (např. URS), včetně návrhu dodatku ke smlouvě.</w:t>
      </w:r>
      <w:r w:rsidR="00CC625D" w:rsidRPr="002D35FD">
        <w:rPr>
          <w:strike/>
          <w:sz w:val="22"/>
        </w:rPr>
        <w:t xml:space="preserve"> </w:t>
      </w:r>
    </w:p>
    <w:p w14:paraId="3FF9D019" w14:textId="77D1285F" w:rsidR="004701C0" w:rsidRDefault="004701C0" w:rsidP="00CC625D">
      <w:pPr>
        <w:pStyle w:val="Odstavecseseznamem"/>
        <w:numPr>
          <w:ilvl w:val="2"/>
          <w:numId w:val="57"/>
        </w:numPr>
        <w:spacing w:after="60"/>
        <w:jc w:val="both"/>
        <w:rPr>
          <w:rFonts w:cs="Arial"/>
          <w:sz w:val="22"/>
        </w:rPr>
      </w:pPr>
      <w:r w:rsidRPr="00CC625D">
        <w:rPr>
          <w:rFonts w:cs="Arial"/>
          <w:sz w:val="22"/>
        </w:rPr>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6DB12E8A" w14:textId="052776DB" w:rsidR="004701C0" w:rsidRPr="004C2E6E" w:rsidRDefault="004701C0" w:rsidP="00CC625D">
      <w:pPr>
        <w:pStyle w:val="Odstavecseseznamem"/>
        <w:numPr>
          <w:ilvl w:val="2"/>
          <w:numId w:val="57"/>
        </w:numPr>
        <w:spacing w:after="60"/>
        <w:jc w:val="both"/>
      </w:pPr>
      <w:r w:rsidRPr="00CC625D">
        <w:rPr>
          <w:sz w:val="22"/>
        </w:rPr>
        <w:t>Důvodem pro změnu ceny díla není plnění zhotovitele, které bylo vyvoláno jeho prodlením při provádění díla, vadným plněním, chybami a nedostatky v oceněném soupisu prací, pokud jsou tyto chyby důsledkem nepřesného nebo neúplného ocenění soupisu stavebních prací, dodávek a služeb dle výkazu výměr.</w:t>
      </w:r>
    </w:p>
    <w:p w14:paraId="113736AB" w14:textId="78BBBD1E" w:rsidR="006436FE" w:rsidRDefault="00B30121" w:rsidP="009B0C1B">
      <w:pPr>
        <w:pStyle w:val="Zkladntext"/>
        <w:tabs>
          <w:tab w:val="left" w:pos="426"/>
          <w:tab w:val="left" w:pos="567"/>
        </w:tabs>
        <w:spacing w:after="60"/>
        <w:ind w:left="567" w:hanging="567"/>
        <w:jc w:val="both"/>
        <w:rPr>
          <w:rFonts w:cs="Times New Roman"/>
          <w:sz w:val="22"/>
          <w:szCs w:val="22"/>
        </w:rPr>
      </w:pPr>
      <w:r w:rsidRPr="009B0C1B">
        <w:rPr>
          <w:rFonts w:cs="Times New Roman"/>
          <w:sz w:val="22"/>
          <w:szCs w:val="22"/>
        </w:rPr>
        <w:t>5.7</w:t>
      </w:r>
      <w:r w:rsidR="006436FE" w:rsidRPr="009B0C1B">
        <w:rPr>
          <w:rFonts w:cs="Times New Roman"/>
          <w:sz w:val="22"/>
          <w:szCs w:val="22"/>
        </w:rPr>
        <w:tab/>
      </w:r>
      <w:r w:rsidR="007E03E4" w:rsidRPr="009B0C1B">
        <w:rPr>
          <w:rFonts w:cs="Times New Roman"/>
          <w:sz w:val="22"/>
          <w:szCs w:val="22"/>
        </w:rPr>
        <w:tab/>
      </w:r>
      <w:r w:rsidR="006436FE" w:rsidRPr="009B0C1B">
        <w:rPr>
          <w:rFonts w:cs="Times New Roman"/>
          <w:sz w:val="22"/>
          <w:szCs w:val="22"/>
        </w:rPr>
        <w:t xml:space="preserve">Objednatel je oprávněn odečíst </w:t>
      </w:r>
      <w:r w:rsidR="007E03E4" w:rsidRPr="009B0C1B">
        <w:rPr>
          <w:rFonts w:cs="Times New Roman"/>
          <w:sz w:val="22"/>
          <w:szCs w:val="22"/>
        </w:rPr>
        <w:t>z </w:t>
      </w:r>
      <w:r w:rsidR="006436FE" w:rsidRPr="009B0C1B">
        <w:rPr>
          <w:rFonts w:cs="Times New Roman"/>
          <w:sz w:val="22"/>
          <w:szCs w:val="22"/>
        </w:rPr>
        <w:t>celkové ceny díl</w:t>
      </w:r>
      <w:r w:rsidR="007E03E4" w:rsidRPr="009B0C1B">
        <w:rPr>
          <w:rFonts w:cs="Times New Roman"/>
          <w:sz w:val="22"/>
          <w:szCs w:val="22"/>
        </w:rPr>
        <w:t>a </w:t>
      </w:r>
      <w:r w:rsidR="006436FE" w:rsidRPr="009B0C1B">
        <w:rPr>
          <w:rFonts w:cs="Times New Roman"/>
          <w:sz w:val="22"/>
          <w:szCs w:val="22"/>
        </w:rPr>
        <w:t>částku skutečně neprovedených prací</w:t>
      </w:r>
      <w:r w:rsidR="003974BE" w:rsidRPr="009B0C1B">
        <w:rPr>
          <w:rFonts w:cs="Times New Roman"/>
          <w:sz w:val="22"/>
          <w:szCs w:val="22"/>
        </w:rPr>
        <w:t xml:space="preserve"> </w:t>
      </w:r>
      <w:r w:rsidR="001927DE">
        <w:rPr>
          <w:rFonts w:cs="Times New Roman"/>
          <w:sz w:val="22"/>
          <w:szCs w:val="22"/>
        </w:rPr>
        <w:t xml:space="preserve">(tzv. </w:t>
      </w:r>
      <w:r w:rsidR="001927DE" w:rsidRPr="001927DE">
        <w:rPr>
          <w:rFonts w:cs="Times New Roman"/>
          <w:b/>
          <w:sz w:val="22"/>
          <w:szCs w:val="22"/>
        </w:rPr>
        <w:t>méněpráce</w:t>
      </w:r>
      <w:r w:rsidR="001927DE">
        <w:rPr>
          <w:rFonts w:cs="Times New Roman"/>
          <w:sz w:val="22"/>
          <w:szCs w:val="22"/>
        </w:rPr>
        <w:t xml:space="preserve">) </w:t>
      </w:r>
      <w:r w:rsidR="006436FE" w:rsidRPr="001927DE">
        <w:rPr>
          <w:rFonts w:cs="Times New Roman"/>
          <w:sz w:val="22"/>
          <w:szCs w:val="22"/>
        </w:rPr>
        <w:t>zhotovitelem</w:t>
      </w:r>
      <w:r w:rsidR="006436FE" w:rsidRPr="009B0C1B">
        <w:rPr>
          <w:rFonts w:cs="Times New Roman"/>
          <w:sz w:val="22"/>
          <w:szCs w:val="22"/>
        </w:rPr>
        <w:t xml:space="preserve"> ve výši polože</w:t>
      </w:r>
      <w:r w:rsidR="007E03E4" w:rsidRPr="009B0C1B">
        <w:rPr>
          <w:rFonts w:cs="Times New Roman"/>
          <w:sz w:val="22"/>
          <w:szCs w:val="22"/>
        </w:rPr>
        <w:t>k </w:t>
      </w:r>
      <w:r w:rsidR="006436FE" w:rsidRPr="009B0C1B">
        <w:rPr>
          <w:rFonts w:cs="Times New Roman"/>
          <w:sz w:val="22"/>
          <w:szCs w:val="22"/>
        </w:rPr>
        <w:t>uvedených</w:t>
      </w:r>
      <w:r w:rsidR="00E708B7" w:rsidRPr="009B0C1B">
        <w:rPr>
          <w:rFonts w:cs="Times New Roman"/>
          <w:sz w:val="22"/>
          <w:szCs w:val="22"/>
        </w:rPr>
        <w:t xml:space="preserve"> v</w:t>
      </w:r>
      <w:r w:rsidR="006436FE" w:rsidRPr="009B0C1B">
        <w:rPr>
          <w:rFonts w:cs="Times New Roman"/>
          <w:sz w:val="22"/>
          <w:szCs w:val="22"/>
        </w:rPr>
        <w:t xml:space="preserve"> nabídkovém rozpočtu zhotovitele. Stejně bude postupováno</w:t>
      </w:r>
      <w:r w:rsidR="00E708B7" w:rsidRPr="009B0C1B">
        <w:rPr>
          <w:rFonts w:cs="Times New Roman"/>
          <w:sz w:val="22"/>
          <w:szCs w:val="22"/>
        </w:rPr>
        <w:t>,</w:t>
      </w:r>
      <w:r w:rsidR="006436FE" w:rsidRPr="009B0C1B">
        <w:rPr>
          <w:rFonts w:cs="Times New Roman"/>
          <w:sz w:val="22"/>
          <w:szCs w:val="22"/>
        </w:rPr>
        <w:t xml:space="preserve"> pokud v průběhu provádění díl</w:t>
      </w:r>
      <w:r w:rsidR="007E03E4" w:rsidRPr="009B0C1B">
        <w:rPr>
          <w:rFonts w:cs="Times New Roman"/>
          <w:sz w:val="22"/>
          <w:szCs w:val="22"/>
        </w:rPr>
        <w:t>a </w:t>
      </w:r>
      <w:r w:rsidR="006436FE" w:rsidRPr="009B0C1B">
        <w:rPr>
          <w:rFonts w:cs="Times New Roman"/>
          <w:sz w:val="22"/>
          <w:szCs w:val="22"/>
        </w:rPr>
        <w:t xml:space="preserve">dojde </w:t>
      </w:r>
      <w:r w:rsidR="007E03E4" w:rsidRPr="009B0C1B">
        <w:rPr>
          <w:rFonts w:cs="Times New Roman"/>
          <w:sz w:val="22"/>
          <w:szCs w:val="22"/>
        </w:rPr>
        <w:t>k </w:t>
      </w:r>
      <w:r w:rsidR="006436FE" w:rsidRPr="009B0C1B">
        <w:rPr>
          <w:rFonts w:cs="Times New Roman"/>
          <w:sz w:val="22"/>
          <w:szCs w:val="22"/>
        </w:rPr>
        <w:t xml:space="preserve">dílčím změnám technologií nebo </w:t>
      </w:r>
      <w:r w:rsidR="007E03E4" w:rsidRPr="009B0C1B">
        <w:rPr>
          <w:rFonts w:cs="Times New Roman"/>
          <w:sz w:val="22"/>
          <w:szCs w:val="22"/>
        </w:rPr>
        <w:t>k </w:t>
      </w:r>
      <w:r w:rsidR="006436FE" w:rsidRPr="009B0C1B">
        <w:rPr>
          <w:rFonts w:cs="Times New Roman"/>
          <w:sz w:val="22"/>
          <w:szCs w:val="22"/>
        </w:rPr>
        <w:t>záměně</w:t>
      </w:r>
      <w:r w:rsidR="003974BE" w:rsidRPr="009B0C1B">
        <w:rPr>
          <w:rFonts w:cs="Times New Roman"/>
          <w:sz w:val="22"/>
          <w:szCs w:val="22"/>
        </w:rPr>
        <w:t xml:space="preserve"> </w:t>
      </w:r>
      <w:r w:rsidR="006436FE" w:rsidRPr="009B0C1B">
        <w:rPr>
          <w:rFonts w:cs="Times New Roman"/>
          <w:sz w:val="22"/>
          <w:szCs w:val="22"/>
        </w:rPr>
        <w:t>materiálů</w:t>
      </w:r>
      <w:r w:rsidR="00287954" w:rsidRPr="009B0C1B">
        <w:rPr>
          <w:rFonts w:cs="Times New Roman"/>
          <w:sz w:val="22"/>
          <w:szCs w:val="22"/>
        </w:rPr>
        <w:t xml:space="preserve"> a v ostatních případech specifikovaných zápisem ve stavebním deníku</w:t>
      </w:r>
      <w:r w:rsidR="00467CE4" w:rsidRPr="009B0C1B">
        <w:rPr>
          <w:rFonts w:cs="Times New Roman"/>
          <w:sz w:val="22"/>
          <w:szCs w:val="22"/>
        </w:rPr>
        <w:t xml:space="preserve"> oproti </w:t>
      </w:r>
      <w:r w:rsidR="006436FE" w:rsidRPr="009B0C1B">
        <w:rPr>
          <w:rFonts w:cs="Times New Roman"/>
          <w:sz w:val="22"/>
          <w:szCs w:val="22"/>
        </w:rPr>
        <w:t>D</w:t>
      </w:r>
      <w:r w:rsidR="00E75701" w:rsidRPr="009B0C1B">
        <w:rPr>
          <w:rFonts w:cs="Times New Roman"/>
          <w:sz w:val="22"/>
          <w:szCs w:val="22"/>
        </w:rPr>
        <w:t>P</w:t>
      </w:r>
      <w:r w:rsidR="006436FE" w:rsidRPr="009B0C1B">
        <w:rPr>
          <w:rFonts w:cs="Times New Roman"/>
          <w:sz w:val="22"/>
          <w:szCs w:val="22"/>
        </w:rPr>
        <w:t>S</w:t>
      </w:r>
      <w:r w:rsidR="00467CE4" w:rsidRPr="009B0C1B">
        <w:rPr>
          <w:rFonts w:cs="Times New Roman"/>
          <w:sz w:val="22"/>
          <w:szCs w:val="22"/>
        </w:rPr>
        <w:t xml:space="preserve"> nebo </w:t>
      </w:r>
      <w:r w:rsidR="00870C2B" w:rsidRPr="009B0C1B">
        <w:rPr>
          <w:rFonts w:cs="Times New Roman"/>
          <w:sz w:val="22"/>
          <w:szCs w:val="22"/>
        </w:rPr>
        <w:t>výrobní a dílenské dokumentac</w:t>
      </w:r>
      <w:r w:rsidR="0079224D">
        <w:rPr>
          <w:rFonts w:cs="Times New Roman"/>
          <w:sz w:val="22"/>
          <w:szCs w:val="22"/>
        </w:rPr>
        <w:t>i</w:t>
      </w:r>
      <w:r w:rsidR="00870C2B" w:rsidRPr="009B0C1B">
        <w:rPr>
          <w:rFonts w:cs="Times New Roman"/>
          <w:sz w:val="22"/>
          <w:szCs w:val="22"/>
        </w:rPr>
        <w:t xml:space="preserve"> a koordinační dokumentac</w:t>
      </w:r>
      <w:r w:rsidR="0079224D">
        <w:rPr>
          <w:rFonts w:cs="Times New Roman"/>
          <w:sz w:val="22"/>
          <w:szCs w:val="22"/>
        </w:rPr>
        <w:t>i</w:t>
      </w:r>
      <w:r w:rsidR="00870C2B" w:rsidRPr="009B0C1B">
        <w:rPr>
          <w:rFonts w:cs="Times New Roman"/>
          <w:sz w:val="22"/>
          <w:szCs w:val="22"/>
        </w:rPr>
        <w:t xml:space="preserve"> </w:t>
      </w:r>
      <w:r w:rsidR="006436FE" w:rsidRPr="009B0C1B">
        <w:rPr>
          <w:rFonts w:cs="Times New Roman"/>
          <w:sz w:val="22"/>
          <w:szCs w:val="22"/>
        </w:rPr>
        <w:t xml:space="preserve">předem projednaných </w:t>
      </w:r>
      <w:r w:rsidR="007E03E4" w:rsidRPr="009B0C1B">
        <w:rPr>
          <w:rFonts w:cs="Times New Roman"/>
          <w:sz w:val="22"/>
          <w:szCs w:val="22"/>
        </w:rPr>
        <w:t>a </w:t>
      </w:r>
      <w:r w:rsidR="006436FE" w:rsidRPr="009B0C1B">
        <w:rPr>
          <w:rFonts w:cs="Times New Roman"/>
          <w:sz w:val="22"/>
          <w:szCs w:val="22"/>
        </w:rPr>
        <w:t xml:space="preserve">odsouhlasených </w:t>
      </w:r>
      <w:r w:rsidR="007E03E4" w:rsidRPr="009B0C1B">
        <w:rPr>
          <w:rFonts w:cs="Times New Roman"/>
          <w:sz w:val="22"/>
          <w:szCs w:val="22"/>
        </w:rPr>
        <w:t>s </w:t>
      </w:r>
      <w:r w:rsidR="006436FE" w:rsidRPr="009B0C1B">
        <w:rPr>
          <w:rFonts w:cs="Times New Roman"/>
          <w:sz w:val="22"/>
          <w:szCs w:val="22"/>
        </w:rPr>
        <w:t xml:space="preserve">objednatelem. Použití technologií </w:t>
      </w:r>
      <w:r w:rsidR="007E03E4" w:rsidRPr="009B0C1B">
        <w:rPr>
          <w:rFonts w:cs="Times New Roman"/>
          <w:sz w:val="22"/>
          <w:szCs w:val="22"/>
        </w:rPr>
        <w:t>a </w:t>
      </w:r>
      <w:r w:rsidR="006436FE" w:rsidRPr="009B0C1B">
        <w:rPr>
          <w:rFonts w:cs="Times New Roman"/>
          <w:sz w:val="22"/>
          <w:szCs w:val="22"/>
        </w:rPr>
        <w:t>materiálů vyšší kvality oproti D</w:t>
      </w:r>
      <w:r w:rsidR="00E708B7" w:rsidRPr="009B0C1B">
        <w:rPr>
          <w:rFonts w:cs="Times New Roman"/>
          <w:sz w:val="22"/>
          <w:szCs w:val="22"/>
        </w:rPr>
        <w:t>P</w:t>
      </w:r>
      <w:r w:rsidR="007E03E4" w:rsidRPr="009B0C1B">
        <w:rPr>
          <w:rFonts w:cs="Times New Roman"/>
          <w:sz w:val="22"/>
          <w:szCs w:val="22"/>
        </w:rPr>
        <w:t>S </w:t>
      </w:r>
      <w:r w:rsidR="006436FE" w:rsidRPr="009B0C1B">
        <w:rPr>
          <w:rFonts w:cs="Times New Roman"/>
          <w:sz w:val="22"/>
          <w:szCs w:val="22"/>
        </w:rPr>
        <w:t xml:space="preserve">nebo </w:t>
      </w:r>
      <w:r w:rsidR="00870C2B" w:rsidRPr="009B0C1B">
        <w:rPr>
          <w:rFonts w:cs="Times New Roman"/>
          <w:sz w:val="22"/>
          <w:szCs w:val="22"/>
        </w:rPr>
        <w:t>výrobní a dílenské dokumentac</w:t>
      </w:r>
      <w:r w:rsidR="0079224D">
        <w:rPr>
          <w:rFonts w:cs="Times New Roman"/>
          <w:sz w:val="22"/>
          <w:szCs w:val="22"/>
        </w:rPr>
        <w:t>i</w:t>
      </w:r>
      <w:r w:rsidR="00870C2B" w:rsidRPr="009B0C1B">
        <w:rPr>
          <w:rFonts w:cs="Times New Roman"/>
          <w:sz w:val="22"/>
          <w:szCs w:val="22"/>
        </w:rPr>
        <w:t xml:space="preserve"> a koordinační dokumentac</w:t>
      </w:r>
      <w:r w:rsidR="0079224D">
        <w:rPr>
          <w:rFonts w:cs="Times New Roman"/>
          <w:sz w:val="22"/>
          <w:szCs w:val="22"/>
        </w:rPr>
        <w:t>i</w:t>
      </w:r>
      <w:r w:rsidR="00870C2B" w:rsidRPr="009B0C1B">
        <w:rPr>
          <w:rFonts w:cs="Times New Roman"/>
          <w:sz w:val="22"/>
          <w:szCs w:val="22"/>
        </w:rPr>
        <w:t xml:space="preserve"> předem </w:t>
      </w:r>
      <w:r w:rsidR="006436FE" w:rsidRPr="009B0C1B">
        <w:rPr>
          <w:rFonts w:cs="Times New Roman"/>
          <w:sz w:val="22"/>
          <w:szCs w:val="22"/>
        </w:rPr>
        <w:t xml:space="preserve">po předchozím odsouhlasení </w:t>
      </w:r>
      <w:r w:rsidR="007E03E4" w:rsidRPr="009B0C1B">
        <w:rPr>
          <w:rFonts w:cs="Times New Roman"/>
          <w:sz w:val="22"/>
          <w:szCs w:val="22"/>
        </w:rPr>
        <w:t>s </w:t>
      </w:r>
      <w:r w:rsidR="006436FE" w:rsidRPr="009B0C1B">
        <w:rPr>
          <w:rFonts w:cs="Times New Roman"/>
          <w:sz w:val="22"/>
          <w:szCs w:val="22"/>
        </w:rPr>
        <w:t>objednatelem</w:t>
      </w:r>
      <w:r w:rsidR="003974BE" w:rsidRPr="009B0C1B">
        <w:rPr>
          <w:rFonts w:cs="Times New Roman"/>
          <w:sz w:val="22"/>
          <w:szCs w:val="22"/>
        </w:rPr>
        <w:t xml:space="preserve"> </w:t>
      </w:r>
      <w:r w:rsidR="007E03E4" w:rsidRPr="009B0C1B">
        <w:rPr>
          <w:rFonts w:cs="Times New Roman"/>
          <w:sz w:val="22"/>
          <w:szCs w:val="22"/>
        </w:rPr>
        <w:t>a s </w:t>
      </w:r>
      <w:r w:rsidR="006436FE" w:rsidRPr="009B0C1B">
        <w:rPr>
          <w:rFonts w:cs="Times New Roman"/>
          <w:sz w:val="22"/>
          <w:szCs w:val="22"/>
        </w:rPr>
        <w:t>tím zvýšené náklady nemají vliv n</w:t>
      </w:r>
      <w:r w:rsidR="007E03E4" w:rsidRPr="009B0C1B">
        <w:rPr>
          <w:rFonts w:cs="Times New Roman"/>
          <w:sz w:val="22"/>
          <w:szCs w:val="22"/>
        </w:rPr>
        <w:t>a </w:t>
      </w:r>
      <w:r w:rsidR="006436FE" w:rsidRPr="009B0C1B">
        <w:rPr>
          <w:rFonts w:cs="Times New Roman"/>
          <w:sz w:val="22"/>
          <w:szCs w:val="22"/>
        </w:rPr>
        <w:t>sjednanou celkovou cenu.</w:t>
      </w:r>
      <w:r w:rsidR="009327F4" w:rsidRPr="009B0C1B">
        <w:rPr>
          <w:rFonts w:cs="Times New Roman"/>
          <w:sz w:val="22"/>
          <w:szCs w:val="22"/>
        </w:rPr>
        <w:t xml:space="preserve"> </w:t>
      </w:r>
      <w:r w:rsidR="00E26D7A" w:rsidRPr="009B0C1B">
        <w:rPr>
          <w:rFonts w:cs="Times New Roman"/>
          <w:sz w:val="22"/>
          <w:szCs w:val="22"/>
        </w:rPr>
        <w:t>Výši víceprací a méněprací je objednatel oprávněn vzájemně započíst.</w:t>
      </w:r>
    </w:p>
    <w:p w14:paraId="0E38F7AB" w14:textId="580764EA" w:rsidR="006436FE" w:rsidRPr="009B0C1B" w:rsidRDefault="00B30121" w:rsidP="009B0C1B">
      <w:pPr>
        <w:pStyle w:val="Pokraovnseznamu"/>
        <w:tabs>
          <w:tab w:val="left" w:pos="426"/>
          <w:tab w:val="left" w:pos="567"/>
          <w:tab w:val="left" w:pos="6379"/>
          <w:tab w:val="left" w:pos="8647"/>
        </w:tabs>
        <w:spacing w:after="60"/>
        <w:ind w:left="567" w:hanging="567"/>
        <w:contextualSpacing/>
        <w:jc w:val="both"/>
        <w:rPr>
          <w:bCs/>
          <w:iCs/>
          <w:sz w:val="22"/>
          <w:szCs w:val="22"/>
        </w:rPr>
      </w:pPr>
      <w:r w:rsidRPr="009B0C1B">
        <w:rPr>
          <w:sz w:val="22"/>
          <w:szCs w:val="22"/>
        </w:rPr>
        <w:t>5.8</w:t>
      </w:r>
      <w:r w:rsidR="003C6AD3" w:rsidRPr="009B0C1B">
        <w:rPr>
          <w:sz w:val="22"/>
          <w:szCs w:val="22"/>
        </w:rPr>
        <w:tab/>
      </w:r>
      <w:r w:rsidR="007E03E4" w:rsidRPr="009B0C1B">
        <w:rPr>
          <w:sz w:val="22"/>
          <w:szCs w:val="22"/>
        </w:rPr>
        <w:tab/>
      </w:r>
      <w:r w:rsidR="006436FE" w:rsidRPr="009B0C1B">
        <w:rPr>
          <w:sz w:val="22"/>
          <w:szCs w:val="22"/>
        </w:rPr>
        <w:t>Celková cen</w:t>
      </w:r>
      <w:r w:rsidR="007E03E4" w:rsidRPr="009B0C1B">
        <w:rPr>
          <w:sz w:val="22"/>
          <w:szCs w:val="22"/>
        </w:rPr>
        <w:t>a </w:t>
      </w:r>
      <w:r w:rsidR="006436FE" w:rsidRPr="009B0C1B">
        <w:rPr>
          <w:sz w:val="22"/>
          <w:szCs w:val="22"/>
        </w:rPr>
        <w:t>nesmí být měněn</w:t>
      </w:r>
      <w:r w:rsidR="007E03E4" w:rsidRPr="009B0C1B">
        <w:rPr>
          <w:sz w:val="22"/>
          <w:szCs w:val="22"/>
        </w:rPr>
        <w:t>a </w:t>
      </w:r>
      <w:r w:rsidR="006436FE" w:rsidRPr="009B0C1B">
        <w:rPr>
          <w:sz w:val="22"/>
          <w:szCs w:val="22"/>
        </w:rPr>
        <w:t xml:space="preserve">v souvislosti </w:t>
      </w:r>
      <w:r w:rsidR="007E03E4" w:rsidRPr="009B0C1B">
        <w:rPr>
          <w:sz w:val="22"/>
          <w:szCs w:val="22"/>
        </w:rPr>
        <w:t>s </w:t>
      </w:r>
      <w:r w:rsidR="006436FE" w:rsidRPr="009B0C1B">
        <w:rPr>
          <w:sz w:val="22"/>
          <w:szCs w:val="22"/>
        </w:rPr>
        <w:t>inflací české měny, hodnotou kur</w:t>
      </w:r>
      <w:r w:rsidR="00F51831" w:rsidRPr="009B0C1B">
        <w:rPr>
          <w:sz w:val="22"/>
          <w:szCs w:val="22"/>
        </w:rPr>
        <w:t>z</w:t>
      </w:r>
      <w:r w:rsidR="006436FE" w:rsidRPr="009B0C1B">
        <w:rPr>
          <w:sz w:val="22"/>
          <w:szCs w:val="22"/>
        </w:rPr>
        <w:t>u</w:t>
      </w:r>
      <w:r w:rsidR="003974BE" w:rsidRPr="009B0C1B">
        <w:rPr>
          <w:sz w:val="22"/>
          <w:szCs w:val="22"/>
        </w:rPr>
        <w:t xml:space="preserve"> </w:t>
      </w:r>
      <w:r w:rsidR="006436FE" w:rsidRPr="009B0C1B">
        <w:rPr>
          <w:sz w:val="22"/>
          <w:szCs w:val="22"/>
        </w:rPr>
        <w:t xml:space="preserve">české měny vůči zahraničním měnám či jinými faktory </w:t>
      </w:r>
      <w:r w:rsidR="007E03E4" w:rsidRPr="009B0C1B">
        <w:rPr>
          <w:sz w:val="22"/>
          <w:szCs w:val="22"/>
        </w:rPr>
        <w:t>s </w:t>
      </w:r>
      <w:r w:rsidR="006436FE" w:rsidRPr="009B0C1B">
        <w:rPr>
          <w:sz w:val="22"/>
          <w:szCs w:val="22"/>
        </w:rPr>
        <w:t>vlivem n</w:t>
      </w:r>
      <w:r w:rsidR="007E03E4" w:rsidRPr="009B0C1B">
        <w:rPr>
          <w:sz w:val="22"/>
          <w:szCs w:val="22"/>
        </w:rPr>
        <w:t>a </w:t>
      </w:r>
      <w:r w:rsidR="006436FE" w:rsidRPr="009B0C1B">
        <w:rPr>
          <w:sz w:val="22"/>
          <w:szCs w:val="22"/>
        </w:rPr>
        <w:t>měnový kur</w:t>
      </w:r>
      <w:r w:rsidR="004D0CA4" w:rsidRPr="009B0C1B">
        <w:rPr>
          <w:sz w:val="22"/>
          <w:szCs w:val="22"/>
        </w:rPr>
        <w:t>z</w:t>
      </w:r>
      <w:r w:rsidR="006436FE" w:rsidRPr="009B0C1B">
        <w:rPr>
          <w:sz w:val="22"/>
          <w:szCs w:val="22"/>
        </w:rPr>
        <w:t xml:space="preserve">, stabilitou měny nebo cla. </w:t>
      </w:r>
      <w:r w:rsidR="006436FE" w:rsidRPr="009B0C1B">
        <w:rPr>
          <w:bCs/>
          <w:iCs/>
          <w:sz w:val="22"/>
          <w:szCs w:val="22"/>
        </w:rPr>
        <w:t>Celková cen</w:t>
      </w:r>
      <w:r w:rsidR="007E03E4" w:rsidRPr="009B0C1B">
        <w:rPr>
          <w:bCs/>
          <w:iCs/>
          <w:sz w:val="22"/>
          <w:szCs w:val="22"/>
        </w:rPr>
        <w:t>a s </w:t>
      </w:r>
      <w:r w:rsidR="0092566C" w:rsidRPr="009B0C1B">
        <w:rPr>
          <w:bCs/>
          <w:iCs/>
          <w:sz w:val="22"/>
          <w:szCs w:val="22"/>
        </w:rPr>
        <w:t>DPH</w:t>
      </w:r>
      <w:r w:rsidR="006436FE" w:rsidRPr="009B0C1B">
        <w:rPr>
          <w:bCs/>
          <w:iCs/>
          <w:sz w:val="22"/>
          <w:szCs w:val="22"/>
        </w:rPr>
        <w:t xml:space="preserve"> může být měněn</w:t>
      </w:r>
      <w:r w:rsidR="007E03E4" w:rsidRPr="009B0C1B">
        <w:rPr>
          <w:bCs/>
          <w:iCs/>
          <w:sz w:val="22"/>
          <w:szCs w:val="22"/>
        </w:rPr>
        <w:t>a </w:t>
      </w:r>
      <w:r w:rsidR="006436FE" w:rsidRPr="009B0C1B">
        <w:rPr>
          <w:bCs/>
          <w:iCs/>
          <w:sz w:val="22"/>
          <w:szCs w:val="22"/>
        </w:rPr>
        <w:t xml:space="preserve">pouze v souvislosti se změnou </w:t>
      </w:r>
      <w:r w:rsidR="00907286">
        <w:rPr>
          <w:bCs/>
          <w:iCs/>
          <w:sz w:val="22"/>
          <w:szCs w:val="22"/>
        </w:rPr>
        <w:t xml:space="preserve">sazby </w:t>
      </w:r>
      <w:r w:rsidR="006436FE" w:rsidRPr="009B0C1B">
        <w:rPr>
          <w:bCs/>
          <w:iCs/>
          <w:sz w:val="22"/>
          <w:szCs w:val="22"/>
        </w:rPr>
        <w:t>DPH</w:t>
      </w:r>
      <w:r w:rsidR="0092566C" w:rsidRPr="009B0C1B">
        <w:rPr>
          <w:bCs/>
          <w:iCs/>
          <w:sz w:val="22"/>
          <w:szCs w:val="22"/>
        </w:rPr>
        <w:t xml:space="preserve">. </w:t>
      </w:r>
    </w:p>
    <w:p w14:paraId="3A8221C7" w14:textId="77777777" w:rsidR="006436FE" w:rsidRPr="009B0C1B" w:rsidRDefault="00B30121" w:rsidP="009B0C1B">
      <w:pPr>
        <w:pStyle w:val="Pokraovnseznamu"/>
        <w:tabs>
          <w:tab w:val="left" w:pos="426"/>
          <w:tab w:val="left" w:pos="567"/>
          <w:tab w:val="left" w:pos="6379"/>
          <w:tab w:val="left" w:pos="8647"/>
        </w:tabs>
        <w:spacing w:after="60"/>
        <w:ind w:left="567" w:hanging="567"/>
        <w:contextualSpacing/>
        <w:jc w:val="both"/>
        <w:rPr>
          <w:bCs/>
          <w:iCs/>
          <w:sz w:val="22"/>
          <w:szCs w:val="22"/>
        </w:rPr>
      </w:pPr>
      <w:r w:rsidRPr="009B0C1B">
        <w:rPr>
          <w:iCs/>
          <w:sz w:val="22"/>
          <w:szCs w:val="22"/>
        </w:rPr>
        <w:t>5.9</w:t>
      </w:r>
      <w:r w:rsidR="003C6AD3" w:rsidRPr="009B0C1B">
        <w:rPr>
          <w:iCs/>
          <w:sz w:val="22"/>
          <w:szCs w:val="22"/>
        </w:rPr>
        <w:tab/>
      </w:r>
      <w:r w:rsidR="007E03E4" w:rsidRPr="009B0C1B">
        <w:rPr>
          <w:iCs/>
          <w:sz w:val="22"/>
          <w:szCs w:val="22"/>
        </w:rPr>
        <w:tab/>
      </w:r>
      <w:r w:rsidR="00080448" w:rsidRPr="009B0C1B">
        <w:rPr>
          <w:iCs/>
          <w:sz w:val="22"/>
          <w:szCs w:val="22"/>
        </w:rPr>
        <w:t>Podkladem pro vystavení faktury bude s</w:t>
      </w:r>
      <w:r w:rsidR="006436FE" w:rsidRPr="009B0C1B">
        <w:rPr>
          <w:iCs/>
          <w:sz w:val="22"/>
          <w:szCs w:val="22"/>
        </w:rPr>
        <w:t>oupi</w:t>
      </w:r>
      <w:r w:rsidR="007E03E4" w:rsidRPr="009B0C1B">
        <w:rPr>
          <w:iCs/>
          <w:sz w:val="22"/>
          <w:szCs w:val="22"/>
        </w:rPr>
        <w:t>s</w:t>
      </w:r>
      <w:r w:rsidR="004D0CA4" w:rsidRPr="009B0C1B">
        <w:rPr>
          <w:iCs/>
          <w:sz w:val="22"/>
          <w:szCs w:val="22"/>
        </w:rPr>
        <w:t xml:space="preserve"> skutečně</w:t>
      </w:r>
      <w:r w:rsidR="007E03E4" w:rsidRPr="009B0C1B">
        <w:rPr>
          <w:iCs/>
          <w:sz w:val="22"/>
          <w:szCs w:val="22"/>
        </w:rPr>
        <w:t> </w:t>
      </w:r>
      <w:r w:rsidR="006436FE" w:rsidRPr="009B0C1B">
        <w:rPr>
          <w:iCs/>
          <w:sz w:val="22"/>
          <w:szCs w:val="22"/>
        </w:rPr>
        <w:t xml:space="preserve">provedených prací, oboustranně odsouhlasený </w:t>
      </w:r>
      <w:r w:rsidR="007E03E4" w:rsidRPr="009B0C1B">
        <w:rPr>
          <w:iCs/>
          <w:sz w:val="22"/>
          <w:szCs w:val="22"/>
        </w:rPr>
        <w:t>a </w:t>
      </w:r>
      <w:r w:rsidR="006436FE" w:rsidRPr="009B0C1B">
        <w:rPr>
          <w:iCs/>
          <w:sz w:val="22"/>
          <w:szCs w:val="22"/>
        </w:rPr>
        <w:t>podepsaný osobami oprávněnými z</w:t>
      </w:r>
      <w:r w:rsidR="007E03E4" w:rsidRPr="009B0C1B">
        <w:rPr>
          <w:iCs/>
          <w:sz w:val="22"/>
          <w:szCs w:val="22"/>
        </w:rPr>
        <w:t>a </w:t>
      </w:r>
      <w:r w:rsidR="006436FE" w:rsidRPr="009B0C1B">
        <w:rPr>
          <w:iCs/>
          <w:sz w:val="22"/>
          <w:szCs w:val="22"/>
        </w:rPr>
        <w:t xml:space="preserve">strany jednat nebo </w:t>
      </w:r>
      <w:r w:rsidR="007E03E4" w:rsidRPr="009B0C1B">
        <w:rPr>
          <w:iCs/>
          <w:sz w:val="22"/>
          <w:szCs w:val="22"/>
        </w:rPr>
        <w:t>k </w:t>
      </w:r>
      <w:r w:rsidR="006436FE" w:rsidRPr="009B0C1B">
        <w:rPr>
          <w:iCs/>
          <w:sz w:val="22"/>
          <w:szCs w:val="22"/>
        </w:rPr>
        <w:t>tomu stranami pověřenými</w:t>
      </w:r>
      <w:r w:rsidR="00BC497A" w:rsidRPr="009B0C1B">
        <w:rPr>
          <w:iCs/>
          <w:sz w:val="22"/>
          <w:szCs w:val="22"/>
        </w:rPr>
        <w:t>,</w:t>
      </w:r>
      <w:r w:rsidR="00080448" w:rsidRPr="009B0C1B">
        <w:rPr>
          <w:iCs/>
          <w:sz w:val="22"/>
          <w:szCs w:val="22"/>
        </w:rPr>
        <w:t xml:space="preserve"> </w:t>
      </w:r>
      <w:r w:rsidR="006436FE" w:rsidRPr="009B0C1B">
        <w:rPr>
          <w:iCs/>
          <w:sz w:val="22"/>
          <w:szCs w:val="22"/>
        </w:rPr>
        <w:t>vyhotoven</w:t>
      </w:r>
      <w:r w:rsidR="00080448" w:rsidRPr="009B0C1B">
        <w:rPr>
          <w:iCs/>
          <w:sz w:val="22"/>
          <w:szCs w:val="22"/>
        </w:rPr>
        <w:t>ý</w:t>
      </w:r>
      <w:r w:rsidR="006436FE" w:rsidRPr="009B0C1B">
        <w:rPr>
          <w:iCs/>
          <w:sz w:val="22"/>
          <w:szCs w:val="22"/>
        </w:rPr>
        <w:t xml:space="preserve"> nejméně ve </w:t>
      </w:r>
      <w:r w:rsidR="001F75A4" w:rsidRPr="009B0C1B">
        <w:rPr>
          <w:iCs/>
          <w:sz w:val="22"/>
          <w:szCs w:val="22"/>
        </w:rPr>
        <w:t>2</w:t>
      </w:r>
      <w:r w:rsidR="006436FE" w:rsidRPr="009B0C1B">
        <w:rPr>
          <w:iCs/>
          <w:sz w:val="22"/>
          <w:szCs w:val="22"/>
        </w:rPr>
        <w:t xml:space="preserve"> stejnopisech, určených pro objednatele.</w:t>
      </w:r>
      <w:r w:rsidR="006436FE" w:rsidRPr="009B0C1B">
        <w:rPr>
          <w:bCs/>
          <w:iCs/>
          <w:sz w:val="22"/>
          <w:szCs w:val="22"/>
        </w:rPr>
        <w:t xml:space="preserve"> </w:t>
      </w:r>
    </w:p>
    <w:p w14:paraId="2D56B426" w14:textId="77777777" w:rsidR="006436FE" w:rsidRPr="009B0C1B" w:rsidRDefault="003C6AD3" w:rsidP="009B0C1B">
      <w:pPr>
        <w:pStyle w:val="Pokraovnseznamu"/>
        <w:tabs>
          <w:tab w:val="left" w:pos="426"/>
          <w:tab w:val="left" w:pos="567"/>
          <w:tab w:val="left" w:pos="6379"/>
          <w:tab w:val="left" w:pos="8647"/>
        </w:tabs>
        <w:spacing w:after="60"/>
        <w:ind w:left="567" w:hanging="567"/>
        <w:contextualSpacing/>
        <w:jc w:val="both"/>
        <w:rPr>
          <w:iCs/>
          <w:sz w:val="22"/>
          <w:szCs w:val="22"/>
        </w:rPr>
      </w:pPr>
      <w:r w:rsidRPr="009B0C1B">
        <w:rPr>
          <w:bCs/>
          <w:iCs/>
          <w:sz w:val="22"/>
          <w:szCs w:val="22"/>
        </w:rPr>
        <w:tab/>
      </w:r>
      <w:r w:rsidR="007E03E4" w:rsidRPr="009B0C1B">
        <w:rPr>
          <w:bCs/>
          <w:iCs/>
          <w:sz w:val="22"/>
          <w:szCs w:val="22"/>
        </w:rPr>
        <w:tab/>
      </w:r>
      <w:r w:rsidR="006436FE" w:rsidRPr="009B0C1B">
        <w:rPr>
          <w:bCs/>
          <w:iCs/>
          <w:sz w:val="22"/>
          <w:szCs w:val="22"/>
        </w:rPr>
        <w:t xml:space="preserve">Kopie podepsaného </w:t>
      </w:r>
      <w:r w:rsidR="007E03E4" w:rsidRPr="009B0C1B">
        <w:rPr>
          <w:bCs/>
          <w:iCs/>
          <w:sz w:val="22"/>
          <w:szCs w:val="22"/>
        </w:rPr>
        <w:t>a </w:t>
      </w:r>
      <w:r w:rsidR="006436FE" w:rsidRPr="009B0C1B">
        <w:rPr>
          <w:bCs/>
          <w:iCs/>
          <w:sz w:val="22"/>
          <w:szCs w:val="22"/>
        </w:rPr>
        <w:t>vzájemně odsouhlaseného soupisu skutečně provedených prací</w:t>
      </w:r>
      <w:r w:rsidR="00F51831" w:rsidRPr="009B0C1B">
        <w:rPr>
          <w:bCs/>
          <w:iCs/>
          <w:sz w:val="22"/>
          <w:szCs w:val="22"/>
        </w:rPr>
        <w:t>,</w:t>
      </w:r>
      <w:r w:rsidR="006436FE" w:rsidRPr="009B0C1B">
        <w:rPr>
          <w:bCs/>
          <w:iCs/>
          <w:sz w:val="22"/>
          <w:szCs w:val="22"/>
        </w:rPr>
        <w:t xml:space="preserve"> pověřenými pracovníky smluvních stran</w:t>
      </w:r>
      <w:r w:rsidR="00F51831" w:rsidRPr="009B0C1B">
        <w:rPr>
          <w:bCs/>
          <w:iCs/>
          <w:sz w:val="22"/>
          <w:szCs w:val="22"/>
        </w:rPr>
        <w:t>,</w:t>
      </w:r>
      <w:r w:rsidR="006436FE" w:rsidRPr="009B0C1B">
        <w:rPr>
          <w:bCs/>
          <w:iCs/>
          <w:sz w:val="22"/>
          <w:szCs w:val="22"/>
        </w:rPr>
        <w:t xml:space="preserve"> bude tvořit přílohu </w:t>
      </w:r>
      <w:r w:rsidR="007E03E4" w:rsidRPr="009B0C1B">
        <w:rPr>
          <w:bCs/>
          <w:iCs/>
          <w:sz w:val="22"/>
          <w:szCs w:val="22"/>
        </w:rPr>
        <w:t>a </w:t>
      </w:r>
      <w:r w:rsidR="006436FE" w:rsidRPr="009B0C1B">
        <w:rPr>
          <w:bCs/>
          <w:iCs/>
          <w:sz w:val="22"/>
          <w:szCs w:val="22"/>
        </w:rPr>
        <w:t xml:space="preserve">součást </w:t>
      </w:r>
      <w:r w:rsidR="006436FE" w:rsidRPr="009B0C1B">
        <w:rPr>
          <w:iCs/>
          <w:sz w:val="22"/>
          <w:szCs w:val="22"/>
        </w:rPr>
        <w:t>příslušné</w:t>
      </w:r>
      <w:r w:rsidR="00191ADA" w:rsidRPr="009B0C1B">
        <w:rPr>
          <w:iCs/>
          <w:sz w:val="22"/>
          <w:szCs w:val="22"/>
        </w:rPr>
        <w:t xml:space="preserve"> faktury </w:t>
      </w:r>
      <w:r w:rsidR="00B37029" w:rsidRPr="009B0C1B">
        <w:rPr>
          <w:iCs/>
          <w:sz w:val="22"/>
          <w:szCs w:val="22"/>
        </w:rPr>
        <w:t>–</w:t>
      </w:r>
      <w:r w:rsidR="00191ADA" w:rsidRPr="009B0C1B">
        <w:rPr>
          <w:iCs/>
          <w:sz w:val="22"/>
          <w:szCs w:val="22"/>
        </w:rPr>
        <w:t xml:space="preserve"> </w:t>
      </w:r>
      <w:r w:rsidR="006436FE" w:rsidRPr="009B0C1B">
        <w:rPr>
          <w:iCs/>
          <w:sz w:val="22"/>
          <w:szCs w:val="22"/>
        </w:rPr>
        <w:t>daňového dokladu</w:t>
      </w:r>
      <w:r w:rsidR="001F75A4" w:rsidRPr="009B0C1B">
        <w:rPr>
          <w:iCs/>
          <w:sz w:val="22"/>
          <w:szCs w:val="22"/>
        </w:rPr>
        <w:t>.</w:t>
      </w:r>
    </w:p>
    <w:p w14:paraId="7249DC02" w14:textId="77777777" w:rsidR="00B30121" w:rsidRPr="009B0C1B" w:rsidRDefault="00B30121" w:rsidP="009B0C1B">
      <w:pPr>
        <w:pStyle w:val="Pokraovnseznamu"/>
        <w:tabs>
          <w:tab w:val="left" w:pos="426"/>
          <w:tab w:val="left" w:pos="567"/>
          <w:tab w:val="left" w:pos="6379"/>
          <w:tab w:val="left" w:pos="8647"/>
        </w:tabs>
        <w:spacing w:after="60"/>
        <w:ind w:left="567" w:hanging="567"/>
        <w:contextualSpacing/>
        <w:jc w:val="both"/>
        <w:rPr>
          <w:bCs/>
          <w:iCs/>
          <w:sz w:val="22"/>
          <w:szCs w:val="22"/>
        </w:rPr>
      </w:pPr>
      <w:r w:rsidRPr="009B0C1B">
        <w:rPr>
          <w:iCs/>
          <w:sz w:val="22"/>
          <w:szCs w:val="22"/>
        </w:rPr>
        <w:tab/>
      </w:r>
      <w:r w:rsidRPr="009B0C1B">
        <w:rPr>
          <w:iCs/>
          <w:sz w:val="22"/>
          <w:szCs w:val="22"/>
        </w:rPr>
        <w:tab/>
        <w:t>Zjišťování rozsahu a ceny dílčího plnění se provádí zjišťovacím protokolem, doloženým soupisem provedených prací a dodávek ve formátu XLS</w:t>
      </w:r>
      <w:r w:rsidR="00467CE4" w:rsidRPr="009B0C1B">
        <w:rPr>
          <w:iCs/>
          <w:sz w:val="22"/>
          <w:szCs w:val="22"/>
        </w:rPr>
        <w:t xml:space="preserve"> a XML</w:t>
      </w:r>
      <w:r w:rsidRPr="009B0C1B">
        <w:rPr>
          <w:iCs/>
          <w:sz w:val="22"/>
          <w:szCs w:val="22"/>
        </w:rPr>
        <w:t>. Podpisem zjišťovacího protokolu a soupisu provedených prací</w:t>
      </w:r>
      <w:r w:rsidR="00B3018C" w:rsidRPr="009B0C1B">
        <w:rPr>
          <w:iCs/>
          <w:sz w:val="22"/>
          <w:szCs w:val="22"/>
        </w:rPr>
        <w:t>,</w:t>
      </w:r>
      <w:r w:rsidRPr="009B0C1B">
        <w:rPr>
          <w:iCs/>
          <w:sz w:val="22"/>
          <w:szCs w:val="22"/>
        </w:rPr>
        <w:t xml:space="preserve"> zástupci smluvních stran</w:t>
      </w:r>
      <w:r w:rsidR="00B3018C" w:rsidRPr="009B0C1B">
        <w:rPr>
          <w:iCs/>
          <w:sz w:val="22"/>
          <w:szCs w:val="22"/>
        </w:rPr>
        <w:t>,</w:t>
      </w:r>
      <w:r w:rsidRPr="009B0C1B">
        <w:rPr>
          <w:iCs/>
          <w:sz w:val="22"/>
          <w:szCs w:val="22"/>
        </w:rPr>
        <w:t xml:space="preserve"> vzniká zhotoviteli právo fakturovat odsouhlasenou cenu dílčího plnění daňovým dokladem včetně DPH a tento den se stává dnem uskutečněného zdanitelného plnění.</w:t>
      </w:r>
    </w:p>
    <w:p w14:paraId="168A4080" w14:textId="0A0D7662" w:rsidR="00264C62" w:rsidRPr="009B0C1B" w:rsidRDefault="006436FE" w:rsidP="009B0C1B">
      <w:pPr>
        <w:pStyle w:val="Pokraovnseznamu"/>
        <w:tabs>
          <w:tab w:val="left" w:pos="426"/>
          <w:tab w:val="left" w:pos="567"/>
          <w:tab w:val="left" w:pos="6379"/>
          <w:tab w:val="left" w:pos="8647"/>
        </w:tabs>
        <w:spacing w:after="60"/>
        <w:ind w:left="567" w:hanging="567"/>
        <w:contextualSpacing/>
        <w:jc w:val="both"/>
        <w:rPr>
          <w:iCs/>
          <w:sz w:val="22"/>
          <w:szCs w:val="22"/>
        </w:rPr>
      </w:pPr>
      <w:r w:rsidRPr="009B0C1B">
        <w:rPr>
          <w:iCs/>
          <w:sz w:val="22"/>
          <w:szCs w:val="22"/>
        </w:rPr>
        <w:t>5.</w:t>
      </w:r>
      <w:r w:rsidR="00B30121" w:rsidRPr="009B0C1B">
        <w:rPr>
          <w:iCs/>
          <w:sz w:val="22"/>
          <w:szCs w:val="22"/>
        </w:rPr>
        <w:t>10</w:t>
      </w:r>
      <w:r w:rsidRPr="009B0C1B">
        <w:rPr>
          <w:iCs/>
          <w:sz w:val="22"/>
          <w:szCs w:val="22"/>
        </w:rPr>
        <w:t xml:space="preserve"> </w:t>
      </w:r>
      <w:r w:rsidR="00B30121" w:rsidRPr="009B0C1B">
        <w:rPr>
          <w:iCs/>
          <w:sz w:val="22"/>
          <w:szCs w:val="22"/>
        </w:rPr>
        <w:tab/>
      </w:r>
      <w:r w:rsidR="00CD5282" w:rsidRPr="009B0C1B">
        <w:rPr>
          <w:iCs/>
          <w:sz w:val="22"/>
          <w:szCs w:val="22"/>
        </w:rPr>
        <w:t>C</w:t>
      </w:r>
      <w:r w:rsidR="001F75A4" w:rsidRPr="009B0C1B">
        <w:rPr>
          <w:iCs/>
          <w:sz w:val="22"/>
          <w:szCs w:val="22"/>
        </w:rPr>
        <w:t>enu díl</w:t>
      </w:r>
      <w:r w:rsidR="007E03E4" w:rsidRPr="009B0C1B">
        <w:rPr>
          <w:iCs/>
          <w:sz w:val="22"/>
          <w:szCs w:val="22"/>
        </w:rPr>
        <w:t>a </w:t>
      </w:r>
      <w:r w:rsidR="00D04AE1" w:rsidRPr="009B0C1B">
        <w:rPr>
          <w:iCs/>
          <w:sz w:val="22"/>
          <w:szCs w:val="22"/>
        </w:rPr>
        <w:t>bude</w:t>
      </w:r>
      <w:r w:rsidRPr="009B0C1B">
        <w:rPr>
          <w:iCs/>
          <w:sz w:val="22"/>
          <w:szCs w:val="22"/>
        </w:rPr>
        <w:t xml:space="preserve"> zhotovitel fakturovat</w:t>
      </w:r>
      <w:r w:rsidR="00030A55" w:rsidRPr="009B0C1B">
        <w:rPr>
          <w:iCs/>
          <w:sz w:val="22"/>
          <w:szCs w:val="22"/>
        </w:rPr>
        <w:t xml:space="preserve"> </w:t>
      </w:r>
      <w:r w:rsidR="00030A55" w:rsidRPr="009B0C1B">
        <w:rPr>
          <w:b/>
          <w:iCs/>
          <w:sz w:val="22"/>
          <w:szCs w:val="22"/>
        </w:rPr>
        <w:t>měsíčně</w:t>
      </w:r>
      <w:r w:rsidR="00030A55" w:rsidRPr="009B0C1B">
        <w:rPr>
          <w:iCs/>
          <w:sz w:val="22"/>
          <w:szCs w:val="22"/>
        </w:rPr>
        <w:t xml:space="preserve"> za skutečně odvedené práce v předchozím kalendářním měsíci dle harmonogramu, a to na základě jím vystavených dílčích faktur.</w:t>
      </w:r>
      <w:r w:rsidR="00264C62" w:rsidRPr="009B0C1B">
        <w:rPr>
          <w:iCs/>
          <w:sz w:val="22"/>
          <w:szCs w:val="22"/>
        </w:rPr>
        <w:t xml:space="preserve"> </w:t>
      </w:r>
    </w:p>
    <w:p w14:paraId="50D92712" w14:textId="2E0FBD2D" w:rsidR="004628A9" w:rsidRPr="009B0C1B" w:rsidRDefault="00030A55" w:rsidP="009B0C1B">
      <w:pPr>
        <w:pStyle w:val="Pokraovnseznamu"/>
        <w:tabs>
          <w:tab w:val="left" w:pos="6379"/>
          <w:tab w:val="left" w:pos="8647"/>
        </w:tabs>
        <w:spacing w:after="60"/>
        <w:ind w:left="567" w:hanging="567"/>
        <w:contextualSpacing/>
        <w:jc w:val="both"/>
        <w:rPr>
          <w:iCs/>
          <w:sz w:val="22"/>
          <w:szCs w:val="22"/>
        </w:rPr>
      </w:pPr>
      <w:r w:rsidRPr="009B0C1B">
        <w:rPr>
          <w:iCs/>
          <w:sz w:val="22"/>
          <w:szCs w:val="22"/>
        </w:rPr>
        <w:t xml:space="preserve"> </w:t>
      </w:r>
      <w:r w:rsidR="00F82D40" w:rsidRPr="009B0C1B">
        <w:rPr>
          <w:iCs/>
          <w:sz w:val="22"/>
          <w:szCs w:val="22"/>
        </w:rPr>
        <w:tab/>
      </w:r>
      <w:r w:rsidR="004628A9" w:rsidRPr="00DF1082">
        <w:rPr>
          <w:iCs/>
          <w:sz w:val="22"/>
          <w:szCs w:val="22"/>
        </w:rPr>
        <w:t>Objednatel uhradí faktury vystavené zhotovitelem v soulad</w:t>
      </w:r>
      <w:r w:rsidR="00264C62" w:rsidRPr="00DF1082">
        <w:rPr>
          <w:iCs/>
          <w:sz w:val="22"/>
          <w:szCs w:val="22"/>
        </w:rPr>
        <w:t xml:space="preserve">u s tímto článkem až </w:t>
      </w:r>
      <w:r w:rsidR="00264C62" w:rsidRPr="00DF1082">
        <w:rPr>
          <w:b/>
          <w:iCs/>
          <w:sz w:val="22"/>
          <w:szCs w:val="22"/>
        </w:rPr>
        <w:t>do výše</w:t>
      </w:r>
      <w:r w:rsidR="004628A9" w:rsidRPr="00DF1082">
        <w:rPr>
          <w:b/>
          <w:iCs/>
          <w:sz w:val="22"/>
          <w:szCs w:val="22"/>
        </w:rPr>
        <w:t xml:space="preserve"> 90 %</w:t>
      </w:r>
      <w:r w:rsidR="004628A9" w:rsidRPr="009B0C1B">
        <w:rPr>
          <w:b/>
          <w:iCs/>
          <w:sz w:val="22"/>
          <w:szCs w:val="22"/>
        </w:rPr>
        <w:t xml:space="preserve"> celkové ceny díla</w:t>
      </w:r>
      <w:r w:rsidR="001927DE">
        <w:rPr>
          <w:b/>
          <w:iCs/>
          <w:sz w:val="22"/>
          <w:szCs w:val="22"/>
        </w:rPr>
        <w:t xml:space="preserve"> bez DPH</w:t>
      </w:r>
      <w:r w:rsidR="004628A9" w:rsidRPr="009B0C1B">
        <w:rPr>
          <w:iCs/>
          <w:sz w:val="22"/>
          <w:szCs w:val="22"/>
        </w:rPr>
        <w:t>. Částka rovnající se 10 % z</w:t>
      </w:r>
      <w:r w:rsidR="00264C62" w:rsidRPr="009B0C1B">
        <w:rPr>
          <w:iCs/>
          <w:sz w:val="22"/>
          <w:szCs w:val="22"/>
        </w:rPr>
        <w:t> ceny díla</w:t>
      </w:r>
      <w:r w:rsidR="004701C0">
        <w:rPr>
          <w:iCs/>
          <w:sz w:val="22"/>
          <w:szCs w:val="22"/>
        </w:rPr>
        <w:t xml:space="preserve"> bez DPH</w:t>
      </w:r>
      <w:r w:rsidR="004628A9" w:rsidRPr="009B0C1B">
        <w:rPr>
          <w:iCs/>
          <w:sz w:val="22"/>
          <w:szCs w:val="22"/>
        </w:rPr>
        <w:t xml:space="preserve"> </w:t>
      </w:r>
      <w:r w:rsidR="004701C0">
        <w:rPr>
          <w:iCs/>
          <w:sz w:val="22"/>
          <w:szCs w:val="22"/>
        </w:rPr>
        <w:t xml:space="preserve">(tzv. pozastávka) </w:t>
      </w:r>
      <w:r w:rsidR="004628A9" w:rsidRPr="009B0C1B">
        <w:rPr>
          <w:iCs/>
          <w:sz w:val="22"/>
          <w:szCs w:val="22"/>
        </w:rPr>
        <w:t xml:space="preserve">bude uhrazena objednatelem zhotoviteli po protokolárním předání celého díla a odstranění veškerých vad a nedodělků, které byly zjištěny při </w:t>
      </w:r>
      <w:r w:rsidR="00264C62" w:rsidRPr="009B0C1B">
        <w:rPr>
          <w:iCs/>
          <w:sz w:val="22"/>
          <w:szCs w:val="22"/>
        </w:rPr>
        <w:t>předání a převzetí díla</w:t>
      </w:r>
      <w:r w:rsidR="006A3866" w:rsidRPr="009B0C1B">
        <w:rPr>
          <w:iCs/>
          <w:sz w:val="22"/>
          <w:szCs w:val="22"/>
        </w:rPr>
        <w:t>.</w:t>
      </w:r>
      <w:r w:rsidR="004701C0">
        <w:rPr>
          <w:iCs/>
          <w:sz w:val="22"/>
          <w:szCs w:val="22"/>
        </w:rPr>
        <w:t xml:space="preserve"> Zhotovitel požádá písemně objednatele o uvolnění pozastávky. Součástí žádosti o uvolnění pozastávky bude protokol o odstranění vad a nedodělků odsouhlasený TDS.</w:t>
      </w:r>
    </w:p>
    <w:p w14:paraId="35BCBCB3" w14:textId="60F789DF" w:rsidR="006436FE" w:rsidRPr="009B0C1B" w:rsidRDefault="006436FE" w:rsidP="009B0C1B">
      <w:pPr>
        <w:pStyle w:val="Pokraovnseznamu"/>
        <w:spacing w:after="60"/>
        <w:ind w:left="567" w:hanging="567"/>
        <w:contextualSpacing/>
        <w:jc w:val="both"/>
        <w:rPr>
          <w:bCs/>
          <w:iCs/>
          <w:sz w:val="22"/>
          <w:szCs w:val="22"/>
        </w:rPr>
      </w:pPr>
      <w:r w:rsidRPr="009B0C1B">
        <w:rPr>
          <w:bCs/>
          <w:iCs/>
          <w:sz w:val="22"/>
          <w:szCs w:val="22"/>
        </w:rPr>
        <w:t>5.</w:t>
      </w:r>
      <w:r w:rsidR="00B30121" w:rsidRPr="009B0C1B">
        <w:rPr>
          <w:bCs/>
          <w:iCs/>
          <w:sz w:val="22"/>
          <w:szCs w:val="22"/>
        </w:rPr>
        <w:t>11</w:t>
      </w:r>
      <w:r w:rsidRPr="009B0C1B">
        <w:rPr>
          <w:bCs/>
          <w:iCs/>
          <w:sz w:val="22"/>
          <w:szCs w:val="22"/>
        </w:rPr>
        <w:t xml:space="preserve"> </w:t>
      </w:r>
      <w:r w:rsidR="001927DE">
        <w:rPr>
          <w:bCs/>
          <w:iCs/>
          <w:sz w:val="22"/>
          <w:szCs w:val="22"/>
        </w:rPr>
        <w:t xml:space="preserve"> </w:t>
      </w:r>
      <w:r w:rsidRPr="009B0C1B">
        <w:rPr>
          <w:spacing w:val="6"/>
          <w:sz w:val="22"/>
          <w:szCs w:val="22"/>
        </w:rPr>
        <w:t>Proti vystavené faktuře lze v okamžiku její splatnosti kompenzovat</w:t>
      </w:r>
      <w:r w:rsidR="003974BE" w:rsidRPr="009B0C1B">
        <w:rPr>
          <w:spacing w:val="6"/>
          <w:sz w:val="22"/>
          <w:szCs w:val="22"/>
        </w:rPr>
        <w:t xml:space="preserve"> </w:t>
      </w:r>
      <w:r w:rsidRPr="009B0C1B">
        <w:rPr>
          <w:spacing w:val="6"/>
          <w:sz w:val="22"/>
          <w:szCs w:val="22"/>
        </w:rPr>
        <w:t xml:space="preserve">uplatněné smluvní pokuty či jiné peněžité nároky </w:t>
      </w:r>
      <w:r w:rsidRPr="009B0C1B">
        <w:rPr>
          <w:spacing w:val="1"/>
          <w:sz w:val="22"/>
          <w:szCs w:val="22"/>
        </w:rPr>
        <w:t xml:space="preserve">objednatele </w:t>
      </w:r>
      <w:r w:rsidR="003974BE" w:rsidRPr="009B0C1B">
        <w:rPr>
          <w:spacing w:val="1"/>
          <w:sz w:val="22"/>
          <w:szCs w:val="22"/>
        </w:rPr>
        <w:t xml:space="preserve">vůči zhotoviteli či jeho právnímu nástupci </w:t>
      </w:r>
      <w:r w:rsidRPr="009B0C1B">
        <w:rPr>
          <w:spacing w:val="1"/>
          <w:sz w:val="22"/>
          <w:szCs w:val="22"/>
        </w:rPr>
        <w:t>dle této smlouvy</w:t>
      </w:r>
      <w:r w:rsidRPr="009B0C1B">
        <w:rPr>
          <w:bCs/>
          <w:iCs/>
          <w:sz w:val="22"/>
          <w:szCs w:val="22"/>
        </w:rPr>
        <w:t>.</w:t>
      </w:r>
      <w:r w:rsidR="003974BE" w:rsidRPr="009B0C1B">
        <w:rPr>
          <w:bCs/>
          <w:iCs/>
          <w:sz w:val="22"/>
          <w:szCs w:val="22"/>
        </w:rPr>
        <w:t xml:space="preserve"> </w:t>
      </w:r>
    </w:p>
    <w:p w14:paraId="249FECBB" w14:textId="77777777" w:rsidR="006436FE" w:rsidRPr="009B0C1B" w:rsidRDefault="006436FE" w:rsidP="009B0C1B">
      <w:pPr>
        <w:pStyle w:val="Pokraovnseznamu"/>
        <w:tabs>
          <w:tab w:val="left" w:pos="426"/>
          <w:tab w:val="left" w:pos="567"/>
          <w:tab w:val="left" w:pos="9000"/>
        </w:tabs>
        <w:spacing w:after="60"/>
        <w:ind w:left="567" w:hanging="567"/>
        <w:contextualSpacing/>
        <w:jc w:val="both"/>
        <w:rPr>
          <w:sz w:val="22"/>
          <w:szCs w:val="22"/>
        </w:rPr>
      </w:pPr>
      <w:r w:rsidRPr="009B0C1B">
        <w:rPr>
          <w:sz w:val="22"/>
          <w:szCs w:val="22"/>
        </w:rPr>
        <w:t>5.1</w:t>
      </w:r>
      <w:r w:rsidR="00B30121" w:rsidRPr="009B0C1B">
        <w:rPr>
          <w:sz w:val="22"/>
          <w:szCs w:val="22"/>
        </w:rPr>
        <w:t>2</w:t>
      </w:r>
      <w:r w:rsidRPr="009B0C1B">
        <w:rPr>
          <w:sz w:val="22"/>
          <w:szCs w:val="22"/>
        </w:rPr>
        <w:t xml:space="preserve"> </w:t>
      </w:r>
      <w:r w:rsidR="007E03E4" w:rsidRPr="009B0C1B">
        <w:rPr>
          <w:sz w:val="22"/>
          <w:szCs w:val="22"/>
        </w:rPr>
        <w:tab/>
      </w:r>
      <w:r w:rsidRPr="009B0C1B">
        <w:rPr>
          <w:sz w:val="22"/>
          <w:szCs w:val="22"/>
        </w:rPr>
        <w:t>Zálohy n</w:t>
      </w:r>
      <w:r w:rsidR="007E03E4" w:rsidRPr="009B0C1B">
        <w:rPr>
          <w:sz w:val="22"/>
          <w:szCs w:val="22"/>
        </w:rPr>
        <w:t>a </w:t>
      </w:r>
      <w:r w:rsidRPr="009B0C1B">
        <w:rPr>
          <w:sz w:val="22"/>
          <w:szCs w:val="22"/>
        </w:rPr>
        <w:t>cenu díl</w:t>
      </w:r>
      <w:r w:rsidR="007E03E4" w:rsidRPr="009B0C1B">
        <w:rPr>
          <w:sz w:val="22"/>
          <w:szCs w:val="22"/>
        </w:rPr>
        <w:t>a </w:t>
      </w:r>
      <w:r w:rsidRPr="009B0C1B">
        <w:rPr>
          <w:sz w:val="22"/>
          <w:szCs w:val="22"/>
        </w:rPr>
        <w:t>objednatel neposkytuje.</w:t>
      </w:r>
    </w:p>
    <w:p w14:paraId="26498346" w14:textId="77777777" w:rsidR="00266CB1" w:rsidRPr="009B0C1B" w:rsidRDefault="00B30121" w:rsidP="009B0C1B">
      <w:pPr>
        <w:pStyle w:val="Pokraovnseznamu"/>
        <w:tabs>
          <w:tab w:val="left" w:pos="567"/>
          <w:tab w:val="left" w:pos="9000"/>
        </w:tabs>
        <w:spacing w:after="60"/>
        <w:ind w:left="567" w:hanging="567"/>
        <w:contextualSpacing/>
        <w:jc w:val="both"/>
        <w:rPr>
          <w:sz w:val="22"/>
          <w:szCs w:val="22"/>
        </w:rPr>
      </w:pPr>
      <w:r w:rsidRPr="009B0C1B">
        <w:rPr>
          <w:sz w:val="22"/>
          <w:szCs w:val="22"/>
        </w:rPr>
        <w:t>5.13</w:t>
      </w:r>
      <w:r w:rsidR="003C6AD3" w:rsidRPr="009B0C1B">
        <w:rPr>
          <w:sz w:val="22"/>
          <w:szCs w:val="22"/>
        </w:rPr>
        <w:tab/>
      </w:r>
      <w:r w:rsidR="00266CB1" w:rsidRPr="009B0C1B">
        <w:rPr>
          <w:sz w:val="22"/>
          <w:szCs w:val="22"/>
        </w:rPr>
        <w:t>Splatnost faktur, popř. dílčích faktur, se stanovuje n</w:t>
      </w:r>
      <w:r w:rsidR="007E03E4" w:rsidRPr="009B0C1B">
        <w:rPr>
          <w:sz w:val="22"/>
          <w:szCs w:val="22"/>
        </w:rPr>
        <w:t>a </w:t>
      </w:r>
      <w:r w:rsidR="00266CB1" w:rsidRPr="009B0C1B">
        <w:rPr>
          <w:b/>
          <w:sz w:val="22"/>
          <w:szCs w:val="22"/>
        </w:rPr>
        <w:t>30 dní</w:t>
      </w:r>
      <w:r w:rsidR="00266CB1" w:rsidRPr="009B0C1B">
        <w:rPr>
          <w:sz w:val="22"/>
          <w:szCs w:val="22"/>
        </w:rPr>
        <w:t xml:space="preserve"> od dat</w:t>
      </w:r>
      <w:r w:rsidR="007E03E4" w:rsidRPr="009B0C1B">
        <w:rPr>
          <w:sz w:val="22"/>
          <w:szCs w:val="22"/>
        </w:rPr>
        <w:t>a </w:t>
      </w:r>
      <w:r w:rsidR="00266CB1" w:rsidRPr="009B0C1B">
        <w:rPr>
          <w:sz w:val="22"/>
          <w:szCs w:val="22"/>
        </w:rPr>
        <w:t>jejich prokazatelného doručení objednateli.</w:t>
      </w:r>
      <w:r w:rsidR="00266CB1" w:rsidRPr="009B0C1B">
        <w:rPr>
          <w:sz w:val="22"/>
          <w:szCs w:val="22"/>
        </w:rPr>
        <w:tab/>
      </w:r>
    </w:p>
    <w:p w14:paraId="6D3DD6E3" w14:textId="73AD7531" w:rsidR="000F728B" w:rsidRDefault="006436FE" w:rsidP="009B0C1B">
      <w:pPr>
        <w:pStyle w:val="Pokraovnseznamu"/>
        <w:tabs>
          <w:tab w:val="left" w:pos="567"/>
          <w:tab w:val="left" w:pos="9000"/>
        </w:tabs>
        <w:spacing w:after="60"/>
        <w:ind w:left="567" w:hanging="567"/>
        <w:jc w:val="both"/>
        <w:rPr>
          <w:sz w:val="22"/>
          <w:szCs w:val="22"/>
        </w:rPr>
      </w:pPr>
      <w:r w:rsidRPr="009B0C1B">
        <w:rPr>
          <w:sz w:val="22"/>
          <w:szCs w:val="22"/>
        </w:rPr>
        <w:lastRenderedPageBreak/>
        <w:t>5.1</w:t>
      </w:r>
      <w:r w:rsidR="00B30121" w:rsidRPr="009B0C1B">
        <w:rPr>
          <w:sz w:val="22"/>
          <w:szCs w:val="22"/>
        </w:rPr>
        <w:t>4</w:t>
      </w:r>
      <w:r w:rsidRPr="009B0C1B">
        <w:rPr>
          <w:sz w:val="22"/>
          <w:szCs w:val="22"/>
        </w:rPr>
        <w:t xml:space="preserve"> </w:t>
      </w:r>
      <w:r w:rsidR="007E03E4" w:rsidRPr="009B0C1B">
        <w:rPr>
          <w:sz w:val="22"/>
          <w:szCs w:val="22"/>
        </w:rPr>
        <w:tab/>
      </w:r>
      <w:r w:rsidRPr="009B0C1B">
        <w:rPr>
          <w:sz w:val="22"/>
          <w:szCs w:val="22"/>
        </w:rPr>
        <w:t>Faktur</w:t>
      </w:r>
      <w:r w:rsidR="007E03E4" w:rsidRPr="009B0C1B">
        <w:rPr>
          <w:sz w:val="22"/>
          <w:szCs w:val="22"/>
        </w:rPr>
        <w:t>a </w:t>
      </w:r>
      <w:r w:rsidRPr="009B0C1B">
        <w:rPr>
          <w:sz w:val="22"/>
          <w:szCs w:val="22"/>
        </w:rPr>
        <w:t xml:space="preserve">zhotovitele </w:t>
      </w:r>
      <w:r w:rsidR="003C6AD3" w:rsidRPr="009B0C1B">
        <w:rPr>
          <w:sz w:val="22"/>
          <w:szCs w:val="22"/>
        </w:rPr>
        <w:t>–</w:t>
      </w:r>
      <w:r w:rsidRPr="009B0C1B">
        <w:rPr>
          <w:sz w:val="22"/>
          <w:szCs w:val="22"/>
        </w:rPr>
        <w:t xml:space="preserve"> daňový doklad pro úhradu musí obsahovat náležitosti daňového dokladu dle § </w:t>
      </w:r>
      <w:r w:rsidR="00FF60FB" w:rsidRPr="009B0C1B">
        <w:rPr>
          <w:sz w:val="22"/>
          <w:szCs w:val="22"/>
        </w:rPr>
        <w:t xml:space="preserve">29 </w:t>
      </w:r>
      <w:r w:rsidRPr="009B0C1B">
        <w:rPr>
          <w:sz w:val="22"/>
          <w:szCs w:val="22"/>
        </w:rPr>
        <w:t>odst.</w:t>
      </w:r>
      <w:r w:rsidR="00CA42A8" w:rsidRPr="009B0C1B">
        <w:rPr>
          <w:sz w:val="22"/>
          <w:szCs w:val="22"/>
        </w:rPr>
        <w:t xml:space="preserve"> 1 </w:t>
      </w:r>
      <w:r w:rsidR="007E03E4" w:rsidRPr="009B0C1B">
        <w:rPr>
          <w:sz w:val="22"/>
          <w:szCs w:val="22"/>
        </w:rPr>
        <w:t>a </w:t>
      </w:r>
      <w:r w:rsidRPr="009B0C1B">
        <w:rPr>
          <w:sz w:val="22"/>
          <w:szCs w:val="22"/>
        </w:rPr>
        <w:t>2 zákon</w:t>
      </w:r>
      <w:r w:rsidR="007E03E4" w:rsidRPr="009B0C1B">
        <w:rPr>
          <w:sz w:val="22"/>
          <w:szCs w:val="22"/>
        </w:rPr>
        <w:t>a </w:t>
      </w:r>
      <w:r w:rsidR="0079224D">
        <w:rPr>
          <w:sz w:val="22"/>
          <w:szCs w:val="22"/>
        </w:rPr>
        <w:t xml:space="preserve">č. </w:t>
      </w:r>
      <w:r w:rsidRPr="009B0C1B">
        <w:rPr>
          <w:sz w:val="22"/>
          <w:szCs w:val="22"/>
        </w:rPr>
        <w:t>235/2004 Sb.</w:t>
      </w:r>
      <w:r w:rsidR="0079224D">
        <w:rPr>
          <w:sz w:val="22"/>
          <w:szCs w:val="22"/>
        </w:rPr>
        <w:t>, o dani z přidané hodnoty, ve znění pozdějších předpisů.</w:t>
      </w:r>
      <w:r w:rsidR="004922DF" w:rsidRPr="009B0C1B">
        <w:rPr>
          <w:sz w:val="22"/>
          <w:szCs w:val="22"/>
        </w:rPr>
        <w:t xml:space="preserve"> Na daňovém dokladu bude</w:t>
      </w:r>
      <w:r w:rsidR="001927DE">
        <w:rPr>
          <w:sz w:val="22"/>
          <w:szCs w:val="22"/>
        </w:rPr>
        <w:t xml:space="preserve"> </w:t>
      </w:r>
      <w:r w:rsidR="004922DF" w:rsidRPr="009B0C1B">
        <w:rPr>
          <w:sz w:val="22"/>
          <w:szCs w:val="22"/>
        </w:rPr>
        <w:t>uveden název projektu</w:t>
      </w:r>
      <w:r w:rsidR="004922DF" w:rsidRPr="009B0C1B">
        <w:rPr>
          <w:b/>
          <w:sz w:val="22"/>
          <w:szCs w:val="22"/>
        </w:rPr>
        <w:t xml:space="preserve"> „</w:t>
      </w:r>
      <w:r w:rsidR="00844529" w:rsidRPr="00844529">
        <w:rPr>
          <w:b/>
          <w:sz w:val="22"/>
          <w:szCs w:val="22"/>
        </w:rPr>
        <w:t>5.1a Energetické úspory - rekonstrukce objektu URAN</w:t>
      </w:r>
      <w:r w:rsidR="004922DF" w:rsidRPr="009B0C1B">
        <w:rPr>
          <w:b/>
          <w:sz w:val="22"/>
          <w:szCs w:val="22"/>
        </w:rPr>
        <w:t>“,</w:t>
      </w:r>
      <w:r w:rsidR="00844529">
        <w:rPr>
          <w:b/>
          <w:sz w:val="22"/>
          <w:szCs w:val="22"/>
        </w:rPr>
        <w:t xml:space="preserve"> </w:t>
      </w:r>
      <w:r w:rsidR="00844529" w:rsidRPr="00844529">
        <w:rPr>
          <w:bCs/>
          <w:sz w:val="22"/>
          <w:szCs w:val="22"/>
        </w:rPr>
        <w:t>resp.</w:t>
      </w:r>
      <w:r w:rsidR="00844529">
        <w:rPr>
          <w:b/>
          <w:sz w:val="22"/>
          <w:szCs w:val="22"/>
        </w:rPr>
        <w:t xml:space="preserve"> </w:t>
      </w:r>
      <w:r w:rsidR="00844529" w:rsidRPr="003B5F4A">
        <w:rPr>
          <w:b/>
          <w:sz w:val="22"/>
          <w:szCs w:val="22"/>
        </w:rPr>
        <w:t>„</w:t>
      </w:r>
      <w:r w:rsidR="003B5F4A" w:rsidRPr="003B5F4A">
        <w:rPr>
          <w:b/>
          <w:sz w:val="22"/>
          <w:szCs w:val="22"/>
        </w:rPr>
        <w:t>5.1b Energetické úspory - rekonstrukce objektu URAN</w:t>
      </w:r>
      <w:r w:rsidR="003B5F4A">
        <w:rPr>
          <w:bCs/>
          <w:sz w:val="22"/>
          <w:szCs w:val="22"/>
        </w:rPr>
        <w:t>“,</w:t>
      </w:r>
      <w:r w:rsidR="004922DF" w:rsidRPr="009B0C1B">
        <w:rPr>
          <w:b/>
          <w:sz w:val="22"/>
          <w:szCs w:val="22"/>
        </w:rPr>
        <w:t xml:space="preserve"> </w:t>
      </w:r>
      <w:r w:rsidR="004922DF" w:rsidRPr="009B0C1B">
        <w:rPr>
          <w:sz w:val="22"/>
          <w:szCs w:val="22"/>
        </w:rPr>
        <w:t>dále musí obsahovat</w:t>
      </w:r>
      <w:r w:rsidR="004922DF" w:rsidRPr="009B0C1B">
        <w:rPr>
          <w:b/>
          <w:sz w:val="22"/>
          <w:szCs w:val="22"/>
        </w:rPr>
        <w:t xml:space="preserve"> registrační číslo projektu</w:t>
      </w:r>
      <w:r w:rsidR="003B5F4A">
        <w:rPr>
          <w:b/>
          <w:sz w:val="22"/>
          <w:szCs w:val="22"/>
        </w:rPr>
        <w:t xml:space="preserve"> </w:t>
      </w:r>
      <w:r w:rsidR="003B5F4A" w:rsidRPr="003B5F4A">
        <w:rPr>
          <w:b/>
          <w:sz w:val="22"/>
          <w:szCs w:val="22"/>
        </w:rPr>
        <w:t>CZ.05.5.18/0.0/0.0/20_146/0014777</w:t>
      </w:r>
      <w:r w:rsidR="004922DF" w:rsidRPr="009B0C1B">
        <w:rPr>
          <w:sz w:val="22"/>
          <w:szCs w:val="22"/>
        </w:rPr>
        <w:t>,</w:t>
      </w:r>
      <w:r w:rsidR="003B5F4A">
        <w:rPr>
          <w:sz w:val="22"/>
          <w:szCs w:val="22"/>
        </w:rPr>
        <w:t xml:space="preserve"> </w:t>
      </w:r>
      <w:r w:rsidR="003B5F4A" w:rsidRPr="003B5F4A">
        <w:rPr>
          <w:sz w:val="22"/>
          <w:szCs w:val="22"/>
        </w:rPr>
        <w:t>resp.</w:t>
      </w:r>
      <w:r w:rsidR="003B5F4A">
        <w:rPr>
          <w:b/>
          <w:bCs/>
          <w:sz w:val="22"/>
          <w:szCs w:val="22"/>
        </w:rPr>
        <w:t xml:space="preserve"> </w:t>
      </w:r>
      <w:r w:rsidR="003B5F4A" w:rsidRPr="003B5F4A">
        <w:rPr>
          <w:b/>
          <w:bCs/>
          <w:sz w:val="22"/>
          <w:szCs w:val="22"/>
        </w:rPr>
        <w:t>CZ.05.5.18/0.0/0.0/20_146/0014781</w:t>
      </w:r>
      <w:r w:rsidR="003B5F4A">
        <w:rPr>
          <w:sz w:val="22"/>
          <w:szCs w:val="22"/>
        </w:rPr>
        <w:t>,</w:t>
      </w:r>
      <w:r w:rsidR="003B5F4A">
        <w:rPr>
          <w:b/>
          <w:bCs/>
          <w:sz w:val="22"/>
          <w:szCs w:val="22"/>
        </w:rPr>
        <w:t xml:space="preserve"> </w:t>
      </w:r>
      <w:r w:rsidR="004922DF" w:rsidRPr="009B0C1B">
        <w:rPr>
          <w:sz w:val="22"/>
          <w:szCs w:val="22"/>
        </w:rPr>
        <w:t xml:space="preserve"> číslo smlouvy objednatele, popis provedeného plnění, cenu bez DPH, sazbu a výši DPH, cenu celkem – částku k úhradě. </w:t>
      </w:r>
      <w:r w:rsidR="000F728B" w:rsidRPr="009B0C1B">
        <w:rPr>
          <w:sz w:val="22"/>
          <w:szCs w:val="22"/>
        </w:rPr>
        <w:t>Přílohou faktury musí být kopie podepsaného a vzájemně odsouhlaseného soupisu skutečně provedených prací. Faktura musí být rozdělena na investiční a neinvestiční výdaje</w:t>
      </w:r>
      <w:r w:rsidR="00870C2B" w:rsidRPr="009B0C1B">
        <w:rPr>
          <w:sz w:val="22"/>
          <w:szCs w:val="22"/>
        </w:rPr>
        <w:t xml:space="preserve"> dle rozpočtových položek</w:t>
      </w:r>
      <w:r w:rsidR="000F728B" w:rsidRPr="009B0C1B">
        <w:rPr>
          <w:sz w:val="22"/>
          <w:szCs w:val="22"/>
        </w:rPr>
        <w:t xml:space="preserve">. </w:t>
      </w:r>
    </w:p>
    <w:p w14:paraId="0D078451" w14:textId="7CE333CF" w:rsidR="006436FE" w:rsidRPr="009B0C1B" w:rsidRDefault="00511527" w:rsidP="00511527">
      <w:pPr>
        <w:pStyle w:val="Pokraovnseznamu"/>
        <w:tabs>
          <w:tab w:val="left" w:pos="567"/>
          <w:tab w:val="left" w:pos="9000"/>
        </w:tabs>
        <w:spacing w:after="60"/>
        <w:ind w:left="567" w:hanging="567"/>
        <w:contextualSpacing/>
        <w:jc w:val="both"/>
        <w:rPr>
          <w:sz w:val="22"/>
          <w:szCs w:val="22"/>
        </w:rPr>
      </w:pPr>
      <w:r>
        <w:rPr>
          <w:sz w:val="22"/>
          <w:szCs w:val="22"/>
        </w:rPr>
        <w:t xml:space="preserve">5.15  </w:t>
      </w:r>
      <w:r w:rsidR="006436FE" w:rsidRPr="009B0C1B">
        <w:rPr>
          <w:sz w:val="22"/>
          <w:szCs w:val="22"/>
        </w:rPr>
        <w:t xml:space="preserve">V případě, že účetní/daňové doklady nebudou obsahovat některou </w:t>
      </w:r>
      <w:r w:rsidR="007E03E4" w:rsidRPr="009B0C1B">
        <w:rPr>
          <w:sz w:val="22"/>
          <w:szCs w:val="22"/>
        </w:rPr>
        <w:t>z </w:t>
      </w:r>
      <w:r w:rsidR="006436FE" w:rsidRPr="009B0C1B">
        <w:rPr>
          <w:sz w:val="22"/>
          <w:szCs w:val="22"/>
        </w:rPr>
        <w:t xml:space="preserve">výše uvedených </w:t>
      </w:r>
      <w:r>
        <w:rPr>
          <w:sz w:val="22"/>
          <w:szCs w:val="22"/>
        </w:rPr>
        <w:t xml:space="preserve">či zákonem stanovených </w:t>
      </w:r>
      <w:r w:rsidR="006436FE" w:rsidRPr="009B0C1B">
        <w:rPr>
          <w:sz w:val="22"/>
          <w:szCs w:val="22"/>
        </w:rPr>
        <w:t>náležitostí nebo pokud jejich přílohou nebude účastníky podepsaný soupi</w:t>
      </w:r>
      <w:r w:rsidR="007E03E4" w:rsidRPr="009B0C1B">
        <w:rPr>
          <w:sz w:val="22"/>
          <w:szCs w:val="22"/>
        </w:rPr>
        <w:t>s </w:t>
      </w:r>
      <w:r w:rsidR="006436FE" w:rsidRPr="009B0C1B">
        <w:rPr>
          <w:sz w:val="22"/>
          <w:szCs w:val="22"/>
        </w:rPr>
        <w:t xml:space="preserve">provedených prací, </w:t>
      </w:r>
      <w:r w:rsidR="009A4547" w:rsidRPr="009B0C1B">
        <w:rPr>
          <w:sz w:val="22"/>
          <w:szCs w:val="22"/>
        </w:rPr>
        <w:t xml:space="preserve">nepovažují </w:t>
      </w:r>
      <w:r w:rsidR="006436FE" w:rsidRPr="009B0C1B">
        <w:rPr>
          <w:sz w:val="22"/>
          <w:szCs w:val="22"/>
        </w:rPr>
        <w:t>se z</w:t>
      </w:r>
      <w:r w:rsidR="007E03E4" w:rsidRPr="009B0C1B">
        <w:rPr>
          <w:sz w:val="22"/>
          <w:szCs w:val="22"/>
        </w:rPr>
        <w:t>a </w:t>
      </w:r>
      <w:r w:rsidR="006436FE" w:rsidRPr="009B0C1B">
        <w:rPr>
          <w:sz w:val="22"/>
          <w:szCs w:val="22"/>
        </w:rPr>
        <w:t xml:space="preserve">relevantní </w:t>
      </w:r>
      <w:r w:rsidR="009A4547" w:rsidRPr="009B0C1B">
        <w:rPr>
          <w:sz w:val="22"/>
          <w:szCs w:val="22"/>
        </w:rPr>
        <w:t xml:space="preserve">fakturu dle této smlouvy </w:t>
      </w:r>
      <w:r w:rsidR="007E03E4" w:rsidRPr="009B0C1B">
        <w:rPr>
          <w:sz w:val="22"/>
          <w:szCs w:val="22"/>
        </w:rPr>
        <w:t>a </w:t>
      </w:r>
      <w:r w:rsidR="00A60950" w:rsidRPr="009B0C1B">
        <w:rPr>
          <w:sz w:val="22"/>
          <w:szCs w:val="22"/>
        </w:rPr>
        <w:t>objednatel není povinen z</w:t>
      </w:r>
      <w:r w:rsidR="007E03E4" w:rsidRPr="009B0C1B">
        <w:rPr>
          <w:sz w:val="22"/>
          <w:szCs w:val="22"/>
        </w:rPr>
        <w:t>a </w:t>
      </w:r>
      <w:r w:rsidR="006436FE" w:rsidRPr="009B0C1B">
        <w:rPr>
          <w:sz w:val="22"/>
          <w:szCs w:val="22"/>
        </w:rPr>
        <w:t xml:space="preserve">ni cokoli platit. Objednatel je oprávněn zaslat je ve lhůtě splatnosti zpět zhotoviteli </w:t>
      </w:r>
      <w:r w:rsidR="007E03E4" w:rsidRPr="009B0C1B">
        <w:rPr>
          <w:sz w:val="22"/>
          <w:szCs w:val="22"/>
        </w:rPr>
        <w:t>k </w:t>
      </w:r>
      <w:r w:rsidR="006436FE" w:rsidRPr="009B0C1B">
        <w:rPr>
          <w:sz w:val="22"/>
          <w:szCs w:val="22"/>
        </w:rPr>
        <w:t>doplnění či opravě, přičemž tato dob</w:t>
      </w:r>
      <w:r w:rsidR="007E03E4" w:rsidRPr="009B0C1B">
        <w:rPr>
          <w:sz w:val="22"/>
          <w:szCs w:val="22"/>
        </w:rPr>
        <w:t>a </w:t>
      </w:r>
      <w:r w:rsidR="006436FE" w:rsidRPr="009B0C1B">
        <w:rPr>
          <w:sz w:val="22"/>
          <w:szCs w:val="22"/>
        </w:rPr>
        <w:t>se nepovažuje z</w:t>
      </w:r>
      <w:r w:rsidR="007E03E4" w:rsidRPr="009B0C1B">
        <w:rPr>
          <w:sz w:val="22"/>
          <w:szCs w:val="22"/>
        </w:rPr>
        <w:t>a </w:t>
      </w:r>
      <w:r w:rsidR="006436FE" w:rsidRPr="009B0C1B">
        <w:rPr>
          <w:sz w:val="22"/>
          <w:szCs w:val="22"/>
        </w:rPr>
        <w:t>prodlení objednatele se splatností. Lhůt</w:t>
      </w:r>
      <w:r w:rsidR="007E03E4" w:rsidRPr="009B0C1B">
        <w:rPr>
          <w:sz w:val="22"/>
          <w:szCs w:val="22"/>
        </w:rPr>
        <w:t>a </w:t>
      </w:r>
      <w:r w:rsidR="006436FE" w:rsidRPr="009B0C1B">
        <w:rPr>
          <w:sz w:val="22"/>
          <w:szCs w:val="22"/>
        </w:rPr>
        <w:t xml:space="preserve">splatnosti opravených nebo doplněných daňových dokladů počíná běžet znovu od opětovného </w:t>
      </w:r>
      <w:r w:rsidR="007E03E4" w:rsidRPr="009B0C1B">
        <w:rPr>
          <w:sz w:val="22"/>
          <w:szCs w:val="22"/>
        </w:rPr>
        <w:t>a </w:t>
      </w:r>
      <w:r w:rsidR="006436FE" w:rsidRPr="009B0C1B">
        <w:rPr>
          <w:sz w:val="22"/>
          <w:szCs w:val="22"/>
        </w:rPr>
        <w:t xml:space="preserve">prokazatelného doručení náležitě doplněných či opravených </w:t>
      </w:r>
      <w:r w:rsidR="009A4547" w:rsidRPr="009B0C1B">
        <w:rPr>
          <w:sz w:val="22"/>
          <w:szCs w:val="22"/>
        </w:rPr>
        <w:t xml:space="preserve">daňových </w:t>
      </w:r>
      <w:r w:rsidR="006436FE" w:rsidRPr="009B0C1B">
        <w:rPr>
          <w:sz w:val="22"/>
          <w:szCs w:val="22"/>
        </w:rPr>
        <w:t xml:space="preserve">dokladů </w:t>
      </w:r>
      <w:r w:rsidR="009A4547" w:rsidRPr="009B0C1B">
        <w:rPr>
          <w:sz w:val="22"/>
          <w:szCs w:val="22"/>
        </w:rPr>
        <w:t xml:space="preserve">(faktury) </w:t>
      </w:r>
      <w:r w:rsidR="006436FE" w:rsidRPr="009B0C1B">
        <w:rPr>
          <w:sz w:val="22"/>
          <w:szCs w:val="22"/>
        </w:rPr>
        <w:t>objednateli.</w:t>
      </w:r>
    </w:p>
    <w:p w14:paraId="746BCB80" w14:textId="77777777" w:rsidR="006436FE" w:rsidRPr="009B0C1B" w:rsidRDefault="003F6003" w:rsidP="009B0C1B">
      <w:pPr>
        <w:pStyle w:val="nadpis2odrka"/>
        <w:numPr>
          <w:ilvl w:val="0"/>
          <w:numId w:val="0"/>
        </w:numPr>
        <w:rPr>
          <w:rFonts w:ascii="Times New Roman" w:hAnsi="Times New Roman"/>
          <w:szCs w:val="22"/>
        </w:rPr>
      </w:pPr>
      <w:r w:rsidRPr="009B0C1B">
        <w:rPr>
          <w:rFonts w:ascii="Times New Roman" w:hAnsi="Times New Roman"/>
          <w:szCs w:val="22"/>
        </w:rPr>
        <w:t xml:space="preserve">6. </w:t>
      </w:r>
      <w:r w:rsidR="006436FE" w:rsidRPr="009B0C1B">
        <w:rPr>
          <w:rFonts w:ascii="Times New Roman" w:hAnsi="Times New Roman"/>
          <w:szCs w:val="22"/>
        </w:rPr>
        <w:t xml:space="preserve">Řízení stavby </w:t>
      </w:r>
      <w:r w:rsidR="007E03E4" w:rsidRPr="009B0C1B">
        <w:rPr>
          <w:rFonts w:ascii="Times New Roman" w:hAnsi="Times New Roman"/>
          <w:szCs w:val="22"/>
        </w:rPr>
        <w:t>a </w:t>
      </w:r>
      <w:r w:rsidR="006436FE" w:rsidRPr="009B0C1B">
        <w:rPr>
          <w:rFonts w:ascii="Times New Roman" w:hAnsi="Times New Roman"/>
          <w:szCs w:val="22"/>
        </w:rPr>
        <w:t>provádění díl</w:t>
      </w:r>
      <w:r w:rsidR="007E03E4" w:rsidRPr="009B0C1B">
        <w:rPr>
          <w:rFonts w:ascii="Times New Roman" w:hAnsi="Times New Roman"/>
          <w:szCs w:val="22"/>
        </w:rPr>
        <w:t>a </w:t>
      </w:r>
      <w:r w:rsidR="003974BE" w:rsidRPr="009B0C1B">
        <w:rPr>
          <w:rFonts w:ascii="Times New Roman" w:hAnsi="Times New Roman"/>
          <w:szCs w:val="22"/>
        </w:rPr>
        <w:t xml:space="preserve"> </w:t>
      </w:r>
    </w:p>
    <w:p w14:paraId="666AD08E" w14:textId="77777777" w:rsidR="00A633B7" w:rsidRPr="009B0C1B" w:rsidRDefault="00A633B7" w:rsidP="009B0C1B">
      <w:pPr>
        <w:rPr>
          <w:sz w:val="22"/>
          <w:szCs w:val="22"/>
        </w:rPr>
      </w:pPr>
    </w:p>
    <w:p w14:paraId="3BE8458F" w14:textId="4946014E" w:rsidR="00C30142" w:rsidRPr="001927DE" w:rsidRDefault="006436FE" w:rsidP="001927DE">
      <w:pPr>
        <w:pStyle w:val="Zkladntext"/>
        <w:widowControl/>
        <w:suppressAutoHyphens w:val="0"/>
        <w:spacing w:before="100" w:after="0"/>
        <w:jc w:val="both"/>
        <w:rPr>
          <w:rFonts w:cs="Times New Roman"/>
          <w:b/>
          <w:sz w:val="22"/>
        </w:rPr>
      </w:pPr>
      <w:r w:rsidRPr="009B0C1B">
        <w:rPr>
          <w:rFonts w:cs="Times New Roman"/>
          <w:sz w:val="22"/>
          <w:szCs w:val="22"/>
        </w:rPr>
        <w:t xml:space="preserve">6.1 </w:t>
      </w:r>
      <w:r w:rsidR="00647B80" w:rsidRPr="009B0C1B">
        <w:rPr>
          <w:rFonts w:cs="Times New Roman"/>
          <w:sz w:val="22"/>
          <w:szCs w:val="22"/>
        </w:rPr>
        <w:tab/>
      </w:r>
      <w:r w:rsidR="00C30142" w:rsidRPr="001927DE">
        <w:rPr>
          <w:rFonts w:cs="Times New Roman"/>
          <w:sz w:val="22"/>
        </w:rPr>
        <w:t xml:space="preserve">Zhotovitel </w:t>
      </w:r>
      <w:r w:rsidR="001927DE">
        <w:rPr>
          <w:rFonts w:cs="Times New Roman"/>
          <w:sz w:val="22"/>
        </w:rPr>
        <w:t>se zavazuje</w:t>
      </w:r>
      <w:r w:rsidR="00C30142" w:rsidRPr="001927DE">
        <w:rPr>
          <w:rFonts w:cs="Times New Roman"/>
          <w:sz w:val="22"/>
        </w:rPr>
        <w:t xml:space="preserve"> ve věcech plnění předmětu této smlouvy aktivně spolupracovat s objednatelem, technickým dozorem stavebníka, koordinátorem a autorským dozorem, subjekty určenými objednatelem provádějící</w:t>
      </w:r>
      <w:r w:rsidR="001927DE">
        <w:rPr>
          <w:rFonts w:cs="Times New Roman"/>
          <w:sz w:val="22"/>
        </w:rPr>
        <w:t>mi</w:t>
      </w:r>
      <w:r w:rsidR="00C30142" w:rsidRPr="001927DE">
        <w:rPr>
          <w:rFonts w:cs="Times New Roman"/>
          <w:sz w:val="22"/>
        </w:rPr>
        <w:t xml:space="preserve"> kontrolu díl</w:t>
      </w:r>
      <w:r w:rsidR="001927DE">
        <w:rPr>
          <w:rFonts w:cs="Times New Roman"/>
          <w:sz w:val="22"/>
        </w:rPr>
        <w:t>a</w:t>
      </w:r>
      <w:r w:rsidR="00C30142" w:rsidRPr="001927DE">
        <w:rPr>
          <w:rFonts w:cs="Times New Roman"/>
          <w:sz w:val="22"/>
        </w:rPr>
        <w:t>.</w:t>
      </w:r>
    </w:p>
    <w:p w14:paraId="336336CB" w14:textId="77777777" w:rsidR="00C30142" w:rsidRDefault="00C30142" w:rsidP="009B0C1B">
      <w:pPr>
        <w:pStyle w:val="Zkladntext2"/>
        <w:tabs>
          <w:tab w:val="left" w:pos="567"/>
        </w:tabs>
        <w:spacing w:after="60"/>
        <w:contextualSpacing/>
        <w:rPr>
          <w:rFonts w:ascii="Times New Roman" w:hAnsi="Times New Roman" w:cs="Times New Roman"/>
          <w:color w:val="auto"/>
          <w:sz w:val="22"/>
          <w:szCs w:val="22"/>
        </w:rPr>
      </w:pPr>
    </w:p>
    <w:p w14:paraId="548902A4" w14:textId="24A39A4D" w:rsidR="00870C2B" w:rsidRPr="009B0C1B" w:rsidRDefault="006436FE" w:rsidP="009B0C1B">
      <w:pPr>
        <w:pStyle w:val="Zkladntext2"/>
        <w:tabs>
          <w:tab w:val="left" w:pos="567"/>
        </w:tabs>
        <w:spacing w:after="60"/>
        <w:contextualSpacing/>
        <w:rPr>
          <w:rFonts w:ascii="Times New Roman" w:hAnsi="Times New Roman" w:cs="Times New Roman"/>
          <w:color w:val="auto"/>
          <w:sz w:val="22"/>
          <w:szCs w:val="22"/>
        </w:rPr>
      </w:pPr>
      <w:r w:rsidRPr="009B0C1B">
        <w:rPr>
          <w:rFonts w:ascii="Times New Roman" w:hAnsi="Times New Roman" w:cs="Times New Roman"/>
          <w:color w:val="auto"/>
          <w:sz w:val="22"/>
          <w:szCs w:val="22"/>
        </w:rPr>
        <w:t>Účastníci se dohodli n</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těchto svých zástupcích:</w:t>
      </w:r>
      <w:r w:rsidR="00C26A75" w:rsidRPr="009B0C1B">
        <w:rPr>
          <w:rFonts w:ascii="Times New Roman" w:hAnsi="Times New Roman" w:cs="Times New Roman"/>
          <w:color w:val="auto"/>
          <w:sz w:val="22"/>
          <w:szCs w:val="22"/>
        </w:rPr>
        <w:t xml:space="preserve"> </w:t>
      </w:r>
    </w:p>
    <w:p w14:paraId="1E23D949" w14:textId="7A2C5B46" w:rsidR="00C26A75" w:rsidRPr="009B0C1B" w:rsidRDefault="005A6F1F" w:rsidP="009B0C1B">
      <w:pPr>
        <w:tabs>
          <w:tab w:val="left" w:pos="567"/>
          <w:tab w:val="left" w:pos="2268"/>
          <w:tab w:val="left" w:pos="5103"/>
          <w:tab w:val="left" w:pos="7088"/>
        </w:tabs>
        <w:spacing w:before="0" w:after="60"/>
        <w:ind w:left="567"/>
        <w:contextualSpacing/>
        <w:rPr>
          <w:sz w:val="22"/>
          <w:szCs w:val="22"/>
          <w:lang w:val="en-US"/>
        </w:rPr>
      </w:pPr>
      <w:r w:rsidRPr="009B0C1B">
        <w:rPr>
          <w:b/>
          <w:sz w:val="22"/>
          <w:szCs w:val="22"/>
        </w:rPr>
        <w:t>Hl</w:t>
      </w:r>
      <w:r w:rsidR="00870C2B" w:rsidRPr="009B0C1B">
        <w:rPr>
          <w:b/>
          <w:sz w:val="22"/>
          <w:szCs w:val="22"/>
        </w:rPr>
        <w:t xml:space="preserve">avní </w:t>
      </w:r>
      <w:r w:rsidRPr="009B0C1B">
        <w:rPr>
          <w:b/>
          <w:sz w:val="22"/>
          <w:szCs w:val="22"/>
        </w:rPr>
        <w:t>stavbyvedoucí</w:t>
      </w:r>
      <w:r w:rsidRPr="009B0C1B">
        <w:rPr>
          <w:sz w:val="22"/>
          <w:szCs w:val="22"/>
        </w:rPr>
        <w:t>:</w:t>
      </w:r>
      <w:r w:rsidR="00C26A75" w:rsidRPr="009B0C1B">
        <w:rPr>
          <w:sz w:val="22"/>
          <w:szCs w:val="22"/>
        </w:rPr>
        <w:t xml:space="preserve"> </w:t>
      </w:r>
      <w:r w:rsidR="00D04AE1" w:rsidRPr="009B0C1B">
        <w:rPr>
          <w:sz w:val="22"/>
          <w:szCs w:val="22"/>
          <w:highlight w:val="cyan"/>
          <w:lang w:val="en-US"/>
        </w:rPr>
        <w:t>[•]</w:t>
      </w:r>
      <w:r w:rsidR="00C26A75" w:rsidRPr="009B0C1B">
        <w:rPr>
          <w:sz w:val="22"/>
          <w:szCs w:val="22"/>
          <w:lang w:val="en-US"/>
        </w:rPr>
        <w:tab/>
      </w:r>
    </w:p>
    <w:p w14:paraId="14EB7506" w14:textId="60537B9E" w:rsidR="005A6F1F" w:rsidRPr="009B0C1B" w:rsidRDefault="005A6F1F" w:rsidP="009B0C1B">
      <w:pPr>
        <w:tabs>
          <w:tab w:val="left" w:pos="567"/>
          <w:tab w:val="left" w:pos="2268"/>
          <w:tab w:val="left" w:pos="5103"/>
          <w:tab w:val="left" w:pos="7088"/>
        </w:tabs>
        <w:spacing w:before="0" w:after="60"/>
        <w:ind w:left="567"/>
        <w:contextualSpacing/>
        <w:rPr>
          <w:sz w:val="22"/>
          <w:szCs w:val="22"/>
          <w:lang w:val="en-US"/>
        </w:rPr>
      </w:pPr>
      <w:r w:rsidRPr="009B0C1B">
        <w:rPr>
          <w:sz w:val="22"/>
          <w:szCs w:val="22"/>
        </w:rPr>
        <w:t xml:space="preserve">e-mail: </w:t>
      </w:r>
      <w:r w:rsidR="00ED7325" w:rsidRPr="009B0C1B">
        <w:rPr>
          <w:sz w:val="22"/>
          <w:szCs w:val="22"/>
          <w:highlight w:val="cyan"/>
          <w:lang w:val="en-US"/>
        </w:rPr>
        <w:t>[•]</w:t>
      </w:r>
      <w:r w:rsidRPr="009B0C1B">
        <w:rPr>
          <w:sz w:val="22"/>
          <w:szCs w:val="22"/>
        </w:rPr>
        <w:t xml:space="preserve">, tel.: </w:t>
      </w:r>
      <w:r w:rsidR="00ED7325" w:rsidRPr="009B0C1B">
        <w:rPr>
          <w:sz w:val="22"/>
          <w:szCs w:val="22"/>
          <w:highlight w:val="cyan"/>
          <w:lang w:val="en-US"/>
        </w:rPr>
        <w:t>[•]</w:t>
      </w:r>
    </w:p>
    <w:p w14:paraId="592F2AC7" w14:textId="77777777" w:rsidR="00C26A75" w:rsidRPr="009B0C1B" w:rsidRDefault="00C26A75" w:rsidP="009B0C1B">
      <w:pPr>
        <w:tabs>
          <w:tab w:val="left" w:pos="567"/>
          <w:tab w:val="left" w:pos="2268"/>
        </w:tabs>
        <w:spacing w:before="0" w:after="60"/>
        <w:ind w:left="567"/>
        <w:contextualSpacing/>
        <w:rPr>
          <w:b/>
          <w:sz w:val="22"/>
          <w:szCs w:val="22"/>
        </w:rPr>
      </w:pPr>
    </w:p>
    <w:p w14:paraId="009935A8" w14:textId="344B5915" w:rsidR="00870C2B" w:rsidRPr="009B0C1B" w:rsidRDefault="00870C2B" w:rsidP="009B0C1B">
      <w:pPr>
        <w:tabs>
          <w:tab w:val="left" w:pos="567"/>
          <w:tab w:val="left" w:pos="2268"/>
        </w:tabs>
        <w:spacing w:before="0" w:after="60"/>
        <w:ind w:left="567"/>
        <w:contextualSpacing/>
        <w:rPr>
          <w:sz w:val="22"/>
          <w:szCs w:val="22"/>
          <w:lang w:val="en-US"/>
        </w:rPr>
      </w:pPr>
      <w:r w:rsidRPr="009B0C1B">
        <w:rPr>
          <w:b/>
          <w:sz w:val="22"/>
          <w:szCs w:val="22"/>
        </w:rPr>
        <w:t>Zástupce hl. stavbyvedoucího</w:t>
      </w:r>
      <w:r w:rsidRPr="009B0C1B">
        <w:rPr>
          <w:sz w:val="22"/>
          <w:szCs w:val="22"/>
        </w:rPr>
        <w:t>:</w:t>
      </w:r>
      <w:r w:rsidRPr="009B0C1B">
        <w:rPr>
          <w:sz w:val="22"/>
          <w:szCs w:val="22"/>
        </w:rPr>
        <w:tab/>
      </w:r>
      <w:r w:rsidRPr="009B0C1B">
        <w:rPr>
          <w:sz w:val="22"/>
          <w:szCs w:val="22"/>
          <w:highlight w:val="cyan"/>
          <w:lang w:val="en-US"/>
        </w:rPr>
        <w:t>[•]</w:t>
      </w:r>
    </w:p>
    <w:p w14:paraId="10AC2987" w14:textId="6C944A42" w:rsidR="00870C2B" w:rsidRPr="009B0C1B" w:rsidRDefault="00870C2B" w:rsidP="009B0C1B">
      <w:pPr>
        <w:tabs>
          <w:tab w:val="left" w:pos="567"/>
          <w:tab w:val="left" w:pos="2268"/>
        </w:tabs>
        <w:spacing w:before="0" w:after="60"/>
        <w:ind w:left="567"/>
        <w:contextualSpacing/>
        <w:rPr>
          <w:sz w:val="22"/>
          <w:szCs w:val="22"/>
          <w:lang w:val="en-US"/>
        </w:rPr>
      </w:pPr>
      <w:r w:rsidRPr="009B0C1B">
        <w:rPr>
          <w:sz w:val="22"/>
          <w:szCs w:val="22"/>
        </w:rPr>
        <w:t xml:space="preserve">e-mail: </w:t>
      </w:r>
      <w:r w:rsidRPr="009B0C1B">
        <w:rPr>
          <w:sz w:val="22"/>
          <w:szCs w:val="22"/>
          <w:highlight w:val="cyan"/>
          <w:lang w:val="en-US"/>
        </w:rPr>
        <w:t>[•]</w:t>
      </w:r>
      <w:r w:rsidRPr="009B0C1B">
        <w:rPr>
          <w:sz w:val="22"/>
          <w:szCs w:val="22"/>
        </w:rPr>
        <w:t xml:space="preserve">, tel.: </w:t>
      </w:r>
      <w:r w:rsidRPr="009B0C1B">
        <w:rPr>
          <w:sz w:val="22"/>
          <w:szCs w:val="22"/>
          <w:highlight w:val="cyan"/>
          <w:lang w:val="en-US"/>
        </w:rPr>
        <w:t>[•]</w:t>
      </w:r>
    </w:p>
    <w:p w14:paraId="13D031BF" w14:textId="77777777" w:rsidR="009B0C1B" w:rsidRDefault="009B0C1B" w:rsidP="009B0C1B">
      <w:pPr>
        <w:tabs>
          <w:tab w:val="left" w:pos="567"/>
          <w:tab w:val="left" w:pos="2268"/>
        </w:tabs>
        <w:spacing w:before="0" w:after="60"/>
        <w:ind w:left="567"/>
        <w:contextualSpacing/>
        <w:rPr>
          <w:b/>
          <w:sz w:val="22"/>
          <w:szCs w:val="22"/>
        </w:rPr>
      </w:pPr>
    </w:p>
    <w:p w14:paraId="27F52898" w14:textId="12B67B7A" w:rsidR="005A6F1F" w:rsidRPr="009B0C1B" w:rsidRDefault="005A6F1F" w:rsidP="009B0C1B">
      <w:pPr>
        <w:tabs>
          <w:tab w:val="left" w:pos="567"/>
          <w:tab w:val="left" w:pos="2268"/>
        </w:tabs>
        <w:spacing w:before="0" w:after="60"/>
        <w:ind w:left="567"/>
        <w:contextualSpacing/>
        <w:rPr>
          <w:sz w:val="22"/>
          <w:szCs w:val="22"/>
        </w:rPr>
      </w:pPr>
      <w:r w:rsidRPr="009B0C1B">
        <w:rPr>
          <w:b/>
          <w:sz w:val="22"/>
          <w:szCs w:val="22"/>
        </w:rPr>
        <w:t>Přípravář zhotovitele</w:t>
      </w:r>
      <w:r w:rsidRPr="009B0C1B">
        <w:rPr>
          <w:sz w:val="22"/>
          <w:szCs w:val="22"/>
        </w:rPr>
        <w:t>:</w:t>
      </w:r>
      <w:r w:rsidR="00ED7325" w:rsidRPr="009B0C1B">
        <w:rPr>
          <w:sz w:val="22"/>
          <w:szCs w:val="22"/>
          <w:highlight w:val="cyan"/>
          <w:lang w:val="de-DE"/>
        </w:rPr>
        <w:t>[•]</w:t>
      </w:r>
    </w:p>
    <w:p w14:paraId="032318A7" w14:textId="77777777" w:rsidR="00ED7325" w:rsidRPr="009B0C1B" w:rsidRDefault="005A6F1F" w:rsidP="009B0C1B">
      <w:pPr>
        <w:tabs>
          <w:tab w:val="left" w:pos="567"/>
          <w:tab w:val="left" w:pos="2268"/>
        </w:tabs>
        <w:spacing w:before="0" w:after="60"/>
        <w:ind w:left="567"/>
        <w:contextualSpacing/>
        <w:rPr>
          <w:sz w:val="22"/>
          <w:szCs w:val="22"/>
          <w:lang w:val="de-DE"/>
        </w:rPr>
      </w:pPr>
      <w:r w:rsidRPr="009B0C1B">
        <w:rPr>
          <w:sz w:val="22"/>
          <w:szCs w:val="22"/>
        </w:rPr>
        <w:t xml:space="preserve">e-mail: </w:t>
      </w:r>
      <w:r w:rsidR="00ED7325" w:rsidRPr="009B0C1B">
        <w:rPr>
          <w:sz w:val="22"/>
          <w:szCs w:val="22"/>
          <w:highlight w:val="cyan"/>
          <w:lang w:val="de-DE"/>
        </w:rPr>
        <w:t>[•]</w:t>
      </w:r>
      <w:r w:rsidRPr="009B0C1B">
        <w:rPr>
          <w:sz w:val="22"/>
          <w:szCs w:val="22"/>
        </w:rPr>
        <w:t xml:space="preserve">, tel.: </w:t>
      </w:r>
      <w:r w:rsidR="00ED7325" w:rsidRPr="009B0C1B">
        <w:rPr>
          <w:sz w:val="22"/>
          <w:szCs w:val="22"/>
          <w:highlight w:val="cyan"/>
          <w:lang w:val="de-DE"/>
        </w:rPr>
        <w:t>[•]</w:t>
      </w:r>
    </w:p>
    <w:p w14:paraId="1E9ED83C" w14:textId="77777777" w:rsidR="00C26A75" w:rsidRPr="009B0C1B" w:rsidRDefault="00C26A75" w:rsidP="009B0C1B">
      <w:pPr>
        <w:tabs>
          <w:tab w:val="left" w:pos="567"/>
          <w:tab w:val="left" w:pos="2268"/>
        </w:tabs>
        <w:spacing w:before="0" w:after="60"/>
        <w:ind w:left="567"/>
        <w:contextualSpacing/>
        <w:rPr>
          <w:sz w:val="22"/>
          <w:szCs w:val="22"/>
          <w:lang w:val="de-DE"/>
        </w:rPr>
      </w:pPr>
    </w:p>
    <w:p w14:paraId="74757271" w14:textId="07F0059B" w:rsidR="005A6F1F" w:rsidRPr="009B0C1B" w:rsidRDefault="005A6F1F" w:rsidP="009B0C1B">
      <w:pPr>
        <w:tabs>
          <w:tab w:val="left" w:pos="567"/>
          <w:tab w:val="left" w:pos="2268"/>
        </w:tabs>
        <w:spacing w:before="0" w:after="60"/>
        <w:ind w:left="567"/>
        <w:contextualSpacing/>
        <w:rPr>
          <w:sz w:val="22"/>
          <w:szCs w:val="22"/>
        </w:rPr>
      </w:pPr>
      <w:r w:rsidRPr="009B0C1B">
        <w:rPr>
          <w:b/>
          <w:sz w:val="22"/>
          <w:szCs w:val="22"/>
        </w:rPr>
        <w:t>Zástupce zhotovitele</w:t>
      </w:r>
      <w:r w:rsidRPr="009B0C1B">
        <w:rPr>
          <w:sz w:val="22"/>
          <w:szCs w:val="22"/>
        </w:rPr>
        <w:t>:</w:t>
      </w:r>
      <w:r w:rsidR="00ED7325" w:rsidRPr="009B0C1B">
        <w:rPr>
          <w:sz w:val="22"/>
          <w:szCs w:val="22"/>
          <w:highlight w:val="cyan"/>
          <w:lang w:val="de-DE"/>
        </w:rPr>
        <w:t>[•]</w:t>
      </w:r>
    </w:p>
    <w:p w14:paraId="58B44699" w14:textId="77777777" w:rsidR="005A6F1F" w:rsidRPr="009B0C1B" w:rsidRDefault="005A6F1F" w:rsidP="009B0C1B">
      <w:pPr>
        <w:tabs>
          <w:tab w:val="left" w:pos="567"/>
          <w:tab w:val="left" w:pos="2268"/>
        </w:tabs>
        <w:spacing w:before="0" w:after="60"/>
        <w:ind w:left="567"/>
        <w:contextualSpacing/>
        <w:rPr>
          <w:sz w:val="22"/>
          <w:szCs w:val="22"/>
        </w:rPr>
      </w:pPr>
      <w:r w:rsidRPr="009B0C1B">
        <w:rPr>
          <w:sz w:val="22"/>
          <w:szCs w:val="22"/>
        </w:rPr>
        <w:t xml:space="preserve">e-mail: </w:t>
      </w:r>
      <w:r w:rsidR="00ED7325" w:rsidRPr="009B0C1B">
        <w:rPr>
          <w:sz w:val="22"/>
          <w:szCs w:val="22"/>
          <w:highlight w:val="cyan"/>
          <w:lang w:val="de-DE"/>
        </w:rPr>
        <w:t>[•]</w:t>
      </w:r>
      <w:r w:rsidRPr="009B0C1B">
        <w:rPr>
          <w:sz w:val="22"/>
          <w:szCs w:val="22"/>
        </w:rPr>
        <w:t xml:space="preserve">, tel.: </w:t>
      </w:r>
      <w:r w:rsidR="00ED7325" w:rsidRPr="009B0C1B">
        <w:rPr>
          <w:sz w:val="22"/>
          <w:szCs w:val="22"/>
          <w:highlight w:val="cyan"/>
          <w:lang w:val="de-DE"/>
        </w:rPr>
        <w:t>[•]</w:t>
      </w:r>
    </w:p>
    <w:p w14:paraId="68292459" w14:textId="77777777" w:rsidR="00C26A75" w:rsidRPr="009B0C1B" w:rsidRDefault="00C26A75" w:rsidP="009B0C1B">
      <w:pPr>
        <w:tabs>
          <w:tab w:val="left" w:pos="567"/>
          <w:tab w:val="left" w:pos="2268"/>
          <w:tab w:val="left" w:pos="3544"/>
        </w:tabs>
        <w:spacing w:before="0" w:after="60"/>
        <w:ind w:left="567"/>
        <w:contextualSpacing/>
        <w:rPr>
          <w:b/>
          <w:sz w:val="22"/>
          <w:szCs w:val="22"/>
        </w:rPr>
      </w:pPr>
    </w:p>
    <w:p w14:paraId="17053B91" w14:textId="601BAEAE" w:rsidR="00A734E0" w:rsidRPr="009B0C1B" w:rsidRDefault="0008479F" w:rsidP="009B0C1B">
      <w:pPr>
        <w:tabs>
          <w:tab w:val="left" w:pos="567"/>
          <w:tab w:val="left" w:pos="2268"/>
          <w:tab w:val="left" w:pos="3544"/>
        </w:tabs>
        <w:spacing w:before="0" w:after="60"/>
        <w:ind w:left="567"/>
        <w:contextualSpacing/>
        <w:rPr>
          <w:sz w:val="22"/>
          <w:szCs w:val="22"/>
        </w:rPr>
      </w:pPr>
      <w:r w:rsidRPr="009B0C1B">
        <w:rPr>
          <w:b/>
          <w:sz w:val="22"/>
          <w:szCs w:val="22"/>
        </w:rPr>
        <w:t>Zástupce</w:t>
      </w:r>
      <w:r w:rsidR="00105C2C" w:rsidRPr="009B0C1B">
        <w:rPr>
          <w:b/>
          <w:sz w:val="22"/>
          <w:szCs w:val="22"/>
        </w:rPr>
        <w:t xml:space="preserve"> TDS</w:t>
      </w:r>
      <w:r w:rsidR="004000D9" w:rsidRPr="009B0C1B">
        <w:rPr>
          <w:sz w:val="22"/>
          <w:szCs w:val="22"/>
        </w:rPr>
        <w:t xml:space="preserve">: </w:t>
      </w:r>
      <w:r w:rsidR="001455B4">
        <w:rPr>
          <w:sz w:val="22"/>
          <w:szCs w:val="22"/>
        </w:rPr>
        <w:t>Aleš Bednář</w:t>
      </w:r>
    </w:p>
    <w:p w14:paraId="3ECAF74D" w14:textId="37D32501" w:rsidR="001810B9" w:rsidRPr="009B0C1B" w:rsidRDefault="001810B9" w:rsidP="009B0C1B">
      <w:pPr>
        <w:tabs>
          <w:tab w:val="left" w:pos="567"/>
          <w:tab w:val="left" w:pos="2268"/>
          <w:tab w:val="left" w:pos="3544"/>
        </w:tabs>
        <w:spacing w:before="0" w:after="60"/>
        <w:ind w:left="567"/>
        <w:contextualSpacing/>
        <w:rPr>
          <w:sz w:val="22"/>
          <w:szCs w:val="22"/>
          <w:lang w:val="en-US"/>
        </w:rPr>
      </w:pPr>
      <w:r w:rsidRPr="009B0C1B">
        <w:rPr>
          <w:sz w:val="22"/>
          <w:szCs w:val="22"/>
        </w:rPr>
        <w:t>e-mail:</w:t>
      </w:r>
      <w:r w:rsidR="001455B4" w:rsidRPr="001455B4">
        <w:t xml:space="preserve"> </w:t>
      </w:r>
      <w:r w:rsidR="001455B4" w:rsidRPr="001455B4">
        <w:rPr>
          <w:sz w:val="22"/>
          <w:szCs w:val="22"/>
        </w:rPr>
        <w:t>bednar@qmanagement.cz</w:t>
      </w:r>
      <w:r w:rsidR="001455B4">
        <w:rPr>
          <w:sz w:val="22"/>
          <w:szCs w:val="22"/>
          <w:lang w:val="en-US"/>
        </w:rPr>
        <w:t xml:space="preserve"> </w:t>
      </w:r>
      <w:r w:rsidR="00527A65" w:rsidRPr="009B0C1B">
        <w:rPr>
          <w:sz w:val="22"/>
          <w:szCs w:val="22"/>
          <w:lang w:val="en-US"/>
        </w:rPr>
        <w:t xml:space="preserve">, </w:t>
      </w:r>
      <w:r w:rsidRPr="009B0C1B">
        <w:rPr>
          <w:sz w:val="22"/>
          <w:szCs w:val="22"/>
        </w:rPr>
        <w:t>tel.:</w:t>
      </w:r>
      <w:r w:rsidR="001455B4">
        <w:rPr>
          <w:sz w:val="22"/>
          <w:szCs w:val="22"/>
        </w:rPr>
        <w:t xml:space="preserve"> </w:t>
      </w:r>
      <w:r w:rsidR="001455B4" w:rsidRPr="001455B4">
        <w:rPr>
          <w:sz w:val="22"/>
          <w:szCs w:val="22"/>
        </w:rPr>
        <w:t>+420 734 302 997</w:t>
      </w:r>
    </w:p>
    <w:p w14:paraId="5E93F686" w14:textId="77777777" w:rsidR="00C26A75" w:rsidRPr="009B0C1B" w:rsidRDefault="00C26A75" w:rsidP="009B0C1B">
      <w:pPr>
        <w:tabs>
          <w:tab w:val="left" w:pos="567"/>
          <w:tab w:val="left" w:pos="2268"/>
          <w:tab w:val="left" w:pos="3544"/>
        </w:tabs>
        <w:spacing w:before="0" w:after="60"/>
        <w:ind w:left="567"/>
        <w:contextualSpacing/>
        <w:rPr>
          <w:sz w:val="22"/>
          <w:szCs w:val="22"/>
          <w:lang w:val="en-US"/>
        </w:rPr>
      </w:pPr>
    </w:p>
    <w:p w14:paraId="641B2621" w14:textId="7A51782C" w:rsidR="00C26A75" w:rsidRPr="009B0C1B" w:rsidRDefault="00C26A75" w:rsidP="009B0C1B">
      <w:pPr>
        <w:tabs>
          <w:tab w:val="left" w:pos="567"/>
          <w:tab w:val="left" w:pos="2268"/>
          <w:tab w:val="left" w:pos="3544"/>
        </w:tabs>
        <w:spacing w:before="0" w:after="60"/>
        <w:ind w:left="567"/>
        <w:contextualSpacing/>
        <w:rPr>
          <w:sz w:val="22"/>
          <w:szCs w:val="22"/>
        </w:rPr>
      </w:pPr>
      <w:r w:rsidRPr="009B0C1B">
        <w:rPr>
          <w:b/>
          <w:sz w:val="22"/>
          <w:szCs w:val="22"/>
        </w:rPr>
        <w:t>Zástupce BOZP</w:t>
      </w:r>
      <w:r w:rsidRPr="009B0C1B">
        <w:rPr>
          <w:sz w:val="22"/>
          <w:szCs w:val="22"/>
        </w:rPr>
        <w:t xml:space="preserve">: </w:t>
      </w:r>
      <w:r w:rsidR="00BC161D" w:rsidRPr="00E46406">
        <w:rPr>
          <w:sz w:val="22"/>
          <w:szCs w:val="22"/>
        </w:rPr>
        <w:t>Ing. Tomáš Hampl</w:t>
      </w:r>
    </w:p>
    <w:p w14:paraId="0092B9E7" w14:textId="3293991B" w:rsidR="00C26A75" w:rsidRPr="009B0C1B" w:rsidRDefault="00C26A75" w:rsidP="009B0C1B">
      <w:pPr>
        <w:tabs>
          <w:tab w:val="left" w:pos="567"/>
          <w:tab w:val="left" w:pos="2268"/>
          <w:tab w:val="left" w:pos="3544"/>
        </w:tabs>
        <w:spacing w:before="0" w:after="60"/>
        <w:ind w:left="567"/>
        <w:contextualSpacing/>
        <w:rPr>
          <w:sz w:val="22"/>
          <w:szCs w:val="22"/>
        </w:rPr>
      </w:pPr>
      <w:r w:rsidRPr="009B0C1B">
        <w:rPr>
          <w:sz w:val="22"/>
          <w:szCs w:val="22"/>
        </w:rPr>
        <w:t>e-mail:</w:t>
      </w:r>
      <w:r w:rsidR="001455B4" w:rsidRPr="001455B4">
        <w:t xml:space="preserve"> </w:t>
      </w:r>
      <w:r w:rsidR="001455B4" w:rsidRPr="001455B4">
        <w:rPr>
          <w:sz w:val="22"/>
          <w:szCs w:val="22"/>
        </w:rPr>
        <w:t>hampl@developservis.cz</w:t>
      </w:r>
      <w:r w:rsidRPr="009B0C1B">
        <w:rPr>
          <w:sz w:val="22"/>
          <w:szCs w:val="22"/>
          <w:lang w:val="en-US"/>
        </w:rPr>
        <w:t xml:space="preserve">, </w:t>
      </w:r>
      <w:r w:rsidRPr="009B0C1B">
        <w:rPr>
          <w:sz w:val="22"/>
          <w:szCs w:val="22"/>
        </w:rPr>
        <w:t>tel.:</w:t>
      </w:r>
      <w:r w:rsidR="00CF61A7">
        <w:rPr>
          <w:sz w:val="22"/>
          <w:szCs w:val="22"/>
        </w:rPr>
        <w:t xml:space="preserve"> </w:t>
      </w:r>
      <w:r w:rsidR="00CF61A7" w:rsidRPr="00CF61A7">
        <w:rPr>
          <w:sz w:val="22"/>
          <w:szCs w:val="22"/>
        </w:rPr>
        <w:t>+420 731 547 821</w:t>
      </w:r>
    </w:p>
    <w:p w14:paraId="6D65592E" w14:textId="77777777" w:rsidR="00C26A75" w:rsidRPr="009B0C1B" w:rsidRDefault="00C26A75" w:rsidP="009B0C1B">
      <w:pPr>
        <w:tabs>
          <w:tab w:val="left" w:pos="567"/>
          <w:tab w:val="left" w:pos="2268"/>
          <w:tab w:val="left" w:pos="3544"/>
        </w:tabs>
        <w:spacing w:before="0" w:after="60"/>
        <w:ind w:left="567"/>
        <w:contextualSpacing/>
        <w:rPr>
          <w:sz w:val="22"/>
          <w:szCs w:val="22"/>
        </w:rPr>
      </w:pPr>
    </w:p>
    <w:p w14:paraId="0B7E25B5" w14:textId="77777777" w:rsidR="00374593" w:rsidRPr="009B0C1B" w:rsidRDefault="00BA40C0" w:rsidP="009B0C1B">
      <w:pPr>
        <w:tabs>
          <w:tab w:val="left" w:pos="567"/>
          <w:tab w:val="left" w:pos="2268"/>
        </w:tabs>
        <w:spacing w:before="0" w:after="60"/>
        <w:ind w:left="567"/>
        <w:contextualSpacing/>
        <w:rPr>
          <w:sz w:val="22"/>
          <w:szCs w:val="22"/>
        </w:rPr>
      </w:pPr>
      <w:r w:rsidRPr="009B0C1B">
        <w:rPr>
          <w:b/>
          <w:sz w:val="22"/>
          <w:szCs w:val="22"/>
        </w:rPr>
        <w:t>Zástupce objednatele</w:t>
      </w:r>
      <w:r w:rsidR="00A734E0" w:rsidRPr="009B0C1B">
        <w:rPr>
          <w:b/>
          <w:sz w:val="22"/>
          <w:szCs w:val="22"/>
        </w:rPr>
        <w:t xml:space="preserve"> ve věcech technických</w:t>
      </w:r>
      <w:r w:rsidR="00A734E0" w:rsidRPr="009B0C1B">
        <w:rPr>
          <w:sz w:val="22"/>
          <w:szCs w:val="22"/>
        </w:rPr>
        <w:t xml:space="preserve">: </w:t>
      </w:r>
      <w:r w:rsidR="004922DF" w:rsidRPr="009B0C1B">
        <w:rPr>
          <w:sz w:val="22"/>
          <w:szCs w:val="22"/>
        </w:rPr>
        <w:t>Ing. Arch. Jan Lajksner</w:t>
      </w:r>
      <w:r w:rsidR="00E076D4" w:rsidRPr="009B0C1B">
        <w:rPr>
          <w:sz w:val="22"/>
          <w:szCs w:val="22"/>
        </w:rPr>
        <w:t xml:space="preserve">, </w:t>
      </w:r>
      <w:r w:rsidR="00527A65" w:rsidRPr="009B0C1B">
        <w:rPr>
          <w:sz w:val="22"/>
          <w:szCs w:val="22"/>
        </w:rPr>
        <w:t xml:space="preserve">technický specialista </w:t>
      </w:r>
    </w:p>
    <w:p w14:paraId="1E89FF07" w14:textId="1C60DCEC" w:rsidR="00C26A75" w:rsidRPr="009B0C1B" w:rsidRDefault="000F728B" w:rsidP="009B0C1B">
      <w:pPr>
        <w:tabs>
          <w:tab w:val="left" w:pos="567"/>
          <w:tab w:val="left" w:pos="2268"/>
        </w:tabs>
        <w:spacing w:before="0" w:after="60"/>
        <w:ind w:left="567"/>
        <w:contextualSpacing/>
        <w:rPr>
          <w:sz w:val="22"/>
          <w:szCs w:val="22"/>
        </w:rPr>
      </w:pPr>
      <w:r w:rsidRPr="009B0C1B">
        <w:rPr>
          <w:sz w:val="22"/>
          <w:szCs w:val="22"/>
        </w:rPr>
        <w:t>e</w:t>
      </w:r>
      <w:r w:rsidR="00BA40C0" w:rsidRPr="009B0C1B">
        <w:rPr>
          <w:sz w:val="22"/>
          <w:szCs w:val="22"/>
        </w:rPr>
        <w:t xml:space="preserve">-mail : </w:t>
      </w:r>
      <w:hyperlink r:id="rId8" w:history="1">
        <w:r w:rsidR="004922DF" w:rsidRPr="009B0C1B">
          <w:rPr>
            <w:rStyle w:val="Hypertextovodkaz"/>
            <w:sz w:val="22"/>
            <w:szCs w:val="22"/>
          </w:rPr>
          <w:t>lajksner.jan@magistrat.liberec.cz</w:t>
        </w:r>
      </w:hyperlink>
      <w:r w:rsidR="00E076D4" w:rsidRPr="009B0C1B">
        <w:rPr>
          <w:sz w:val="22"/>
          <w:szCs w:val="22"/>
        </w:rPr>
        <w:t xml:space="preserve"> </w:t>
      </w:r>
      <w:r w:rsidR="00527A65" w:rsidRPr="009B0C1B">
        <w:rPr>
          <w:sz w:val="22"/>
          <w:szCs w:val="22"/>
        </w:rPr>
        <w:t xml:space="preserve">, </w:t>
      </w:r>
      <w:r w:rsidR="00A734E0" w:rsidRPr="009B0C1B">
        <w:rPr>
          <w:sz w:val="22"/>
          <w:szCs w:val="22"/>
        </w:rPr>
        <w:t>tel.:</w:t>
      </w:r>
      <w:r w:rsidR="00527A65" w:rsidRPr="009B0C1B">
        <w:rPr>
          <w:sz w:val="22"/>
          <w:szCs w:val="22"/>
        </w:rPr>
        <w:t xml:space="preserve"> </w:t>
      </w:r>
      <w:r w:rsidR="00D312E4" w:rsidRPr="009B0C1B">
        <w:rPr>
          <w:sz w:val="22"/>
          <w:szCs w:val="22"/>
        </w:rPr>
        <w:t>485 243</w:t>
      </w:r>
      <w:r w:rsidR="00C26A75" w:rsidRPr="009B0C1B">
        <w:rPr>
          <w:sz w:val="22"/>
          <w:szCs w:val="22"/>
        </w:rPr>
        <w:t> </w:t>
      </w:r>
      <w:r w:rsidR="004922DF" w:rsidRPr="009B0C1B">
        <w:rPr>
          <w:sz w:val="22"/>
          <w:szCs w:val="22"/>
        </w:rPr>
        <w:t>575</w:t>
      </w:r>
      <w:r w:rsidR="00C26A75" w:rsidRPr="009B0C1B">
        <w:rPr>
          <w:sz w:val="22"/>
          <w:szCs w:val="22"/>
        </w:rPr>
        <w:t xml:space="preserve"> / </w:t>
      </w:r>
      <w:r w:rsidR="00D32470" w:rsidRPr="009B0C1B">
        <w:rPr>
          <w:sz w:val="22"/>
          <w:szCs w:val="22"/>
        </w:rPr>
        <w:t>778 487 643</w:t>
      </w:r>
    </w:p>
    <w:p w14:paraId="4C6022CB" w14:textId="77777777" w:rsidR="00C26A75" w:rsidRPr="009B0C1B" w:rsidRDefault="00C26A75" w:rsidP="009B0C1B">
      <w:pPr>
        <w:tabs>
          <w:tab w:val="left" w:pos="567"/>
          <w:tab w:val="left" w:pos="2268"/>
        </w:tabs>
        <w:spacing w:before="0" w:after="60"/>
        <w:ind w:left="567"/>
        <w:contextualSpacing/>
        <w:rPr>
          <w:sz w:val="22"/>
          <w:szCs w:val="22"/>
        </w:rPr>
      </w:pPr>
    </w:p>
    <w:p w14:paraId="1F23A6EE" w14:textId="0AFEFBE6" w:rsidR="00C26A75" w:rsidRPr="009B0C1B" w:rsidRDefault="00C26A75" w:rsidP="009B0C1B">
      <w:pPr>
        <w:tabs>
          <w:tab w:val="left" w:pos="567"/>
          <w:tab w:val="left" w:pos="2268"/>
        </w:tabs>
        <w:spacing w:before="0" w:after="60"/>
        <w:ind w:left="567"/>
        <w:contextualSpacing/>
        <w:rPr>
          <w:sz w:val="22"/>
          <w:szCs w:val="22"/>
        </w:rPr>
      </w:pPr>
      <w:r w:rsidRPr="009B0C1B">
        <w:rPr>
          <w:b/>
          <w:sz w:val="22"/>
          <w:szCs w:val="22"/>
        </w:rPr>
        <w:t>Projektový manažer:</w:t>
      </w:r>
      <w:r w:rsidRPr="009B0C1B">
        <w:rPr>
          <w:sz w:val="22"/>
          <w:szCs w:val="22"/>
        </w:rPr>
        <w:t xml:space="preserve"> Ing. </w:t>
      </w:r>
      <w:r w:rsidR="005640CB">
        <w:rPr>
          <w:sz w:val="22"/>
          <w:szCs w:val="22"/>
        </w:rPr>
        <w:t>Michaela Maturová</w:t>
      </w:r>
      <w:r w:rsidRPr="009B0C1B">
        <w:rPr>
          <w:sz w:val="22"/>
          <w:szCs w:val="22"/>
        </w:rPr>
        <w:t xml:space="preserve">, </w:t>
      </w:r>
      <w:r w:rsidR="005640CB">
        <w:rPr>
          <w:sz w:val="22"/>
          <w:szCs w:val="22"/>
        </w:rPr>
        <w:t>vedoucí odboru strategického rozvoje a dotací</w:t>
      </w:r>
    </w:p>
    <w:p w14:paraId="01795757" w14:textId="35FCC61A" w:rsidR="00BA40C0" w:rsidRPr="009B0C1B" w:rsidRDefault="00C26A75" w:rsidP="009B0C1B">
      <w:pPr>
        <w:tabs>
          <w:tab w:val="left" w:pos="567"/>
          <w:tab w:val="left" w:pos="2268"/>
        </w:tabs>
        <w:spacing w:before="0" w:after="60"/>
        <w:ind w:left="567"/>
        <w:contextualSpacing/>
        <w:rPr>
          <w:sz w:val="22"/>
          <w:szCs w:val="22"/>
        </w:rPr>
      </w:pPr>
      <w:r w:rsidRPr="009B0C1B">
        <w:rPr>
          <w:sz w:val="22"/>
          <w:szCs w:val="22"/>
        </w:rPr>
        <w:t xml:space="preserve">e-mail: </w:t>
      </w:r>
      <w:hyperlink r:id="rId9" w:history="1">
        <w:r w:rsidR="005640CB" w:rsidRPr="00AD5E47">
          <w:rPr>
            <w:rStyle w:val="Hypertextovodkaz"/>
            <w:sz w:val="22"/>
            <w:szCs w:val="22"/>
          </w:rPr>
          <w:t>maturova.michaela@magistrat.liberec.cz</w:t>
        </w:r>
      </w:hyperlink>
      <w:r w:rsidRPr="009B0C1B">
        <w:rPr>
          <w:sz w:val="22"/>
          <w:szCs w:val="22"/>
        </w:rPr>
        <w:t xml:space="preserve">, tel.: </w:t>
      </w:r>
      <w:r w:rsidR="00E175F8" w:rsidRPr="00E175F8">
        <w:rPr>
          <w:sz w:val="22"/>
          <w:szCs w:val="22"/>
        </w:rPr>
        <w:t>485</w:t>
      </w:r>
      <w:r w:rsidR="00E175F8">
        <w:rPr>
          <w:sz w:val="22"/>
          <w:szCs w:val="22"/>
        </w:rPr>
        <w:t> </w:t>
      </w:r>
      <w:r w:rsidR="00E175F8" w:rsidRPr="00E175F8">
        <w:rPr>
          <w:sz w:val="22"/>
          <w:szCs w:val="22"/>
        </w:rPr>
        <w:t>243</w:t>
      </w:r>
      <w:r w:rsidR="00E175F8">
        <w:rPr>
          <w:sz w:val="22"/>
          <w:szCs w:val="22"/>
        </w:rPr>
        <w:t xml:space="preserve"> </w:t>
      </w:r>
      <w:r w:rsidR="00E175F8" w:rsidRPr="00E175F8">
        <w:rPr>
          <w:sz w:val="22"/>
          <w:szCs w:val="22"/>
        </w:rPr>
        <w:t xml:space="preserve">577 </w:t>
      </w:r>
      <w:r w:rsidRPr="009B0C1B">
        <w:rPr>
          <w:sz w:val="22"/>
          <w:szCs w:val="22"/>
        </w:rPr>
        <w:t xml:space="preserve">/ </w:t>
      </w:r>
      <w:r w:rsidR="00E175F8">
        <w:rPr>
          <w:sz w:val="22"/>
          <w:szCs w:val="22"/>
        </w:rPr>
        <w:t>728 185 033</w:t>
      </w:r>
    </w:p>
    <w:p w14:paraId="27185C21" w14:textId="77777777" w:rsidR="006436FE" w:rsidRPr="009B0C1B" w:rsidRDefault="006436FE" w:rsidP="009B0C1B">
      <w:pPr>
        <w:tabs>
          <w:tab w:val="left" w:pos="567"/>
        </w:tabs>
        <w:spacing w:before="0" w:after="60"/>
        <w:ind w:left="3540"/>
        <w:contextualSpacing/>
        <w:rPr>
          <w:sz w:val="22"/>
          <w:szCs w:val="22"/>
        </w:rPr>
      </w:pPr>
    </w:p>
    <w:p w14:paraId="6C932851" w14:textId="77777777" w:rsidR="000503DA" w:rsidRPr="009B0C1B" w:rsidRDefault="000503DA" w:rsidP="009B0C1B">
      <w:pPr>
        <w:pStyle w:val="Zkladntext"/>
        <w:widowControl/>
        <w:tabs>
          <w:tab w:val="left" w:pos="567"/>
        </w:tabs>
        <w:suppressAutoHyphens w:val="0"/>
        <w:spacing w:after="60"/>
        <w:ind w:left="567" w:hanging="567"/>
        <w:contextualSpacing/>
        <w:jc w:val="both"/>
        <w:rPr>
          <w:rFonts w:cs="Times New Roman"/>
          <w:sz w:val="22"/>
          <w:szCs w:val="22"/>
        </w:rPr>
      </w:pPr>
      <w:r w:rsidRPr="009B0C1B">
        <w:rPr>
          <w:rFonts w:cs="Times New Roman"/>
          <w:sz w:val="22"/>
          <w:szCs w:val="22"/>
        </w:rPr>
        <w:t xml:space="preserve">6.2 </w:t>
      </w:r>
      <w:r w:rsidR="00647B80" w:rsidRPr="009B0C1B">
        <w:rPr>
          <w:rFonts w:cs="Times New Roman"/>
          <w:sz w:val="22"/>
          <w:szCs w:val="22"/>
        </w:rPr>
        <w:tab/>
      </w:r>
      <w:r w:rsidR="006436FE" w:rsidRPr="009B0C1B">
        <w:rPr>
          <w:rFonts w:cs="Times New Roman"/>
          <w:sz w:val="22"/>
          <w:szCs w:val="22"/>
        </w:rPr>
        <w:t>Zhotovitel se zavazuje provádět dílo podle této smlouvy o dílo, projektové dokumentace</w:t>
      </w:r>
      <w:r w:rsidR="00B3018C" w:rsidRPr="009B0C1B">
        <w:rPr>
          <w:rFonts w:cs="Times New Roman"/>
          <w:sz w:val="22"/>
          <w:szCs w:val="22"/>
        </w:rPr>
        <w:t xml:space="preserve"> pro provádění stavby</w:t>
      </w:r>
      <w:r w:rsidR="006436FE" w:rsidRPr="009B0C1B">
        <w:rPr>
          <w:rFonts w:cs="Times New Roman"/>
          <w:sz w:val="22"/>
          <w:szCs w:val="22"/>
        </w:rPr>
        <w:t xml:space="preserve"> uvedené v čl. 3 této smlouvy o dílo, </w:t>
      </w:r>
      <w:r w:rsidR="007E03E4" w:rsidRPr="009B0C1B">
        <w:rPr>
          <w:rFonts w:cs="Times New Roman"/>
          <w:sz w:val="22"/>
          <w:szCs w:val="22"/>
        </w:rPr>
        <w:t>k </w:t>
      </w:r>
      <w:r w:rsidR="006436FE" w:rsidRPr="009B0C1B">
        <w:rPr>
          <w:rFonts w:cs="Times New Roman"/>
          <w:sz w:val="22"/>
          <w:szCs w:val="22"/>
        </w:rPr>
        <w:t xml:space="preserve">prováděnému dílu se vztahujících </w:t>
      </w:r>
      <w:r w:rsidR="006436FE" w:rsidRPr="009B0C1B">
        <w:rPr>
          <w:rFonts w:cs="Times New Roman"/>
          <w:sz w:val="22"/>
          <w:szCs w:val="22"/>
        </w:rPr>
        <w:lastRenderedPageBreak/>
        <w:t xml:space="preserve">technologických postupů, technických listů výrobků, norem (zejm. ČSN), obecně závazných právních předpisů, specifických požadavků místních orgánů </w:t>
      </w:r>
      <w:r w:rsidR="007E03E4" w:rsidRPr="009B0C1B">
        <w:rPr>
          <w:rFonts w:cs="Times New Roman"/>
          <w:sz w:val="22"/>
          <w:szCs w:val="22"/>
        </w:rPr>
        <w:t>a </w:t>
      </w:r>
      <w:r w:rsidR="006436FE" w:rsidRPr="009B0C1B">
        <w:rPr>
          <w:rFonts w:cs="Times New Roman"/>
          <w:sz w:val="22"/>
          <w:szCs w:val="22"/>
        </w:rPr>
        <w:t xml:space="preserve">správců sítí </w:t>
      </w:r>
      <w:r w:rsidR="007E03E4" w:rsidRPr="009B0C1B">
        <w:rPr>
          <w:rFonts w:cs="Times New Roman"/>
          <w:sz w:val="22"/>
          <w:szCs w:val="22"/>
        </w:rPr>
        <w:t>a </w:t>
      </w:r>
      <w:r w:rsidR="006436FE" w:rsidRPr="009B0C1B">
        <w:rPr>
          <w:rFonts w:cs="Times New Roman"/>
          <w:sz w:val="22"/>
          <w:szCs w:val="22"/>
        </w:rPr>
        <w:t>pokynů objednatele</w:t>
      </w:r>
      <w:r w:rsidR="00F81426" w:rsidRPr="009B0C1B">
        <w:rPr>
          <w:rFonts w:cs="Times New Roman"/>
          <w:sz w:val="22"/>
          <w:szCs w:val="22"/>
        </w:rPr>
        <w:t xml:space="preserve"> jako profesionál</w:t>
      </w:r>
      <w:r w:rsidR="00B3018C" w:rsidRPr="009B0C1B">
        <w:rPr>
          <w:rFonts w:cs="Times New Roman"/>
          <w:sz w:val="22"/>
          <w:szCs w:val="22"/>
        </w:rPr>
        <w:t>a</w:t>
      </w:r>
      <w:r w:rsidR="00F81426" w:rsidRPr="009B0C1B">
        <w:rPr>
          <w:rFonts w:cs="Times New Roman"/>
          <w:sz w:val="22"/>
          <w:szCs w:val="22"/>
        </w:rPr>
        <w:t xml:space="preserve"> </w:t>
      </w:r>
      <w:r w:rsidR="007E03E4" w:rsidRPr="009B0C1B">
        <w:rPr>
          <w:rFonts w:cs="Times New Roman"/>
          <w:sz w:val="22"/>
          <w:szCs w:val="22"/>
        </w:rPr>
        <w:t>a s </w:t>
      </w:r>
      <w:r w:rsidR="00B570BE" w:rsidRPr="009B0C1B">
        <w:rPr>
          <w:rFonts w:cs="Times New Roman"/>
          <w:sz w:val="22"/>
          <w:szCs w:val="22"/>
        </w:rPr>
        <w:t>náležitou</w:t>
      </w:r>
      <w:r w:rsidR="00F81426" w:rsidRPr="009B0C1B">
        <w:rPr>
          <w:rFonts w:cs="Times New Roman"/>
          <w:sz w:val="22"/>
          <w:szCs w:val="22"/>
        </w:rPr>
        <w:t> odbornou péčí</w:t>
      </w:r>
      <w:r w:rsidR="00B570BE" w:rsidRPr="009B0C1B">
        <w:rPr>
          <w:rFonts w:cs="Times New Roman"/>
          <w:sz w:val="22"/>
          <w:szCs w:val="22"/>
        </w:rPr>
        <w:t xml:space="preserve"> </w:t>
      </w:r>
      <w:r w:rsidR="007E03E4" w:rsidRPr="009B0C1B">
        <w:rPr>
          <w:rFonts w:cs="Times New Roman"/>
          <w:sz w:val="22"/>
          <w:szCs w:val="22"/>
        </w:rPr>
        <w:t>a </w:t>
      </w:r>
      <w:r w:rsidR="00B570BE" w:rsidRPr="009B0C1B">
        <w:rPr>
          <w:rFonts w:cs="Times New Roman"/>
          <w:sz w:val="22"/>
          <w:szCs w:val="22"/>
        </w:rPr>
        <w:t>rozumnou mírou předvídatelnosti</w:t>
      </w:r>
      <w:r w:rsidR="006436FE" w:rsidRPr="009B0C1B">
        <w:rPr>
          <w:rFonts w:cs="Times New Roman"/>
          <w:sz w:val="22"/>
          <w:szCs w:val="22"/>
        </w:rPr>
        <w:t xml:space="preserve">. </w:t>
      </w:r>
      <w:r w:rsidRPr="009B0C1B">
        <w:rPr>
          <w:rFonts w:cs="Times New Roman"/>
          <w:sz w:val="22"/>
          <w:szCs w:val="22"/>
        </w:rPr>
        <w:t xml:space="preserve">V případě jakéhokoliv rozporu mezi dokumenty a/nebo pravidly bude mít přednost dokument a/nebo pravidlo uvedené v tomto odstavci dříve. </w:t>
      </w:r>
    </w:p>
    <w:p w14:paraId="647E97F5" w14:textId="3C881A73" w:rsidR="009A11DC" w:rsidRDefault="007E03E4"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ab/>
      </w:r>
      <w:r w:rsidR="000503DA" w:rsidRPr="009B0C1B">
        <w:rPr>
          <w:rFonts w:cs="Times New Roman"/>
          <w:sz w:val="22"/>
          <w:szCs w:val="22"/>
        </w:rPr>
        <w:t>Be</w:t>
      </w:r>
      <w:r w:rsidRPr="009B0C1B">
        <w:rPr>
          <w:rFonts w:cs="Times New Roman"/>
          <w:sz w:val="22"/>
          <w:szCs w:val="22"/>
        </w:rPr>
        <w:t>z </w:t>
      </w:r>
      <w:r w:rsidR="000503DA" w:rsidRPr="009B0C1B">
        <w:rPr>
          <w:rFonts w:cs="Times New Roman"/>
          <w:sz w:val="22"/>
          <w:szCs w:val="22"/>
        </w:rPr>
        <w:t>ohledu n</w:t>
      </w:r>
      <w:r w:rsidRPr="009B0C1B">
        <w:rPr>
          <w:rFonts w:cs="Times New Roman"/>
          <w:sz w:val="22"/>
          <w:szCs w:val="22"/>
        </w:rPr>
        <w:t>a </w:t>
      </w:r>
      <w:r w:rsidR="000503DA" w:rsidRPr="009B0C1B">
        <w:rPr>
          <w:rFonts w:cs="Times New Roman"/>
          <w:sz w:val="22"/>
          <w:szCs w:val="22"/>
        </w:rPr>
        <w:t>předchozí větu se tímto smluvní strany dohodly, že pokud jakýkoliv dokument a/nebo pravidlo uvedené výše bude obsahovat jakýkoliv požadave</w:t>
      </w:r>
      <w:r w:rsidRPr="009B0C1B">
        <w:rPr>
          <w:rFonts w:cs="Times New Roman"/>
          <w:sz w:val="22"/>
          <w:szCs w:val="22"/>
        </w:rPr>
        <w:t>k </w:t>
      </w:r>
      <w:r w:rsidR="000503DA" w:rsidRPr="009B0C1B">
        <w:rPr>
          <w:rFonts w:cs="Times New Roman"/>
          <w:sz w:val="22"/>
          <w:szCs w:val="22"/>
        </w:rPr>
        <w:t>nad rámec uvedený v obecně závazných právních předpisech (vč. obecně uznávaných technických norem, ať již závazných či doporučujících), nebude taková skutečnost považován</w:t>
      </w:r>
      <w:r w:rsidRPr="009B0C1B">
        <w:rPr>
          <w:rFonts w:cs="Times New Roman"/>
          <w:sz w:val="22"/>
          <w:szCs w:val="22"/>
        </w:rPr>
        <w:t>a </w:t>
      </w:r>
      <w:r w:rsidR="000503DA" w:rsidRPr="009B0C1B">
        <w:rPr>
          <w:rFonts w:cs="Times New Roman"/>
          <w:sz w:val="22"/>
          <w:szCs w:val="22"/>
        </w:rPr>
        <w:t>z</w:t>
      </w:r>
      <w:r w:rsidRPr="009B0C1B">
        <w:rPr>
          <w:rFonts w:cs="Times New Roman"/>
          <w:sz w:val="22"/>
          <w:szCs w:val="22"/>
        </w:rPr>
        <w:t>a </w:t>
      </w:r>
      <w:r w:rsidR="000503DA" w:rsidRPr="009B0C1B">
        <w:rPr>
          <w:rFonts w:cs="Times New Roman"/>
          <w:sz w:val="22"/>
          <w:szCs w:val="22"/>
        </w:rPr>
        <w:t xml:space="preserve">rozpor </w:t>
      </w:r>
      <w:r w:rsidRPr="009B0C1B">
        <w:rPr>
          <w:rFonts w:cs="Times New Roman"/>
          <w:sz w:val="22"/>
          <w:szCs w:val="22"/>
        </w:rPr>
        <w:t>a </w:t>
      </w:r>
      <w:r w:rsidR="000503DA" w:rsidRPr="009B0C1B">
        <w:rPr>
          <w:rFonts w:cs="Times New Roman"/>
          <w:sz w:val="22"/>
          <w:szCs w:val="22"/>
        </w:rPr>
        <w:t>zhotovitel bude be</w:t>
      </w:r>
      <w:r w:rsidRPr="009B0C1B">
        <w:rPr>
          <w:rFonts w:cs="Times New Roman"/>
          <w:sz w:val="22"/>
          <w:szCs w:val="22"/>
        </w:rPr>
        <w:t>z </w:t>
      </w:r>
      <w:r w:rsidR="000503DA" w:rsidRPr="009B0C1B">
        <w:rPr>
          <w:rFonts w:cs="Times New Roman"/>
          <w:sz w:val="22"/>
          <w:szCs w:val="22"/>
        </w:rPr>
        <w:t>dalšího povinen dodržovat takový přísnější požadave</w:t>
      </w:r>
      <w:r w:rsidRPr="009B0C1B">
        <w:rPr>
          <w:rFonts w:cs="Times New Roman"/>
          <w:sz w:val="22"/>
          <w:szCs w:val="22"/>
        </w:rPr>
        <w:t>k </w:t>
      </w:r>
      <w:r w:rsidR="000503DA" w:rsidRPr="009B0C1B">
        <w:rPr>
          <w:rFonts w:cs="Times New Roman"/>
          <w:sz w:val="22"/>
          <w:szCs w:val="22"/>
        </w:rPr>
        <w:t>uvedený v jakémkoliv takovém dokumentu a/nebo pravidlu.</w:t>
      </w:r>
    </w:p>
    <w:p w14:paraId="67988338" w14:textId="47C45E5A" w:rsidR="000503DA" w:rsidRPr="009B0C1B" w:rsidRDefault="00EF209B" w:rsidP="00EF209B">
      <w:pPr>
        <w:pStyle w:val="Zkladntext"/>
        <w:tabs>
          <w:tab w:val="left" w:pos="567"/>
        </w:tabs>
        <w:spacing w:after="60"/>
        <w:ind w:left="567" w:hanging="567"/>
        <w:contextualSpacing/>
        <w:jc w:val="both"/>
        <w:rPr>
          <w:rFonts w:cs="Times New Roman"/>
          <w:sz w:val="22"/>
          <w:szCs w:val="22"/>
        </w:rPr>
      </w:pPr>
      <w:r>
        <w:rPr>
          <w:rFonts w:cs="Times New Roman"/>
          <w:sz w:val="22"/>
          <w:szCs w:val="22"/>
        </w:rPr>
        <w:t xml:space="preserve">6.3  </w:t>
      </w:r>
      <w:r w:rsidR="009A11DC" w:rsidRPr="009B0C1B">
        <w:rPr>
          <w:rFonts w:cs="Times New Roman"/>
          <w:sz w:val="22"/>
          <w:szCs w:val="22"/>
        </w:rPr>
        <w:t xml:space="preserve">Zhotovitel </w:t>
      </w:r>
      <w:r w:rsidR="00511527">
        <w:rPr>
          <w:rFonts w:cs="Times New Roman"/>
          <w:sz w:val="22"/>
          <w:szCs w:val="22"/>
        </w:rPr>
        <w:t xml:space="preserve">prohlašuje, že </w:t>
      </w:r>
      <w:r w:rsidR="009A11DC" w:rsidRPr="009B0C1B">
        <w:rPr>
          <w:rFonts w:cs="Times New Roman"/>
          <w:sz w:val="22"/>
          <w:szCs w:val="22"/>
        </w:rPr>
        <w:t>se před zahájením provádění díl</w:t>
      </w:r>
      <w:r w:rsidR="007E03E4" w:rsidRPr="009B0C1B">
        <w:rPr>
          <w:rFonts w:cs="Times New Roman"/>
          <w:sz w:val="22"/>
          <w:szCs w:val="22"/>
        </w:rPr>
        <w:t>a </w:t>
      </w:r>
      <w:r w:rsidR="009A11DC" w:rsidRPr="009B0C1B">
        <w:rPr>
          <w:rFonts w:cs="Times New Roman"/>
          <w:sz w:val="22"/>
          <w:szCs w:val="22"/>
        </w:rPr>
        <w:t xml:space="preserve">seznámil se všemi podklady </w:t>
      </w:r>
      <w:r w:rsidR="007E03E4" w:rsidRPr="009B0C1B">
        <w:rPr>
          <w:rFonts w:cs="Times New Roman"/>
          <w:sz w:val="22"/>
          <w:szCs w:val="22"/>
        </w:rPr>
        <w:t>a </w:t>
      </w:r>
      <w:r w:rsidR="009A11DC" w:rsidRPr="009B0C1B">
        <w:rPr>
          <w:rFonts w:cs="Times New Roman"/>
          <w:sz w:val="22"/>
          <w:szCs w:val="22"/>
        </w:rPr>
        <w:t xml:space="preserve">souvisejícími dokumenty nezbytnými </w:t>
      </w:r>
      <w:r w:rsidR="007E03E4" w:rsidRPr="009B0C1B">
        <w:rPr>
          <w:rFonts w:cs="Times New Roman"/>
          <w:sz w:val="22"/>
          <w:szCs w:val="22"/>
        </w:rPr>
        <w:t>k </w:t>
      </w:r>
      <w:r w:rsidR="009A11DC" w:rsidRPr="009B0C1B">
        <w:rPr>
          <w:rFonts w:cs="Times New Roman"/>
          <w:sz w:val="22"/>
          <w:szCs w:val="22"/>
        </w:rPr>
        <w:t xml:space="preserve">provedení díla, </w:t>
      </w:r>
      <w:r w:rsidR="007E03E4" w:rsidRPr="009B0C1B">
        <w:rPr>
          <w:rFonts w:cs="Times New Roman"/>
          <w:sz w:val="22"/>
          <w:szCs w:val="22"/>
        </w:rPr>
        <w:t>s </w:t>
      </w:r>
      <w:r w:rsidR="009A11DC" w:rsidRPr="009B0C1B">
        <w:rPr>
          <w:rFonts w:cs="Times New Roman"/>
          <w:sz w:val="22"/>
          <w:szCs w:val="22"/>
        </w:rPr>
        <w:t>faktickou místní situací, jakož i zejmén</w:t>
      </w:r>
      <w:r w:rsidR="007E03E4" w:rsidRPr="009B0C1B">
        <w:rPr>
          <w:rFonts w:cs="Times New Roman"/>
          <w:sz w:val="22"/>
          <w:szCs w:val="22"/>
        </w:rPr>
        <w:t>a </w:t>
      </w:r>
      <w:r w:rsidR="009A11DC" w:rsidRPr="009B0C1B">
        <w:rPr>
          <w:rFonts w:cs="Times New Roman"/>
          <w:sz w:val="22"/>
          <w:szCs w:val="22"/>
        </w:rPr>
        <w:t xml:space="preserve">situací </w:t>
      </w:r>
      <w:r w:rsidR="000A0643" w:rsidRPr="009B0C1B">
        <w:rPr>
          <w:rFonts w:cs="Times New Roman"/>
          <w:sz w:val="22"/>
          <w:szCs w:val="22"/>
        </w:rPr>
        <w:t>n</w:t>
      </w:r>
      <w:r w:rsidR="007E03E4" w:rsidRPr="009B0C1B">
        <w:rPr>
          <w:rFonts w:cs="Times New Roman"/>
          <w:sz w:val="22"/>
          <w:szCs w:val="22"/>
        </w:rPr>
        <w:t>a </w:t>
      </w:r>
      <w:r w:rsidR="000A0643" w:rsidRPr="009B0C1B">
        <w:rPr>
          <w:rFonts w:cs="Times New Roman"/>
          <w:sz w:val="22"/>
          <w:szCs w:val="22"/>
        </w:rPr>
        <w:t xml:space="preserve">trhu </w:t>
      </w:r>
      <w:r w:rsidR="007E03E4" w:rsidRPr="009B0C1B">
        <w:rPr>
          <w:rFonts w:cs="Times New Roman"/>
          <w:sz w:val="22"/>
          <w:szCs w:val="22"/>
        </w:rPr>
        <w:t>a </w:t>
      </w:r>
      <w:r w:rsidR="009A11DC" w:rsidRPr="009B0C1B">
        <w:rPr>
          <w:rFonts w:cs="Times New Roman"/>
          <w:sz w:val="22"/>
          <w:szCs w:val="22"/>
        </w:rPr>
        <w:t xml:space="preserve">výhledem budoucího vývoje </w:t>
      </w:r>
      <w:r w:rsidR="007E03E4" w:rsidRPr="009B0C1B">
        <w:rPr>
          <w:rFonts w:cs="Times New Roman"/>
          <w:sz w:val="22"/>
          <w:szCs w:val="22"/>
        </w:rPr>
        <w:t>a s </w:t>
      </w:r>
      <w:r w:rsidR="009A11DC" w:rsidRPr="009B0C1B">
        <w:rPr>
          <w:rFonts w:cs="Times New Roman"/>
          <w:sz w:val="22"/>
          <w:szCs w:val="22"/>
        </w:rPr>
        <w:t>ohledem n</w:t>
      </w:r>
      <w:r w:rsidR="007E03E4" w:rsidRPr="009B0C1B">
        <w:rPr>
          <w:rFonts w:cs="Times New Roman"/>
          <w:sz w:val="22"/>
          <w:szCs w:val="22"/>
        </w:rPr>
        <w:t>a </w:t>
      </w:r>
      <w:r w:rsidR="009A11DC" w:rsidRPr="009B0C1B">
        <w:rPr>
          <w:rFonts w:cs="Times New Roman"/>
          <w:sz w:val="22"/>
          <w:szCs w:val="22"/>
        </w:rPr>
        <w:t>zejmén</w:t>
      </w:r>
      <w:r w:rsidR="007E03E4" w:rsidRPr="009B0C1B">
        <w:rPr>
          <w:rFonts w:cs="Times New Roman"/>
          <w:sz w:val="22"/>
          <w:szCs w:val="22"/>
        </w:rPr>
        <w:t>a </w:t>
      </w:r>
      <w:r w:rsidR="009A11DC" w:rsidRPr="009B0C1B">
        <w:rPr>
          <w:rFonts w:cs="Times New Roman"/>
          <w:sz w:val="22"/>
          <w:szCs w:val="22"/>
        </w:rPr>
        <w:t xml:space="preserve">takto získané informace </w:t>
      </w:r>
      <w:r w:rsidR="007E03E4" w:rsidRPr="009B0C1B">
        <w:rPr>
          <w:rFonts w:cs="Times New Roman"/>
          <w:sz w:val="22"/>
          <w:szCs w:val="22"/>
        </w:rPr>
        <w:t>a </w:t>
      </w:r>
      <w:r w:rsidR="000A0643" w:rsidRPr="009B0C1B">
        <w:rPr>
          <w:rFonts w:cs="Times New Roman"/>
          <w:sz w:val="22"/>
          <w:szCs w:val="22"/>
        </w:rPr>
        <w:t>n</w:t>
      </w:r>
      <w:r w:rsidR="007E03E4" w:rsidRPr="009B0C1B">
        <w:rPr>
          <w:rFonts w:cs="Times New Roman"/>
          <w:sz w:val="22"/>
          <w:szCs w:val="22"/>
        </w:rPr>
        <w:t>a </w:t>
      </w:r>
      <w:r w:rsidR="000A0643" w:rsidRPr="009B0C1B">
        <w:rPr>
          <w:rFonts w:cs="Times New Roman"/>
          <w:sz w:val="22"/>
          <w:szCs w:val="22"/>
        </w:rPr>
        <w:t xml:space="preserve">poslední poznatky </w:t>
      </w:r>
      <w:r w:rsidR="007E03E4" w:rsidRPr="009B0C1B">
        <w:rPr>
          <w:rFonts w:cs="Times New Roman"/>
          <w:sz w:val="22"/>
          <w:szCs w:val="22"/>
        </w:rPr>
        <w:t>a </w:t>
      </w:r>
      <w:r w:rsidR="000A0643" w:rsidRPr="009B0C1B">
        <w:rPr>
          <w:rFonts w:cs="Times New Roman"/>
          <w:sz w:val="22"/>
          <w:szCs w:val="22"/>
        </w:rPr>
        <w:t xml:space="preserve">stav vědeckého zkoumání </w:t>
      </w:r>
      <w:r w:rsidR="009A11DC" w:rsidRPr="009B0C1B">
        <w:rPr>
          <w:rFonts w:cs="Times New Roman"/>
          <w:sz w:val="22"/>
          <w:szCs w:val="22"/>
        </w:rPr>
        <w:t>považuje dílo dle této smlouvy</w:t>
      </w:r>
      <w:r w:rsidR="008F7F54" w:rsidRPr="009B0C1B">
        <w:rPr>
          <w:rFonts w:cs="Times New Roman"/>
          <w:sz w:val="22"/>
          <w:szCs w:val="22"/>
        </w:rPr>
        <w:t xml:space="preserve"> (včetně všech příloh </w:t>
      </w:r>
      <w:r w:rsidR="007E03E4" w:rsidRPr="009B0C1B">
        <w:rPr>
          <w:rFonts w:cs="Times New Roman"/>
          <w:sz w:val="22"/>
          <w:szCs w:val="22"/>
        </w:rPr>
        <w:t>a </w:t>
      </w:r>
      <w:r w:rsidR="008F7F54" w:rsidRPr="009B0C1B">
        <w:rPr>
          <w:rFonts w:cs="Times New Roman"/>
          <w:sz w:val="22"/>
          <w:szCs w:val="22"/>
        </w:rPr>
        <w:t xml:space="preserve">dokumentů souvisejících </w:t>
      </w:r>
      <w:r w:rsidR="007E03E4" w:rsidRPr="009B0C1B">
        <w:rPr>
          <w:rFonts w:cs="Times New Roman"/>
          <w:sz w:val="22"/>
          <w:szCs w:val="22"/>
        </w:rPr>
        <w:t>s </w:t>
      </w:r>
      <w:r w:rsidR="008F7F54" w:rsidRPr="009B0C1B">
        <w:rPr>
          <w:rFonts w:cs="Times New Roman"/>
          <w:sz w:val="22"/>
          <w:szCs w:val="22"/>
        </w:rPr>
        <w:t>dílem)</w:t>
      </w:r>
      <w:r w:rsidR="009A11DC" w:rsidRPr="009B0C1B">
        <w:rPr>
          <w:rFonts w:cs="Times New Roman"/>
          <w:sz w:val="22"/>
          <w:szCs w:val="22"/>
        </w:rPr>
        <w:t xml:space="preserve"> </w:t>
      </w:r>
      <w:r w:rsidR="007E03E4" w:rsidRPr="009B0C1B">
        <w:rPr>
          <w:rFonts w:cs="Times New Roman"/>
          <w:sz w:val="22"/>
          <w:szCs w:val="22"/>
        </w:rPr>
        <w:t>a </w:t>
      </w:r>
      <w:r w:rsidR="009A11DC" w:rsidRPr="009B0C1B">
        <w:rPr>
          <w:rFonts w:cs="Times New Roman"/>
          <w:sz w:val="22"/>
          <w:szCs w:val="22"/>
        </w:rPr>
        <w:t>z</w:t>
      </w:r>
      <w:r w:rsidR="007E03E4" w:rsidRPr="009B0C1B">
        <w:rPr>
          <w:rFonts w:cs="Times New Roman"/>
          <w:sz w:val="22"/>
          <w:szCs w:val="22"/>
        </w:rPr>
        <w:t>a </w:t>
      </w:r>
      <w:r w:rsidR="009A11DC" w:rsidRPr="009B0C1B">
        <w:rPr>
          <w:rFonts w:cs="Times New Roman"/>
          <w:sz w:val="22"/>
          <w:szCs w:val="22"/>
        </w:rPr>
        <w:t>podmíne</w:t>
      </w:r>
      <w:r w:rsidR="007E03E4" w:rsidRPr="009B0C1B">
        <w:rPr>
          <w:rFonts w:cs="Times New Roman"/>
          <w:sz w:val="22"/>
          <w:szCs w:val="22"/>
        </w:rPr>
        <w:t>k </w:t>
      </w:r>
      <w:r w:rsidR="008F7F54" w:rsidRPr="009B0C1B">
        <w:rPr>
          <w:rFonts w:cs="Times New Roman"/>
          <w:sz w:val="22"/>
          <w:szCs w:val="22"/>
        </w:rPr>
        <w:t xml:space="preserve">v nich </w:t>
      </w:r>
      <w:r w:rsidR="009A11DC" w:rsidRPr="009B0C1B">
        <w:rPr>
          <w:rFonts w:cs="Times New Roman"/>
          <w:sz w:val="22"/>
          <w:szCs w:val="22"/>
        </w:rPr>
        <w:t xml:space="preserve">stanovených </w:t>
      </w:r>
      <w:r w:rsidR="00722ACF" w:rsidRPr="009B0C1B">
        <w:rPr>
          <w:rFonts w:cs="Times New Roman"/>
          <w:sz w:val="22"/>
          <w:szCs w:val="22"/>
        </w:rPr>
        <w:t>z</w:t>
      </w:r>
      <w:r w:rsidR="007E03E4" w:rsidRPr="009B0C1B">
        <w:rPr>
          <w:rFonts w:cs="Times New Roman"/>
          <w:sz w:val="22"/>
          <w:szCs w:val="22"/>
        </w:rPr>
        <w:t>a </w:t>
      </w:r>
      <w:r w:rsidR="009A11DC" w:rsidRPr="009B0C1B">
        <w:rPr>
          <w:rFonts w:cs="Times New Roman"/>
          <w:sz w:val="22"/>
          <w:szCs w:val="22"/>
        </w:rPr>
        <w:t xml:space="preserve">řádně </w:t>
      </w:r>
      <w:r w:rsidR="007E03E4" w:rsidRPr="009B0C1B">
        <w:rPr>
          <w:rFonts w:cs="Times New Roman"/>
          <w:sz w:val="22"/>
          <w:szCs w:val="22"/>
        </w:rPr>
        <w:t>a </w:t>
      </w:r>
      <w:r w:rsidR="009A11DC" w:rsidRPr="009B0C1B">
        <w:rPr>
          <w:rFonts w:cs="Times New Roman"/>
          <w:sz w:val="22"/>
          <w:szCs w:val="22"/>
        </w:rPr>
        <w:t>vča</w:t>
      </w:r>
      <w:r w:rsidR="007E03E4" w:rsidRPr="009B0C1B">
        <w:rPr>
          <w:rFonts w:cs="Times New Roman"/>
          <w:sz w:val="22"/>
          <w:szCs w:val="22"/>
        </w:rPr>
        <w:t>s </w:t>
      </w:r>
      <w:r w:rsidR="009A11DC" w:rsidRPr="009B0C1B">
        <w:rPr>
          <w:rFonts w:cs="Times New Roman"/>
          <w:sz w:val="22"/>
          <w:szCs w:val="22"/>
        </w:rPr>
        <w:t>proveditelné.</w:t>
      </w:r>
      <w:r w:rsidR="008F7F54" w:rsidRPr="009B0C1B">
        <w:rPr>
          <w:rFonts w:cs="Times New Roman"/>
          <w:sz w:val="22"/>
          <w:szCs w:val="22"/>
        </w:rPr>
        <w:t xml:space="preserve"> </w:t>
      </w:r>
      <w:r w:rsidR="004056A0" w:rsidRPr="009B0C1B">
        <w:rPr>
          <w:rFonts w:cs="Times New Roman"/>
          <w:sz w:val="22"/>
          <w:szCs w:val="22"/>
        </w:rPr>
        <w:t xml:space="preserve"> Zhotovitel je povinen </w:t>
      </w:r>
      <w:r w:rsidR="003E7969" w:rsidRPr="009B0C1B">
        <w:rPr>
          <w:rFonts w:cs="Times New Roman"/>
          <w:sz w:val="22"/>
          <w:szCs w:val="22"/>
        </w:rPr>
        <w:t xml:space="preserve">upozornit objednatele na </w:t>
      </w:r>
      <w:r w:rsidR="00A81096" w:rsidRPr="009B0C1B">
        <w:rPr>
          <w:rFonts w:cs="Times New Roman"/>
          <w:sz w:val="22"/>
          <w:szCs w:val="22"/>
        </w:rPr>
        <w:t xml:space="preserve">veškeré </w:t>
      </w:r>
      <w:r w:rsidR="003E7969" w:rsidRPr="009B0C1B">
        <w:rPr>
          <w:rFonts w:cs="Times New Roman"/>
          <w:sz w:val="22"/>
          <w:szCs w:val="22"/>
        </w:rPr>
        <w:t>zjištěné vady a nedostatky technických podkladů (</w:t>
      </w:r>
      <w:r w:rsidR="003E7969" w:rsidRPr="00E175F8">
        <w:rPr>
          <w:rFonts w:cs="Times New Roman"/>
          <w:iCs/>
          <w:sz w:val="22"/>
          <w:szCs w:val="22"/>
        </w:rPr>
        <w:t>nebo předané projektové dokumentace pro provádění stavby</w:t>
      </w:r>
      <w:r w:rsidR="003E7969" w:rsidRPr="009B0C1B">
        <w:rPr>
          <w:rFonts w:cs="Times New Roman"/>
          <w:sz w:val="22"/>
          <w:szCs w:val="22"/>
        </w:rPr>
        <w:t>), a to nejpozději před zahájení prací na příslušné části díla.</w:t>
      </w:r>
    </w:p>
    <w:p w14:paraId="60EEE6CA" w14:textId="3DB97868" w:rsidR="006436FE" w:rsidRPr="009B0C1B" w:rsidRDefault="006436FE"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6.</w:t>
      </w:r>
      <w:r w:rsidR="00EF209B">
        <w:rPr>
          <w:rFonts w:cs="Times New Roman"/>
          <w:sz w:val="22"/>
          <w:szCs w:val="22"/>
        </w:rPr>
        <w:t>4</w:t>
      </w:r>
      <w:r w:rsidRPr="009B0C1B">
        <w:rPr>
          <w:rFonts w:cs="Times New Roman"/>
          <w:sz w:val="22"/>
          <w:szCs w:val="22"/>
        </w:rPr>
        <w:tab/>
        <w:t>Při provádění díl</w:t>
      </w:r>
      <w:r w:rsidR="007E03E4" w:rsidRPr="009B0C1B">
        <w:rPr>
          <w:rFonts w:cs="Times New Roman"/>
          <w:sz w:val="22"/>
          <w:szCs w:val="22"/>
        </w:rPr>
        <w:t>a </w:t>
      </w:r>
      <w:r w:rsidRPr="009B0C1B">
        <w:rPr>
          <w:rFonts w:cs="Times New Roman"/>
          <w:sz w:val="22"/>
          <w:szCs w:val="22"/>
        </w:rPr>
        <w:t xml:space="preserve">musí zhotovitel používat materiály, výrobky </w:t>
      </w:r>
      <w:r w:rsidR="007E03E4" w:rsidRPr="009B0C1B">
        <w:rPr>
          <w:rFonts w:cs="Times New Roman"/>
          <w:sz w:val="22"/>
          <w:szCs w:val="22"/>
        </w:rPr>
        <w:t>a </w:t>
      </w:r>
      <w:r w:rsidRPr="009B0C1B">
        <w:rPr>
          <w:rFonts w:cs="Times New Roman"/>
          <w:sz w:val="22"/>
          <w:szCs w:val="22"/>
        </w:rPr>
        <w:t xml:space="preserve">technologická zařízení pouze nové </w:t>
      </w:r>
      <w:r w:rsidR="007E03E4" w:rsidRPr="009B0C1B">
        <w:rPr>
          <w:rFonts w:cs="Times New Roman"/>
          <w:sz w:val="22"/>
          <w:szCs w:val="22"/>
        </w:rPr>
        <w:t>a </w:t>
      </w:r>
      <w:r w:rsidRPr="009B0C1B">
        <w:rPr>
          <w:rFonts w:cs="Times New Roman"/>
          <w:sz w:val="22"/>
          <w:szCs w:val="22"/>
        </w:rPr>
        <w:t>v 1. jakostní třídě; v kvalitě odpovídající D</w:t>
      </w:r>
      <w:r w:rsidR="00FF488A" w:rsidRPr="009B0C1B">
        <w:rPr>
          <w:rFonts w:cs="Times New Roman"/>
          <w:sz w:val="22"/>
          <w:szCs w:val="22"/>
        </w:rPr>
        <w:t>P</w:t>
      </w:r>
      <w:r w:rsidRPr="009B0C1B">
        <w:rPr>
          <w:rFonts w:cs="Times New Roman"/>
          <w:sz w:val="22"/>
          <w:szCs w:val="22"/>
        </w:rPr>
        <w:t xml:space="preserve">S, </w:t>
      </w:r>
      <w:r w:rsidR="00C26A75" w:rsidRPr="009B0C1B">
        <w:rPr>
          <w:rFonts w:cs="Times New Roman"/>
          <w:sz w:val="22"/>
          <w:szCs w:val="22"/>
        </w:rPr>
        <w:t>dílenské a výrobní dokumentaci a koordinační dokumentac</w:t>
      </w:r>
      <w:r w:rsidR="00EF209B">
        <w:rPr>
          <w:rFonts w:cs="Times New Roman"/>
          <w:sz w:val="22"/>
          <w:szCs w:val="22"/>
        </w:rPr>
        <w:t>i</w:t>
      </w:r>
      <w:r w:rsidR="00C26A75" w:rsidRPr="009B0C1B">
        <w:rPr>
          <w:rFonts w:cs="Times New Roman"/>
          <w:sz w:val="22"/>
          <w:szCs w:val="22"/>
        </w:rPr>
        <w:t> </w:t>
      </w:r>
      <w:r w:rsidR="007E03E4" w:rsidRPr="009B0C1B">
        <w:rPr>
          <w:rFonts w:cs="Times New Roman"/>
          <w:sz w:val="22"/>
          <w:szCs w:val="22"/>
        </w:rPr>
        <w:t>a </w:t>
      </w:r>
      <w:r w:rsidRPr="009B0C1B">
        <w:rPr>
          <w:rFonts w:cs="Times New Roman"/>
          <w:sz w:val="22"/>
          <w:szCs w:val="22"/>
        </w:rPr>
        <w:t xml:space="preserve">pouze schválené pro použití v ČR </w:t>
      </w:r>
      <w:r w:rsidR="007E03E4" w:rsidRPr="009B0C1B">
        <w:rPr>
          <w:rFonts w:cs="Times New Roman"/>
          <w:sz w:val="22"/>
          <w:szCs w:val="22"/>
        </w:rPr>
        <w:t>a </w:t>
      </w:r>
      <w:r w:rsidRPr="009B0C1B">
        <w:rPr>
          <w:rFonts w:cs="Times New Roman"/>
          <w:sz w:val="22"/>
          <w:szCs w:val="22"/>
        </w:rPr>
        <w:t>splňující</w:t>
      </w:r>
      <w:r w:rsidR="00B3018C" w:rsidRPr="009B0C1B">
        <w:rPr>
          <w:rFonts w:cs="Times New Roman"/>
          <w:sz w:val="22"/>
          <w:szCs w:val="22"/>
        </w:rPr>
        <w:t>,</w:t>
      </w:r>
      <w:r w:rsidRPr="009B0C1B">
        <w:rPr>
          <w:rFonts w:cs="Times New Roman"/>
          <w:sz w:val="22"/>
          <w:szCs w:val="22"/>
        </w:rPr>
        <w:t xml:space="preserve"> dle platných právních předpisů</w:t>
      </w:r>
      <w:r w:rsidR="00B3018C" w:rsidRPr="009B0C1B">
        <w:rPr>
          <w:rFonts w:cs="Times New Roman"/>
          <w:sz w:val="22"/>
          <w:szCs w:val="22"/>
        </w:rPr>
        <w:t>,</w:t>
      </w:r>
      <w:r w:rsidRPr="009B0C1B">
        <w:rPr>
          <w:rFonts w:cs="Times New Roman"/>
          <w:sz w:val="22"/>
          <w:szCs w:val="22"/>
        </w:rPr>
        <w:t xml:space="preserve"> předepsané vlastnosti (prohlášení o shodě, certifikáty, pokyny </w:t>
      </w:r>
      <w:r w:rsidR="007E03E4" w:rsidRPr="009B0C1B">
        <w:rPr>
          <w:rFonts w:cs="Times New Roman"/>
          <w:sz w:val="22"/>
          <w:szCs w:val="22"/>
        </w:rPr>
        <w:t>a </w:t>
      </w:r>
      <w:r w:rsidRPr="009B0C1B">
        <w:rPr>
          <w:rFonts w:cs="Times New Roman"/>
          <w:sz w:val="22"/>
          <w:szCs w:val="22"/>
        </w:rPr>
        <w:t xml:space="preserve">návody). Skladování všech výrobků, materiálů </w:t>
      </w:r>
      <w:r w:rsidR="007E03E4" w:rsidRPr="009B0C1B">
        <w:rPr>
          <w:rFonts w:cs="Times New Roman"/>
          <w:sz w:val="22"/>
          <w:szCs w:val="22"/>
        </w:rPr>
        <w:t>a </w:t>
      </w:r>
      <w:r w:rsidRPr="009B0C1B">
        <w:rPr>
          <w:rFonts w:cs="Times New Roman"/>
          <w:sz w:val="22"/>
          <w:szCs w:val="22"/>
        </w:rPr>
        <w:t>zařízení,</w:t>
      </w:r>
      <w:r w:rsidR="003974BE" w:rsidRPr="009B0C1B">
        <w:rPr>
          <w:rFonts w:cs="Times New Roman"/>
          <w:sz w:val="22"/>
          <w:szCs w:val="22"/>
        </w:rPr>
        <w:t xml:space="preserve"> </w:t>
      </w:r>
      <w:r w:rsidRPr="009B0C1B">
        <w:rPr>
          <w:rFonts w:cs="Times New Roman"/>
          <w:sz w:val="22"/>
          <w:szCs w:val="22"/>
        </w:rPr>
        <w:t xml:space="preserve">manipulace </w:t>
      </w:r>
      <w:r w:rsidR="007E03E4" w:rsidRPr="009B0C1B">
        <w:rPr>
          <w:rFonts w:cs="Times New Roman"/>
          <w:sz w:val="22"/>
          <w:szCs w:val="22"/>
        </w:rPr>
        <w:t>s </w:t>
      </w:r>
      <w:r w:rsidRPr="009B0C1B">
        <w:rPr>
          <w:rFonts w:cs="Times New Roman"/>
          <w:sz w:val="22"/>
          <w:szCs w:val="22"/>
        </w:rPr>
        <w:t xml:space="preserve">nimi </w:t>
      </w:r>
      <w:r w:rsidR="007E03E4" w:rsidRPr="009B0C1B">
        <w:rPr>
          <w:rFonts w:cs="Times New Roman"/>
          <w:sz w:val="22"/>
          <w:szCs w:val="22"/>
        </w:rPr>
        <w:t>a </w:t>
      </w:r>
      <w:r w:rsidRPr="009B0C1B">
        <w:rPr>
          <w:rFonts w:cs="Times New Roman"/>
          <w:sz w:val="22"/>
          <w:szCs w:val="22"/>
        </w:rPr>
        <w:t>zpracování do díl</w:t>
      </w:r>
      <w:r w:rsidR="007E03E4" w:rsidRPr="009B0C1B">
        <w:rPr>
          <w:rFonts w:cs="Times New Roman"/>
          <w:sz w:val="22"/>
          <w:szCs w:val="22"/>
        </w:rPr>
        <w:t>a </w:t>
      </w:r>
      <w:r w:rsidRPr="009B0C1B">
        <w:rPr>
          <w:rFonts w:cs="Times New Roman"/>
          <w:sz w:val="22"/>
          <w:szCs w:val="22"/>
        </w:rPr>
        <w:t xml:space="preserve">musí být provedeno v souladu </w:t>
      </w:r>
      <w:r w:rsidR="007E03E4" w:rsidRPr="009B0C1B">
        <w:rPr>
          <w:rFonts w:cs="Times New Roman"/>
          <w:sz w:val="22"/>
          <w:szCs w:val="22"/>
        </w:rPr>
        <w:t>s </w:t>
      </w:r>
      <w:r w:rsidRPr="009B0C1B">
        <w:rPr>
          <w:rFonts w:cs="Times New Roman"/>
          <w:sz w:val="22"/>
          <w:szCs w:val="22"/>
        </w:rPr>
        <w:t xml:space="preserve">technickými </w:t>
      </w:r>
      <w:r w:rsidR="007E03E4" w:rsidRPr="009B0C1B">
        <w:rPr>
          <w:rFonts w:cs="Times New Roman"/>
          <w:sz w:val="22"/>
          <w:szCs w:val="22"/>
        </w:rPr>
        <w:t>a </w:t>
      </w:r>
      <w:r w:rsidRPr="009B0C1B">
        <w:rPr>
          <w:rFonts w:cs="Times New Roman"/>
          <w:sz w:val="22"/>
          <w:szCs w:val="22"/>
        </w:rPr>
        <w:t xml:space="preserve">technologickými pokyny, návody </w:t>
      </w:r>
      <w:r w:rsidR="007E03E4" w:rsidRPr="009B0C1B">
        <w:rPr>
          <w:rFonts w:cs="Times New Roman"/>
          <w:sz w:val="22"/>
          <w:szCs w:val="22"/>
        </w:rPr>
        <w:t>a </w:t>
      </w:r>
      <w:r w:rsidRPr="009B0C1B">
        <w:rPr>
          <w:rFonts w:cs="Times New Roman"/>
          <w:sz w:val="22"/>
          <w:szCs w:val="22"/>
        </w:rPr>
        <w:t>upozorněními výrobců. Použití jiných</w:t>
      </w:r>
      <w:r w:rsidR="003974BE" w:rsidRPr="009B0C1B">
        <w:rPr>
          <w:rFonts w:cs="Times New Roman"/>
          <w:sz w:val="22"/>
          <w:szCs w:val="22"/>
        </w:rPr>
        <w:t xml:space="preserve"> </w:t>
      </w:r>
      <w:r w:rsidRPr="009B0C1B">
        <w:rPr>
          <w:rFonts w:cs="Times New Roman"/>
          <w:sz w:val="22"/>
          <w:szCs w:val="22"/>
        </w:rPr>
        <w:t>materiálů či výrobků při provádění díl</w:t>
      </w:r>
      <w:r w:rsidR="007E03E4" w:rsidRPr="009B0C1B">
        <w:rPr>
          <w:rFonts w:cs="Times New Roman"/>
          <w:sz w:val="22"/>
          <w:szCs w:val="22"/>
        </w:rPr>
        <w:t>a </w:t>
      </w:r>
      <w:r w:rsidRPr="009B0C1B">
        <w:rPr>
          <w:rFonts w:cs="Times New Roman"/>
          <w:sz w:val="22"/>
          <w:szCs w:val="22"/>
        </w:rPr>
        <w:t>oproti D</w:t>
      </w:r>
      <w:r w:rsidR="00FF488A" w:rsidRPr="009B0C1B">
        <w:rPr>
          <w:rFonts w:cs="Times New Roman"/>
          <w:sz w:val="22"/>
          <w:szCs w:val="22"/>
        </w:rPr>
        <w:t>P</w:t>
      </w:r>
      <w:r w:rsidR="007E03E4" w:rsidRPr="009B0C1B">
        <w:rPr>
          <w:rFonts w:cs="Times New Roman"/>
          <w:sz w:val="22"/>
          <w:szCs w:val="22"/>
        </w:rPr>
        <w:t>S </w:t>
      </w:r>
      <w:r w:rsidRPr="009B0C1B">
        <w:rPr>
          <w:rFonts w:cs="Times New Roman"/>
          <w:sz w:val="22"/>
          <w:szCs w:val="22"/>
        </w:rPr>
        <w:t xml:space="preserve">či </w:t>
      </w:r>
      <w:r w:rsidR="00C26A75" w:rsidRPr="009B0C1B">
        <w:rPr>
          <w:rFonts w:cs="Times New Roman"/>
          <w:sz w:val="22"/>
          <w:szCs w:val="22"/>
        </w:rPr>
        <w:t>dílenské a výrobní dokumentaci a koordinační dokumentac</w:t>
      </w:r>
      <w:r w:rsidR="00EF209B">
        <w:rPr>
          <w:rFonts w:cs="Times New Roman"/>
          <w:sz w:val="22"/>
          <w:szCs w:val="22"/>
        </w:rPr>
        <w:t>i</w:t>
      </w:r>
      <w:r w:rsidR="00C26A75" w:rsidRPr="009B0C1B" w:rsidDel="00C26A75">
        <w:rPr>
          <w:rFonts w:cs="Times New Roman"/>
          <w:sz w:val="22"/>
          <w:szCs w:val="22"/>
        </w:rPr>
        <w:t xml:space="preserve"> </w:t>
      </w:r>
      <w:r w:rsidR="007E03E4" w:rsidRPr="009B0C1B">
        <w:rPr>
          <w:rFonts w:cs="Times New Roman"/>
          <w:sz w:val="22"/>
          <w:szCs w:val="22"/>
        </w:rPr>
        <w:t> </w:t>
      </w:r>
      <w:r w:rsidRPr="009B0C1B">
        <w:rPr>
          <w:rFonts w:cs="Times New Roman"/>
          <w:sz w:val="22"/>
          <w:szCs w:val="22"/>
        </w:rPr>
        <w:t xml:space="preserve">lze pouze po odsouhlasení </w:t>
      </w:r>
      <w:r w:rsidR="007E03E4" w:rsidRPr="009B0C1B">
        <w:rPr>
          <w:rFonts w:cs="Times New Roman"/>
          <w:sz w:val="22"/>
          <w:szCs w:val="22"/>
        </w:rPr>
        <w:t>s </w:t>
      </w:r>
      <w:r w:rsidRPr="009B0C1B">
        <w:rPr>
          <w:rFonts w:cs="Times New Roman"/>
          <w:sz w:val="22"/>
          <w:szCs w:val="22"/>
        </w:rPr>
        <w:t>objednatelem nebo technickým dozorem</w:t>
      </w:r>
      <w:r w:rsidR="00FF488A" w:rsidRPr="009B0C1B">
        <w:rPr>
          <w:rFonts w:cs="Times New Roman"/>
          <w:sz w:val="22"/>
          <w:szCs w:val="22"/>
        </w:rPr>
        <w:t>, případně i poskytovatelem dotace</w:t>
      </w:r>
      <w:r w:rsidRPr="009B0C1B">
        <w:rPr>
          <w:rFonts w:cs="Times New Roman"/>
          <w:sz w:val="22"/>
          <w:szCs w:val="22"/>
        </w:rPr>
        <w:t xml:space="preserve">. Použití materiálů </w:t>
      </w:r>
      <w:r w:rsidR="007E03E4" w:rsidRPr="009B0C1B">
        <w:rPr>
          <w:rFonts w:cs="Times New Roman"/>
          <w:sz w:val="22"/>
          <w:szCs w:val="22"/>
        </w:rPr>
        <w:t>a </w:t>
      </w:r>
      <w:r w:rsidRPr="009B0C1B">
        <w:rPr>
          <w:rFonts w:cs="Times New Roman"/>
          <w:sz w:val="22"/>
          <w:szCs w:val="22"/>
        </w:rPr>
        <w:t xml:space="preserve">výrobků nezpůsobilých </w:t>
      </w:r>
      <w:r w:rsidR="007E03E4" w:rsidRPr="009B0C1B">
        <w:rPr>
          <w:rFonts w:cs="Times New Roman"/>
          <w:sz w:val="22"/>
          <w:szCs w:val="22"/>
        </w:rPr>
        <w:t>k </w:t>
      </w:r>
      <w:r w:rsidRPr="009B0C1B">
        <w:rPr>
          <w:rFonts w:cs="Times New Roman"/>
          <w:sz w:val="22"/>
          <w:szCs w:val="22"/>
        </w:rPr>
        <w:t>dosažení řádné kvality díl</w:t>
      </w:r>
      <w:r w:rsidR="007E03E4" w:rsidRPr="009B0C1B">
        <w:rPr>
          <w:rFonts w:cs="Times New Roman"/>
          <w:sz w:val="22"/>
          <w:szCs w:val="22"/>
        </w:rPr>
        <w:t>a </w:t>
      </w:r>
      <w:r w:rsidRPr="009B0C1B">
        <w:rPr>
          <w:rFonts w:cs="Times New Roman"/>
          <w:sz w:val="22"/>
          <w:szCs w:val="22"/>
        </w:rPr>
        <w:t xml:space="preserve">dle podkladů </w:t>
      </w:r>
      <w:r w:rsidR="007E03E4" w:rsidRPr="009B0C1B">
        <w:rPr>
          <w:rFonts w:cs="Times New Roman"/>
          <w:sz w:val="22"/>
          <w:szCs w:val="22"/>
        </w:rPr>
        <w:t>a </w:t>
      </w:r>
      <w:r w:rsidRPr="009B0C1B">
        <w:rPr>
          <w:rFonts w:cs="Times New Roman"/>
          <w:sz w:val="22"/>
          <w:szCs w:val="22"/>
        </w:rPr>
        <w:t>vydaných rozhodnutí, nebo nedodržení předepsaných nebo doporučených pracovních či technologických postupů při zpracování materiálů, zabudování výrobků nebo technologických částí (tzv. nezpůsobilé součásti), včetně poškození kvality při skladování není možné. V takovém případě</w:t>
      </w:r>
      <w:r w:rsidR="003974BE" w:rsidRPr="009B0C1B">
        <w:rPr>
          <w:rFonts w:cs="Times New Roman"/>
          <w:sz w:val="22"/>
          <w:szCs w:val="22"/>
        </w:rPr>
        <w:t xml:space="preserve"> </w:t>
      </w:r>
      <w:r w:rsidRPr="009B0C1B">
        <w:rPr>
          <w:rFonts w:cs="Times New Roman"/>
          <w:sz w:val="22"/>
          <w:szCs w:val="22"/>
        </w:rPr>
        <w:t xml:space="preserve">má objednatel právo požadovat odstranění nezpůsobilých součástí </w:t>
      </w:r>
      <w:r w:rsidR="007E03E4" w:rsidRPr="009B0C1B">
        <w:rPr>
          <w:rFonts w:cs="Times New Roman"/>
          <w:sz w:val="22"/>
          <w:szCs w:val="22"/>
        </w:rPr>
        <w:t>a </w:t>
      </w:r>
      <w:r w:rsidRPr="009B0C1B">
        <w:rPr>
          <w:rFonts w:cs="Times New Roman"/>
          <w:sz w:val="22"/>
          <w:szCs w:val="22"/>
        </w:rPr>
        <w:t>jejich nahrazení vhodnými. Zhotovitel je povinen nahradit nezpůsobilé součásti n</w:t>
      </w:r>
      <w:r w:rsidR="007E03E4" w:rsidRPr="009B0C1B">
        <w:rPr>
          <w:rFonts w:cs="Times New Roman"/>
          <w:sz w:val="22"/>
          <w:szCs w:val="22"/>
        </w:rPr>
        <w:t>a </w:t>
      </w:r>
      <w:r w:rsidRPr="009B0C1B">
        <w:rPr>
          <w:rFonts w:cs="Times New Roman"/>
          <w:sz w:val="22"/>
          <w:szCs w:val="22"/>
        </w:rPr>
        <w:t xml:space="preserve">své náklady </w:t>
      </w:r>
      <w:r w:rsidR="007E03E4" w:rsidRPr="009B0C1B">
        <w:rPr>
          <w:rFonts w:cs="Times New Roman"/>
          <w:sz w:val="22"/>
          <w:szCs w:val="22"/>
        </w:rPr>
        <w:t>a </w:t>
      </w:r>
      <w:r w:rsidRPr="009B0C1B">
        <w:rPr>
          <w:rFonts w:cs="Times New Roman"/>
          <w:sz w:val="22"/>
          <w:szCs w:val="22"/>
        </w:rPr>
        <w:t xml:space="preserve">bezodkladně. </w:t>
      </w:r>
    </w:p>
    <w:p w14:paraId="4818BF5B" w14:textId="0F4CF411" w:rsidR="006436FE" w:rsidRPr="009B0C1B" w:rsidRDefault="003D1E39" w:rsidP="009B0C1B">
      <w:pPr>
        <w:pStyle w:val="Zkladntext"/>
        <w:widowControl/>
        <w:tabs>
          <w:tab w:val="left" w:pos="567"/>
        </w:tabs>
        <w:suppressAutoHyphens w:val="0"/>
        <w:spacing w:after="60"/>
        <w:ind w:left="567" w:hanging="567"/>
        <w:contextualSpacing/>
        <w:jc w:val="both"/>
        <w:rPr>
          <w:rFonts w:cs="Times New Roman"/>
          <w:sz w:val="22"/>
          <w:szCs w:val="22"/>
        </w:rPr>
      </w:pPr>
      <w:r w:rsidRPr="009B0C1B">
        <w:rPr>
          <w:rFonts w:cs="Times New Roman"/>
          <w:sz w:val="22"/>
          <w:szCs w:val="22"/>
        </w:rPr>
        <w:t>6.</w:t>
      </w:r>
      <w:r w:rsidR="00EF209B">
        <w:rPr>
          <w:rFonts w:cs="Times New Roman"/>
          <w:sz w:val="22"/>
          <w:szCs w:val="22"/>
        </w:rPr>
        <w:t>5</w:t>
      </w:r>
      <w:r w:rsidRPr="009B0C1B">
        <w:rPr>
          <w:rFonts w:cs="Times New Roman"/>
          <w:sz w:val="22"/>
          <w:szCs w:val="22"/>
        </w:rPr>
        <w:tab/>
      </w:r>
      <w:r w:rsidR="006436FE" w:rsidRPr="009B0C1B">
        <w:rPr>
          <w:rFonts w:cs="Times New Roman"/>
          <w:sz w:val="22"/>
          <w:szCs w:val="22"/>
        </w:rPr>
        <w:t>Kvalit</w:t>
      </w:r>
      <w:r w:rsidR="007E03E4" w:rsidRPr="009B0C1B">
        <w:rPr>
          <w:rFonts w:cs="Times New Roman"/>
          <w:sz w:val="22"/>
          <w:szCs w:val="22"/>
        </w:rPr>
        <w:t>a </w:t>
      </w:r>
      <w:r w:rsidR="006436FE" w:rsidRPr="009B0C1B">
        <w:rPr>
          <w:rFonts w:cs="Times New Roman"/>
          <w:sz w:val="22"/>
          <w:szCs w:val="22"/>
        </w:rPr>
        <w:t>zhotovitelem provedeného díl</w:t>
      </w:r>
      <w:r w:rsidR="007E03E4" w:rsidRPr="009B0C1B">
        <w:rPr>
          <w:rFonts w:cs="Times New Roman"/>
          <w:sz w:val="22"/>
          <w:szCs w:val="22"/>
        </w:rPr>
        <w:t>a </w:t>
      </w:r>
      <w:r w:rsidR="006436FE" w:rsidRPr="009B0C1B">
        <w:rPr>
          <w:rFonts w:cs="Times New Roman"/>
          <w:sz w:val="22"/>
          <w:szCs w:val="22"/>
        </w:rPr>
        <w:t xml:space="preserve">musí odpovídat požadavkům uvedeným v normách vztahujících se </w:t>
      </w:r>
      <w:r w:rsidR="007E03E4" w:rsidRPr="009B0C1B">
        <w:rPr>
          <w:rFonts w:cs="Times New Roman"/>
          <w:sz w:val="22"/>
          <w:szCs w:val="22"/>
        </w:rPr>
        <w:t>k </w:t>
      </w:r>
      <w:r w:rsidR="006436FE" w:rsidRPr="009B0C1B">
        <w:rPr>
          <w:rFonts w:cs="Times New Roman"/>
          <w:sz w:val="22"/>
          <w:szCs w:val="22"/>
        </w:rPr>
        <w:t>prováděnému dílu, zejmén</w:t>
      </w:r>
      <w:r w:rsidR="007E03E4" w:rsidRPr="009B0C1B">
        <w:rPr>
          <w:rFonts w:cs="Times New Roman"/>
          <w:sz w:val="22"/>
          <w:szCs w:val="22"/>
        </w:rPr>
        <w:t>a </w:t>
      </w:r>
      <w:r w:rsidR="006436FE" w:rsidRPr="009B0C1B">
        <w:rPr>
          <w:rFonts w:cs="Times New Roman"/>
          <w:sz w:val="22"/>
          <w:szCs w:val="22"/>
        </w:rPr>
        <w:t>pa</w:t>
      </w:r>
      <w:r w:rsidR="007E03E4" w:rsidRPr="009B0C1B">
        <w:rPr>
          <w:rFonts w:cs="Times New Roman"/>
          <w:sz w:val="22"/>
          <w:szCs w:val="22"/>
        </w:rPr>
        <w:t>k </w:t>
      </w:r>
      <w:r w:rsidR="006436FE" w:rsidRPr="009B0C1B">
        <w:rPr>
          <w:rFonts w:cs="Times New Roman"/>
          <w:sz w:val="22"/>
          <w:szCs w:val="22"/>
        </w:rPr>
        <w:t xml:space="preserve">v ČSN, případně evropských technických normách, v obecně závazných právních předpisech </w:t>
      </w:r>
      <w:r w:rsidR="007E03E4" w:rsidRPr="009B0C1B">
        <w:rPr>
          <w:rFonts w:cs="Times New Roman"/>
          <w:sz w:val="22"/>
          <w:szCs w:val="22"/>
        </w:rPr>
        <w:t>a </w:t>
      </w:r>
      <w:r w:rsidR="006436FE" w:rsidRPr="009B0C1B">
        <w:rPr>
          <w:rFonts w:cs="Times New Roman"/>
          <w:sz w:val="22"/>
          <w:szCs w:val="22"/>
        </w:rPr>
        <w:t>v této smlouvě. Dílo bude současně splňovat požadavky vyhlášky č.</w:t>
      </w:r>
      <w:r w:rsidR="0022415A" w:rsidRPr="009B0C1B">
        <w:rPr>
          <w:rFonts w:cs="Times New Roman"/>
          <w:sz w:val="22"/>
          <w:szCs w:val="22"/>
        </w:rPr>
        <w:t xml:space="preserve"> </w:t>
      </w:r>
      <w:r w:rsidR="006436FE" w:rsidRPr="009B0C1B">
        <w:rPr>
          <w:rFonts w:cs="Times New Roman"/>
          <w:sz w:val="22"/>
          <w:szCs w:val="22"/>
        </w:rPr>
        <w:t>398/2009 Sb., o obecných technických požadavcích zabezpečujících bezbariérové užívání staveb. Objednatel je oprávněn kvalitu zhotovitelem prováděného díl</w:t>
      </w:r>
      <w:r w:rsidR="007E03E4" w:rsidRPr="009B0C1B">
        <w:rPr>
          <w:rFonts w:cs="Times New Roman"/>
          <w:sz w:val="22"/>
          <w:szCs w:val="22"/>
        </w:rPr>
        <w:t>a </w:t>
      </w:r>
      <w:r w:rsidR="006436FE" w:rsidRPr="009B0C1B">
        <w:rPr>
          <w:rFonts w:cs="Times New Roman"/>
          <w:sz w:val="22"/>
          <w:szCs w:val="22"/>
        </w:rPr>
        <w:t>kdykoli kontrolovat.</w:t>
      </w:r>
      <w:r w:rsidR="0063462B" w:rsidRPr="009B0C1B">
        <w:rPr>
          <w:rFonts w:cs="Times New Roman"/>
          <w:sz w:val="22"/>
          <w:szCs w:val="22"/>
        </w:rPr>
        <w:t xml:space="preserve"> Během realizace díla se zhotovitel zavazuje klást důraz na maximální kvalitu provedených prací.</w:t>
      </w:r>
    </w:p>
    <w:p w14:paraId="7871D614" w14:textId="77777777" w:rsidR="000503DA" w:rsidRPr="009B0C1B" w:rsidRDefault="000503DA" w:rsidP="009B0C1B">
      <w:pPr>
        <w:spacing w:before="0" w:after="60"/>
        <w:ind w:left="567"/>
        <w:contextualSpacing/>
        <w:jc w:val="both"/>
        <w:rPr>
          <w:b/>
          <w:sz w:val="22"/>
          <w:szCs w:val="22"/>
        </w:rPr>
      </w:pPr>
      <w:r w:rsidRPr="009B0C1B">
        <w:rPr>
          <w:b/>
          <w:sz w:val="22"/>
          <w:szCs w:val="22"/>
        </w:rPr>
        <w:t>Při provádění stavby musí být dodrženy, respektovány, či splněny:</w:t>
      </w:r>
    </w:p>
    <w:p w14:paraId="422EBD2B" w14:textId="163BF231" w:rsidR="000503DA" w:rsidRPr="009B0C1B" w:rsidRDefault="000503DA" w:rsidP="009B0C1B">
      <w:pPr>
        <w:widowControl w:val="0"/>
        <w:numPr>
          <w:ilvl w:val="3"/>
          <w:numId w:val="24"/>
        </w:numPr>
        <w:suppressAutoHyphens/>
        <w:spacing w:before="0" w:after="60"/>
        <w:ind w:left="851" w:hanging="218"/>
        <w:contextualSpacing/>
        <w:jc w:val="both"/>
        <w:rPr>
          <w:sz w:val="22"/>
          <w:szCs w:val="22"/>
        </w:rPr>
      </w:pPr>
      <w:r w:rsidRPr="009B0C1B">
        <w:rPr>
          <w:sz w:val="22"/>
          <w:szCs w:val="22"/>
        </w:rPr>
        <w:t xml:space="preserve">obecné podmínky dané povoleními </w:t>
      </w:r>
      <w:r w:rsidR="007E03E4" w:rsidRPr="009B0C1B">
        <w:rPr>
          <w:sz w:val="22"/>
          <w:szCs w:val="22"/>
        </w:rPr>
        <w:t>k </w:t>
      </w:r>
      <w:r w:rsidRPr="009B0C1B">
        <w:rPr>
          <w:sz w:val="22"/>
          <w:szCs w:val="22"/>
        </w:rPr>
        <w:t>realizaci stavby, v případě změn, které vyplynou v</w:t>
      </w:r>
      <w:r w:rsidR="00114652" w:rsidRPr="009B0C1B">
        <w:rPr>
          <w:sz w:val="22"/>
          <w:szCs w:val="22"/>
        </w:rPr>
        <w:t> </w:t>
      </w:r>
      <w:r w:rsidRPr="009B0C1B">
        <w:rPr>
          <w:sz w:val="22"/>
          <w:szCs w:val="22"/>
        </w:rPr>
        <w:t xml:space="preserve">průběhu realizace </w:t>
      </w:r>
      <w:r w:rsidR="001927DE">
        <w:rPr>
          <w:sz w:val="22"/>
          <w:szCs w:val="22"/>
        </w:rPr>
        <w:t xml:space="preserve">díla </w:t>
      </w:r>
      <w:r w:rsidRPr="009B0C1B">
        <w:rPr>
          <w:sz w:val="22"/>
          <w:szCs w:val="22"/>
        </w:rPr>
        <w:t xml:space="preserve">nebo vyvolané zhotovitelem </w:t>
      </w:r>
      <w:r w:rsidR="007E03E4" w:rsidRPr="009B0C1B">
        <w:rPr>
          <w:sz w:val="22"/>
          <w:szCs w:val="22"/>
        </w:rPr>
        <w:t>a </w:t>
      </w:r>
      <w:r w:rsidRPr="009B0C1B">
        <w:rPr>
          <w:sz w:val="22"/>
          <w:szCs w:val="22"/>
        </w:rPr>
        <w:t>odsouhlasené objednatelem, vč.</w:t>
      </w:r>
      <w:r w:rsidR="00114652" w:rsidRPr="009B0C1B">
        <w:rPr>
          <w:sz w:val="22"/>
          <w:szCs w:val="22"/>
        </w:rPr>
        <w:t> </w:t>
      </w:r>
      <w:r w:rsidRPr="009B0C1B">
        <w:rPr>
          <w:sz w:val="22"/>
          <w:szCs w:val="22"/>
        </w:rPr>
        <w:t>zakreslení změn do projektové dokumentace,</w:t>
      </w:r>
    </w:p>
    <w:p w14:paraId="161BF6DC" w14:textId="77777777" w:rsidR="000503DA" w:rsidRPr="009B0C1B" w:rsidRDefault="000503DA" w:rsidP="009B0C1B">
      <w:pPr>
        <w:widowControl w:val="0"/>
        <w:numPr>
          <w:ilvl w:val="3"/>
          <w:numId w:val="24"/>
        </w:numPr>
        <w:suppressAutoHyphens/>
        <w:spacing w:before="0" w:after="60"/>
        <w:ind w:left="851" w:hanging="218"/>
        <w:contextualSpacing/>
        <w:jc w:val="both"/>
        <w:rPr>
          <w:sz w:val="22"/>
          <w:szCs w:val="22"/>
        </w:rPr>
      </w:pPr>
      <w:r w:rsidRPr="009B0C1B">
        <w:rPr>
          <w:sz w:val="22"/>
          <w:szCs w:val="22"/>
        </w:rPr>
        <w:t xml:space="preserve">všechny </w:t>
      </w:r>
      <w:r w:rsidR="0022415A" w:rsidRPr="009B0C1B">
        <w:rPr>
          <w:sz w:val="22"/>
          <w:szCs w:val="22"/>
        </w:rPr>
        <w:t xml:space="preserve">právní </w:t>
      </w:r>
      <w:r w:rsidRPr="009B0C1B">
        <w:rPr>
          <w:sz w:val="22"/>
          <w:szCs w:val="22"/>
        </w:rPr>
        <w:t>předpisy</w:t>
      </w:r>
      <w:r w:rsidR="0022415A" w:rsidRPr="009B0C1B">
        <w:rPr>
          <w:sz w:val="22"/>
          <w:szCs w:val="22"/>
        </w:rPr>
        <w:t>, zejmén</w:t>
      </w:r>
      <w:r w:rsidR="007E03E4" w:rsidRPr="009B0C1B">
        <w:rPr>
          <w:sz w:val="22"/>
          <w:szCs w:val="22"/>
        </w:rPr>
        <w:t>a </w:t>
      </w:r>
      <w:r w:rsidRPr="009B0C1B">
        <w:rPr>
          <w:sz w:val="22"/>
          <w:szCs w:val="22"/>
        </w:rPr>
        <w:t>týkající se ochrany životního prostředí, předpisy n</w:t>
      </w:r>
      <w:r w:rsidR="007E03E4" w:rsidRPr="009B0C1B">
        <w:rPr>
          <w:sz w:val="22"/>
          <w:szCs w:val="22"/>
        </w:rPr>
        <w:t>a </w:t>
      </w:r>
      <w:r w:rsidRPr="009B0C1B">
        <w:rPr>
          <w:sz w:val="22"/>
          <w:szCs w:val="22"/>
        </w:rPr>
        <w:t>likvidaci</w:t>
      </w:r>
      <w:r w:rsidR="003974BE" w:rsidRPr="009B0C1B">
        <w:rPr>
          <w:sz w:val="22"/>
          <w:szCs w:val="22"/>
        </w:rPr>
        <w:t xml:space="preserve"> </w:t>
      </w:r>
      <w:r w:rsidRPr="009B0C1B">
        <w:rPr>
          <w:sz w:val="22"/>
          <w:szCs w:val="22"/>
        </w:rPr>
        <w:t xml:space="preserve">odpadů, znečišťování ovzduší </w:t>
      </w:r>
      <w:r w:rsidR="007E03E4" w:rsidRPr="009B0C1B">
        <w:rPr>
          <w:sz w:val="22"/>
          <w:szCs w:val="22"/>
        </w:rPr>
        <w:t>a </w:t>
      </w:r>
      <w:r w:rsidRPr="009B0C1B">
        <w:rPr>
          <w:sz w:val="22"/>
          <w:szCs w:val="22"/>
        </w:rPr>
        <w:t>hygienické předpisy o ochraně okolí stavby před nadměrným</w:t>
      </w:r>
      <w:r w:rsidR="003974BE" w:rsidRPr="009B0C1B">
        <w:rPr>
          <w:sz w:val="22"/>
          <w:szCs w:val="22"/>
        </w:rPr>
        <w:t xml:space="preserve"> </w:t>
      </w:r>
      <w:r w:rsidRPr="009B0C1B">
        <w:rPr>
          <w:sz w:val="22"/>
          <w:szCs w:val="22"/>
        </w:rPr>
        <w:t>hlukem,</w:t>
      </w:r>
    </w:p>
    <w:p w14:paraId="49DA2066" w14:textId="77777777" w:rsidR="000503DA" w:rsidRPr="009B0C1B" w:rsidRDefault="000503DA" w:rsidP="009B0C1B">
      <w:pPr>
        <w:widowControl w:val="0"/>
        <w:numPr>
          <w:ilvl w:val="3"/>
          <w:numId w:val="24"/>
        </w:numPr>
        <w:suppressAutoHyphens/>
        <w:spacing w:before="0" w:after="60"/>
        <w:ind w:left="851" w:hanging="218"/>
        <w:contextualSpacing/>
        <w:jc w:val="both"/>
        <w:rPr>
          <w:sz w:val="22"/>
          <w:szCs w:val="22"/>
        </w:rPr>
      </w:pPr>
      <w:r w:rsidRPr="009B0C1B">
        <w:rPr>
          <w:bCs/>
          <w:sz w:val="22"/>
          <w:szCs w:val="22"/>
        </w:rPr>
        <w:t xml:space="preserve">podmínky stanovené vydanými </w:t>
      </w:r>
      <w:r w:rsidR="007E03E4" w:rsidRPr="009B0C1B">
        <w:rPr>
          <w:bCs/>
          <w:sz w:val="22"/>
          <w:szCs w:val="22"/>
        </w:rPr>
        <w:t>a </w:t>
      </w:r>
      <w:r w:rsidRPr="009B0C1B">
        <w:rPr>
          <w:bCs/>
          <w:sz w:val="22"/>
          <w:szCs w:val="22"/>
        </w:rPr>
        <w:t>platnými stavebními povoleními týkajícími se</w:t>
      </w:r>
      <w:r w:rsidR="00114652" w:rsidRPr="009B0C1B">
        <w:rPr>
          <w:bCs/>
          <w:sz w:val="22"/>
          <w:szCs w:val="22"/>
        </w:rPr>
        <w:t xml:space="preserve"> </w:t>
      </w:r>
      <w:r w:rsidRPr="009B0C1B">
        <w:rPr>
          <w:bCs/>
          <w:sz w:val="22"/>
          <w:szCs w:val="22"/>
        </w:rPr>
        <w:t>provedení stavby,</w:t>
      </w:r>
      <w:r w:rsidR="003974BE" w:rsidRPr="009B0C1B">
        <w:rPr>
          <w:bCs/>
          <w:sz w:val="22"/>
          <w:szCs w:val="22"/>
        </w:rPr>
        <w:t xml:space="preserve"> </w:t>
      </w:r>
      <w:r w:rsidR="007E03E4" w:rsidRPr="009B0C1B">
        <w:rPr>
          <w:bCs/>
          <w:sz w:val="22"/>
          <w:szCs w:val="22"/>
        </w:rPr>
        <w:t>a </w:t>
      </w:r>
      <w:r w:rsidRPr="009B0C1B">
        <w:rPr>
          <w:bCs/>
          <w:sz w:val="22"/>
          <w:szCs w:val="22"/>
        </w:rPr>
        <w:t xml:space="preserve">to včetně </w:t>
      </w:r>
      <w:r w:rsidRPr="009B0C1B">
        <w:rPr>
          <w:sz w:val="22"/>
          <w:szCs w:val="22"/>
        </w:rPr>
        <w:t>všech dalších podmíne</w:t>
      </w:r>
      <w:r w:rsidR="007E03E4" w:rsidRPr="009B0C1B">
        <w:rPr>
          <w:sz w:val="22"/>
          <w:szCs w:val="22"/>
        </w:rPr>
        <w:t>k </w:t>
      </w:r>
      <w:r w:rsidRPr="009B0C1B">
        <w:rPr>
          <w:sz w:val="22"/>
          <w:szCs w:val="22"/>
        </w:rPr>
        <w:t xml:space="preserve">stanovených dotčenými orgány </w:t>
      </w:r>
      <w:r w:rsidR="007E03E4" w:rsidRPr="009B0C1B">
        <w:rPr>
          <w:sz w:val="22"/>
          <w:szCs w:val="22"/>
        </w:rPr>
        <w:t>a </w:t>
      </w:r>
      <w:r w:rsidRPr="009B0C1B">
        <w:rPr>
          <w:sz w:val="22"/>
          <w:szCs w:val="22"/>
        </w:rPr>
        <w:t>účastníky řízení, při vydání výše uvedených povolení</w:t>
      </w:r>
      <w:r w:rsidR="008C0542" w:rsidRPr="009B0C1B">
        <w:rPr>
          <w:sz w:val="22"/>
          <w:szCs w:val="22"/>
        </w:rPr>
        <w:t>,</w:t>
      </w:r>
    </w:p>
    <w:p w14:paraId="2BCDE09B" w14:textId="77777777" w:rsidR="00C26A75" w:rsidRPr="009B0C1B" w:rsidRDefault="008C0542" w:rsidP="009B0C1B">
      <w:pPr>
        <w:widowControl w:val="0"/>
        <w:numPr>
          <w:ilvl w:val="0"/>
          <w:numId w:val="24"/>
        </w:numPr>
        <w:suppressAutoHyphens/>
        <w:spacing w:before="0" w:after="60"/>
        <w:ind w:left="850" w:hanging="215"/>
        <w:contextualSpacing/>
        <w:jc w:val="both"/>
        <w:rPr>
          <w:bCs/>
          <w:sz w:val="22"/>
          <w:szCs w:val="22"/>
        </w:rPr>
      </w:pPr>
      <w:r w:rsidRPr="009B0C1B">
        <w:rPr>
          <w:bCs/>
          <w:sz w:val="22"/>
          <w:szCs w:val="22"/>
        </w:rPr>
        <w:t xml:space="preserve">pokyny </w:t>
      </w:r>
      <w:r w:rsidR="007E03E4" w:rsidRPr="009B0C1B">
        <w:rPr>
          <w:bCs/>
          <w:sz w:val="22"/>
          <w:szCs w:val="22"/>
        </w:rPr>
        <w:t>a </w:t>
      </w:r>
      <w:r w:rsidRPr="009B0C1B">
        <w:rPr>
          <w:bCs/>
          <w:sz w:val="22"/>
          <w:szCs w:val="22"/>
        </w:rPr>
        <w:t xml:space="preserve">připomínky autorského dozoru stavby </w:t>
      </w:r>
      <w:r w:rsidR="007E03E4" w:rsidRPr="009B0C1B">
        <w:rPr>
          <w:bCs/>
          <w:sz w:val="22"/>
          <w:szCs w:val="22"/>
        </w:rPr>
        <w:t>a </w:t>
      </w:r>
      <w:r w:rsidRPr="009B0C1B">
        <w:rPr>
          <w:bCs/>
          <w:sz w:val="22"/>
          <w:szCs w:val="22"/>
        </w:rPr>
        <w:t xml:space="preserve">technického dozoru </w:t>
      </w:r>
      <w:r w:rsidR="00E076D4" w:rsidRPr="009B0C1B">
        <w:rPr>
          <w:bCs/>
          <w:sz w:val="22"/>
          <w:szCs w:val="22"/>
        </w:rPr>
        <w:t>objednatele</w:t>
      </w:r>
      <w:r w:rsidRPr="009B0C1B">
        <w:rPr>
          <w:bCs/>
          <w:sz w:val="22"/>
          <w:szCs w:val="22"/>
        </w:rPr>
        <w:t xml:space="preserve">, případného </w:t>
      </w:r>
      <w:r w:rsidRPr="009B0C1B">
        <w:rPr>
          <w:bCs/>
          <w:sz w:val="22"/>
          <w:szCs w:val="22"/>
        </w:rPr>
        <w:lastRenderedPageBreak/>
        <w:t xml:space="preserve">jiného </w:t>
      </w:r>
      <w:r w:rsidR="008F7F54" w:rsidRPr="009B0C1B">
        <w:rPr>
          <w:bCs/>
          <w:sz w:val="22"/>
          <w:szCs w:val="22"/>
        </w:rPr>
        <w:t>autor</w:t>
      </w:r>
      <w:r w:rsidR="007E03E4" w:rsidRPr="009B0C1B">
        <w:rPr>
          <w:bCs/>
          <w:sz w:val="22"/>
          <w:szCs w:val="22"/>
        </w:rPr>
        <w:t>a </w:t>
      </w:r>
      <w:r w:rsidR="008F7F54" w:rsidRPr="009B0C1B">
        <w:rPr>
          <w:bCs/>
          <w:sz w:val="22"/>
          <w:szCs w:val="22"/>
        </w:rPr>
        <w:t xml:space="preserve">stavební dokumentace, resp. </w:t>
      </w:r>
      <w:r w:rsidRPr="009B0C1B">
        <w:rPr>
          <w:bCs/>
          <w:sz w:val="22"/>
          <w:szCs w:val="22"/>
        </w:rPr>
        <w:t>dozoru objednatele nad prováděním díla</w:t>
      </w:r>
    </w:p>
    <w:p w14:paraId="0A813866" w14:textId="14C6F641" w:rsidR="006436FE" w:rsidRPr="009B0C1B" w:rsidRDefault="006436FE" w:rsidP="009B0C1B">
      <w:pPr>
        <w:pStyle w:val="Zkladntext2"/>
        <w:tabs>
          <w:tab w:val="left" w:pos="567"/>
        </w:tabs>
        <w:overflowPunct w:val="0"/>
        <w:autoSpaceDN w:val="0"/>
        <w:adjustRightInd w:val="0"/>
        <w:spacing w:after="60"/>
        <w:ind w:left="567" w:hanging="567"/>
        <w:contextualSpacing/>
        <w:rPr>
          <w:rFonts w:ascii="Times New Roman" w:hAnsi="Times New Roman" w:cs="Times New Roman"/>
          <w:color w:val="auto"/>
          <w:sz w:val="22"/>
          <w:szCs w:val="22"/>
        </w:rPr>
      </w:pPr>
      <w:r w:rsidRPr="009B0C1B">
        <w:rPr>
          <w:rFonts w:ascii="Times New Roman" w:hAnsi="Times New Roman" w:cs="Times New Roman"/>
          <w:color w:val="auto"/>
          <w:sz w:val="22"/>
          <w:szCs w:val="22"/>
        </w:rPr>
        <w:t>6.</w:t>
      </w:r>
      <w:r w:rsidR="00EF209B">
        <w:rPr>
          <w:rFonts w:ascii="Times New Roman" w:hAnsi="Times New Roman" w:cs="Times New Roman"/>
          <w:color w:val="auto"/>
          <w:sz w:val="22"/>
          <w:szCs w:val="22"/>
        </w:rPr>
        <w:t>6</w:t>
      </w:r>
      <w:r w:rsidRPr="009B0C1B">
        <w:rPr>
          <w:rFonts w:ascii="Times New Roman" w:hAnsi="Times New Roman" w:cs="Times New Roman"/>
          <w:color w:val="auto"/>
          <w:sz w:val="22"/>
          <w:szCs w:val="22"/>
        </w:rPr>
        <w:t xml:space="preserve"> </w:t>
      </w:r>
      <w:r w:rsidR="00114652" w:rsidRPr="009B0C1B">
        <w:rPr>
          <w:rFonts w:ascii="Times New Roman" w:hAnsi="Times New Roman" w:cs="Times New Roman"/>
          <w:color w:val="auto"/>
          <w:sz w:val="22"/>
          <w:szCs w:val="22"/>
        </w:rPr>
        <w:tab/>
      </w:r>
      <w:r w:rsidRPr="009B0C1B">
        <w:rPr>
          <w:rFonts w:ascii="Times New Roman" w:hAnsi="Times New Roman" w:cs="Times New Roman"/>
          <w:color w:val="auto"/>
          <w:sz w:val="22"/>
          <w:szCs w:val="22"/>
        </w:rPr>
        <w:t>Zhotovitel se zavazuje provést dílo n</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 xml:space="preserve">svůj náklad </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n</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 xml:space="preserve">své nebezpečí </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zajistit n</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svůj náklad všechny</w:t>
      </w:r>
      <w:r w:rsidR="003974BE" w:rsidRPr="009B0C1B">
        <w:rPr>
          <w:rFonts w:ascii="Times New Roman" w:hAnsi="Times New Roman" w:cs="Times New Roman"/>
          <w:color w:val="auto"/>
          <w:sz w:val="22"/>
          <w:szCs w:val="22"/>
        </w:rPr>
        <w:t xml:space="preserve"> </w:t>
      </w:r>
      <w:r w:rsidR="00E01F66" w:rsidRPr="009B0C1B">
        <w:rPr>
          <w:rFonts w:ascii="Times New Roman" w:hAnsi="Times New Roman" w:cs="Times New Roman"/>
          <w:color w:val="auto"/>
          <w:sz w:val="22"/>
          <w:szCs w:val="22"/>
        </w:rPr>
        <w:t xml:space="preserve">věci </w:t>
      </w:r>
      <w:r w:rsidR="007E03E4" w:rsidRPr="009B0C1B">
        <w:rPr>
          <w:rFonts w:ascii="Times New Roman" w:hAnsi="Times New Roman" w:cs="Times New Roman"/>
          <w:color w:val="auto"/>
          <w:sz w:val="22"/>
          <w:szCs w:val="22"/>
        </w:rPr>
        <w:t>a </w:t>
      </w:r>
      <w:r w:rsidR="00E01F66" w:rsidRPr="009B0C1B">
        <w:rPr>
          <w:rFonts w:ascii="Times New Roman" w:hAnsi="Times New Roman" w:cs="Times New Roman"/>
          <w:color w:val="auto"/>
          <w:sz w:val="22"/>
          <w:szCs w:val="22"/>
        </w:rPr>
        <w:t xml:space="preserve">povolení či oprávnění </w:t>
      </w:r>
      <w:r w:rsidRPr="009B0C1B">
        <w:rPr>
          <w:rFonts w:ascii="Times New Roman" w:hAnsi="Times New Roman" w:cs="Times New Roman"/>
          <w:color w:val="auto"/>
          <w:sz w:val="22"/>
          <w:szCs w:val="22"/>
        </w:rPr>
        <w:t>nutn</w:t>
      </w:r>
      <w:r w:rsidR="00123307" w:rsidRPr="009B0C1B">
        <w:rPr>
          <w:rFonts w:ascii="Times New Roman" w:hAnsi="Times New Roman" w:cs="Times New Roman"/>
          <w:color w:val="auto"/>
          <w:sz w:val="22"/>
          <w:szCs w:val="22"/>
        </w:rPr>
        <w:t>á</w:t>
      </w:r>
      <w:r w:rsidRPr="009B0C1B">
        <w:rPr>
          <w:rFonts w:ascii="Times New Roman" w:hAnsi="Times New Roman" w:cs="Times New Roman"/>
          <w:color w:val="auto"/>
          <w:sz w:val="22"/>
          <w:szCs w:val="22"/>
        </w:rPr>
        <w:t xml:space="preserve"> </w:t>
      </w:r>
      <w:r w:rsidR="007E03E4" w:rsidRPr="009B0C1B">
        <w:rPr>
          <w:rFonts w:ascii="Times New Roman" w:hAnsi="Times New Roman" w:cs="Times New Roman"/>
          <w:color w:val="auto"/>
          <w:sz w:val="22"/>
          <w:szCs w:val="22"/>
        </w:rPr>
        <w:t>k </w:t>
      </w:r>
      <w:r w:rsidRPr="009B0C1B">
        <w:rPr>
          <w:rFonts w:ascii="Times New Roman" w:hAnsi="Times New Roman" w:cs="Times New Roman"/>
          <w:color w:val="auto"/>
          <w:sz w:val="22"/>
          <w:szCs w:val="22"/>
        </w:rPr>
        <w:t xml:space="preserve">provedení díla. </w:t>
      </w:r>
    </w:p>
    <w:p w14:paraId="1A5D48D8" w14:textId="5614909F" w:rsidR="006436FE" w:rsidRPr="009B0C1B" w:rsidRDefault="006436FE"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6.</w:t>
      </w:r>
      <w:r w:rsidR="00EF209B">
        <w:rPr>
          <w:rFonts w:cs="Times New Roman"/>
          <w:sz w:val="22"/>
          <w:szCs w:val="22"/>
        </w:rPr>
        <w:t>7</w:t>
      </w:r>
      <w:r w:rsidRPr="009B0C1B">
        <w:rPr>
          <w:rFonts w:cs="Times New Roman"/>
          <w:sz w:val="22"/>
          <w:szCs w:val="22"/>
        </w:rPr>
        <w:t xml:space="preserve"> </w:t>
      </w:r>
      <w:r w:rsidR="00114652" w:rsidRPr="009B0C1B">
        <w:rPr>
          <w:rFonts w:cs="Times New Roman"/>
          <w:sz w:val="22"/>
          <w:szCs w:val="22"/>
        </w:rPr>
        <w:tab/>
      </w:r>
      <w:r w:rsidRPr="009B0C1B">
        <w:rPr>
          <w:rFonts w:cs="Times New Roman"/>
          <w:sz w:val="22"/>
          <w:szCs w:val="22"/>
        </w:rPr>
        <w:t>Dílo se považuje z</w:t>
      </w:r>
      <w:r w:rsidR="007E03E4" w:rsidRPr="009B0C1B">
        <w:rPr>
          <w:rFonts w:cs="Times New Roman"/>
          <w:sz w:val="22"/>
          <w:szCs w:val="22"/>
        </w:rPr>
        <w:t>a </w:t>
      </w:r>
      <w:r w:rsidRPr="009B0C1B">
        <w:rPr>
          <w:rFonts w:cs="Times New Roman"/>
          <w:sz w:val="22"/>
          <w:szCs w:val="22"/>
        </w:rPr>
        <w:t xml:space="preserve">provedené, je-li </w:t>
      </w:r>
      <w:r w:rsidR="0095554D" w:rsidRPr="009B0C1B">
        <w:rPr>
          <w:rFonts w:cs="Times New Roman"/>
          <w:sz w:val="22"/>
          <w:szCs w:val="22"/>
        </w:rPr>
        <w:t xml:space="preserve">dokončeno </w:t>
      </w:r>
      <w:r w:rsidRPr="009B0C1B">
        <w:rPr>
          <w:rFonts w:cs="Times New Roman"/>
          <w:sz w:val="22"/>
          <w:szCs w:val="22"/>
        </w:rPr>
        <w:t>be</w:t>
      </w:r>
      <w:r w:rsidR="007E03E4" w:rsidRPr="009B0C1B">
        <w:rPr>
          <w:rFonts w:cs="Times New Roman"/>
          <w:sz w:val="22"/>
          <w:szCs w:val="22"/>
        </w:rPr>
        <w:t>z </w:t>
      </w:r>
      <w:r w:rsidRPr="009B0C1B">
        <w:rPr>
          <w:rFonts w:cs="Times New Roman"/>
          <w:sz w:val="22"/>
          <w:szCs w:val="22"/>
        </w:rPr>
        <w:t xml:space="preserve">vad </w:t>
      </w:r>
      <w:r w:rsidR="007E03E4" w:rsidRPr="009B0C1B">
        <w:rPr>
          <w:rFonts w:cs="Times New Roman"/>
          <w:sz w:val="22"/>
          <w:szCs w:val="22"/>
        </w:rPr>
        <w:t>a </w:t>
      </w:r>
      <w:r w:rsidRPr="009B0C1B">
        <w:rPr>
          <w:rFonts w:cs="Times New Roman"/>
          <w:sz w:val="22"/>
          <w:szCs w:val="22"/>
        </w:rPr>
        <w:t>nedodělků</w:t>
      </w:r>
      <w:r w:rsidR="00722ACF" w:rsidRPr="009B0C1B">
        <w:rPr>
          <w:rFonts w:cs="Times New Roman"/>
          <w:sz w:val="22"/>
          <w:szCs w:val="22"/>
        </w:rPr>
        <w:t xml:space="preserve"> </w:t>
      </w:r>
      <w:r w:rsidR="007E03E4" w:rsidRPr="009B0C1B">
        <w:rPr>
          <w:rFonts w:cs="Times New Roman"/>
          <w:sz w:val="22"/>
          <w:szCs w:val="22"/>
        </w:rPr>
        <w:t>a </w:t>
      </w:r>
      <w:r w:rsidR="00722ACF" w:rsidRPr="009B0C1B">
        <w:rPr>
          <w:rFonts w:cs="Times New Roman"/>
          <w:sz w:val="22"/>
          <w:szCs w:val="22"/>
        </w:rPr>
        <w:t>předáno</w:t>
      </w:r>
      <w:r w:rsidR="009C4A3D">
        <w:rPr>
          <w:rFonts w:cs="Times New Roman"/>
          <w:sz w:val="22"/>
          <w:szCs w:val="22"/>
        </w:rPr>
        <w:t>, vyjma ojedinělých drobných vad, které samy o sobě ani ve spojení s jinými nebrání užívání stavby funkčně nebo esteticky, ani její užívání podstatným způsobem neomezují</w:t>
      </w:r>
      <w:r w:rsidRPr="009B0C1B">
        <w:rPr>
          <w:rFonts w:cs="Times New Roman"/>
          <w:sz w:val="22"/>
          <w:szCs w:val="22"/>
        </w:rPr>
        <w:t>. To platí i pro dílčí části díla.</w:t>
      </w:r>
    </w:p>
    <w:p w14:paraId="07C04B42" w14:textId="6DFD0E75" w:rsidR="0095554D" w:rsidRPr="009B0C1B" w:rsidRDefault="006436FE" w:rsidP="009B0C1B">
      <w:pPr>
        <w:pStyle w:val="Zkladntext2"/>
        <w:tabs>
          <w:tab w:val="left" w:pos="567"/>
        </w:tabs>
        <w:spacing w:after="60"/>
        <w:ind w:left="567" w:hanging="567"/>
        <w:contextualSpacing/>
        <w:rPr>
          <w:rFonts w:ascii="Times New Roman" w:hAnsi="Times New Roman" w:cs="Times New Roman"/>
          <w:color w:val="auto"/>
          <w:sz w:val="22"/>
          <w:szCs w:val="22"/>
        </w:rPr>
      </w:pPr>
      <w:r w:rsidRPr="009B0C1B">
        <w:rPr>
          <w:rFonts w:ascii="Times New Roman" w:hAnsi="Times New Roman" w:cs="Times New Roman"/>
          <w:color w:val="auto"/>
          <w:sz w:val="22"/>
          <w:szCs w:val="22"/>
        </w:rPr>
        <w:t>6.</w:t>
      </w:r>
      <w:r w:rsidR="00EF209B">
        <w:rPr>
          <w:rFonts w:ascii="Times New Roman" w:hAnsi="Times New Roman" w:cs="Times New Roman"/>
          <w:color w:val="auto"/>
          <w:sz w:val="22"/>
          <w:szCs w:val="22"/>
        </w:rPr>
        <w:t>8</w:t>
      </w:r>
      <w:r w:rsidRPr="009B0C1B">
        <w:rPr>
          <w:rFonts w:ascii="Times New Roman" w:hAnsi="Times New Roman" w:cs="Times New Roman"/>
          <w:color w:val="auto"/>
          <w:sz w:val="22"/>
          <w:szCs w:val="22"/>
        </w:rPr>
        <w:t xml:space="preserve"> </w:t>
      </w:r>
      <w:r w:rsidR="00114652" w:rsidRPr="009B0C1B">
        <w:rPr>
          <w:rFonts w:ascii="Times New Roman" w:hAnsi="Times New Roman" w:cs="Times New Roman"/>
          <w:color w:val="auto"/>
          <w:sz w:val="22"/>
          <w:szCs w:val="22"/>
        </w:rPr>
        <w:tab/>
      </w:r>
      <w:r w:rsidRPr="009B0C1B">
        <w:rPr>
          <w:rFonts w:ascii="Times New Roman" w:hAnsi="Times New Roman" w:cs="Times New Roman"/>
          <w:color w:val="auto"/>
          <w:sz w:val="22"/>
          <w:szCs w:val="22"/>
        </w:rPr>
        <w:t>Z</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 xml:space="preserve">vady se mimo jiné považuje jakýkoli nesoulad </w:t>
      </w:r>
      <w:r w:rsidR="007E03E4" w:rsidRPr="009B0C1B">
        <w:rPr>
          <w:rFonts w:ascii="Times New Roman" w:hAnsi="Times New Roman" w:cs="Times New Roman"/>
          <w:color w:val="auto"/>
          <w:sz w:val="22"/>
          <w:szCs w:val="22"/>
        </w:rPr>
        <w:t>s </w:t>
      </w:r>
      <w:r w:rsidRPr="009B0C1B">
        <w:rPr>
          <w:rFonts w:ascii="Times New Roman" w:hAnsi="Times New Roman" w:cs="Times New Roman"/>
          <w:color w:val="auto"/>
          <w:sz w:val="22"/>
          <w:szCs w:val="22"/>
        </w:rPr>
        <w:t xml:space="preserve">touto smlouvou, projektovou dokumentací, </w:t>
      </w:r>
      <w:r w:rsidR="007E03E4" w:rsidRPr="009B0C1B">
        <w:rPr>
          <w:rFonts w:ascii="Times New Roman" w:hAnsi="Times New Roman" w:cs="Times New Roman"/>
          <w:color w:val="auto"/>
          <w:sz w:val="22"/>
          <w:szCs w:val="22"/>
        </w:rPr>
        <w:t>k </w:t>
      </w:r>
      <w:r w:rsidRPr="009B0C1B">
        <w:rPr>
          <w:rFonts w:ascii="Times New Roman" w:hAnsi="Times New Roman" w:cs="Times New Roman"/>
          <w:color w:val="auto"/>
          <w:sz w:val="22"/>
          <w:szCs w:val="22"/>
        </w:rPr>
        <w:t>prováděnému dílu se vztahujícími technologickými postupy, technickými listy výrobků, normami (zejmén</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 xml:space="preserve">ČSN), obecně závaznými právními předpisy </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 xml:space="preserve">pokyny objednatele. </w:t>
      </w:r>
      <w:r w:rsidR="00461D0A" w:rsidRPr="009B0C1B">
        <w:rPr>
          <w:rFonts w:ascii="Times New Roman" w:hAnsi="Times New Roman" w:cs="Times New Roman"/>
          <w:color w:val="auto"/>
          <w:sz w:val="22"/>
          <w:szCs w:val="22"/>
        </w:rPr>
        <w:t>Z</w:t>
      </w:r>
      <w:r w:rsidR="007E03E4" w:rsidRPr="009B0C1B">
        <w:rPr>
          <w:rFonts w:ascii="Times New Roman" w:hAnsi="Times New Roman" w:cs="Times New Roman"/>
          <w:color w:val="auto"/>
          <w:sz w:val="22"/>
          <w:szCs w:val="22"/>
        </w:rPr>
        <w:t>a </w:t>
      </w:r>
      <w:r w:rsidR="00461D0A" w:rsidRPr="009B0C1B">
        <w:rPr>
          <w:rFonts w:ascii="Times New Roman" w:hAnsi="Times New Roman" w:cs="Times New Roman"/>
          <w:color w:val="auto"/>
          <w:sz w:val="22"/>
          <w:szCs w:val="22"/>
        </w:rPr>
        <w:t>vad</w:t>
      </w:r>
      <w:r w:rsidR="00134128" w:rsidRPr="009B0C1B">
        <w:rPr>
          <w:rFonts w:ascii="Times New Roman" w:hAnsi="Times New Roman" w:cs="Times New Roman"/>
          <w:color w:val="auto"/>
          <w:sz w:val="22"/>
          <w:szCs w:val="22"/>
        </w:rPr>
        <w:t>u</w:t>
      </w:r>
      <w:r w:rsidR="00461D0A" w:rsidRPr="009B0C1B">
        <w:rPr>
          <w:rFonts w:ascii="Times New Roman" w:hAnsi="Times New Roman" w:cs="Times New Roman"/>
          <w:color w:val="auto"/>
          <w:sz w:val="22"/>
          <w:szCs w:val="22"/>
        </w:rPr>
        <w:t xml:space="preserve"> se považuje i dílo, které </w:t>
      </w:r>
      <w:r w:rsidR="00722ACF" w:rsidRPr="009B0C1B">
        <w:rPr>
          <w:rFonts w:ascii="Times New Roman" w:hAnsi="Times New Roman" w:cs="Times New Roman"/>
          <w:color w:val="auto"/>
          <w:sz w:val="22"/>
          <w:szCs w:val="22"/>
        </w:rPr>
        <w:t>není způsobilé plně</w:t>
      </w:r>
      <w:r w:rsidR="00461D0A" w:rsidRPr="009B0C1B">
        <w:rPr>
          <w:rFonts w:ascii="Times New Roman" w:hAnsi="Times New Roman" w:cs="Times New Roman"/>
          <w:color w:val="auto"/>
          <w:sz w:val="22"/>
          <w:szCs w:val="22"/>
        </w:rPr>
        <w:t xml:space="preserve"> slou</w:t>
      </w:r>
      <w:r w:rsidR="00722ACF" w:rsidRPr="009B0C1B">
        <w:rPr>
          <w:rFonts w:ascii="Times New Roman" w:hAnsi="Times New Roman" w:cs="Times New Roman"/>
          <w:color w:val="auto"/>
          <w:sz w:val="22"/>
          <w:szCs w:val="22"/>
        </w:rPr>
        <w:t>žit</w:t>
      </w:r>
      <w:r w:rsidR="00461D0A" w:rsidRPr="009B0C1B">
        <w:rPr>
          <w:rFonts w:ascii="Times New Roman" w:hAnsi="Times New Roman" w:cs="Times New Roman"/>
          <w:color w:val="auto"/>
          <w:sz w:val="22"/>
          <w:szCs w:val="22"/>
        </w:rPr>
        <w:t xml:space="preserve"> </w:t>
      </w:r>
      <w:r w:rsidR="007E03E4" w:rsidRPr="009B0C1B">
        <w:rPr>
          <w:rFonts w:ascii="Times New Roman" w:hAnsi="Times New Roman" w:cs="Times New Roman"/>
          <w:color w:val="auto"/>
          <w:sz w:val="22"/>
          <w:szCs w:val="22"/>
        </w:rPr>
        <w:t>k </w:t>
      </w:r>
      <w:r w:rsidR="00461D0A" w:rsidRPr="009B0C1B">
        <w:rPr>
          <w:rFonts w:ascii="Times New Roman" w:hAnsi="Times New Roman" w:cs="Times New Roman"/>
          <w:color w:val="auto"/>
          <w:sz w:val="22"/>
          <w:szCs w:val="22"/>
        </w:rPr>
        <w:t xml:space="preserve">účelu </w:t>
      </w:r>
      <w:r w:rsidR="00825717" w:rsidRPr="009B0C1B">
        <w:rPr>
          <w:rFonts w:ascii="Times New Roman" w:hAnsi="Times New Roman" w:cs="Times New Roman"/>
          <w:color w:val="auto"/>
          <w:sz w:val="22"/>
          <w:szCs w:val="22"/>
        </w:rPr>
        <w:t>smluvenému</w:t>
      </w:r>
      <w:r w:rsidR="00461D0A" w:rsidRPr="009B0C1B">
        <w:rPr>
          <w:rFonts w:ascii="Times New Roman" w:hAnsi="Times New Roman" w:cs="Times New Roman"/>
          <w:color w:val="auto"/>
          <w:sz w:val="22"/>
          <w:szCs w:val="22"/>
        </w:rPr>
        <w:t xml:space="preserve"> v této smlouvě.</w:t>
      </w:r>
    </w:p>
    <w:p w14:paraId="7713CCB5" w14:textId="20209185" w:rsidR="006436FE" w:rsidRPr="009B0C1B" w:rsidRDefault="006436FE"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6.</w:t>
      </w:r>
      <w:r w:rsidR="00EF209B">
        <w:rPr>
          <w:rFonts w:cs="Times New Roman"/>
          <w:sz w:val="22"/>
          <w:szCs w:val="22"/>
        </w:rPr>
        <w:t>9</w:t>
      </w:r>
      <w:r w:rsidRPr="009B0C1B">
        <w:rPr>
          <w:rFonts w:cs="Times New Roman"/>
          <w:sz w:val="22"/>
          <w:szCs w:val="22"/>
        </w:rPr>
        <w:t xml:space="preserve"> </w:t>
      </w:r>
      <w:r w:rsidR="00114652" w:rsidRPr="009B0C1B">
        <w:rPr>
          <w:rFonts w:cs="Times New Roman"/>
          <w:sz w:val="22"/>
          <w:szCs w:val="22"/>
        </w:rPr>
        <w:tab/>
      </w:r>
      <w:r w:rsidRPr="009B0C1B">
        <w:rPr>
          <w:rFonts w:cs="Times New Roman"/>
          <w:sz w:val="22"/>
          <w:szCs w:val="22"/>
        </w:rPr>
        <w:t>Zhotovitel nese odpovědnost z</w:t>
      </w:r>
      <w:r w:rsidR="007E03E4" w:rsidRPr="009B0C1B">
        <w:rPr>
          <w:rFonts w:cs="Times New Roman"/>
          <w:sz w:val="22"/>
          <w:szCs w:val="22"/>
        </w:rPr>
        <w:t>a </w:t>
      </w:r>
      <w:r w:rsidRPr="009B0C1B">
        <w:rPr>
          <w:rFonts w:cs="Times New Roman"/>
          <w:sz w:val="22"/>
          <w:szCs w:val="22"/>
        </w:rPr>
        <w:t xml:space="preserve">vhodnost použitých materiálů </w:t>
      </w:r>
      <w:r w:rsidR="007E03E4" w:rsidRPr="009B0C1B">
        <w:rPr>
          <w:rFonts w:cs="Times New Roman"/>
          <w:sz w:val="22"/>
          <w:szCs w:val="22"/>
        </w:rPr>
        <w:t>a </w:t>
      </w:r>
      <w:r w:rsidRPr="009B0C1B">
        <w:rPr>
          <w:rFonts w:cs="Times New Roman"/>
          <w:sz w:val="22"/>
          <w:szCs w:val="22"/>
        </w:rPr>
        <w:t xml:space="preserve">je povinen objednatele </w:t>
      </w:r>
      <w:r w:rsidR="00E43BBC" w:rsidRPr="009B0C1B">
        <w:rPr>
          <w:rFonts w:cs="Times New Roman"/>
          <w:sz w:val="22"/>
          <w:szCs w:val="22"/>
        </w:rPr>
        <w:t xml:space="preserve">písemně </w:t>
      </w:r>
      <w:r w:rsidRPr="009B0C1B">
        <w:rPr>
          <w:rFonts w:cs="Times New Roman"/>
          <w:sz w:val="22"/>
          <w:szCs w:val="22"/>
        </w:rPr>
        <w:t>upozornit n</w:t>
      </w:r>
      <w:r w:rsidR="007E03E4" w:rsidRPr="009B0C1B">
        <w:rPr>
          <w:rFonts w:cs="Times New Roman"/>
          <w:sz w:val="22"/>
          <w:szCs w:val="22"/>
        </w:rPr>
        <w:t>a </w:t>
      </w:r>
      <w:r w:rsidRPr="009B0C1B">
        <w:rPr>
          <w:rFonts w:cs="Times New Roman"/>
          <w:sz w:val="22"/>
          <w:szCs w:val="22"/>
        </w:rPr>
        <w:t xml:space="preserve">nevhodné materiály určené </w:t>
      </w:r>
      <w:r w:rsidR="007E03E4" w:rsidRPr="009B0C1B">
        <w:rPr>
          <w:rFonts w:cs="Times New Roman"/>
          <w:sz w:val="22"/>
          <w:szCs w:val="22"/>
        </w:rPr>
        <w:t>k </w:t>
      </w:r>
      <w:r w:rsidRPr="009B0C1B">
        <w:rPr>
          <w:rFonts w:cs="Times New Roman"/>
          <w:sz w:val="22"/>
          <w:szCs w:val="22"/>
        </w:rPr>
        <w:t>použití při provádění díla, které je oprávněn použít pouze v případě, že objednatel písemně sdělí, že n</w:t>
      </w:r>
      <w:r w:rsidR="007E03E4" w:rsidRPr="009B0C1B">
        <w:rPr>
          <w:rFonts w:cs="Times New Roman"/>
          <w:sz w:val="22"/>
          <w:szCs w:val="22"/>
        </w:rPr>
        <w:t>a </w:t>
      </w:r>
      <w:r w:rsidRPr="009B0C1B">
        <w:rPr>
          <w:rFonts w:cs="Times New Roman"/>
          <w:sz w:val="22"/>
          <w:szCs w:val="22"/>
        </w:rPr>
        <w:t>jejich použití trvá.</w:t>
      </w:r>
    </w:p>
    <w:p w14:paraId="4DA142A0" w14:textId="1C7B6E44" w:rsidR="006436FE" w:rsidRPr="009B0C1B" w:rsidRDefault="007E03E4"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6.</w:t>
      </w:r>
      <w:r w:rsidR="00EF209B">
        <w:rPr>
          <w:rFonts w:cs="Times New Roman"/>
          <w:sz w:val="22"/>
          <w:szCs w:val="22"/>
        </w:rPr>
        <w:t>10</w:t>
      </w:r>
      <w:r w:rsidRPr="009B0C1B">
        <w:rPr>
          <w:rFonts w:cs="Times New Roman"/>
          <w:sz w:val="22"/>
          <w:szCs w:val="22"/>
        </w:rPr>
        <w:tab/>
      </w:r>
      <w:r w:rsidR="006436FE" w:rsidRPr="009B0C1B">
        <w:rPr>
          <w:rFonts w:cs="Times New Roman"/>
          <w:sz w:val="22"/>
          <w:szCs w:val="22"/>
        </w:rPr>
        <w:t xml:space="preserve">Zhotovitel je povinen projednat </w:t>
      </w:r>
      <w:r w:rsidRPr="009B0C1B">
        <w:rPr>
          <w:rFonts w:cs="Times New Roman"/>
          <w:sz w:val="22"/>
          <w:szCs w:val="22"/>
        </w:rPr>
        <w:t>s </w:t>
      </w:r>
      <w:r w:rsidR="006436FE" w:rsidRPr="009B0C1B">
        <w:rPr>
          <w:rFonts w:cs="Times New Roman"/>
          <w:sz w:val="22"/>
          <w:szCs w:val="22"/>
        </w:rPr>
        <w:t xml:space="preserve">objednatelem </w:t>
      </w:r>
      <w:r w:rsidRPr="009B0C1B">
        <w:rPr>
          <w:rFonts w:cs="Times New Roman"/>
          <w:sz w:val="22"/>
          <w:szCs w:val="22"/>
        </w:rPr>
        <w:t>a </w:t>
      </w:r>
      <w:r w:rsidR="006436FE" w:rsidRPr="009B0C1B">
        <w:rPr>
          <w:rFonts w:cs="Times New Roman"/>
          <w:sz w:val="22"/>
          <w:szCs w:val="22"/>
        </w:rPr>
        <w:t xml:space="preserve">od objednatele si nechat předem schválit veškeré změny </w:t>
      </w:r>
      <w:r w:rsidR="006436FE" w:rsidRPr="009B0C1B">
        <w:rPr>
          <w:rFonts w:cs="Times New Roman"/>
          <w:spacing w:val="7"/>
          <w:sz w:val="22"/>
          <w:szCs w:val="22"/>
        </w:rPr>
        <w:t xml:space="preserve">technologických postupů, změny použití materiálů </w:t>
      </w:r>
      <w:r w:rsidRPr="009B0C1B">
        <w:rPr>
          <w:rFonts w:cs="Times New Roman"/>
          <w:spacing w:val="7"/>
          <w:sz w:val="22"/>
          <w:szCs w:val="22"/>
        </w:rPr>
        <w:t>a </w:t>
      </w:r>
      <w:r w:rsidR="006436FE" w:rsidRPr="009B0C1B">
        <w:rPr>
          <w:rFonts w:cs="Times New Roman"/>
          <w:spacing w:val="7"/>
          <w:sz w:val="22"/>
          <w:szCs w:val="22"/>
        </w:rPr>
        <w:t xml:space="preserve">ostatní změny stavebních </w:t>
      </w:r>
      <w:r w:rsidR="006436FE" w:rsidRPr="009B0C1B">
        <w:rPr>
          <w:rFonts w:cs="Times New Roman"/>
          <w:sz w:val="22"/>
          <w:szCs w:val="22"/>
        </w:rPr>
        <w:t>procesů při provádění díla, včetně změn D</w:t>
      </w:r>
      <w:r w:rsidR="006D6539" w:rsidRPr="009B0C1B">
        <w:rPr>
          <w:rFonts w:cs="Times New Roman"/>
          <w:sz w:val="22"/>
          <w:szCs w:val="22"/>
        </w:rPr>
        <w:t>P</w:t>
      </w:r>
      <w:r w:rsidR="00114652" w:rsidRPr="009B0C1B">
        <w:rPr>
          <w:rFonts w:cs="Times New Roman"/>
          <w:sz w:val="22"/>
          <w:szCs w:val="22"/>
        </w:rPr>
        <w:t xml:space="preserve">S, </w:t>
      </w:r>
      <w:r w:rsidR="00D67EA9" w:rsidRPr="009B0C1B">
        <w:rPr>
          <w:rFonts w:cs="Times New Roman"/>
          <w:sz w:val="22"/>
          <w:szCs w:val="22"/>
        </w:rPr>
        <w:t>dílenské a výrobní dokumentace a koordinační dokumentace </w:t>
      </w:r>
      <w:r w:rsidR="00114652" w:rsidRPr="009B0C1B">
        <w:rPr>
          <w:rFonts w:cs="Times New Roman"/>
          <w:sz w:val="22"/>
          <w:szCs w:val="22"/>
        </w:rPr>
        <w:t>atd.</w:t>
      </w:r>
    </w:p>
    <w:p w14:paraId="3E85CC2B" w14:textId="4641DD1A" w:rsidR="006436FE" w:rsidRDefault="007E03E4"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6.1</w:t>
      </w:r>
      <w:r w:rsidR="00EF209B">
        <w:rPr>
          <w:rFonts w:cs="Times New Roman"/>
          <w:sz w:val="22"/>
          <w:szCs w:val="22"/>
        </w:rPr>
        <w:t>1</w:t>
      </w:r>
      <w:r w:rsidRPr="009B0C1B">
        <w:rPr>
          <w:rFonts w:cs="Times New Roman"/>
          <w:sz w:val="22"/>
          <w:szCs w:val="22"/>
        </w:rPr>
        <w:tab/>
      </w:r>
      <w:r w:rsidR="006436FE" w:rsidRPr="009B0C1B">
        <w:rPr>
          <w:rFonts w:cs="Times New Roman"/>
          <w:sz w:val="22"/>
          <w:szCs w:val="22"/>
        </w:rPr>
        <w:t>Zhotovitel je povinen pro provádění díl</w:t>
      </w:r>
      <w:r w:rsidRPr="009B0C1B">
        <w:rPr>
          <w:rFonts w:cs="Times New Roman"/>
          <w:sz w:val="22"/>
          <w:szCs w:val="22"/>
        </w:rPr>
        <w:t>a </w:t>
      </w:r>
      <w:r w:rsidR="006436FE" w:rsidRPr="009B0C1B">
        <w:rPr>
          <w:rFonts w:cs="Times New Roman"/>
          <w:sz w:val="22"/>
          <w:szCs w:val="22"/>
        </w:rPr>
        <w:t>osadit n</w:t>
      </w:r>
      <w:r w:rsidRPr="009B0C1B">
        <w:rPr>
          <w:rFonts w:cs="Times New Roman"/>
          <w:sz w:val="22"/>
          <w:szCs w:val="22"/>
        </w:rPr>
        <w:t>a </w:t>
      </w:r>
      <w:r w:rsidR="006436FE" w:rsidRPr="009B0C1B">
        <w:rPr>
          <w:rFonts w:cs="Times New Roman"/>
          <w:sz w:val="22"/>
          <w:szCs w:val="22"/>
        </w:rPr>
        <w:t xml:space="preserve">objednatelem předaný napojovací bod elektro vlastní rozvaděč opatřený vlastním měřením. Náklady spojené </w:t>
      </w:r>
      <w:r w:rsidRPr="009B0C1B">
        <w:rPr>
          <w:rFonts w:cs="Times New Roman"/>
          <w:sz w:val="22"/>
          <w:szCs w:val="22"/>
        </w:rPr>
        <w:t>s </w:t>
      </w:r>
      <w:r w:rsidR="006436FE" w:rsidRPr="009B0C1B">
        <w:rPr>
          <w:rFonts w:cs="Times New Roman"/>
          <w:sz w:val="22"/>
          <w:szCs w:val="22"/>
        </w:rPr>
        <w:t>odběrem elektrické energie pa</w:t>
      </w:r>
      <w:r w:rsidRPr="009B0C1B">
        <w:rPr>
          <w:rFonts w:cs="Times New Roman"/>
          <w:sz w:val="22"/>
          <w:szCs w:val="22"/>
        </w:rPr>
        <w:t>k </w:t>
      </w:r>
      <w:r w:rsidR="006436FE" w:rsidRPr="009B0C1B">
        <w:rPr>
          <w:rFonts w:cs="Times New Roman"/>
          <w:sz w:val="22"/>
          <w:szCs w:val="22"/>
        </w:rPr>
        <w:t xml:space="preserve">v plné výši hradí zhotovitel. </w:t>
      </w:r>
    </w:p>
    <w:p w14:paraId="79781635" w14:textId="1B9FC572" w:rsidR="00C30142" w:rsidRDefault="00C30142" w:rsidP="009B0C1B">
      <w:pPr>
        <w:pStyle w:val="Zkladntext"/>
        <w:tabs>
          <w:tab w:val="left" w:pos="567"/>
        </w:tabs>
        <w:spacing w:after="60"/>
        <w:ind w:left="567" w:hanging="567"/>
        <w:contextualSpacing/>
        <w:jc w:val="both"/>
        <w:rPr>
          <w:rFonts w:cs="Times New Roman"/>
          <w:sz w:val="22"/>
          <w:szCs w:val="22"/>
        </w:rPr>
      </w:pPr>
      <w:r>
        <w:rPr>
          <w:rFonts w:cs="Times New Roman"/>
          <w:sz w:val="22"/>
          <w:szCs w:val="22"/>
        </w:rPr>
        <w:t xml:space="preserve">6.12  </w:t>
      </w:r>
      <w:r w:rsidR="00EA7CEC" w:rsidRPr="00EA7CEC">
        <w:rPr>
          <w:rFonts w:cs="Times New Roman"/>
          <w:sz w:val="22"/>
          <w:szCs w:val="22"/>
        </w:rPr>
        <w:t>Smluvní strany se dohodly na organizování kontrolních dnů</w:t>
      </w:r>
      <w:r w:rsidR="00EA7CEC">
        <w:rPr>
          <w:rFonts w:cs="Times New Roman"/>
          <w:sz w:val="22"/>
          <w:szCs w:val="22"/>
        </w:rPr>
        <w:t xml:space="preserve"> stavby</w:t>
      </w:r>
      <w:r w:rsidR="00EA7CEC" w:rsidRPr="00EA7CEC">
        <w:rPr>
          <w:rFonts w:cs="Times New Roman"/>
          <w:sz w:val="22"/>
          <w:szCs w:val="22"/>
        </w:rPr>
        <w:t xml:space="preserve"> (</w:t>
      </w:r>
      <w:r w:rsidR="00EA7CEC">
        <w:rPr>
          <w:rFonts w:cs="Times New Roman"/>
          <w:sz w:val="22"/>
          <w:szCs w:val="22"/>
        </w:rPr>
        <w:t>dále jen „</w:t>
      </w:r>
      <w:r w:rsidR="00EA7CEC" w:rsidRPr="00EA7CEC">
        <w:rPr>
          <w:rFonts w:cs="Times New Roman"/>
          <w:sz w:val="22"/>
          <w:szCs w:val="22"/>
        </w:rPr>
        <w:t>KD</w:t>
      </w:r>
      <w:r w:rsidR="00EA7CEC">
        <w:rPr>
          <w:rFonts w:cs="Times New Roman"/>
          <w:sz w:val="22"/>
          <w:szCs w:val="22"/>
        </w:rPr>
        <w:t>“</w:t>
      </w:r>
      <w:r w:rsidR="00EA7CEC" w:rsidRPr="00EA7CEC">
        <w:rPr>
          <w:rFonts w:cs="Times New Roman"/>
          <w:sz w:val="22"/>
          <w:szCs w:val="22"/>
        </w:rPr>
        <w:t>)  dle průběhu a potřeb</w:t>
      </w:r>
      <w:r w:rsidR="00EA7CEC">
        <w:rPr>
          <w:rFonts w:cs="Times New Roman"/>
          <w:sz w:val="22"/>
          <w:szCs w:val="22"/>
        </w:rPr>
        <w:t xml:space="preserve"> </w:t>
      </w:r>
      <w:r w:rsidR="00EA7CEC" w:rsidRPr="00EA7CEC">
        <w:rPr>
          <w:rFonts w:cs="Times New Roman"/>
          <w:sz w:val="22"/>
          <w:szCs w:val="22"/>
        </w:rPr>
        <w:t>stavby, nejméně však 1x za</w:t>
      </w:r>
      <w:r w:rsidR="00EA7CEC">
        <w:rPr>
          <w:rFonts w:cs="Times New Roman"/>
          <w:sz w:val="22"/>
          <w:szCs w:val="22"/>
        </w:rPr>
        <w:t xml:space="preserve"> čtrnáct</w:t>
      </w:r>
      <w:r w:rsidR="00EA7CEC" w:rsidRPr="00EA7CEC">
        <w:rPr>
          <w:rFonts w:cs="Times New Roman"/>
          <w:sz w:val="22"/>
          <w:szCs w:val="22"/>
        </w:rPr>
        <w:t xml:space="preserve"> dnů, a to na staveništi. KD organizuje </w:t>
      </w:r>
      <w:r w:rsidR="001C7364">
        <w:rPr>
          <w:rFonts w:cs="Times New Roman"/>
          <w:sz w:val="22"/>
          <w:szCs w:val="22"/>
        </w:rPr>
        <w:t>technický dozor stavebníka (dále jen „TDS“)</w:t>
      </w:r>
      <w:r w:rsidR="00EA7CEC" w:rsidRPr="00EA7CEC">
        <w:rPr>
          <w:rFonts w:cs="Times New Roman"/>
          <w:sz w:val="22"/>
          <w:szCs w:val="22"/>
        </w:rPr>
        <w:t>, který vyhotoví zápis z KD a tento předá dle dohodnutého rozdělovníku. KD se zaměří na kontrolu kvality, věcného, finančního a časového postupu provádění prací. Zhotovitel je povinen přizpůsobit termín konání KD požadavkům objednatele.</w:t>
      </w:r>
    </w:p>
    <w:p w14:paraId="2E30AADF" w14:textId="39B63B55" w:rsidR="001C7364" w:rsidRPr="009B0C1B" w:rsidRDefault="001C7364" w:rsidP="009B0C1B">
      <w:pPr>
        <w:pStyle w:val="Zkladntext"/>
        <w:tabs>
          <w:tab w:val="left" w:pos="567"/>
        </w:tabs>
        <w:spacing w:after="60"/>
        <w:ind w:left="567" w:hanging="567"/>
        <w:contextualSpacing/>
        <w:jc w:val="both"/>
        <w:rPr>
          <w:rFonts w:cs="Times New Roman"/>
          <w:sz w:val="22"/>
          <w:szCs w:val="22"/>
        </w:rPr>
      </w:pPr>
      <w:r>
        <w:rPr>
          <w:rFonts w:cs="Times New Roman"/>
          <w:sz w:val="22"/>
          <w:szCs w:val="22"/>
        </w:rPr>
        <w:tab/>
      </w:r>
      <w:r w:rsidRPr="00D7729B">
        <w:rPr>
          <w:bCs/>
          <w:sz w:val="22"/>
          <w:szCs w:val="22"/>
        </w:rPr>
        <w:t xml:space="preserve">Zhotovitel (hlavní stavbyvedoucí nebo zástupce hlavního stavbyvedoucího) je povinen účastnit se </w:t>
      </w:r>
      <w:r>
        <w:rPr>
          <w:bCs/>
          <w:sz w:val="22"/>
          <w:szCs w:val="22"/>
        </w:rPr>
        <w:t>KD.</w:t>
      </w:r>
      <w:r w:rsidRPr="009B0C1B">
        <w:rPr>
          <w:bCs/>
          <w:sz w:val="22"/>
          <w:szCs w:val="22"/>
        </w:rPr>
        <w:t xml:space="preserve"> Zápis z kontrolních dnů bude součástí stavebního deníku.</w:t>
      </w:r>
    </w:p>
    <w:p w14:paraId="2DF65182" w14:textId="77777777" w:rsidR="006436FE" w:rsidRPr="009B0C1B" w:rsidRDefault="003F6003" w:rsidP="009B0C1B">
      <w:pPr>
        <w:pStyle w:val="nadpis2odrka"/>
        <w:numPr>
          <w:ilvl w:val="0"/>
          <w:numId w:val="0"/>
        </w:numPr>
        <w:rPr>
          <w:rFonts w:ascii="Times New Roman" w:hAnsi="Times New Roman"/>
          <w:szCs w:val="22"/>
        </w:rPr>
      </w:pPr>
      <w:r w:rsidRPr="009B0C1B">
        <w:rPr>
          <w:rFonts w:ascii="Times New Roman" w:hAnsi="Times New Roman"/>
          <w:szCs w:val="22"/>
        </w:rPr>
        <w:t xml:space="preserve">7. </w:t>
      </w:r>
      <w:r w:rsidR="006436FE" w:rsidRPr="009B0C1B">
        <w:rPr>
          <w:rFonts w:ascii="Times New Roman" w:hAnsi="Times New Roman"/>
          <w:szCs w:val="22"/>
        </w:rPr>
        <w:t>Staveniště, stavební deník</w:t>
      </w:r>
    </w:p>
    <w:p w14:paraId="5DA1B16E" w14:textId="02E79F46"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7.1</w:t>
      </w:r>
      <w:r w:rsidRPr="009B0C1B">
        <w:rPr>
          <w:sz w:val="22"/>
          <w:szCs w:val="22"/>
        </w:rPr>
        <w:tab/>
        <w:t xml:space="preserve">Objednatel po </w:t>
      </w:r>
      <w:r w:rsidR="00EB1508" w:rsidRPr="009B0C1B">
        <w:rPr>
          <w:sz w:val="22"/>
          <w:szCs w:val="22"/>
        </w:rPr>
        <w:t>nabytí účinnosti</w:t>
      </w:r>
      <w:r w:rsidRPr="009B0C1B">
        <w:rPr>
          <w:sz w:val="22"/>
          <w:szCs w:val="22"/>
        </w:rPr>
        <w:t xml:space="preserve"> této smlouvy</w:t>
      </w:r>
      <w:r w:rsidR="00EB1508" w:rsidRPr="009B0C1B">
        <w:rPr>
          <w:sz w:val="22"/>
          <w:szCs w:val="22"/>
        </w:rPr>
        <w:t xml:space="preserve"> </w:t>
      </w:r>
      <w:r w:rsidR="00E56980" w:rsidRPr="009B0C1B">
        <w:rPr>
          <w:sz w:val="22"/>
          <w:szCs w:val="22"/>
        </w:rPr>
        <w:t>a po odeslání pís</w:t>
      </w:r>
      <w:r w:rsidR="00C53297" w:rsidRPr="009B0C1B">
        <w:rPr>
          <w:sz w:val="22"/>
          <w:szCs w:val="22"/>
        </w:rPr>
        <w:t>emné výzvy k převzetí staveniště</w:t>
      </w:r>
      <w:r w:rsidR="00E56980" w:rsidRPr="009B0C1B">
        <w:rPr>
          <w:sz w:val="22"/>
          <w:szCs w:val="22"/>
        </w:rPr>
        <w:t xml:space="preserve">, </w:t>
      </w:r>
      <w:r w:rsidR="00B3018C" w:rsidRPr="009B0C1B">
        <w:rPr>
          <w:sz w:val="22"/>
          <w:szCs w:val="22"/>
        </w:rPr>
        <w:t xml:space="preserve">předá </w:t>
      </w:r>
      <w:r w:rsidR="00EB1508" w:rsidRPr="009B0C1B">
        <w:rPr>
          <w:sz w:val="22"/>
          <w:szCs w:val="22"/>
        </w:rPr>
        <w:t>zhotoviteli</w:t>
      </w:r>
      <w:r w:rsidRPr="009B0C1B">
        <w:rPr>
          <w:sz w:val="22"/>
          <w:szCs w:val="22"/>
        </w:rPr>
        <w:t xml:space="preserve"> staveniště pro stavbu (dále jen </w:t>
      </w:r>
      <w:r w:rsidRPr="009B0C1B">
        <w:rPr>
          <w:b/>
          <w:sz w:val="22"/>
          <w:szCs w:val="22"/>
        </w:rPr>
        <w:t>„staveniště“</w:t>
      </w:r>
      <w:r w:rsidRPr="009B0C1B">
        <w:rPr>
          <w:sz w:val="22"/>
          <w:szCs w:val="22"/>
        </w:rPr>
        <w:t xml:space="preserve">). Staveništěm se rozumí vlastní </w:t>
      </w:r>
      <w:r w:rsidR="00AD39F5">
        <w:rPr>
          <w:sz w:val="22"/>
          <w:szCs w:val="22"/>
        </w:rPr>
        <w:t xml:space="preserve">objekt URAN a související </w:t>
      </w:r>
      <w:r w:rsidRPr="009B0C1B">
        <w:rPr>
          <w:sz w:val="22"/>
          <w:szCs w:val="22"/>
        </w:rPr>
        <w:t>pozemek</w:t>
      </w:r>
      <w:r w:rsidR="00E43BBC" w:rsidRPr="009B0C1B">
        <w:rPr>
          <w:sz w:val="22"/>
          <w:szCs w:val="22"/>
        </w:rPr>
        <w:t>,</w:t>
      </w:r>
      <w:r w:rsidR="00BA40C0" w:rsidRPr="009B0C1B">
        <w:rPr>
          <w:sz w:val="22"/>
          <w:szCs w:val="22"/>
        </w:rPr>
        <w:t xml:space="preserve"> </w:t>
      </w:r>
      <w:r w:rsidR="007E03E4" w:rsidRPr="009B0C1B">
        <w:rPr>
          <w:sz w:val="22"/>
          <w:szCs w:val="22"/>
        </w:rPr>
        <w:t>k </w:t>
      </w:r>
      <w:r w:rsidRPr="009B0C1B">
        <w:rPr>
          <w:sz w:val="22"/>
          <w:szCs w:val="22"/>
        </w:rPr>
        <w:t>jehož využití pro stavbu bylo vydáno Stavebním úřadem Magistrátu měst</w:t>
      </w:r>
      <w:r w:rsidR="007E03E4" w:rsidRPr="009B0C1B">
        <w:rPr>
          <w:sz w:val="22"/>
          <w:szCs w:val="22"/>
        </w:rPr>
        <w:t>a </w:t>
      </w:r>
      <w:r w:rsidRPr="009B0C1B">
        <w:rPr>
          <w:sz w:val="22"/>
          <w:szCs w:val="22"/>
        </w:rPr>
        <w:t xml:space="preserve">Liberce </w:t>
      </w:r>
      <w:r w:rsidR="00B76163" w:rsidRPr="009B0C1B">
        <w:rPr>
          <w:sz w:val="22"/>
          <w:szCs w:val="22"/>
        </w:rPr>
        <w:t>stavební povolení stavby. Zhotovitel prohlašuje a podpisem této smlouvy stvrzuje, že je obeznámen s místem a okolní situací stavby. Náklady na zřízení staveniště</w:t>
      </w:r>
      <w:r w:rsidR="00E56980" w:rsidRPr="009B0C1B">
        <w:rPr>
          <w:sz w:val="22"/>
          <w:szCs w:val="22"/>
        </w:rPr>
        <w:t>,</w:t>
      </w:r>
      <w:r w:rsidR="00B76163" w:rsidRPr="009B0C1B">
        <w:rPr>
          <w:sz w:val="22"/>
          <w:szCs w:val="22"/>
        </w:rPr>
        <w:t xml:space="preserve"> jeho provoz, údržbu a likvidaci po dokončení stavby jsou součástí ceny díla. </w:t>
      </w:r>
      <w:r w:rsidR="003974BE" w:rsidRPr="009B0C1B">
        <w:rPr>
          <w:sz w:val="22"/>
          <w:szCs w:val="22"/>
        </w:rPr>
        <w:t xml:space="preserve"> </w:t>
      </w:r>
    </w:p>
    <w:p w14:paraId="1F20B48F" w14:textId="0AD5EB4B" w:rsidR="006436FE" w:rsidRPr="009B0C1B" w:rsidRDefault="007D4D6F" w:rsidP="009B0C1B">
      <w:pPr>
        <w:tabs>
          <w:tab w:val="left" w:pos="567"/>
        </w:tabs>
        <w:spacing w:before="0" w:after="60"/>
        <w:ind w:left="567" w:hanging="567"/>
        <w:contextualSpacing/>
        <w:jc w:val="both"/>
        <w:rPr>
          <w:sz w:val="22"/>
          <w:szCs w:val="22"/>
        </w:rPr>
      </w:pPr>
      <w:r w:rsidRPr="009B0C1B">
        <w:rPr>
          <w:sz w:val="22"/>
          <w:szCs w:val="22"/>
        </w:rPr>
        <w:tab/>
      </w:r>
      <w:r w:rsidR="006436FE" w:rsidRPr="009B0C1B">
        <w:rPr>
          <w:sz w:val="22"/>
          <w:szCs w:val="22"/>
        </w:rPr>
        <w:t xml:space="preserve">Předáním staveniště se rozumí předání </w:t>
      </w:r>
      <w:r w:rsidR="00AD39F5">
        <w:rPr>
          <w:sz w:val="22"/>
          <w:szCs w:val="22"/>
        </w:rPr>
        <w:t xml:space="preserve">objektu a </w:t>
      </w:r>
      <w:r w:rsidR="006436FE" w:rsidRPr="009B0C1B">
        <w:rPr>
          <w:sz w:val="22"/>
          <w:szCs w:val="22"/>
        </w:rPr>
        <w:t xml:space="preserve"> pozemku pro </w:t>
      </w:r>
      <w:r w:rsidR="00E428B0" w:rsidRPr="009B0C1B">
        <w:rPr>
          <w:sz w:val="22"/>
          <w:szCs w:val="22"/>
        </w:rPr>
        <w:t xml:space="preserve">provedení </w:t>
      </w:r>
      <w:r w:rsidR="006436FE" w:rsidRPr="009B0C1B">
        <w:rPr>
          <w:sz w:val="22"/>
          <w:szCs w:val="22"/>
        </w:rPr>
        <w:t>stavb</w:t>
      </w:r>
      <w:r w:rsidR="00E428B0" w:rsidRPr="009B0C1B">
        <w:rPr>
          <w:sz w:val="22"/>
          <w:szCs w:val="22"/>
        </w:rPr>
        <w:t>y</w:t>
      </w:r>
      <w:r w:rsidR="006436FE" w:rsidRPr="009B0C1B">
        <w:rPr>
          <w:sz w:val="22"/>
          <w:szCs w:val="22"/>
        </w:rPr>
        <w:t xml:space="preserve"> </w:t>
      </w:r>
      <w:r w:rsidR="007E03E4" w:rsidRPr="009B0C1B">
        <w:rPr>
          <w:sz w:val="22"/>
          <w:szCs w:val="22"/>
        </w:rPr>
        <w:t>a </w:t>
      </w:r>
      <w:r w:rsidR="006436FE" w:rsidRPr="009B0C1B">
        <w:rPr>
          <w:sz w:val="22"/>
          <w:szCs w:val="22"/>
        </w:rPr>
        <w:t xml:space="preserve">její zázemí </w:t>
      </w:r>
      <w:r w:rsidR="007E03E4" w:rsidRPr="009B0C1B">
        <w:rPr>
          <w:sz w:val="22"/>
          <w:szCs w:val="22"/>
        </w:rPr>
        <w:t>a </w:t>
      </w:r>
      <w:r w:rsidR="006436FE" w:rsidRPr="009B0C1B">
        <w:rPr>
          <w:sz w:val="22"/>
          <w:szCs w:val="22"/>
        </w:rPr>
        <w:t xml:space="preserve">níže uvedených dokladů (dále jen </w:t>
      </w:r>
      <w:r w:rsidR="006436FE" w:rsidRPr="009B0C1B">
        <w:rPr>
          <w:b/>
          <w:sz w:val="22"/>
          <w:szCs w:val="22"/>
        </w:rPr>
        <w:t>„podklady“</w:t>
      </w:r>
      <w:r w:rsidR="006436FE" w:rsidRPr="009B0C1B">
        <w:rPr>
          <w:sz w:val="22"/>
          <w:szCs w:val="22"/>
        </w:rPr>
        <w:t>);</w:t>
      </w:r>
    </w:p>
    <w:p w14:paraId="44BBA57F" w14:textId="39706060" w:rsidR="006436FE" w:rsidRPr="009B0C1B" w:rsidRDefault="00DA1C82" w:rsidP="009B0C1B">
      <w:pPr>
        <w:numPr>
          <w:ilvl w:val="0"/>
          <w:numId w:val="25"/>
        </w:numPr>
        <w:tabs>
          <w:tab w:val="left" w:pos="426"/>
        </w:tabs>
        <w:spacing w:before="0" w:after="60"/>
        <w:ind w:left="993"/>
        <w:contextualSpacing/>
        <w:jc w:val="both"/>
        <w:rPr>
          <w:sz w:val="22"/>
          <w:szCs w:val="22"/>
        </w:rPr>
      </w:pPr>
      <w:r w:rsidRPr="009B0C1B">
        <w:rPr>
          <w:sz w:val="22"/>
          <w:szCs w:val="22"/>
        </w:rPr>
        <w:t>1 pare</w:t>
      </w:r>
      <w:r w:rsidR="006436FE" w:rsidRPr="009B0C1B">
        <w:rPr>
          <w:sz w:val="22"/>
          <w:szCs w:val="22"/>
        </w:rPr>
        <w:t xml:space="preserve"> kompletní</w:t>
      </w:r>
      <w:r w:rsidR="00B3018C" w:rsidRPr="009B0C1B">
        <w:rPr>
          <w:sz w:val="22"/>
          <w:szCs w:val="22"/>
        </w:rPr>
        <w:t xml:space="preserve"> </w:t>
      </w:r>
      <w:r w:rsidR="00D67EA9" w:rsidRPr="009B0C1B">
        <w:rPr>
          <w:sz w:val="22"/>
          <w:szCs w:val="22"/>
        </w:rPr>
        <w:t>DPS</w:t>
      </w:r>
      <w:r w:rsidR="006436FE" w:rsidRPr="009B0C1B">
        <w:rPr>
          <w:sz w:val="22"/>
          <w:szCs w:val="22"/>
        </w:rPr>
        <w:t xml:space="preserve"> </w:t>
      </w:r>
      <w:r w:rsidR="00A6615A" w:rsidRPr="009B0C1B">
        <w:rPr>
          <w:sz w:val="22"/>
          <w:szCs w:val="22"/>
        </w:rPr>
        <w:t>uvedené v čl.</w:t>
      </w:r>
      <w:r w:rsidR="00E6359D" w:rsidRPr="009B0C1B">
        <w:rPr>
          <w:sz w:val="22"/>
          <w:szCs w:val="22"/>
        </w:rPr>
        <w:t xml:space="preserve"> 3, odst.</w:t>
      </w:r>
      <w:r w:rsidR="00A6615A" w:rsidRPr="009B0C1B">
        <w:rPr>
          <w:sz w:val="22"/>
          <w:szCs w:val="22"/>
        </w:rPr>
        <w:t xml:space="preserve"> 3.</w:t>
      </w:r>
      <w:r w:rsidR="00B23C1D" w:rsidRPr="009B0C1B">
        <w:rPr>
          <w:sz w:val="22"/>
          <w:szCs w:val="22"/>
        </w:rPr>
        <w:t>3</w:t>
      </w:r>
      <w:r w:rsidR="00A6615A" w:rsidRPr="009B0C1B">
        <w:rPr>
          <w:sz w:val="22"/>
          <w:szCs w:val="22"/>
        </w:rPr>
        <w:t xml:space="preserve"> smlouvy</w:t>
      </w:r>
    </w:p>
    <w:p w14:paraId="6DC8C0EA" w14:textId="46D23C67"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 xml:space="preserve">7.2 </w:t>
      </w:r>
      <w:r w:rsidR="007D4D6F" w:rsidRPr="009B0C1B">
        <w:rPr>
          <w:sz w:val="22"/>
          <w:szCs w:val="22"/>
        </w:rPr>
        <w:tab/>
      </w:r>
      <w:r w:rsidRPr="009B0C1B">
        <w:rPr>
          <w:sz w:val="22"/>
          <w:szCs w:val="22"/>
        </w:rPr>
        <w:t xml:space="preserve">O předání staveniště objednatelem </w:t>
      </w:r>
      <w:r w:rsidR="007E03E4" w:rsidRPr="009B0C1B">
        <w:rPr>
          <w:sz w:val="22"/>
          <w:szCs w:val="22"/>
        </w:rPr>
        <w:t>a </w:t>
      </w:r>
      <w:r w:rsidRPr="009B0C1B">
        <w:rPr>
          <w:sz w:val="22"/>
          <w:szCs w:val="22"/>
        </w:rPr>
        <w:t>jeho převzetí zhotovitelem včetně podkladů uvedených v čl.</w:t>
      </w:r>
      <w:r w:rsidR="00E6359D" w:rsidRPr="009B0C1B">
        <w:rPr>
          <w:sz w:val="22"/>
          <w:szCs w:val="22"/>
        </w:rPr>
        <w:t xml:space="preserve"> 7, odst.</w:t>
      </w:r>
      <w:r w:rsidR="007D4D6F" w:rsidRPr="009B0C1B">
        <w:rPr>
          <w:sz w:val="22"/>
          <w:szCs w:val="22"/>
        </w:rPr>
        <w:t> </w:t>
      </w:r>
      <w:r w:rsidRPr="009B0C1B">
        <w:rPr>
          <w:sz w:val="22"/>
          <w:szCs w:val="22"/>
        </w:rPr>
        <w:t>7.1 bude sepsán písemný protokol podepsaný oběm</w:t>
      </w:r>
      <w:r w:rsidR="007E03E4" w:rsidRPr="009B0C1B">
        <w:rPr>
          <w:sz w:val="22"/>
          <w:szCs w:val="22"/>
        </w:rPr>
        <w:t>a </w:t>
      </w:r>
      <w:r w:rsidR="00E428B0" w:rsidRPr="009B0C1B">
        <w:rPr>
          <w:sz w:val="22"/>
          <w:szCs w:val="22"/>
        </w:rPr>
        <w:t xml:space="preserve">smluvními </w:t>
      </w:r>
      <w:r w:rsidRPr="009B0C1B">
        <w:rPr>
          <w:sz w:val="22"/>
          <w:szCs w:val="22"/>
        </w:rPr>
        <w:t xml:space="preserve">stranami, popř. pověřenými osobami smluvních stran. Současně bude údaj o datu předání staveniště zapsán ve stavebním deníku stavby </w:t>
      </w:r>
      <w:r w:rsidR="007E03E4" w:rsidRPr="009B0C1B">
        <w:rPr>
          <w:sz w:val="22"/>
          <w:szCs w:val="22"/>
        </w:rPr>
        <w:t>a </w:t>
      </w:r>
      <w:r w:rsidRPr="009B0C1B">
        <w:rPr>
          <w:sz w:val="22"/>
          <w:szCs w:val="22"/>
        </w:rPr>
        <w:t xml:space="preserve">budou zde uvedeny i napojovací body elektrické energie </w:t>
      </w:r>
      <w:r w:rsidR="007E03E4" w:rsidRPr="009B0C1B">
        <w:rPr>
          <w:sz w:val="22"/>
          <w:szCs w:val="22"/>
        </w:rPr>
        <w:t>a </w:t>
      </w:r>
      <w:r w:rsidRPr="009B0C1B">
        <w:rPr>
          <w:sz w:val="22"/>
          <w:szCs w:val="22"/>
        </w:rPr>
        <w:t>vody. Objednatel se zavazuje předat zhotoviteli staveniště ve stavu odpovídajícím D</w:t>
      </w:r>
      <w:r w:rsidR="00B23C1D" w:rsidRPr="009B0C1B">
        <w:rPr>
          <w:sz w:val="22"/>
          <w:szCs w:val="22"/>
        </w:rPr>
        <w:t>P</w:t>
      </w:r>
      <w:r w:rsidR="007E03E4" w:rsidRPr="009B0C1B">
        <w:rPr>
          <w:sz w:val="22"/>
          <w:szCs w:val="22"/>
        </w:rPr>
        <w:t>S a </w:t>
      </w:r>
      <w:r w:rsidR="00A90E84" w:rsidRPr="009B0C1B">
        <w:rPr>
          <w:sz w:val="22"/>
          <w:szCs w:val="22"/>
        </w:rPr>
        <w:t>zhotovitel je povinen jej převzít</w:t>
      </w:r>
      <w:r w:rsidRPr="009B0C1B">
        <w:rPr>
          <w:sz w:val="22"/>
          <w:szCs w:val="22"/>
        </w:rPr>
        <w:t>. Zhotovitel není oprávněn odmítnout převzetí staveniště bezdůvodně nebo pro důvody nebránící zahájení stavby, jina</w:t>
      </w:r>
      <w:r w:rsidR="007E03E4" w:rsidRPr="009B0C1B">
        <w:rPr>
          <w:sz w:val="22"/>
          <w:szCs w:val="22"/>
        </w:rPr>
        <w:t>k </w:t>
      </w:r>
      <w:r w:rsidRPr="009B0C1B">
        <w:rPr>
          <w:sz w:val="22"/>
          <w:szCs w:val="22"/>
        </w:rPr>
        <w:t xml:space="preserve">platí, že staveniště </w:t>
      </w:r>
      <w:r w:rsidRPr="00183243">
        <w:rPr>
          <w:sz w:val="22"/>
          <w:szCs w:val="22"/>
        </w:rPr>
        <w:t xml:space="preserve">bylo předáno </w:t>
      </w:r>
      <w:r w:rsidR="00111A72" w:rsidRPr="00183243">
        <w:rPr>
          <w:sz w:val="22"/>
          <w:szCs w:val="22"/>
        </w:rPr>
        <w:t xml:space="preserve">do </w:t>
      </w:r>
      <w:r w:rsidR="00183243" w:rsidRPr="00183243">
        <w:rPr>
          <w:sz w:val="22"/>
          <w:szCs w:val="22"/>
        </w:rPr>
        <w:t>deseti</w:t>
      </w:r>
      <w:r w:rsidR="00111A72" w:rsidRPr="00183243">
        <w:rPr>
          <w:sz w:val="22"/>
          <w:szCs w:val="22"/>
        </w:rPr>
        <w:t xml:space="preserve"> (</w:t>
      </w:r>
      <w:r w:rsidR="00183243" w:rsidRPr="00183243">
        <w:rPr>
          <w:sz w:val="22"/>
          <w:szCs w:val="22"/>
        </w:rPr>
        <w:t>10</w:t>
      </w:r>
      <w:r w:rsidR="00111A72" w:rsidRPr="00183243">
        <w:rPr>
          <w:sz w:val="22"/>
          <w:szCs w:val="22"/>
        </w:rPr>
        <w:t xml:space="preserve">) kalendářních dnů od </w:t>
      </w:r>
      <w:r w:rsidR="00224BA1" w:rsidRPr="00183243">
        <w:rPr>
          <w:sz w:val="22"/>
          <w:szCs w:val="22"/>
        </w:rPr>
        <w:t>zaslání písemné výzvy</w:t>
      </w:r>
      <w:r w:rsidRPr="00183243">
        <w:rPr>
          <w:sz w:val="22"/>
          <w:szCs w:val="22"/>
        </w:rPr>
        <w:t>.</w:t>
      </w:r>
      <w:r w:rsidR="003974BE" w:rsidRPr="009B0C1B">
        <w:rPr>
          <w:sz w:val="22"/>
          <w:szCs w:val="22"/>
        </w:rPr>
        <w:t xml:space="preserve"> </w:t>
      </w:r>
    </w:p>
    <w:p w14:paraId="499DD1A9" w14:textId="77777777" w:rsidR="006436FE" w:rsidRPr="009B0C1B" w:rsidRDefault="007D4D6F" w:rsidP="009B0C1B">
      <w:pPr>
        <w:tabs>
          <w:tab w:val="left" w:pos="567"/>
        </w:tabs>
        <w:spacing w:before="0" w:after="60"/>
        <w:ind w:left="567" w:hanging="567"/>
        <w:contextualSpacing/>
        <w:jc w:val="both"/>
        <w:rPr>
          <w:sz w:val="22"/>
          <w:szCs w:val="22"/>
        </w:rPr>
      </w:pPr>
      <w:r w:rsidRPr="009B0C1B">
        <w:rPr>
          <w:sz w:val="22"/>
          <w:szCs w:val="22"/>
        </w:rPr>
        <w:t>7.3</w:t>
      </w:r>
      <w:r w:rsidRPr="009B0C1B">
        <w:rPr>
          <w:sz w:val="22"/>
          <w:szCs w:val="22"/>
        </w:rPr>
        <w:tab/>
      </w:r>
      <w:r w:rsidR="006436FE" w:rsidRPr="009B0C1B">
        <w:rPr>
          <w:sz w:val="22"/>
          <w:szCs w:val="22"/>
        </w:rPr>
        <w:t>Vytýčení inženýrských sítí n</w:t>
      </w:r>
      <w:r w:rsidR="007E03E4" w:rsidRPr="009B0C1B">
        <w:rPr>
          <w:sz w:val="22"/>
          <w:szCs w:val="22"/>
        </w:rPr>
        <w:t>a </w:t>
      </w:r>
      <w:r w:rsidR="006436FE" w:rsidRPr="009B0C1B">
        <w:rPr>
          <w:sz w:val="22"/>
          <w:szCs w:val="22"/>
        </w:rPr>
        <w:t xml:space="preserve">místě stavby </w:t>
      </w:r>
      <w:r w:rsidR="007E03E4" w:rsidRPr="009B0C1B">
        <w:rPr>
          <w:sz w:val="22"/>
          <w:szCs w:val="22"/>
        </w:rPr>
        <w:t>a </w:t>
      </w:r>
      <w:r w:rsidR="006436FE" w:rsidRPr="009B0C1B">
        <w:rPr>
          <w:sz w:val="22"/>
          <w:szCs w:val="22"/>
        </w:rPr>
        <w:t xml:space="preserve">v nezbytném pracovním prostoru zajistí zhotovitel, </w:t>
      </w:r>
      <w:r w:rsidR="007E03E4" w:rsidRPr="009B0C1B">
        <w:rPr>
          <w:sz w:val="22"/>
          <w:szCs w:val="22"/>
        </w:rPr>
        <w:t>a </w:t>
      </w:r>
      <w:r w:rsidR="006436FE" w:rsidRPr="009B0C1B">
        <w:rPr>
          <w:sz w:val="22"/>
          <w:szCs w:val="22"/>
        </w:rPr>
        <w:t>to vždy v dostatečném časovém předstihu před započetím zemních či</w:t>
      </w:r>
      <w:r w:rsidR="003974BE" w:rsidRPr="009B0C1B">
        <w:rPr>
          <w:sz w:val="22"/>
          <w:szCs w:val="22"/>
        </w:rPr>
        <w:t xml:space="preserve"> </w:t>
      </w:r>
      <w:r w:rsidR="006436FE" w:rsidRPr="009B0C1B">
        <w:rPr>
          <w:sz w:val="22"/>
          <w:szCs w:val="22"/>
        </w:rPr>
        <w:t>jiných</w:t>
      </w:r>
      <w:r w:rsidR="003974BE" w:rsidRPr="009B0C1B">
        <w:rPr>
          <w:sz w:val="22"/>
          <w:szCs w:val="22"/>
        </w:rPr>
        <w:t xml:space="preserve"> </w:t>
      </w:r>
      <w:r w:rsidR="006436FE" w:rsidRPr="009B0C1B">
        <w:rPr>
          <w:sz w:val="22"/>
          <w:szCs w:val="22"/>
        </w:rPr>
        <w:t xml:space="preserve">prací. Zhotovitel je povinen řídit se při stavební činnosti pokyny </w:t>
      </w:r>
      <w:r w:rsidR="007E03E4" w:rsidRPr="009B0C1B">
        <w:rPr>
          <w:sz w:val="22"/>
          <w:szCs w:val="22"/>
        </w:rPr>
        <w:t>a </w:t>
      </w:r>
      <w:r w:rsidR="006436FE" w:rsidRPr="009B0C1B">
        <w:rPr>
          <w:sz w:val="22"/>
          <w:szCs w:val="22"/>
        </w:rPr>
        <w:t xml:space="preserve">podmínkami uloženými příslušnými správci sítí. </w:t>
      </w:r>
      <w:r w:rsidR="006436FE" w:rsidRPr="009B0C1B">
        <w:rPr>
          <w:sz w:val="22"/>
          <w:szCs w:val="22"/>
        </w:rPr>
        <w:lastRenderedPageBreak/>
        <w:t>Z</w:t>
      </w:r>
      <w:r w:rsidR="007E03E4" w:rsidRPr="009B0C1B">
        <w:rPr>
          <w:sz w:val="22"/>
          <w:szCs w:val="22"/>
        </w:rPr>
        <w:t>a </w:t>
      </w:r>
      <w:r w:rsidR="006436FE" w:rsidRPr="009B0C1B">
        <w:rPr>
          <w:sz w:val="22"/>
          <w:szCs w:val="22"/>
        </w:rPr>
        <w:t>poškození inženýrských sítí, jakož i komunikací</w:t>
      </w:r>
      <w:r w:rsidR="001B1094" w:rsidRPr="009B0C1B">
        <w:rPr>
          <w:sz w:val="22"/>
          <w:szCs w:val="22"/>
        </w:rPr>
        <w:t xml:space="preserve"> či dalšího majetku třetích osob</w:t>
      </w:r>
      <w:r w:rsidR="006436FE" w:rsidRPr="009B0C1B">
        <w:rPr>
          <w:sz w:val="22"/>
          <w:szCs w:val="22"/>
        </w:rPr>
        <w:t xml:space="preserve"> v souvislosti </w:t>
      </w:r>
      <w:r w:rsidR="007E03E4" w:rsidRPr="009B0C1B">
        <w:rPr>
          <w:sz w:val="22"/>
          <w:szCs w:val="22"/>
        </w:rPr>
        <w:t>s </w:t>
      </w:r>
      <w:r w:rsidR="006436FE" w:rsidRPr="009B0C1B">
        <w:rPr>
          <w:sz w:val="22"/>
          <w:szCs w:val="22"/>
        </w:rPr>
        <w:t>prováděním stavby, odpovídá zhotovitel.</w:t>
      </w:r>
    </w:p>
    <w:p w14:paraId="46811597" w14:textId="77777777" w:rsidR="006436FE" w:rsidRPr="009B0C1B" w:rsidRDefault="007E03E4" w:rsidP="009B0C1B">
      <w:pPr>
        <w:tabs>
          <w:tab w:val="left" w:pos="567"/>
        </w:tabs>
        <w:spacing w:before="0" w:after="60"/>
        <w:ind w:left="567" w:hanging="567"/>
        <w:contextualSpacing/>
        <w:jc w:val="both"/>
        <w:rPr>
          <w:sz w:val="22"/>
          <w:szCs w:val="22"/>
        </w:rPr>
      </w:pPr>
      <w:r w:rsidRPr="009B0C1B">
        <w:rPr>
          <w:sz w:val="22"/>
          <w:szCs w:val="22"/>
        </w:rPr>
        <w:t>7.4</w:t>
      </w:r>
      <w:r w:rsidRPr="009B0C1B">
        <w:rPr>
          <w:sz w:val="22"/>
          <w:szCs w:val="22"/>
        </w:rPr>
        <w:tab/>
      </w:r>
      <w:r w:rsidR="006436FE" w:rsidRPr="009B0C1B">
        <w:rPr>
          <w:sz w:val="22"/>
          <w:szCs w:val="22"/>
        </w:rPr>
        <w:t xml:space="preserve">Dodávku energií </w:t>
      </w:r>
      <w:r w:rsidRPr="009B0C1B">
        <w:rPr>
          <w:sz w:val="22"/>
          <w:szCs w:val="22"/>
        </w:rPr>
        <w:t>a </w:t>
      </w:r>
      <w:r w:rsidR="006436FE" w:rsidRPr="009B0C1B">
        <w:rPr>
          <w:sz w:val="22"/>
          <w:szCs w:val="22"/>
        </w:rPr>
        <w:t>přístup n</w:t>
      </w:r>
      <w:r w:rsidRPr="009B0C1B">
        <w:rPr>
          <w:sz w:val="22"/>
          <w:szCs w:val="22"/>
        </w:rPr>
        <w:t>a </w:t>
      </w:r>
      <w:r w:rsidR="006436FE" w:rsidRPr="009B0C1B">
        <w:rPr>
          <w:sz w:val="22"/>
          <w:szCs w:val="22"/>
        </w:rPr>
        <w:t xml:space="preserve">staveniště, jeho údržbu, sjízdnost </w:t>
      </w:r>
      <w:r w:rsidRPr="009B0C1B">
        <w:rPr>
          <w:sz w:val="22"/>
          <w:szCs w:val="22"/>
        </w:rPr>
        <w:t>a </w:t>
      </w:r>
      <w:r w:rsidR="006436FE" w:rsidRPr="009B0C1B">
        <w:rPr>
          <w:sz w:val="22"/>
          <w:szCs w:val="22"/>
        </w:rPr>
        <w:t>bezpečný provo</w:t>
      </w:r>
      <w:r w:rsidRPr="009B0C1B">
        <w:rPr>
          <w:sz w:val="22"/>
          <w:szCs w:val="22"/>
        </w:rPr>
        <w:t>z </w:t>
      </w:r>
      <w:r w:rsidR="006436FE" w:rsidRPr="009B0C1B">
        <w:rPr>
          <w:sz w:val="22"/>
          <w:szCs w:val="22"/>
        </w:rPr>
        <w:t>zajistí n</w:t>
      </w:r>
      <w:r w:rsidRPr="009B0C1B">
        <w:rPr>
          <w:sz w:val="22"/>
          <w:szCs w:val="22"/>
        </w:rPr>
        <w:t>a </w:t>
      </w:r>
      <w:r w:rsidR="006436FE" w:rsidRPr="009B0C1B">
        <w:rPr>
          <w:sz w:val="22"/>
          <w:szCs w:val="22"/>
        </w:rPr>
        <w:t xml:space="preserve">své náklady zhotovitel, který hradí </w:t>
      </w:r>
      <w:r w:rsidR="001B1094" w:rsidRPr="009B0C1B">
        <w:rPr>
          <w:sz w:val="22"/>
          <w:szCs w:val="22"/>
        </w:rPr>
        <w:t xml:space="preserve">veškeré </w:t>
      </w:r>
      <w:r w:rsidR="006436FE" w:rsidRPr="009B0C1B">
        <w:rPr>
          <w:sz w:val="22"/>
          <w:szCs w:val="22"/>
        </w:rPr>
        <w:t xml:space="preserve">poplatky </w:t>
      </w:r>
      <w:r w:rsidR="001B1094" w:rsidRPr="009B0C1B">
        <w:rPr>
          <w:sz w:val="22"/>
          <w:szCs w:val="22"/>
        </w:rPr>
        <w:t xml:space="preserve">vzniklé či související </w:t>
      </w:r>
      <w:r w:rsidR="006436FE" w:rsidRPr="009B0C1B">
        <w:rPr>
          <w:sz w:val="22"/>
          <w:szCs w:val="22"/>
        </w:rPr>
        <w:t>se spotřebou všech energií po dobu provádění stavby, dále veškeré poplatky, náhrady škod či sankce vzniklé či vyměřené v souvislosti se staveništěm</w:t>
      </w:r>
      <w:r w:rsidR="001B1094" w:rsidRPr="009B0C1B">
        <w:rPr>
          <w:sz w:val="22"/>
          <w:szCs w:val="22"/>
        </w:rPr>
        <w:t xml:space="preserve">, jeho existencí </w:t>
      </w:r>
      <w:r w:rsidRPr="009B0C1B">
        <w:rPr>
          <w:sz w:val="22"/>
          <w:szCs w:val="22"/>
        </w:rPr>
        <w:t>a </w:t>
      </w:r>
      <w:r w:rsidR="001B1094" w:rsidRPr="009B0C1B">
        <w:rPr>
          <w:sz w:val="22"/>
          <w:szCs w:val="22"/>
        </w:rPr>
        <w:t>vlivem n</w:t>
      </w:r>
      <w:r w:rsidRPr="009B0C1B">
        <w:rPr>
          <w:sz w:val="22"/>
          <w:szCs w:val="22"/>
        </w:rPr>
        <w:t>a </w:t>
      </w:r>
      <w:r w:rsidR="001B1094" w:rsidRPr="009B0C1B">
        <w:rPr>
          <w:sz w:val="22"/>
          <w:szCs w:val="22"/>
        </w:rPr>
        <w:t>okolí</w:t>
      </w:r>
      <w:r w:rsidR="006436FE" w:rsidRPr="009B0C1B">
        <w:rPr>
          <w:sz w:val="22"/>
          <w:szCs w:val="22"/>
        </w:rPr>
        <w:t>.</w:t>
      </w:r>
    </w:p>
    <w:p w14:paraId="6126097C" w14:textId="45EFF41A" w:rsidR="006436FE" w:rsidRPr="009B0C1B" w:rsidRDefault="007E03E4" w:rsidP="009B0C1B">
      <w:pPr>
        <w:widowControl w:val="0"/>
        <w:tabs>
          <w:tab w:val="left" w:pos="518"/>
          <w:tab w:val="left" w:pos="567"/>
        </w:tabs>
        <w:spacing w:before="0" w:after="60"/>
        <w:ind w:left="567" w:hanging="567"/>
        <w:contextualSpacing/>
        <w:jc w:val="both"/>
        <w:rPr>
          <w:sz w:val="22"/>
          <w:szCs w:val="22"/>
        </w:rPr>
      </w:pPr>
      <w:r w:rsidRPr="009B0C1B">
        <w:rPr>
          <w:sz w:val="22"/>
          <w:szCs w:val="22"/>
        </w:rPr>
        <w:t>7.5</w:t>
      </w:r>
      <w:r w:rsidRPr="009B0C1B">
        <w:rPr>
          <w:sz w:val="22"/>
          <w:szCs w:val="22"/>
        </w:rPr>
        <w:tab/>
      </w:r>
      <w:r w:rsidR="006436FE" w:rsidRPr="009B0C1B">
        <w:rPr>
          <w:sz w:val="22"/>
          <w:szCs w:val="22"/>
        </w:rPr>
        <w:t>Zhotovitel umožní přístup n</w:t>
      </w:r>
      <w:r w:rsidRPr="009B0C1B">
        <w:rPr>
          <w:sz w:val="22"/>
          <w:szCs w:val="22"/>
        </w:rPr>
        <w:t>a </w:t>
      </w:r>
      <w:r w:rsidR="006436FE" w:rsidRPr="009B0C1B">
        <w:rPr>
          <w:sz w:val="22"/>
          <w:szCs w:val="22"/>
        </w:rPr>
        <w:t xml:space="preserve">staveniště všem svým zaměstnancům, </w:t>
      </w:r>
      <w:r w:rsidR="00E076D4" w:rsidRPr="009B0C1B">
        <w:rPr>
          <w:sz w:val="22"/>
          <w:szCs w:val="22"/>
        </w:rPr>
        <w:t>pod</w:t>
      </w:r>
      <w:r w:rsidR="006436FE" w:rsidRPr="009B0C1B">
        <w:rPr>
          <w:sz w:val="22"/>
          <w:szCs w:val="22"/>
        </w:rPr>
        <w:t>dodavatelům,</w:t>
      </w:r>
      <w:r w:rsidR="000A4D83" w:rsidRPr="009B0C1B">
        <w:rPr>
          <w:sz w:val="22"/>
          <w:szCs w:val="22"/>
        </w:rPr>
        <w:t xml:space="preserve"> </w:t>
      </w:r>
      <w:r w:rsidR="006436FE" w:rsidRPr="009B0C1B">
        <w:rPr>
          <w:sz w:val="22"/>
          <w:szCs w:val="22"/>
        </w:rPr>
        <w:t xml:space="preserve">osobě vykonávající </w:t>
      </w:r>
      <w:r w:rsidR="007D4D6F" w:rsidRPr="009B0C1B">
        <w:rPr>
          <w:sz w:val="22"/>
          <w:szCs w:val="22"/>
        </w:rPr>
        <w:t>autorský a</w:t>
      </w:r>
      <w:r w:rsidR="000A4D83" w:rsidRPr="009B0C1B">
        <w:rPr>
          <w:sz w:val="22"/>
          <w:szCs w:val="22"/>
        </w:rPr>
        <w:t xml:space="preserve">nebo </w:t>
      </w:r>
      <w:r w:rsidR="006436FE" w:rsidRPr="009B0C1B">
        <w:rPr>
          <w:sz w:val="22"/>
          <w:szCs w:val="22"/>
        </w:rPr>
        <w:t>technický dozor stavby</w:t>
      </w:r>
      <w:r w:rsidR="00A56588">
        <w:rPr>
          <w:sz w:val="22"/>
          <w:szCs w:val="22"/>
        </w:rPr>
        <w:t>, koordinátorovi BOZP</w:t>
      </w:r>
      <w:r w:rsidR="006436FE" w:rsidRPr="009B0C1B">
        <w:rPr>
          <w:sz w:val="22"/>
          <w:szCs w:val="22"/>
        </w:rPr>
        <w:t xml:space="preserve"> </w:t>
      </w:r>
      <w:r w:rsidRPr="009B0C1B">
        <w:rPr>
          <w:sz w:val="22"/>
          <w:szCs w:val="22"/>
        </w:rPr>
        <w:t>a </w:t>
      </w:r>
      <w:r w:rsidR="006436FE" w:rsidRPr="009B0C1B">
        <w:rPr>
          <w:sz w:val="22"/>
          <w:szCs w:val="22"/>
        </w:rPr>
        <w:t xml:space="preserve">zástupcům </w:t>
      </w:r>
      <w:r w:rsidRPr="009B0C1B">
        <w:rPr>
          <w:sz w:val="22"/>
          <w:szCs w:val="22"/>
        </w:rPr>
        <w:t>a </w:t>
      </w:r>
      <w:r w:rsidR="000A4D83" w:rsidRPr="009B0C1B">
        <w:rPr>
          <w:sz w:val="22"/>
          <w:szCs w:val="22"/>
        </w:rPr>
        <w:t xml:space="preserve">poradcům </w:t>
      </w:r>
      <w:r w:rsidR="006436FE" w:rsidRPr="009B0C1B">
        <w:rPr>
          <w:sz w:val="22"/>
          <w:szCs w:val="22"/>
        </w:rPr>
        <w:t xml:space="preserve">objednatele </w:t>
      </w:r>
      <w:r w:rsidRPr="009B0C1B">
        <w:rPr>
          <w:sz w:val="22"/>
          <w:szCs w:val="22"/>
        </w:rPr>
        <w:t>a </w:t>
      </w:r>
      <w:r w:rsidR="006436FE" w:rsidRPr="009B0C1B">
        <w:rPr>
          <w:sz w:val="22"/>
          <w:szCs w:val="22"/>
        </w:rPr>
        <w:t>jiným osobám</w:t>
      </w:r>
      <w:r w:rsidR="008C789B" w:rsidRPr="009B0C1B">
        <w:rPr>
          <w:sz w:val="22"/>
          <w:szCs w:val="22"/>
        </w:rPr>
        <w:t xml:space="preserve"> </w:t>
      </w:r>
      <w:r w:rsidR="006436FE" w:rsidRPr="009B0C1B">
        <w:rPr>
          <w:sz w:val="22"/>
          <w:szCs w:val="22"/>
        </w:rPr>
        <w:t>oprávněným vstupovat n</w:t>
      </w:r>
      <w:r w:rsidRPr="009B0C1B">
        <w:rPr>
          <w:sz w:val="22"/>
          <w:szCs w:val="22"/>
        </w:rPr>
        <w:t>a </w:t>
      </w:r>
      <w:r w:rsidR="006436FE" w:rsidRPr="009B0C1B">
        <w:rPr>
          <w:sz w:val="22"/>
          <w:szCs w:val="22"/>
        </w:rPr>
        <w:t xml:space="preserve">staveniště dle právních předpisů. Ve vztahu </w:t>
      </w:r>
      <w:r w:rsidRPr="009B0C1B">
        <w:rPr>
          <w:sz w:val="22"/>
          <w:szCs w:val="22"/>
        </w:rPr>
        <w:t>k </w:t>
      </w:r>
      <w:r w:rsidR="006436FE" w:rsidRPr="009B0C1B">
        <w:rPr>
          <w:sz w:val="22"/>
          <w:szCs w:val="22"/>
        </w:rPr>
        <w:t>těmto</w:t>
      </w:r>
      <w:r w:rsidR="000A4D83" w:rsidRPr="009B0C1B">
        <w:rPr>
          <w:sz w:val="22"/>
          <w:szCs w:val="22"/>
        </w:rPr>
        <w:t xml:space="preserve"> </w:t>
      </w:r>
      <w:r w:rsidR="006436FE" w:rsidRPr="009B0C1B">
        <w:rPr>
          <w:sz w:val="22"/>
          <w:szCs w:val="22"/>
        </w:rPr>
        <w:t>osobám zhotovitel odpovídá z</w:t>
      </w:r>
      <w:r w:rsidRPr="009B0C1B">
        <w:rPr>
          <w:sz w:val="22"/>
          <w:szCs w:val="22"/>
        </w:rPr>
        <w:t>a </w:t>
      </w:r>
      <w:r w:rsidR="006436FE" w:rsidRPr="009B0C1B">
        <w:rPr>
          <w:sz w:val="22"/>
          <w:szCs w:val="22"/>
        </w:rPr>
        <w:t xml:space="preserve">bezpečný přístup </w:t>
      </w:r>
      <w:r w:rsidRPr="009B0C1B">
        <w:rPr>
          <w:sz w:val="22"/>
          <w:szCs w:val="22"/>
        </w:rPr>
        <w:t>a </w:t>
      </w:r>
      <w:r w:rsidR="006436FE" w:rsidRPr="009B0C1B">
        <w:rPr>
          <w:sz w:val="22"/>
          <w:szCs w:val="22"/>
        </w:rPr>
        <w:t>pohyb po staveništi. Zhotovitel</w:t>
      </w:r>
      <w:r w:rsidR="000A4D83" w:rsidRPr="009B0C1B">
        <w:rPr>
          <w:sz w:val="22"/>
          <w:szCs w:val="22"/>
        </w:rPr>
        <w:t xml:space="preserve"> </w:t>
      </w:r>
      <w:r w:rsidR="006436FE" w:rsidRPr="009B0C1B">
        <w:rPr>
          <w:sz w:val="22"/>
          <w:szCs w:val="22"/>
        </w:rPr>
        <w:t>umožní přístup n</w:t>
      </w:r>
      <w:r w:rsidRPr="009B0C1B">
        <w:rPr>
          <w:sz w:val="22"/>
          <w:szCs w:val="22"/>
        </w:rPr>
        <w:t>a </w:t>
      </w:r>
      <w:r w:rsidR="006436FE" w:rsidRPr="009B0C1B">
        <w:rPr>
          <w:sz w:val="22"/>
          <w:szCs w:val="22"/>
        </w:rPr>
        <w:t xml:space="preserve">staveniště osobě provádějící fotodokumentaci </w:t>
      </w:r>
      <w:r w:rsidRPr="009B0C1B">
        <w:rPr>
          <w:sz w:val="22"/>
          <w:szCs w:val="22"/>
        </w:rPr>
        <w:t>a </w:t>
      </w:r>
      <w:r w:rsidR="006436FE" w:rsidRPr="009B0C1B">
        <w:rPr>
          <w:sz w:val="22"/>
          <w:szCs w:val="22"/>
        </w:rPr>
        <w:t>videozáznamy</w:t>
      </w:r>
      <w:r w:rsidR="000A4D83" w:rsidRPr="009B0C1B">
        <w:rPr>
          <w:sz w:val="22"/>
          <w:szCs w:val="22"/>
        </w:rPr>
        <w:t xml:space="preserve"> </w:t>
      </w:r>
      <w:r w:rsidR="006436FE" w:rsidRPr="009B0C1B">
        <w:rPr>
          <w:sz w:val="22"/>
          <w:szCs w:val="22"/>
        </w:rPr>
        <w:t>o</w:t>
      </w:r>
      <w:r w:rsidR="007D4D6F" w:rsidRPr="009B0C1B">
        <w:rPr>
          <w:sz w:val="22"/>
          <w:szCs w:val="22"/>
        </w:rPr>
        <w:t> </w:t>
      </w:r>
      <w:r w:rsidR="006436FE" w:rsidRPr="009B0C1B">
        <w:rPr>
          <w:sz w:val="22"/>
          <w:szCs w:val="22"/>
        </w:rPr>
        <w:t xml:space="preserve">průběhu provádění stavby, tuto osobu vybaví potřebnými ochrannými prostředky </w:t>
      </w:r>
      <w:r w:rsidRPr="009B0C1B">
        <w:rPr>
          <w:sz w:val="22"/>
          <w:szCs w:val="22"/>
        </w:rPr>
        <w:t>a </w:t>
      </w:r>
      <w:r w:rsidR="006436FE" w:rsidRPr="009B0C1B">
        <w:rPr>
          <w:sz w:val="22"/>
          <w:szCs w:val="22"/>
        </w:rPr>
        <w:t>odpovídá z</w:t>
      </w:r>
      <w:r w:rsidRPr="009B0C1B">
        <w:rPr>
          <w:sz w:val="22"/>
          <w:szCs w:val="22"/>
        </w:rPr>
        <w:t>a </w:t>
      </w:r>
      <w:r w:rsidR="006436FE" w:rsidRPr="009B0C1B">
        <w:rPr>
          <w:sz w:val="22"/>
          <w:szCs w:val="22"/>
        </w:rPr>
        <w:t>její bezpečný pohyb v prostoru staveniště.</w:t>
      </w:r>
    </w:p>
    <w:p w14:paraId="0B46CCC4" w14:textId="77777777"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7.6</w:t>
      </w:r>
      <w:r w:rsidR="007D4D6F" w:rsidRPr="009B0C1B">
        <w:rPr>
          <w:sz w:val="22"/>
          <w:szCs w:val="22"/>
        </w:rPr>
        <w:tab/>
      </w:r>
      <w:r w:rsidRPr="009B0C1B">
        <w:rPr>
          <w:sz w:val="22"/>
          <w:szCs w:val="22"/>
        </w:rPr>
        <w:t>Zhotovitel zajistí n</w:t>
      </w:r>
      <w:r w:rsidR="007E03E4" w:rsidRPr="009B0C1B">
        <w:rPr>
          <w:sz w:val="22"/>
          <w:szCs w:val="22"/>
        </w:rPr>
        <w:t>a </w:t>
      </w:r>
      <w:r w:rsidRPr="009B0C1B">
        <w:rPr>
          <w:sz w:val="22"/>
          <w:szCs w:val="22"/>
        </w:rPr>
        <w:t xml:space="preserve">svůj náklad ostrahu staveniště </w:t>
      </w:r>
      <w:r w:rsidR="007E03E4" w:rsidRPr="009B0C1B">
        <w:rPr>
          <w:sz w:val="22"/>
          <w:szCs w:val="22"/>
        </w:rPr>
        <w:t>a </w:t>
      </w:r>
      <w:r w:rsidRPr="009B0C1B">
        <w:rPr>
          <w:sz w:val="22"/>
          <w:szCs w:val="22"/>
        </w:rPr>
        <w:t>je povinen chránit veškerý uskladněný materiál, technologické prvky či zařízení před ztrátou, poškozením či zničením v důsledků prováděné stavební činnosti, působení jiných osob či povětrnostních vlivů</w:t>
      </w:r>
      <w:r w:rsidR="000A4D83" w:rsidRPr="009B0C1B">
        <w:rPr>
          <w:sz w:val="22"/>
          <w:szCs w:val="22"/>
        </w:rPr>
        <w:t>, jakož i před možnou krádeží</w:t>
      </w:r>
      <w:r w:rsidRPr="009B0C1B">
        <w:rPr>
          <w:sz w:val="22"/>
          <w:szCs w:val="22"/>
        </w:rPr>
        <w:t xml:space="preserve">. </w:t>
      </w:r>
    </w:p>
    <w:p w14:paraId="362A3234" w14:textId="77777777" w:rsidR="006436FE" w:rsidRPr="009B0C1B" w:rsidRDefault="007D4D6F" w:rsidP="009B0C1B">
      <w:pPr>
        <w:tabs>
          <w:tab w:val="left" w:pos="567"/>
        </w:tabs>
        <w:spacing w:before="0" w:after="60"/>
        <w:ind w:left="567" w:hanging="567"/>
        <w:contextualSpacing/>
        <w:jc w:val="both"/>
        <w:rPr>
          <w:sz w:val="22"/>
          <w:szCs w:val="22"/>
        </w:rPr>
      </w:pPr>
      <w:r w:rsidRPr="009B0C1B">
        <w:rPr>
          <w:sz w:val="22"/>
          <w:szCs w:val="22"/>
        </w:rPr>
        <w:t>7.7</w:t>
      </w:r>
      <w:r w:rsidRPr="009B0C1B">
        <w:rPr>
          <w:sz w:val="22"/>
          <w:szCs w:val="22"/>
        </w:rPr>
        <w:tab/>
      </w:r>
      <w:r w:rsidR="006436FE" w:rsidRPr="009B0C1B">
        <w:rPr>
          <w:sz w:val="22"/>
          <w:szCs w:val="22"/>
        </w:rPr>
        <w:t>Mimo staveniště nesmí zhotovitel odkládat, skladovat či ponechávat jakýkoliv materiál, ani nesmí mimo hranice staveniště činností n</w:t>
      </w:r>
      <w:r w:rsidR="007E03E4" w:rsidRPr="009B0C1B">
        <w:rPr>
          <w:sz w:val="22"/>
          <w:szCs w:val="22"/>
        </w:rPr>
        <w:t>a </w:t>
      </w:r>
      <w:r w:rsidR="006436FE" w:rsidRPr="009B0C1B">
        <w:rPr>
          <w:sz w:val="22"/>
          <w:szCs w:val="22"/>
        </w:rPr>
        <w:t xml:space="preserve">stavbě neoprávněně zasahovat do nemovitostí sousedících se staveništěm. </w:t>
      </w:r>
    </w:p>
    <w:p w14:paraId="0BD4B4CF" w14:textId="77777777"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 xml:space="preserve">7.8 </w:t>
      </w:r>
      <w:r w:rsidR="004B1A6A" w:rsidRPr="009B0C1B">
        <w:rPr>
          <w:sz w:val="22"/>
          <w:szCs w:val="22"/>
        </w:rPr>
        <w:tab/>
      </w:r>
      <w:r w:rsidRPr="009B0C1B">
        <w:rPr>
          <w:sz w:val="22"/>
          <w:szCs w:val="22"/>
        </w:rPr>
        <w:t>Zhotovitel je oprávněn umístit n</w:t>
      </w:r>
      <w:r w:rsidR="007E03E4" w:rsidRPr="009B0C1B">
        <w:rPr>
          <w:sz w:val="22"/>
          <w:szCs w:val="22"/>
        </w:rPr>
        <w:t>a </w:t>
      </w:r>
      <w:r w:rsidRPr="009B0C1B">
        <w:rPr>
          <w:sz w:val="22"/>
          <w:szCs w:val="22"/>
        </w:rPr>
        <w:t xml:space="preserve">staveniště zařízení staveniště o velikosti přiměřené staveništi </w:t>
      </w:r>
      <w:r w:rsidR="007E03E4" w:rsidRPr="009B0C1B">
        <w:rPr>
          <w:sz w:val="22"/>
          <w:szCs w:val="22"/>
        </w:rPr>
        <w:t>a </w:t>
      </w:r>
      <w:r w:rsidRPr="009B0C1B">
        <w:rPr>
          <w:sz w:val="22"/>
          <w:szCs w:val="22"/>
        </w:rPr>
        <w:t xml:space="preserve">povaze stavby. </w:t>
      </w:r>
    </w:p>
    <w:p w14:paraId="7A291A59" w14:textId="77777777" w:rsidR="006436FE" w:rsidRPr="009B0C1B" w:rsidRDefault="007D4D6F" w:rsidP="009B0C1B">
      <w:pPr>
        <w:tabs>
          <w:tab w:val="left" w:pos="567"/>
        </w:tabs>
        <w:spacing w:before="0" w:after="60"/>
        <w:ind w:left="567" w:hanging="567"/>
        <w:contextualSpacing/>
        <w:jc w:val="both"/>
        <w:rPr>
          <w:sz w:val="22"/>
          <w:szCs w:val="22"/>
        </w:rPr>
      </w:pPr>
      <w:r w:rsidRPr="009B0C1B">
        <w:rPr>
          <w:sz w:val="22"/>
          <w:szCs w:val="22"/>
        </w:rPr>
        <w:t>7.9</w:t>
      </w:r>
      <w:r w:rsidR="006436FE" w:rsidRPr="009B0C1B">
        <w:rPr>
          <w:sz w:val="22"/>
          <w:szCs w:val="22"/>
        </w:rPr>
        <w:t xml:space="preserve"> </w:t>
      </w:r>
      <w:r w:rsidR="004B1A6A" w:rsidRPr="009B0C1B">
        <w:rPr>
          <w:sz w:val="22"/>
          <w:szCs w:val="22"/>
        </w:rPr>
        <w:tab/>
      </w:r>
      <w:r w:rsidR="006436FE" w:rsidRPr="009B0C1B">
        <w:rPr>
          <w:sz w:val="22"/>
          <w:szCs w:val="22"/>
        </w:rPr>
        <w:t>Při provádění stavby nesmí</w:t>
      </w:r>
      <w:r w:rsidR="003974BE" w:rsidRPr="009B0C1B">
        <w:rPr>
          <w:sz w:val="22"/>
          <w:szCs w:val="22"/>
        </w:rPr>
        <w:t xml:space="preserve"> </w:t>
      </w:r>
      <w:r w:rsidR="006436FE" w:rsidRPr="009B0C1B">
        <w:rPr>
          <w:sz w:val="22"/>
          <w:szCs w:val="22"/>
        </w:rPr>
        <w:t>zhotovitel</w:t>
      </w:r>
      <w:r w:rsidR="003974BE" w:rsidRPr="009B0C1B">
        <w:rPr>
          <w:sz w:val="22"/>
          <w:szCs w:val="22"/>
        </w:rPr>
        <w:t xml:space="preserve"> </w:t>
      </w:r>
      <w:r w:rsidR="006436FE" w:rsidRPr="009B0C1B">
        <w:rPr>
          <w:sz w:val="22"/>
          <w:szCs w:val="22"/>
        </w:rPr>
        <w:t xml:space="preserve">postupovat tak, aby došlo </w:t>
      </w:r>
      <w:r w:rsidR="007E03E4" w:rsidRPr="009B0C1B">
        <w:rPr>
          <w:sz w:val="22"/>
          <w:szCs w:val="22"/>
        </w:rPr>
        <w:t>k </w:t>
      </w:r>
      <w:r w:rsidR="006436FE" w:rsidRPr="009B0C1B">
        <w:rPr>
          <w:sz w:val="22"/>
          <w:szCs w:val="22"/>
        </w:rPr>
        <w:t>ohrožení nebo ke škodě n</w:t>
      </w:r>
      <w:r w:rsidR="007E03E4" w:rsidRPr="009B0C1B">
        <w:rPr>
          <w:sz w:val="22"/>
          <w:szCs w:val="22"/>
        </w:rPr>
        <w:t>a </w:t>
      </w:r>
      <w:r w:rsidR="006436FE" w:rsidRPr="009B0C1B">
        <w:rPr>
          <w:sz w:val="22"/>
          <w:szCs w:val="22"/>
        </w:rPr>
        <w:t xml:space="preserve">životním prostředí </w:t>
      </w:r>
      <w:r w:rsidR="007E03E4" w:rsidRPr="009B0C1B">
        <w:rPr>
          <w:sz w:val="22"/>
          <w:szCs w:val="22"/>
        </w:rPr>
        <w:t>a </w:t>
      </w:r>
      <w:r w:rsidR="006436FE" w:rsidRPr="009B0C1B">
        <w:rPr>
          <w:sz w:val="22"/>
          <w:szCs w:val="22"/>
        </w:rPr>
        <w:t xml:space="preserve">pokud dojde stavební činností </w:t>
      </w:r>
      <w:r w:rsidR="007E03E4" w:rsidRPr="009B0C1B">
        <w:rPr>
          <w:sz w:val="22"/>
          <w:szCs w:val="22"/>
        </w:rPr>
        <w:t>k </w:t>
      </w:r>
      <w:r w:rsidR="006436FE" w:rsidRPr="009B0C1B">
        <w:rPr>
          <w:sz w:val="22"/>
          <w:szCs w:val="22"/>
        </w:rPr>
        <w:t>zásahu do životního prostředí imisemi, hlukem, znečištěním atd. je zhotovitel povinen neprodleně odstranit závadný stav, přijmout opatření ke snížení</w:t>
      </w:r>
      <w:r w:rsidR="003974BE" w:rsidRPr="009B0C1B">
        <w:rPr>
          <w:sz w:val="22"/>
          <w:szCs w:val="22"/>
        </w:rPr>
        <w:t xml:space="preserve"> </w:t>
      </w:r>
      <w:r w:rsidR="006436FE" w:rsidRPr="009B0C1B">
        <w:rPr>
          <w:sz w:val="22"/>
          <w:szCs w:val="22"/>
        </w:rPr>
        <w:t>účinků</w:t>
      </w:r>
      <w:r w:rsidR="003974BE" w:rsidRPr="009B0C1B">
        <w:rPr>
          <w:sz w:val="22"/>
          <w:szCs w:val="22"/>
        </w:rPr>
        <w:t xml:space="preserve"> </w:t>
      </w:r>
      <w:r w:rsidR="007E03E4" w:rsidRPr="009B0C1B">
        <w:rPr>
          <w:sz w:val="22"/>
          <w:szCs w:val="22"/>
        </w:rPr>
        <w:t>a </w:t>
      </w:r>
      <w:r w:rsidR="006436FE" w:rsidRPr="009B0C1B">
        <w:rPr>
          <w:sz w:val="22"/>
          <w:szCs w:val="22"/>
        </w:rPr>
        <w:t>současně je povinen hradit škody, které v souvislosti se stavební činností</w:t>
      </w:r>
      <w:r w:rsidR="003974BE" w:rsidRPr="009B0C1B">
        <w:rPr>
          <w:sz w:val="22"/>
          <w:szCs w:val="22"/>
        </w:rPr>
        <w:t xml:space="preserve"> </w:t>
      </w:r>
      <w:r w:rsidR="006436FE" w:rsidRPr="009B0C1B">
        <w:rPr>
          <w:sz w:val="22"/>
          <w:szCs w:val="22"/>
        </w:rPr>
        <w:t>n</w:t>
      </w:r>
      <w:r w:rsidR="007E03E4" w:rsidRPr="009B0C1B">
        <w:rPr>
          <w:sz w:val="22"/>
          <w:szCs w:val="22"/>
        </w:rPr>
        <w:t>a </w:t>
      </w:r>
      <w:r w:rsidR="006436FE" w:rsidRPr="009B0C1B">
        <w:rPr>
          <w:sz w:val="22"/>
          <w:szCs w:val="22"/>
        </w:rPr>
        <w:t>jednotlivých složkách životního prostředí</w:t>
      </w:r>
      <w:r w:rsidR="003974BE" w:rsidRPr="009B0C1B">
        <w:rPr>
          <w:sz w:val="22"/>
          <w:szCs w:val="22"/>
        </w:rPr>
        <w:t xml:space="preserve"> </w:t>
      </w:r>
      <w:r w:rsidR="006436FE" w:rsidRPr="009B0C1B">
        <w:rPr>
          <w:sz w:val="22"/>
          <w:szCs w:val="22"/>
        </w:rPr>
        <w:t xml:space="preserve">vznikly. </w:t>
      </w:r>
    </w:p>
    <w:p w14:paraId="15E4CE88" w14:textId="77777777" w:rsidR="006436FE" w:rsidRPr="009B0C1B" w:rsidRDefault="007D4D6F" w:rsidP="009B0C1B">
      <w:pPr>
        <w:tabs>
          <w:tab w:val="left" w:pos="567"/>
        </w:tabs>
        <w:spacing w:before="0" w:after="60"/>
        <w:ind w:left="567" w:hanging="567"/>
        <w:contextualSpacing/>
        <w:jc w:val="both"/>
        <w:rPr>
          <w:sz w:val="22"/>
          <w:szCs w:val="22"/>
        </w:rPr>
      </w:pPr>
      <w:r w:rsidRPr="009B0C1B">
        <w:rPr>
          <w:sz w:val="22"/>
          <w:szCs w:val="22"/>
        </w:rPr>
        <w:t>7.10</w:t>
      </w:r>
      <w:r w:rsidRPr="009B0C1B">
        <w:rPr>
          <w:sz w:val="22"/>
          <w:szCs w:val="22"/>
        </w:rPr>
        <w:tab/>
      </w:r>
      <w:r w:rsidR="006436FE" w:rsidRPr="009B0C1B">
        <w:rPr>
          <w:sz w:val="22"/>
          <w:szCs w:val="22"/>
        </w:rPr>
        <w:t xml:space="preserve">Do pěti (5) pracovních dnů po předání </w:t>
      </w:r>
      <w:r w:rsidR="007E03E4" w:rsidRPr="009B0C1B">
        <w:rPr>
          <w:sz w:val="22"/>
          <w:szCs w:val="22"/>
        </w:rPr>
        <w:t>a </w:t>
      </w:r>
      <w:r w:rsidR="006436FE" w:rsidRPr="009B0C1B">
        <w:rPr>
          <w:sz w:val="22"/>
          <w:szCs w:val="22"/>
        </w:rPr>
        <w:t>převzetí stavby n</w:t>
      </w:r>
      <w:r w:rsidR="007E03E4" w:rsidRPr="009B0C1B">
        <w:rPr>
          <w:sz w:val="22"/>
          <w:szCs w:val="22"/>
        </w:rPr>
        <w:t>a </w:t>
      </w:r>
      <w:r w:rsidR="006436FE" w:rsidRPr="009B0C1B">
        <w:rPr>
          <w:sz w:val="22"/>
          <w:szCs w:val="22"/>
        </w:rPr>
        <w:t xml:space="preserve">základě oboustranně podepsaného předávacího protokolu je zhotovitel povinen staveniště vyklidit, vyčistit </w:t>
      </w:r>
      <w:r w:rsidR="007E03E4" w:rsidRPr="009B0C1B">
        <w:rPr>
          <w:sz w:val="22"/>
          <w:szCs w:val="22"/>
        </w:rPr>
        <w:t>a </w:t>
      </w:r>
      <w:r w:rsidR="006436FE" w:rsidRPr="009B0C1B">
        <w:rPr>
          <w:sz w:val="22"/>
          <w:szCs w:val="22"/>
        </w:rPr>
        <w:t>uvést prostor (popř. zasažené okolí staveniště) do náležitého stavu, tj.</w:t>
      </w:r>
      <w:r w:rsidR="005007EF" w:rsidRPr="009B0C1B">
        <w:rPr>
          <w:sz w:val="22"/>
          <w:szCs w:val="22"/>
        </w:rPr>
        <w:t xml:space="preserve"> zejmén</w:t>
      </w:r>
      <w:r w:rsidR="007E03E4" w:rsidRPr="009B0C1B">
        <w:rPr>
          <w:sz w:val="22"/>
          <w:szCs w:val="22"/>
        </w:rPr>
        <w:t>a </w:t>
      </w:r>
      <w:r w:rsidR="006436FE" w:rsidRPr="009B0C1B">
        <w:rPr>
          <w:sz w:val="22"/>
          <w:szCs w:val="22"/>
        </w:rPr>
        <w:t>odklidit veškeré zbytky, demontovat staveništní buňku, odstranit provizorní přípojky energií</w:t>
      </w:r>
      <w:r w:rsidR="00D61EDF" w:rsidRPr="009B0C1B">
        <w:rPr>
          <w:sz w:val="22"/>
          <w:szCs w:val="22"/>
        </w:rPr>
        <w:t xml:space="preserve"> </w:t>
      </w:r>
      <w:r w:rsidR="007E03E4" w:rsidRPr="009B0C1B">
        <w:rPr>
          <w:sz w:val="22"/>
          <w:szCs w:val="22"/>
        </w:rPr>
        <w:t>a </w:t>
      </w:r>
      <w:r w:rsidR="00D61EDF" w:rsidRPr="009B0C1B">
        <w:rPr>
          <w:sz w:val="22"/>
          <w:szCs w:val="22"/>
        </w:rPr>
        <w:t>předat jej zpět objednateli.</w:t>
      </w:r>
      <w:r w:rsidR="006436FE" w:rsidRPr="009B0C1B">
        <w:rPr>
          <w:sz w:val="22"/>
          <w:szCs w:val="22"/>
        </w:rPr>
        <w:t xml:space="preserve"> O vyklizení staveniště bude stranami podepsáno potvrzení. </w:t>
      </w:r>
    </w:p>
    <w:p w14:paraId="05D3F72D" w14:textId="77777777"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7.11</w:t>
      </w:r>
      <w:r w:rsidR="007D4D6F" w:rsidRPr="009B0C1B">
        <w:rPr>
          <w:sz w:val="22"/>
          <w:szCs w:val="22"/>
        </w:rPr>
        <w:tab/>
      </w:r>
      <w:r w:rsidRPr="009B0C1B">
        <w:rPr>
          <w:sz w:val="22"/>
          <w:szCs w:val="22"/>
        </w:rPr>
        <w:t xml:space="preserve">Zhotovitel je povinen vést o provádění stavby počínaje dnem převzetí staveniště </w:t>
      </w:r>
      <w:r w:rsidR="005007EF" w:rsidRPr="009B0C1B">
        <w:rPr>
          <w:sz w:val="22"/>
          <w:szCs w:val="22"/>
        </w:rPr>
        <w:t xml:space="preserve">řádný úplný </w:t>
      </w:r>
      <w:r w:rsidR="007E03E4" w:rsidRPr="009B0C1B">
        <w:rPr>
          <w:sz w:val="22"/>
          <w:szCs w:val="22"/>
        </w:rPr>
        <w:t>a </w:t>
      </w:r>
      <w:r w:rsidR="005007EF" w:rsidRPr="009B0C1B">
        <w:rPr>
          <w:sz w:val="22"/>
          <w:szCs w:val="22"/>
        </w:rPr>
        <w:t xml:space="preserve">průkazný </w:t>
      </w:r>
      <w:r w:rsidRPr="009B0C1B">
        <w:rPr>
          <w:sz w:val="22"/>
          <w:szCs w:val="22"/>
        </w:rPr>
        <w:t>stavební dení</w:t>
      </w:r>
      <w:r w:rsidR="007E03E4" w:rsidRPr="009B0C1B">
        <w:rPr>
          <w:sz w:val="22"/>
          <w:szCs w:val="22"/>
        </w:rPr>
        <w:t>k </w:t>
      </w:r>
      <w:r w:rsidRPr="009B0C1B">
        <w:rPr>
          <w:sz w:val="22"/>
          <w:szCs w:val="22"/>
        </w:rPr>
        <w:t xml:space="preserve">(dále jen </w:t>
      </w:r>
      <w:r w:rsidRPr="009B0C1B">
        <w:rPr>
          <w:b/>
          <w:sz w:val="22"/>
          <w:szCs w:val="22"/>
        </w:rPr>
        <w:t>„stavební deník</w:t>
      </w:r>
      <w:r w:rsidRPr="009B0C1B">
        <w:rPr>
          <w:sz w:val="22"/>
          <w:szCs w:val="22"/>
        </w:rPr>
        <w:t xml:space="preserve">“) </w:t>
      </w:r>
      <w:r w:rsidR="007E03E4" w:rsidRPr="009B0C1B">
        <w:rPr>
          <w:sz w:val="22"/>
          <w:szCs w:val="22"/>
        </w:rPr>
        <w:t>a </w:t>
      </w:r>
      <w:r w:rsidRPr="009B0C1B">
        <w:rPr>
          <w:sz w:val="22"/>
          <w:szCs w:val="22"/>
        </w:rPr>
        <w:t xml:space="preserve">provádět v něm záznamy v rozsahu </w:t>
      </w:r>
      <w:r w:rsidR="007E03E4" w:rsidRPr="009B0C1B">
        <w:rPr>
          <w:sz w:val="22"/>
          <w:szCs w:val="22"/>
        </w:rPr>
        <w:t>a </w:t>
      </w:r>
      <w:r w:rsidRPr="009B0C1B">
        <w:rPr>
          <w:sz w:val="22"/>
          <w:szCs w:val="22"/>
        </w:rPr>
        <w:t>o</w:t>
      </w:r>
      <w:r w:rsidR="007D4D6F" w:rsidRPr="009B0C1B">
        <w:rPr>
          <w:sz w:val="22"/>
          <w:szCs w:val="22"/>
        </w:rPr>
        <w:t> </w:t>
      </w:r>
      <w:r w:rsidRPr="009B0C1B">
        <w:rPr>
          <w:sz w:val="22"/>
          <w:szCs w:val="22"/>
        </w:rPr>
        <w:t>obsahu, ja</w:t>
      </w:r>
      <w:r w:rsidR="007E03E4" w:rsidRPr="009B0C1B">
        <w:rPr>
          <w:sz w:val="22"/>
          <w:szCs w:val="22"/>
        </w:rPr>
        <w:t>k </w:t>
      </w:r>
      <w:r w:rsidRPr="009B0C1B">
        <w:rPr>
          <w:sz w:val="22"/>
          <w:szCs w:val="22"/>
        </w:rPr>
        <w:t xml:space="preserve">vyplývá </w:t>
      </w:r>
      <w:r w:rsidR="007E03E4" w:rsidRPr="009B0C1B">
        <w:rPr>
          <w:sz w:val="22"/>
          <w:szCs w:val="22"/>
        </w:rPr>
        <w:t>z </w:t>
      </w:r>
      <w:r w:rsidRPr="009B0C1B">
        <w:rPr>
          <w:sz w:val="22"/>
          <w:szCs w:val="22"/>
        </w:rPr>
        <w:t>platných právních předpisů, tj. zejmén</w:t>
      </w:r>
      <w:r w:rsidR="007E03E4" w:rsidRPr="009B0C1B">
        <w:rPr>
          <w:sz w:val="22"/>
          <w:szCs w:val="22"/>
        </w:rPr>
        <w:t>a </w:t>
      </w:r>
      <w:r w:rsidRPr="009B0C1B">
        <w:rPr>
          <w:sz w:val="22"/>
          <w:szCs w:val="22"/>
        </w:rPr>
        <w:t>zaznamenávat všechny skutečnosti rozhodné pro plnění smlouvy, zejmén</w:t>
      </w:r>
      <w:r w:rsidR="007E03E4" w:rsidRPr="009B0C1B">
        <w:rPr>
          <w:sz w:val="22"/>
          <w:szCs w:val="22"/>
        </w:rPr>
        <w:t>a </w:t>
      </w:r>
      <w:r w:rsidRPr="009B0C1B">
        <w:rPr>
          <w:sz w:val="22"/>
          <w:szCs w:val="22"/>
        </w:rPr>
        <w:t>údaje o časovém postupu prací, o jakosti díl</w:t>
      </w:r>
      <w:r w:rsidR="007E03E4" w:rsidRPr="009B0C1B">
        <w:rPr>
          <w:sz w:val="22"/>
          <w:szCs w:val="22"/>
        </w:rPr>
        <w:t>a a </w:t>
      </w:r>
      <w:r w:rsidRPr="009B0C1B">
        <w:rPr>
          <w:sz w:val="22"/>
          <w:szCs w:val="22"/>
        </w:rPr>
        <w:t>zdůvodněných odchylkách prováděných prací od projektové dokumentace, údaje o počtu pracovníků, počasí, o denní</w:t>
      </w:r>
      <w:r w:rsidR="005007EF" w:rsidRPr="009B0C1B">
        <w:rPr>
          <w:sz w:val="22"/>
          <w:szCs w:val="22"/>
        </w:rPr>
        <w:t>/noční</w:t>
      </w:r>
      <w:r w:rsidRPr="009B0C1B">
        <w:rPr>
          <w:sz w:val="22"/>
          <w:szCs w:val="22"/>
        </w:rPr>
        <w:t xml:space="preserve"> teplotě,</w:t>
      </w:r>
      <w:r w:rsidR="003974BE" w:rsidRPr="009B0C1B">
        <w:rPr>
          <w:sz w:val="22"/>
          <w:szCs w:val="22"/>
        </w:rPr>
        <w:t xml:space="preserve"> </w:t>
      </w:r>
      <w:r w:rsidRPr="009B0C1B">
        <w:rPr>
          <w:sz w:val="22"/>
          <w:szCs w:val="22"/>
        </w:rPr>
        <w:t xml:space="preserve">o </w:t>
      </w:r>
      <w:r w:rsidR="004B1A6A" w:rsidRPr="009B0C1B">
        <w:rPr>
          <w:sz w:val="22"/>
          <w:szCs w:val="22"/>
        </w:rPr>
        <w:t>pod</w:t>
      </w:r>
      <w:r w:rsidRPr="009B0C1B">
        <w:rPr>
          <w:sz w:val="22"/>
          <w:szCs w:val="22"/>
        </w:rPr>
        <w:t xml:space="preserve">dodavatelích </w:t>
      </w:r>
      <w:r w:rsidR="007E03E4" w:rsidRPr="009B0C1B">
        <w:rPr>
          <w:sz w:val="22"/>
          <w:szCs w:val="22"/>
        </w:rPr>
        <w:t>a </w:t>
      </w:r>
      <w:r w:rsidRPr="009B0C1B">
        <w:rPr>
          <w:sz w:val="22"/>
          <w:szCs w:val="22"/>
        </w:rPr>
        <w:t>jejich činnostech, o</w:t>
      </w:r>
      <w:r w:rsidR="007D4D6F" w:rsidRPr="009B0C1B">
        <w:rPr>
          <w:sz w:val="22"/>
          <w:szCs w:val="22"/>
        </w:rPr>
        <w:t> </w:t>
      </w:r>
      <w:r w:rsidRPr="009B0C1B">
        <w:rPr>
          <w:sz w:val="22"/>
          <w:szCs w:val="22"/>
        </w:rPr>
        <w:t>dopravovaném materiálu n</w:t>
      </w:r>
      <w:r w:rsidR="007E03E4" w:rsidRPr="009B0C1B">
        <w:rPr>
          <w:sz w:val="22"/>
          <w:szCs w:val="22"/>
        </w:rPr>
        <w:t>a </w:t>
      </w:r>
      <w:r w:rsidRPr="009B0C1B">
        <w:rPr>
          <w:sz w:val="22"/>
          <w:szCs w:val="22"/>
        </w:rPr>
        <w:t xml:space="preserve">staveništi </w:t>
      </w:r>
      <w:r w:rsidR="007E03E4" w:rsidRPr="009B0C1B">
        <w:rPr>
          <w:sz w:val="22"/>
          <w:szCs w:val="22"/>
        </w:rPr>
        <w:t>a </w:t>
      </w:r>
      <w:r w:rsidRPr="009B0C1B">
        <w:rPr>
          <w:sz w:val="22"/>
          <w:szCs w:val="22"/>
        </w:rPr>
        <w:t>odvozech ze staveniště, odchylky od vydaných veřejnoprávních rozhodnutí, jakož</w:t>
      </w:r>
      <w:r w:rsidR="005007EF" w:rsidRPr="009B0C1B">
        <w:rPr>
          <w:sz w:val="22"/>
          <w:szCs w:val="22"/>
        </w:rPr>
        <w:t xml:space="preserve"> veškeré</w:t>
      </w:r>
      <w:r w:rsidRPr="009B0C1B">
        <w:rPr>
          <w:sz w:val="22"/>
          <w:szCs w:val="22"/>
        </w:rPr>
        <w:t xml:space="preserve"> další údaje mající význam </w:t>
      </w:r>
      <w:r w:rsidR="007E03E4" w:rsidRPr="009B0C1B">
        <w:rPr>
          <w:sz w:val="22"/>
          <w:szCs w:val="22"/>
        </w:rPr>
        <w:t>z </w:t>
      </w:r>
      <w:r w:rsidRPr="009B0C1B">
        <w:rPr>
          <w:sz w:val="22"/>
          <w:szCs w:val="22"/>
        </w:rPr>
        <w:t>hledisk</w:t>
      </w:r>
      <w:r w:rsidR="007E03E4" w:rsidRPr="009B0C1B">
        <w:rPr>
          <w:sz w:val="22"/>
          <w:szCs w:val="22"/>
        </w:rPr>
        <w:t>a </w:t>
      </w:r>
      <w:r w:rsidRPr="009B0C1B">
        <w:rPr>
          <w:sz w:val="22"/>
          <w:szCs w:val="22"/>
        </w:rPr>
        <w:t xml:space="preserve">budoucí kvality </w:t>
      </w:r>
      <w:r w:rsidR="007E03E4" w:rsidRPr="009B0C1B">
        <w:rPr>
          <w:sz w:val="22"/>
          <w:szCs w:val="22"/>
        </w:rPr>
        <w:t>a </w:t>
      </w:r>
      <w:r w:rsidRPr="009B0C1B">
        <w:rPr>
          <w:sz w:val="22"/>
          <w:szCs w:val="22"/>
        </w:rPr>
        <w:t xml:space="preserve">vlastností stavby apod. </w:t>
      </w:r>
    </w:p>
    <w:p w14:paraId="2FBE1C91" w14:textId="77777777" w:rsidR="006436FE" w:rsidRPr="009B0C1B" w:rsidRDefault="007D4D6F" w:rsidP="00BC161D">
      <w:pPr>
        <w:tabs>
          <w:tab w:val="left" w:pos="567"/>
        </w:tabs>
        <w:spacing w:before="0" w:after="60"/>
        <w:ind w:left="567" w:hanging="567"/>
        <w:contextualSpacing/>
        <w:jc w:val="both"/>
        <w:rPr>
          <w:sz w:val="22"/>
          <w:szCs w:val="22"/>
        </w:rPr>
      </w:pPr>
      <w:r w:rsidRPr="009B0C1B">
        <w:rPr>
          <w:sz w:val="22"/>
          <w:szCs w:val="22"/>
        </w:rPr>
        <w:tab/>
      </w:r>
      <w:r w:rsidR="006436FE" w:rsidRPr="009B0C1B">
        <w:rPr>
          <w:sz w:val="22"/>
          <w:szCs w:val="22"/>
        </w:rPr>
        <w:t>Pro montážní práce</w:t>
      </w:r>
      <w:r w:rsidR="003974BE" w:rsidRPr="009B0C1B">
        <w:rPr>
          <w:sz w:val="22"/>
          <w:szCs w:val="22"/>
        </w:rPr>
        <w:t xml:space="preserve"> </w:t>
      </w:r>
      <w:r w:rsidR="006436FE" w:rsidRPr="009B0C1B">
        <w:rPr>
          <w:sz w:val="22"/>
          <w:szCs w:val="22"/>
        </w:rPr>
        <w:t xml:space="preserve">musí zhotovitel, resp. </w:t>
      </w:r>
      <w:r w:rsidR="00E076D4" w:rsidRPr="009B0C1B">
        <w:rPr>
          <w:sz w:val="22"/>
          <w:szCs w:val="22"/>
        </w:rPr>
        <w:t>pod</w:t>
      </w:r>
      <w:r w:rsidR="006436FE" w:rsidRPr="009B0C1B">
        <w:rPr>
          <w:sz w:val="22"/>
          <w:szCs w:val="22"/>
        </w:rPr>
        <w:t>dodavatelé vést montážní deník.</w:t>
      </w:r>
    </w:p>
    <w:p w14:paraId="1AC105F1" w14:textId="77777777" w:rsidR="00D67EA9" w:rsidRPr="009B0C1B" w:rsidRDefault="007D4D6F" w:rsidP="00BC161D">
      <w:pPr>
        <w:tabs>
          <w:tab w:val="left" w:pos="567"/>
        </w:tabs>
        <w:spacing w:before="0" w:after="60"/>
        <w:ind w:left="567" w:hanging="567"/>
        <w:contextualSpacing/>
        <w:jc w:val="both"/>
        <w:rPr>
          <w:sz w:val="22"/>
          <w:szCs w:val="22"/>
        </w:rPr>
      </w:pPr>
      <w:r w:rsidRPr="009B0C1B">
        <w:rPr>
          <w:sz w:val="22"/>
          <w:szCs w:val="22"/>
        </w:rPr>
        <w:tab/>
      </w:r>
      <w:r w:rsidR="006436FE" w:rsidRPr="009B0C1B">
        <w:rPr>
          <w:sz w:val="22"/>
          <w:szCs w:val="22"/>
        </w:rPr>
        <w:t>Stavební/montážní dení</w:t>
      </w:r>
      <w:r w:rsidR="007E03E4" w:rsidRPr="009B0C1B">
        <w:rPr>
          <w:sz w:val="22"/>
          <w:szCs w:val="22"/>
        </w:rPr>
        <w:t>k </w:t>
      </w:r>
      <w:r w:rsidR="006436FE" w:rsidRPr="009B0C1B">
        <w:rPr>
          <w:sz w:val="22"/>
          <w:szCs w:val="22"/>
        </w:rPr>
        <w:t>musí být veden přímo n</w:t>
      </w:r>
      <w:r w:rsidR="007E03E4" w:rsidRPr="009B0C1B">
        <w:rPr>
          <w:sz w:val="22"/>
          <w:szCs w:val="22"/>
        </w:rPr>
        <w:t>a </w:t>
      </w:r>
      <w:r w:rsidR="006436FE" w:rsidRPr="009B0C1B">
        <w:rPr>
          <w:sz w:val="22"/>
          <w:szCs w:val="22"/>
        </w:rPr>
        <w:t xml:space="preserve">staveništi </w:t>
      </w:r>
      <w:r w:rsidR="007E03E4" w:rsidRPr="009B0C1B">
        <w:rPr>
          <w:sz w:val="22"/>
          <w:szCs w:val="22"/>
        </w:rPr>
        <w:t>a </w:t>
      </w:r>
      <w:r w:rsidR="006436FE" w:rsidRPr="009B0C1B">
        <w:rPr>
          <w:sz w:val="22"/>
          <w:szCs w:val="22"/>
        </w:rPr>
        <w:t xml:space="preserve">právo provádět v něm záznamy mají </w:t>
      </w:r>
      <w:r w:rsidR="004B1A6A" w:rsidRPr="009B0C1B">
        <w:rPr>
          <w:sz w:val="22"/>
          <w:szCs w:val="22"/>
        </w:rPr>
        <w:t>zástupc</w:t>
      </w:r>
      <w:r w:rsidR="00D67EA9" w:rsidRPr="009B0C1B">
        <w:rPr>
          <w:sz w:val="22"/>
          <w:szCs w:val="22"/>
        </w:rPr>
        <w:t>i:</w:t>
      </w:r>
    </w:p>
    <w:p w14:paraId="4438851F" w14:textId="3378C87F" w:rsidR="00D67EA9" w:rsidRPr="009B0C1B" w:rsidRDefault="00D67EA9" w:rsidP="00BC161D">
      <w:pPr>
        <w:tabs>
          <w:tab w:val="left" w:pos="567"/>
        </w:tabs>
        <w:spacing w:before="0" w:after="60"/>
        <w:ind w:left="567" w:hanging="567"/>
        <w:contextualSpacing/>
        <w:jc w:val="both"/>
        <w:rPr>
          <w:sz w:val="22"/>
          <w:szCs w:val="22"/>
          <w:lang w:val="en-US"/>
        </w:rPr>
      </w:pPr>
      <w:r w:rsidRPr="009B0C1B">
        <w:rPr>
          <w:sz w:val="22"/>
          <w:szCs w:val="22"/>
        </w:rPr>
        <w:tab/>
        <w:t xml:space="preserve">Hl. stavbyvedoucí: </w:t>
      </w:r>
      <w:r w:rsidR="00D82FAA" w:rsidRPr="009B0C1B">
        <w:rPr>
          <w:sz w:val="22"/>
          <w:szCs w:val="22"/>
          <w:highlight w:val="cyan"/>
          <w:lang w:val="en-US"/>
        </w:rPr>
        <w:t>[•]</w:t>
      </w:r>
    </w:p>
    <w:p w14:paraId="24A49CF1" w14:textId="7074B11B" w:rsidR="00D67EA9" w:rsidRPr="009B0C1B" w:rsidRDefault="00D67EA9" w:rsidP="00BC161D">
      <w:pPr>
        <w:tabs>
          <w:tab w:val="left" w:pos="567"/>
        </w:tabs>
        <w:spacing w:before="0" w:after="60"/>
        <w:ind w:left="567" w:hanging="567"/>
        <w:contextualSpacing/>
        <w:jc w:val="both"/>
        <w:rPr>
          <w:sz w:val="22"/>
          <w:szCs w:val="22"/>
          <w:lang w:val="en-US"/>
        </w:rPr>
      </w:pPr>
      <w:r w:rsidRPr="009B0C1B">
        <w:rPr>
          <w:sz w:val="22"/>
          <w:szCs w:val="22"/>
          <w:lang w:val="en-US"/>
        </w:rPr>
        <w:tab/>
      </w:r>
      <w:r w:rsidRPr="009B0C1B">
        <w:rPr>
          <w:sz w:val="22"/>
          <w:szCs w:val="22"/>
        </w:rPr>
        <w:t xml:space="preserve">Zástupce hl. stavbyvedoucího: </w:t>
      </w:r>
      <w:r w:rsidRPr="009B0C1B">
        <w:rPr>
          <w:sz w:val="22"/>
          <w:szCs w:val="22"/>
          <w:highlight w:val="cyan"/>
          <w:lang w:val="en-US"/>
        </w:rPr>
        <w:t>[•]</w:t>
      </w:r>
    </w:p>
    <w:p w14:paraId="2250B204" w14:textId="259A31A3" w:rsidR="00D67EA9" w:rsidRPr="009B0C1B" w:rsidRDefault="00D67EA9" w:rsidP="00BC161D">
      <w:pPr>
        <w:tabs>
          <w:tab w:val="left" w:pos="567"/>
        </w:tabs>
        <w:spacing w:before="0" w:after="60"/>
        <w:ind w:left="567" w:hanging="567"/>
        <w:contextualSpacing/>
        <w:jc w:val="both"/>
        <w:rPr>
          <w:sz w:val="22"/>
          <w:szCs w:val="22"/>
        </w:rPr>
      </w:pPr>
      <w:r w:rsidRPr="009B0C1B">
        <w:rPr>
          <w:sz w:val="22"/>
          <w:szCs w:val="22"/>
        </w:rPr>
        <w:tab/>
        <w:t xml:space="preserve">Zástupce objednatele </w:t>
      </w:r>
      <w:r w:rsidR="004B1A6A" w:rsidRPr="009B0C1B">
        <w:rPr>
          <w:sz w:val="22"/>
          <w:szCs w:val="22"/>
        </w:rPr>
        <w:t xml:space="preserve">věcech technických: </w:t>
      </w:r>
      <w:r w:rsidR="004922DF" w:rsidRPr="009B0C1B">
        <w:rPr>
          <w:sz w:val="22"/>
          <w:szCs w:val="22"/>
        </w:rPr>
        <w:t>Ing. Arch. Jan Lajksner</w:t>
      </w:r>
      <w:r w:rsidR="00E076D4" w:rsidRPr="009B0C1B">
        <w:rPr>
          <w:sz w:val="22"/>
          <w:szCs w:val="22"/>
        </w:rPr>
        <w:t xml:space="preserve">, </w:t>
      </w:r>
      <w:r w:rsidR="00D82FAA" w:rsidRPr="009B0C1B">
        <w:rPr>
          <w:sz w:val="22"/>
          <w:szCs w:val="22"/>
        </w:rPr>
        <w:t>technický specialista</w:t>
      </w:r>
    </w:p>
    <w:p w14:paraId="0941597D" w14:textId="099310A2" w:rsidR="00337F7F" w:rsidRPr="009B0C1B" w:rsidRDefault="00337F7F" w:rsidP="00BC161D">
      <w:pPr>
        <w:tabs>
          <w:tab w:val="left" w:pos="567"/>
        </w:tabs>
        <w:spacing w:before="0" w:after="60"/>
        <w:ind w:left="567" w:hanging="567"/>
        <w:contextualSpacing/>
        <w:jc w:val="both"/>
        <w:rPr>
          <w:sz w:val="22"/>
          <w:szCs w:val="22"/>
        </w:rPr>
      </w:pPr>
      <w:r w:rsidRPr="009B0C1B">
        <w:rPr>
          <w:sz w:val="22"/>
          <w:szCs w:val="22"/>
        </w:rPr>
        <w:tab/>
        <w:t xml:space="preserve">Projektový manažer: Ing. </w:t>
      </w:r>
      <w:r w:rsidR="00BC161D">
        <w:rPr>
          <w:sz w:val="22"/>
          <w:szCs w:val="22"/>
        </w:rPr>
        <w:t>Michaela Maturová</w:t>
      </w:r>
      <w:r w:rsidRPr="009B0C1B">
        <w:rPr>
          <w:sz w:val="22"/>
          <w:szCs w:val="22"/>
        </w:rPr>
        <w:t xml:space="preserve">, </w:t>
      </w:r>
      <w:r w:rsidR="00BC161D">
        <w:rPr>
          <w:sz w:val="22"/>
          <w:szCs w:val="22"/>
        </w:rPr>
        <w:t>vedoucí odboru strategického rozvoje a dotací</w:t>
      </w:r>
    </w:p>
    <w:p w14:paraId="2A22AA7F" w14:textId="7D2EFA51" w:rsidR="00D67EA9" w:rsidRPr="009B0C1B" w:rsidRDefault="00D67EA9" w:rsidP="00BC161D">
      <w:pPr>
        <w:tabs>
          <w:tab w:val="left" w:pos="567"/>
        </w:tabs>
        <w:spacing w:before="0" w:after="60"/>
        <w:ind w:left="567" w:hanging="567"/>
        <w:contextualSpacing/>
        <w:jc w:val="both"/>
        <w:rPr>
          <w:sz w:val="22"/>
          <w:szCs w:val="22"/>
        </w:rPr>
      </w:pPr>
      <w:r w:rsidRPr="009B0C1B">
        <w:rPr>
          <w:sz w:val="22"/>
          <w:szCs w:val="22"/>
        </w:rPr>
        <w:tab/>
        <w:t>Zástupce TDS:</w:t>
      </w:r>
      <w:r w:rsidR="00337F7F" w:rsidRPr="009B0C1B">
        <w:rPr>
          <w:sz w:val="22"/>
          <w:szCs w:val="22"/>
        </w:rPr>
        <w:t xml:space="preserve"> </w:t>
      </w:r>
      <w:r w:rsidR="004B1A6A" w:rsidRPr="00E46406">
        <w:rPr>
          <w:sz w:val="22"/>
          <w:szCs w:val="22"/>
        </w:rPr>
        <w:t>bude upřesněno po vyhodnocení výběrového řízení</w:t>
      </w:r>
    </w:p>
    <w:p w14:paraId="207B2A22" w14:textId="650B9225" w:rsidR="00D67EA9" w:rsidRPr="009B0C1B" w:rsidRDefault="00D67EA9" w:rsidP="00BC161D">
      <w:pPr>
        <w:tabs>
          <w:tab w:val="left" w:pos="567"/>
        </w:tabs>
        <w:spacing w:before="0" w:after="60"/>
        <w:ind w:left="567" w:hanging="567"/>
        <w:contextualSpacing/>
        <w:jc w:val="both"/>
        <w:rPr>
          <w:sz w:val="22"/>
          <w:szCs w:val="22"/>
        </w:rPr>
      </w:pPr>
      <w:r w:rsidRPr="009B0C1B">
        <w:rPr>
          <w:sz w:val="22"/>
          <w:szCs w:val="22"/>
        </w:rPr>
        <w:tab/>
      </w:r>
      <w:r w:rsidR="006436FE" w:rsidRPr="009B0C1B">
        <w:rPr>
          <w:sz w:val="22"/>
          <w:szCs w:val="22"/>
        </w:rPr>
        <w:t>BOZP</w:t>
      </w:r>
      <w:r w:rsidRPr="009B0C1B">
        <w:rPr>
          <w:sz w:val="22"/>
          <w:szCs w:val="22"/>
        </w:rPr>
        <w:t xml:space="preserve">: </w:t>
      </w:r>
      <w:r w:rsidR="002D1C28">
        <w:rPr>
          <w:sz w:val="22"/>
          <w:szCs w:val="22"/>
        </w:rPr>
        <w:t xml:space="preserve">Develop Servis CZ, s.r.o., IČ: </w:t>
      </w:r>
      <w:r w:rsidR="002D1C28" w:rsidRPr="002D1C28">
        <w:rPr>
          <w:sz w:val="22"/>
          <w:szCs w:val="22"/>
        </w:rPr>
        <w:t>28746040</w:t>
      </w:r>
    </w:p>
    <w:p w14:paraId="2B5AA864" w14:textId="579E7FB7" w:rsidR="006436FE" w:rsidRPr="009B0C1B" w:rsidRDefault="00D67EA9" w:rsidP="00BC161D">
      <w:pPr>
        <w:tabs>
          <w:tab w:val="left" w:pos="567"/>
        </w:tabs>
        <w:spacing w:before="0" w:after="60"/>
        <w:ind w:left="567" w:hanging="567"/>
        <w:contextualSpacing/>
        <w:jc w:val="both"/>
        <w:rPr>
          <w:sz w:val="22"/>
          <w:szCs w:val="22"/>
        </w:rPr>
      </w:pPr>
      <w:r w:rsidRPr="009B0C1B">
        <w:rPr>
          <w:sz w:val="22"/>
          <w:szCs w:val="22"/>
        </w:rPr>
        <w:tab/>
        <w:t>O</w:t>
      </w:r>
      <w:r w:rsidR="006436FE" w:rsidRPr="009B0C1B">
        <w:rPr>
          <w:sz w:val="22"/>
          <w:szCs w:val="22"/>
        </w:rPr>
        <w:t xml:space="preserve">soby </w:t>
      </w:r>
      <w:r w:rsidR="007E03E4" w:rsidRPr="009B0C1B">
        <w:rPr>
          <w:sz w:val="22"/>
          <w:szCs w:val="22"/>
        </w:rPr>
        <w:t>s </w:t>
      </w:r>
      <w:r w:rsidR="006436FE" w:rsidRPr="009B0C1B">
        <w:rPr>
          <w:sz w:val="22"/>
          <w:szCs w:val="22"/>
        </w:rPr>
        <w:t>právem vstupovat n</w:t>
      </w:r>
      <w:r w:rsidR="007E03E4" w:rsidRPr="009B0C1B">
        <w:rPr>
          <w:sz w:val="22"/>
          <w:szCs w:val="22"/>
        </w:rPr>
        <w:t>a </w:t>
      </w:r>
      <w:r w:rsidR="006436FE" w:rsidRPr="009B0C1B">
        <w:rPr>
          <w:sz w:val="22"/>
          <w:szCs w:val="22"/>
        </w:rPr>
        <w:t>staveniště</w:t>
      </w:r>
      <w:r w:rsidR="003974BE" w:rsidRPr="009B0C1B">
        <w:rPr>
          <w:sz w:val="22"/>
          <w:szCs w:val="22"/>
        </w:rPr>
        <w:t xml:space="preserve"> </w:t>
      </w:r>
      <w:r w:rsidR="006436FE" w:rsidRPr="009B0C1B">
        <w:rPr>
          <w:sz w:val="22"/>
          <w:szCs w:val="22"/>
        </w:rPr>
        <w:t>z</w:t>
      </w:r>
      <w:r w:rsidR="007E03E4" w:rsidRPr="009B0C1B">
        <w:rPr>
          <w:sz w:val="22"/>
          <w:szCs w:val="22"/>
        </w:rPr>
        <w:t>a </w:t>
      </w:r>
      <w:r w:rsidR="006436FE" w:rsidRPr="009B0C1B">
        <w:rPr>
          <w:sz w:val="22"/>
          <w:szCs w:val="22"/>
        </w:rPr>
        <w:t>účelem</w:t>
      </w:r>
      <w:r w:rsidR="003974BE" w:rsidRPr="009B0C1B">
        <w:rPr>
          <w:sz w:val="22"/>
          <w:szCs w:val="22"/>
        </w:rPr>
        <w:t xml:space="preserve"> </w:t>
      </w:r>
      <w:r w:rsidR="006436FE" w:rsidRPr="009B0C1B">
        <w:rPr>
          <w:sz w:val="22"/>
          <w:szCs w:val="22"/>
        </w:rPr>
        <w:t>kontroly</w:t>
      </w:r>
      <w:r w:rsidR="003974BE" w:rsidRPr="009B0C1B">
        <w:rPr>
          <w:sz w:val="22"/>
          <w:szCs w:val="22"/>
        </w:rPr>
        <w:t xml:space="preserve"> </w:t>
      </w:r>
      <w:r w:rsidR="006436FE" w:rsidRPr="009B0C1B">
        <w:rPr>
          <w:sz w:val="22"/>
          <w:szCs w:val="22"/>
        </w:rPr>
        <w:t xml:space="preserve">dodržování právních předpisů při provádění stavby. </w:t>
      </w:r>
    </w:p>
    <w:p w14:paraId="4FFAC344" w14:textId="049D2A2C" w:rsidR="006436FE" w:rsidRDefault="007D4D6F" w:rsidP="00BC161D">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lastRenderedPageBreak/>
        <w:t>7.12</w:t>
      </w:r>
      <w:r w:rsidRPr="009B0C1B">
        <w:rPr>
          <w:rFonts w:cs="Times New Roman"/>
          <w:sz w:val="22"/>
          <w:szCs w:val="22"/>
        </w:rPr>
        <w:tab/>
      </w:r>
      <w:r w:rsidR="006436FE" w:rsidRPr="009B0C1B">
        <w:rPr>
          <w:rFonts w:cs="Times New Roman"/>
          <w:sz w:val="22"/>
          <w:szCs w:val="22"/>
        </w:rPr>
        <w:t>P</w:t>
      </w:r>
      <w:r w:rsidR="006A18C6" w:rsidRPr="009B0C1B">
        <w:rPr>
          <w:rFonts w:cs="Times New Roman"/>
          <w:sz w:val="22"/>
          <w:szCs w:val="22"/>
        </w:rPr>
        <w:t>ři</w:t>
      </w:r>
      <w:r w:rsidR="006436FE" w:rsidRPr="009B0C1B">
        <w:rPr>
          <w:rFonts w:cs="Times New Roman"/>
          <w:sz w:val="22"/>
          <w:szCs w:val="22"/>
        </w:rPr>
        <w:t xml:space="preserve"> dokončení stavby zhotovitel spolu </w:t>
      </w:r>
      <w:r w:rsidR="007E03E4" w:rsidRPr="009B0C1B">
        <w:rPr>
          <w:rFonts w:cs="Times New Roman"/>
          <w:sz w:val="22"/>
          <w:szCs w:val="22"/>
        </w:rPr>
        <w:t>s </w:t>
      </w:r>
      <w:r w:rsidR="006436FE" w:rsidRPr="009B0C1B">
        <w:rPr>
          <w:rFonts w:cs="Times New Roman"/>
          <w:sz w:val="22"/>
          <w:szCs w:val="22"/>
        </w:rPr>
        <w:t>jejím p</w:t>
      </w:r>
      <w:r w:rsidR="00AE62AD" w:rsidRPr="009B0C1B">
        <w:rPr>
          <w:rFonts w:cs="Times New Roman"/>
          <w:sz w:val="22"/>
          <w:szCs w:val="22"/>
        </w:rPr>
        <w:t>ředáním odevzdá objednateli originál</w:t>
      </w:r>
      <w:r w:rsidR="006436FE" w:rsidRPr="009B0C1B">
        <w:rPr>
          <w:rFonts w:cs="Times New Roman"/>
          <w:sz w:val="22"/>
          <w:szCs w:val="22"/>
        </w:rPr>
        <w:t xml:space="preserve"> </w:t>
      </w:r>
      <w:r w:rsidR="00BC161D">
        <w:rPr>
          <w:rFonts w:cs="Times New Roman"/>
          <w:sz w:val="22"/>
          <w:szCs w:val="22"/>
        </w:rPr>
        <w:t>k</w:t>
      </w:r>
      <w:r w:rsidR="006436FE" w:rsidRPr="009B0C1B">
        <w:rPr>
          <w:rFonts w:cs="Times New Roman"/>
          <w:sz w:val="22"/>
          <w:szCs w:val="22"/>
        </w:rPr>
        <w:t>ompletního stavebního deníku</w:t>
      </w:r>
      <w:r w:rsidR="00C443C5" w:rsidRPr="009B0C1B">
        <w:rPr>
          <w:rFonts w:cs="Times New Roman"/>
          <w:sz w:val="22"/>
          <w:szCs w:val="22"/>
        </w:rPr>
        <w:t xml:space="preserve"> </w:t>
      </w:r>
      <w:r w:rsidR="007E03E4" w:rsidRPr="009B0C1B">
        <w:rPr>
          <w:rFonts w:cs="Times New Roman"/>
          <w:sz w:val="22"/>
          <w:szCs w:val="22"/>
        </w:rPr>
        <w:t>a </w:t>
      </w:r>
      <w:r w:rsidR="00C443C5" w:rsidRPr="009B0C1B">
        <w:rPr>
          <w:rFonts w:cs="Times New Roman"/>
          <w:sz w:val="22"/>
          <w:szCs w:val="22"/>
        </w:rPr>
        <w:t>veškeré další dokumentace</w:t>
      </w:r>
      <w:r w:rsidR="006436FE" w:rsidRPr="009B0C1B">
        <w:rPr>
          <w:rFonts w:cs="Times New Roman"/>
          <w:sz w:val="22"/>
          <w:szCs w:val="22"/>
        </w:rPr>
        <w:t>.</w:t>
      </w:r>
    </w:p>
    <w:p w14:paraId="1C6790D6" w14:textId="6F8C32F5" w:rsidR="00991DBD" w:rsidRDefault="00991DBD" w:rsidP="00BC161D">
      <w:pPr>
        <w:pStyle w:val="Zkladntext"/>
        <w:tabs>
          <w:tab w:val="left" w:pos="567"/>
        </w:tabs>
        <w:spacing w:after="60"/>
        <w:ind w:left="567" w:hanging="567"/>
        <w:contextualSpacing/>
        <w:jc w:val="both"/>
        <w:rPr>
          <w:rFonts w:cs="Times New Roman"/>
          <w:sz w:val="22"/>
          <w:szCs w:val="22"/>
        </w:rPr>
      </w:pPr>
      <w:r>
        <w:rPr>
          <w:rFonts w:cs="Times New Roman"/>
          <w:sz w:val="22"/>
          <w:szCs w:val="22"/>
        </w:rPr>
        <w:t>7.13</w:t>
      </w:r>
      <w:r>
        <w:rPr>
          <w:rFonts w:cs="Times New Roman"/>
          <w:sz w:val="22"/>
          <w:szCs w:val="22"/>
        </w:rPr>
        <w:tab/>
      </w:r>
      <w:r w:rsidRPr="00991DBD">
        <w:rPr>
          <w:rFonts w:cs="Times New Roman"/>
          <w:sz w:val="22"/>
          <w:szCs w:val="22"/>
        </w:rPr>
        <w:t>Stavbyvedoucí nebo jeho zástupce musí mít sídlo na staveništi a musí být přítomni na stavbě denně po celou dobu výstavby až do odstranění vad a nedodělků zjištěných v rámci přejímacího řízení.</w:t>
      </w:r>
    </w:p>
    <w:p w14:paraId="5820EB85" w14:textId="3162EB46" w:rsidR="00A56588" w:rsidRPr="009B0C1B" w:rsidRDefault="00A56588" w:rsidP="00991DBD">
      <w:pPr>
        <w:pStyle w:val="Zkladntext"/>
        <w:tabs>
          <w:tab w:val="left" w:pos="567"/>
        </w:tabs>
        <w:spacing w:after="60"/>
        <w:contextualSpacing/>
        <w:jc w:val="both"/>
        <w:rPr>
          <w:rFonts w:cs="Times New Roman"/>
          <w:sz w:val="22"/>
          <w:szCs w:val="22"/>
        </w:rPr>
      </w:pPr>
    </w:p>
    <w:p w14:paraId="6221F7B8" w14:textId="77777777" w:rsidR="006436FE" w:rsidRPr="009B0C1B" w:rsidRDefault="003F6003" w:rsidP="009B0C1B">
      <w:pPr>
        <w:pStyle w:val="nadpis2odrka"/>
        <w:numPr>
          <w:ilvl w:val="0"/>
          <w:numId w:val="0"/>
        </w:numPr>
        <w:rPr>
          <w:rFonts w:ascii="Times New Roman" w:hAnsi="Times New Roman"/>
          <w:szCs w:val="22"/>
        </w:rPr>
      </w:pPr>
      <w:r w:rsidRPr="009B0C1B">
        <w:rPr>
          <w:rFonts w:ascii="Times New Roman" w:hAnsi="Times New Roman"/>
          <w:szCs w:val="22"/>
        </w:rPr>
        <w:t xml:space="preserve">8. </w:t>
      </w:r>
      <w:r w:rsidR="006436FE" w:rsidRPr="009B0C1B">
        <w:rPr>
          <w:rFonts w:ascii="Times New Roman" w:hAnsi="Times New Roman"/>
          <w:szCs w:val="22"/>
        </w:rPr>
        <w:t>Povinnosti zhotovitele</w:t>
      </w:r>
    </w:p>
    <w:p w14:paraId="4C293CE3" w14:textId="77777777" w:rsidR="000D4040" w:rsidRPr="009B0C1B" w:rsidRDefault="007D4D6F" w:rsidP="00991DBD">
      <w:pPr>
        <w:tabs>
          <w:tab w:val="left" w:pos="567"/>
        </w:tabs>
        <w:spacing w:before="0" w:after="60"/>
        <w:ind w:left="567" w:hanging="567"/>
        <w:contextualSpacing/>
        <w:jc w:val="both"/>
        <w:rPr>
          <w:sz w:val="22"/>
          <w:szCs w:val="22"/>
        </w:rPr>
      </w:pPr>
      <w:r w:rsidRPr="009B0C1B">
        <w:rPr>
          <w:sz w:val="22"/>
          <w:szCs w:val="22"/>
        </w:rPr>
        <w:t>8.1</w:t>
      </w:r>
      <w:r w:rsidRPr="009B0C1B">
        <w:rPr>
          <w:sz w:val="22"/>
          <w:szCs w:val="22"/>
        </w:rPr>
        <w:tab/>
      </w:r>
      <w:r w:rsidR="000D4040" w:rsidRPr="009B0C1B">
        <w:rPr>
          <w:sz w:val="22"/>
          <w:szCs w:val="22"/>
        </w:rPr>
        <w:t>Zhotovitel se zavazuje plně a prokazatelně splnit předmět smlouvy, který je specifikován v článku 3. této smlouvy.</w:t>
      </w:r>
    </w:p>
    <w:p w14:paraId="6511B1A5" w14:textId="2BF77069" w:rsidR="000D4040" w:rsidRPr="009B0C1B" w:rsidRDefault="000D4040" w:rsidP="002D1C28">
      <w:pPr>
        <w:tabs>
          <w:tab w:val="left" w:pos="567"/>
        </w:tabs>
        <w:spacing w:before="0" w:after="60"/>
        <w:ind w:left="567" w:hanging="567"/>
        <w:contextualSpacing/>
        <w:jc w:val="both"/>
        <w:rPr>
          <w:sz w:val="22"/>
          <w:szCs w:val="22"/>
        </w:rPr>
      </w:pPr>
      <w:r w:rsidRPr="009B0C1B">
        <w:rPr>
          <w:sz w:val="22"/>
          <w:szCs w:val="22"/>
        </w:rPr>
        <w:t>8.2</w:t>
      </w:r>
      <w:r w:rsidRPr="009B0C1B">
        <w:rPr>
          <w:sz w:val="22"/>
          <w:szCs w:val="22"/>
        </w:rPr>
        <w:tab/>
      </w:r>
      <w:r w:rsidR="006436FE" w:rsidRPr="009B0C1B">
        <w:rPr>
          <w:sz w:val="22"/>
          <w:szCs w:val="22"/>
        </w:rPr>
        <w:t xml:space="preserve">Zhotovitel je povinen provádět dílo odborně </w:t>
      </w:r>
      <w:r w:rsidR="007E03E4" w:rsidRPr="009B0C1B">
        <w:rPr>
          <w:sz w:val="22"/>
          <w:szCs w:val="22"/>
        </w:rPr>
        <w:t>a </w:t>
      </w:r>
      <w:r w:rsidR="006436FE" w:rsidRPr="009B0C1B">
        <w:rPr>
          <w:sz w:val="22"/>
          <w:szCs w:val="22"/>
        </w:rPr>
        <w:t>v souladu se svými povinnostmi.</w:t>
      </w:r>
      <w:r w:rsidR="003974BE" w:rsidRPr="009B0C1B">
        <w:rPr>
          <w:sz w:val="22"/>
          <w:szCs w:val="22"/>
        </w:rPr>
        <w:t xml:space="preserve"> </w:t>
      </w:r>
      <w:r w:rsidR="006436FE" w:rsidRPr="009B0C1B">
        <w:rPr>
          <w:sz w:val="22"/>
          <w:szCs w:val="22"/>
        </w:rPr>
        <w:t>Zhotovitel se zavazuje zhotovit</w:t>
      </w:r>
      <w:r w:rsidR="003974BE" w:rsidRPr="009B0C1B">
        <w:rPr>
          <w:sz w:val="22"/>
          <w:szCs w:val="22"/>
        </w:rPr>
        <w:t xml:space="preserve"> </w:t>
      </w:r>
      <w:r w:rsidR="006436FE" w:rsidRPr="009B0C1B">
        <w:rPr>
          <w:sz w:val="22"/>
          <w:szCs w:val="22"/>
        </w:rPr>
        <w:t xml:space="preserve">dílo kvalifikovaně </w:t>
      </w:r>
      <w:r w:rsidR="007E03E4" w:rsidRPr="009B0C1B">
        <w:rPr>
          <w:sz w:val="22"/>
          <w:szCs w:val="22"/>
        </w:rPr>
        <w:t>a </w:t>
      </w:r>
      <w:r w:rsidR="006436FE" w:rsidRPr="009B0C1B">
        <w:rPr>
          <w:sz w:val="22"/>
          <w:szCs w:val="22"/>
        </w:rPr>
        <w:t xml:space="preserve">odborně </w:t>
      </w:r>
      <w:r w:rsidR="007E03E4" w:rsidRPr="009B0C1B">
        <w:rPr>
          <w:sz w:val="22"/>
          <w:szCs w:val="22"/>
        </w:rPr>
        <w:t>a </w:t>
      </w:r>
      <w:r w:rsidR="006436FE" w:rsidRPr="009B0C1B">
        <w:rPr>
          <w:sz w:val="22"/>
          <w:szCs w:val="22"/>
        </w:rPr>
        <w:t xml:space="preserve">zajistit pro jeho provedení veškeré technické, provozní, personální </w:t>
      </w:r>
      <w:r w:rsidR="007E03E4" w:rsidRPr="009B0C1B">
        <w:rPr>
          <w:sz w:val="22"/>
          <w:szCs w:val="22"/>
        </w:rPr>
        <w:t>a </w:t>
      </w:r>
      <w:r w:rsidR="006436FE" w:rsidRPr="009B0C1B">
        <w:rPr>
          <w:sz w:val="22"/>
          <w:szCs w:val="22"/>
        </w:rPr>
        <w:t xml:space="preserve">organizační podmínky. Zhotovitel zhotoví dílo v souladu </w:t>
      </w:r>
      <w:r w:rsidR="007E03E4" w:rsidRPr="009B0C1B">
        <w:rPr>
          <w:sz w:val="22"/>
          <w:szCs w:val="22"/>
        </w:rPr>
        <w:t>s </w:t>
      </w:r>
      <w:r w:rsidR="006436FE" w:rsidRPr="009B0C1B">
        <w:rPr>
          <w:sz w:val="22"/>
          <w:szCs w:val="22"/>
        </w:rPr>
        <w:t xml:space="preserve">platnými právními předpisy, </w:t>
      </w:r>
      <w:r w:rsidR="007E03E4" w:rsidRPr="009B0C1B">
        <w:rPr>
          <w:sz w:val="22"/>
          <w:szCs w:val="22"/>
        </w:rPr>
        <w:t>s </w:t>
      </w:r>
      <w:r w:rsidR="006436FE" w:rsidRPr="009B0C1B">
        <w:rPr>
          <w:sz w:val="22"/>
          <w:szCs w:val="22"/>
        </w:rPr>
        <w:t xml:space="preserve">platnými technickými normami, předepsanými technologickými postupy, </w:t>
      </w:r>
      <w:r w:rsidR="007E03E4" w:rsidRPr="009B0C1B">
        <w:rPr>
          <w:sz w:val="22"/>
          <w:szCs w:val="22"/>
        </w:rPr>
        <w:t>s </w:t>
      </w:r>
      <w:r w:rsidR="006436FE" w:rsidRPr="009B0C1B">
        <w:rPr>
          <w:sz w:val="22"/>
          <w:szCs w:val="22"/>
        </w:rPr>
        <w:t xml:space="preserve">podmínkami vydaného stavebního povolení stavby, v souladu </w:t>
      </w:r>
      <w:r w:rsidR="007E03E4" w:rsidRPr="009B0C1B">
        <w:rPr>
          <w:sz w:val="22"/>
          <w:szCs w:val="22"/>
        </w:rPr>
        <w:t>s </w:t>
      </w:r>
      <w:r w:rsidR="006436FE" w:rsidRPr="009B0C1B">
        <w:rPr>
          <w:sz w:val="22"/>
          <w:szCs w:val="22"/>
        </w:rPr>
        <w:t>D</w:t>
      </w:r>
      <w:r w:rsidR="0021237C" w:rsidRPr="009B0C1B">
        <w:rPr>
          <w:sz w:val="22"/>
          <w:szCs w:val="22"/>
        </w:rPr>
        <w:t>P</w:t>
      </w:r>
      <w:r w:rsidR="006436FE" w:rsidRPr="009B0C1B">
        <w:rPr>
          <w:sz w:val="22"/>
          <w:szCs w:val="22"/>
        </w:rPr>
        <w:t xml:space="preserve">S, </w:t>
      </w:r>
      <w:r w:rsidR="003A2CAC" w:rsidRPr="009B0C1B">
        <w:rPr>
          <w:sz w:val="22"/>
          <w:szCs w:val="22"/>
        </w:rPr>
        <w:t>výrobní a dílenskou dokumentací, koordinační dokumentací</w:t>
      </w:r>
      <w:r w:rsidR="006436FE" w:rsidRPr="009B0C1B">
        <w:rPr>
          <w:sz w:val="22"/>
          <w:szCs w:val="22"/>
        </w:rPr>
        <w:t xml:space="preserve">, touto smlouvou </w:t>
      </w:r>
      <w:r w:rsidR="007E03E4" w:rsidRPr="009B0C1B">
        <w:rPr>
          <w:sz w:val="22"/>
          <w:szCs w:val="22"/>
        </w:rPr>
        <w:t>a </w:t>
      </w:r>
      <w:r w:rsidR="006436FE" w:rsidRPr="009B0C1B">
        <w:rPr>
          <w:sz w:val="22"/>
          <w:szCs w:val="22"/>
        </w:rPr>
        <w:t>pokyny objednatele nebo technického dozoru.</w:t>
      </w:r>
    </w:p>
    <w:p w14:paraId="72D8F755" w14:textId="77777777" w:rsidR="000D4040" w:rsidRPr="009B0C1B" w:rsidRDefault="000D4040" w:rsidP="002D1C28">
      <w:pPr>
        <w:tabs>
          <w:tab w:val="left" w:pos="567"/>
        </w:tabs>
        <w:spacing w:before="0" w:after="60"/>
        <w:ind w:left="567" w:hanging="567"/>
        <w:contextualSpacing/>
        <w:jc w:val="both"/>
        <w:rPr>
          <w:sz w:val="22"/>
          <w:szCs w:val="22"/>
        </w:rPr>
      </w:pPr>
      <w:r w:rsidRPr="009B0C1B">
        <w:rPr>
          <w:sz w:val="22"/>
          <w:szCs w:val="22"/>
        </w:rPr>
        <w:t>8.3</w:t>
      </w:r>
      <w:r w:rsidRPr="009B0C1B">
        <w:rPr>
          <w:sz w:val="22"/>
          <w:szCs w:val="22"/>
        </w:rPr>
        <w:tab/>
        <w:t xml:space="preserve">Za objednatele jsou oprávnění provádět kontrolu prací pracovníci technického dozoru </w:t>
      </w:r>
      <w:r w:rsidR="00E076D4" w:rsidRPr="009B0C1B">
        <w:rPr>
          <w:sz w:val="22"/>
          <w:szCs w:val="22"/>
        </w:rPr>
        <w:t>objednatele</w:t>
      </w:r>
      <w:r w:rsidRPr="009B0C1B">
        <w:rPr>
          <w:sz w:val="22"/>
          <w:szCs w:val="22"/>
        </w:rPr>
        <w:t>.</w:t>
      </w:r>
    </w:p>
    <w:p w14:paraId="08956368" w14:textId="77777777" w:rsidR="006436FE" w:rsidRPr="009B0C1B" w:rsidRDefault="000D4040" w:rsidP="002D1C28">
      <w:pPr>
        <w:tabs>
          <w:tab w:val="left" w:pos="567"/>
        </w:tabs>
        <w:spacing w:before="0" w:after="60"/>
        <w:ind w:left="567" w:hanging="567"/>
        <w:contextualSpacing/>
        <w:jc w:val="both"/>
        <w:rPr>
          <w:sz w:val="22"/>
          <w:szCs w:val="22"/>
        </w:rPr>
      </w:pPr>
      <w:r w:rsidRPr="009B0C1B">
        <w:rPr>
          <w:sz w:val="22"/>
          <w:szCs w:val="22"/>
        </w:rPr>
        <w:t>8.4</w:t>
      </w:r>
      <w:r w:rsidRPr="009B0C1B">
        <w:rPr>
          <w:sz w:val="22"/>
          <w:szCs w:val="22"/>
        </w:rPr>
        <w:tab/>
        <w:t>Zhotovitel je povinen předávat podklady týkající se položkového rozpočtu (oceněného výkazu výměr), soupisů provedených prací (zjišťovací protokoly), změn během výstavby (dodatky) a faktur za stavební práce v průběhu realizace stavby také v elektronické podobě a to ve formátu XLS</w:t>
      </w:r>
      <w:r w:rsidR="004922DF" w:rsidRPr="009B0C1B">
        <w:rPr>
          <w:sz w:val="22"/>
          <w:szCs w:val="22"/>
        </w:rPr>
        <w:t xml:space="preserve"> a XML</w:t>
      </w:r>
      <w:r w:rsidR="00A67D6B" w:rsidRPr="009B0C1B">
        <w:rPr>
          <w:sz w:val="22"/>
          <w:szCs w:val="22"/>
        </w:rPr>
        <w:t>.</w:t>
      </w:r>
    </w:p>
    <w:p w14:paraId="66133311" w14:textId="236F93E2" w:rsidR="006436FE" w:rsidRDefault="006436FE" w:rsidP="002D1C28">
      <w:pPr>
        <w:tabs>
          <w:tab w:val="left" w:pos="567"/>
        </w:tabs>
        <w:spacing w:before="0" w:after="60"/>
        <w:ind w:left="567" w:hanging="567"/>
        <w:contextualSpacing/>
        <w:jc w:val="both"/>
        <w:rPr>
          <w:sz w:val="22"/>
          <w:szCs w:val="22"/>
        </w:rPr>
      </w:pPr>
      <w:r w:rsidRPr="009B0C1B">
        <w:rPr>
          <w:sz w:val="22"/>
          <w:szCs w:val="22"/>
        </w:rPr>
        <w:t>8.</w:t>
      </w:r>
      <w:r w:rsidR="00594F72" w:rsidRPr="009B0C1B">
        <w:rPr>
          <w:sz w:val="22"/>
          <w:szCs w:val="22"/>
        </w:rPr>
        <w:t>5</w:t>
      </w:r>
      <w:r w:rsidRPr="009B0C1B">
        <w:rPr>
          <w:sz w:val="22"/>
          <w:szCs w:val="22"/>
        </w:rPr>
        <w:t xml:space="preserve">. </w:t>
      </w:r>
      <w:r w:rsidR="000D4040" w:rsidRPr="009B0C1B">
        <w:rPr>
          <w:sz w:val="22"/>
          <w:szCs w:val="22"/>
        </w:rPr>
        <w:tab/>
      </w:r>
      <w:r w:rsidRPr="009B0C1B">
        <w:rPr>
          <w:sz w:val="22"/>
          <w:szCs w:val="22"/>
        </w:rPr>
        <w:t xml:space="preserve">Zhotovitel je povinen posoudit vhodnost pokynu </w:t>
      </w:r>
      <w:r w:rsidR="00FD0644" w:rsidRPr="009B0C1B">
        <w:rPr>
          <w:sz w:val="22"/>
          <w:szCs w:val="22"/>
        </w:rPr>
        <w:t xml:space="preserve">objednatele </w:t>
      </w:r>
      <w:r w:rsidR="007E03E4" w:rsidRPr="009B0C1B">
        <w:rPr>
          <w:sz w:val="22"/>
          <w:szCs w:val="22"/>
        </w:rPr>
        <w:t>a </w:t>
      </w:r>
      <w:r w:rsidR="00FD0644" w:rsidRPr="009B0C1B">
        <w:rPr>
          <w:sz w:val="22"/>
          <w:szCs w:val="22"/>
        </w:rPr>
        <w:t>technického dozoru</w:t>
      </w:r>
      <w:r w:rsidR="006A18C6" w:rsidRPr="009B0C1B">
        <w:rPr>
          <w:sz w:val="22"/>
          <w:szCs w:val="22"/>
        </w:rPr>
        <w:t>,</w:t>
      </w:r>
      <w:r w:rsidR="00FD0644" w:rsidRPr="009B0C1B">
        <w:rPr>
          <w:sz w:val="22"/>
          <w:szCs w:val="22"/>
        </w:rPr>
        <w:t xml:space="preserve"> </w:t>
      </w:r>
      <w:r w:rsidR="007E03E4" w:rsidRPr="009B0C1B">
        <w:rPr>
          <w:sz w:val="22"/>
          <w:szCs w:val="22"/>
        </w:rPr>
        <w:t>a </w:t>
      </w:r>
      <w:r w:rsidRPr="009B0C1B">
        <w:rPr>
          <w:sz w:val="22"/>
          <w:szCs w:val="22"/>
        </w:rPr>
        <w:t xml:space="preserve">pokud dle svých odborných znalostí </w:t>
      </w:r>
      <w:r w:rsidR="007E03E4" w:rsidRPr="009B0C1B">
        <w:rPr>
          <w:sz w:val="22"/>
          <w:szCs w:val="22"/>
        </w:rPr>
        <w:t>a </w:t>
      </w:r>
      <w:r w:rsidRPr="009B0C1B">
        <w:rPr>
          <w:sz w:val="22"/>
          <w:szCs w:val="22"/>
        </w:rPr>
        <w:t>prověřených zkušeností zjistí nevhodnost pokynu, je povinen n</w:t>
      </w:r>
      <w:r w:rsidR="007E03E4" w:rsidRPr="009B0C1B">
        <w:rPr>
          <w:sz w:val="22"/>
          <w:szCs w:val="22"/>
        </w:rPr>
        <w:t>a </w:t>
      </w:r>
      <w:r w:rsidRPr="009B0C1B">
        <w:rPr>
          <w:sz w:val="22"/>
          <w:szCs w:val="22"/>
        </w:rPr>
        <w:t>nevhodnost pokynu upozornit.</w:t>
      </w:r>
    </w:p>
    <w:p w14:paraId="74D46D32" w14:textId="752452BB" w:rsidR="0088303D" w:rsidRPr="0088303D" w:rsidRDefault="0088303D" w:rsidP="002D1C28">
      <w:pPr>
        <w:tabs>
          <w:tab w:val="left" w:pos="567"/>
        </w:tabs>
        <w:spacing w:before="0" w:after="60"/>
        <w:ind w:left="567" w:hanging="567"/>
        <w:contextualSpacing/>
        <w:jc w:val="both"/>
        <w:rPr>
          <w:sz w:val="22"/>
          <w:szCs w:val="22"/>
        </w:rPr>
      </w:pPr>
      <w:r>
        <w:rPr>
          <w:sz w:val="22"/>
          <w:szCs w:val="22"/>
        </w:rPr>
        <w:t xml:space="preserve">8.6     </w:t>
      </w:r>
      <w:r w:rsidRPr="00B03704">
        <w:rPr>
          <w:iCs/>
          <w:sz w:val="22"/>
          <w:szCs w:val="22"/>
        </w:rPr>
        <w:t xml:space="preserve">Zhotovitel </w:t>
      </w:r>
      <w:r>
        <w:rPr>
          <w:iCs/>
          <w:sz w:val="22"/>
          <w:szCs w:val="22"/>
        </w:rPr>
        <w:t xml:space="preserve">je povinen </w:t>
      </w:r>
      <w:r w:rsidRPr="00B03704">
        <w:rPr>
          <w:iCs/>
          <w:sz w:val="22"/>
          <w:szCs w:val="22"/>
        </w:rPr>
        <w:t>zajist</w:t>
      </w:r>
      <w:r>
        <w:rPr>
          <w:iCs/>
          <w:sz w:val="22"/>
          <w:szCs w:val="22"/>
        </w:rPr>
        <w:t>it</w:t>
      </w:r>
      <w:r w:rsidRPr="00B03704">
        <w:rPr>
          <w:iCs/>
          <w:sz w:val="22"/>
          <w:szCs w:val="22"/>
        </w:rPr>
        <w:t xml:space="preserve"> po celou dobu plnění díla: </w:t>
      </w:r>
    </w:p>
    <w:p w14:paraId="4AAEB9CF" w14:textId="77777777" w:rsidR="0088303D" w:rsidRDefault="0088303D" w:rsidP="002D1C28">
      <w:pPr>
        <w:pStyle w:val="Default"/>
        <w:spacing w:after="60"/>
        <w:contextualSpacing/>
        <w:jc w:val="both"/>
        <w:rPr>
          <w:rFonts w:ascii="Times New Roman" w:hAnsi="Times New Roman" w:cs="Times New Roman"/>
          <w:iCs/>
          <w:sz w:val="22"/>
          <w:szCs w:val="22"/>
        </w:rPr>
      </w:pPr>
      <w:r>
        <w:rPr>
          <w:rFonts w:ascii="Times New Roman" w:hAnsi="Times New Roman" w:cs="Times New Roman"/>
          <w:sz w:val="22"/>
          <w:szCs w:val="22"/>
        </w:rPr>
        <w:t xml:space="preserve">          </w:t>
      </w:r>
      <w:r w:rsidRPr="00B03704">
        <w:rPr>
          <w:rFonts w:ascii="Times New Roman" w:hAnsi="Times New Roman" w:cs="Times New Roman"/>
          <w:sz w:val="22"/>
          <w:szCs w:val="22"/>
        </w:rPr>
        <w:t xml:space="preserve">- </w:t>
      </w:r>
      <w:r w:rsidRPr="00B03704">
        <w:rPr>
          <w:rFonts w:ascii="Times New Roman" w:hAnsi="Times New Roman" w:cs="Times New Roman"/>
          <w:iCs/>
          <w:sz w:val="22"/>
          <w:szCs w:val="22"/>
        </w:rPr>
        <w:t xml:space="preserve">důstojné pracovní podmínky, plnění povinností vyplývající z právních předpisů České republiky, </w:t>
      </w:r>
      <w:r>
        <w:rPr>
          <w:rFonts w:ascii="Times New Roman" w:hAnsi="Times New Roman" w:cs="Times New Roman"/>
          <w:iCs/>
          <w:sz w:val="22"/>
          <w:szCs w:val="22"/>
        </w:rPr>
        <w:t xml:space="preserve">  </w:t>
      </w:r>
    </w:p>
    <w:p w14:paraId="02E9C0BA" w14:textId="77777777" w:rsidR="0088303D" w:rsidRDefault="0088303D" w:rsidP="002D1C28">
      <w:pPr>
        <w:pStyle w:val="Default"/>
        <w:spacing w:after="60"/>
        <w:contextualSpacing/>
        <w:jc w:val="both"/>
        <w:rPr>
          <w:rFonts w:ascii="Times New Roman" w:hAnsi="Times New Roman" w:cs="Times New Roman"/>
          <w:iCs/>
          <w:sz w:val="22"/>
          <w:szCs w:val="22"/>
        </w:rPr>
      </w:pPr>
      <w:r>
        <w:rPr>
          <w:rFonts w:ascii="Times New Roman" w:hAnsi="Times New Roman" w:cs="Times New Roman"/>
          <w:iCs/>
          <w:sz w:val="22"/>
          <w:szCs w:val="22"/>
        </w:rPr>
        <w:t xml:space="preserve">            </w:t>
      </w:r>
      <w:r w:rsidRPr="00B03704">
        <w:rPr>
          <w:rFonts w:ascii="Times New Roman" w:hAnsi="Times New Roman" w:cs="Times New Roman"/>
          <w:iCs/>
          <w:sz w:val="22"/>
          <w:szCs w:val="22"/>
        </w:rPr>
        <w:t xml:space="preserve">zejména pak z předpisů pracovněprávních, předpisů z oblasti zaměstnanosti a bezpečnosti </w:t>
      </w:r>
    </w:p>
    <w:p w14:paraId="54C23F6D" w14:textId="77777777" w:rsidR="0088303D" w:rsidRDefault="0088303D" w:rsidP="002D1C28">
      <w:pPr>
        <w:pStyle w:val="Default"/>
        <w:spacing w:after="60"/>
        <w:contextualSpacing/>
        <w:jc w:val="both"/>
        <w:rPr>
          <w:rFonts w:ascii="Times New Roman" w:hAnsi="Times New Roman" w:cs="Times New Roman"/>
          <w:iCs/>
          <w:sz w:val="22"/>
          <w:szCs w:val="22"/>
        </w:rPr>
      </w:pPr>
      <w:r>
        <w:rPr>
          <w:rFonts w:ascii="Times New Roman" w:hAnsi="Times New Roman" w:cs="Times New Roman"/>
          <w:iCs/>
          <w:sz w:val="22"/>
          <w:szCs w:val="22"/>
        </w:rPr>
        <w:t xml:space="preserve">            </w:t>
      </w:r>
      <w:r w:rsidRPr="00B03704">
        <w:rPr>
          <w:rFonts w:ascii="Times New Roman" w:hAnsi="Times New Roman" w:cs="Times New Roman"/>
          <w:iCs/>
          <w:sz w:val="22"/>
          <w:szCs w:val="22"/>
        </w:rPr>
        <w:t xml:space="preserve">ochrany zdraví při práci, a to vůči všem osobám, které se na plnění smlouvy budou podílet; </w:t>
      </w:r>
    </w:p>
    <w:p w14:paraId="7644B606" w14:textId="77777777" w:rsidR="0088303D" w:rsidRDefault="0088303D" w:rsidP="002D1C28">
      <w:pPr>
        <w:pStyle w:val="Default"/>
        <w:spacing w:after="60"/>
        <w:contextualSpacing/>
        <w:jc w:val="both"/>
        <w:rPr>
          <w:rFonts w:ascii="Times New Roman" w:hAnsi="Times New Roman" w:cs="Times New Roman"/>
          <w:sz w:val="22"/>
          <w:szCs w:val="22"/>
        </w:rPr>
      </w:pPr>
      <w:r>
        <w:rPr>
          <w:rFonts w:ascii="Times New Roman" w:hAnsi="Times New Roman" w:cs="Times New Roman"/>
          <w:iCs/>
          <w:sz w:val="22"/>
          <w:szCs w:val="22"/>
        </w:rPr>
        <w:t xml:space="preserve">            </w:t>
      </w:r>
      <w:r w:rsidRPr="00B03704">
        <w:rPr>
          <w:rFonts w:ascii="Times New Roman" w:hAnsi="Times New Roman" w:cs="Times New Roman"/>
          <w:iCs/>
          <w:sz w:val="22"/>
          <w:szCs w:val="22"/>
        </w:rPr>
        <w:t xml:space="preserve">plnění těchto povinností zajistí zhotovitel i u svých poddodavatelů; </w:t>
      </w:r>
      <w:r>
        <w:rPr>
          <w:rFonts w:ascii="Times New Roman" w:hAnsi="Times New Roman" w:cs="Times New Roman"/>
          <w:sz w:val="22"/>
          <w:szCs w:val="22"/>
        </w:rPr>
        <w:t xml:space="preserve"> </w:t>
      </w:r>
    </w:p>
    <w:p w14:paraId="48BD40C8" w14:textId="77777777" w:rsidR="0088303D" w:rsidRDefault="0088303D" w:rsidP="002D1C28">
      <w:pPr>
        <w:pStyle w:val="Default"/>
        <w:spacing w:after="60"/>
        <w:contextualSpacing/>
        <w:jc w:val="both"/>
        <w:rPr>
          <w:rFonts w:ascii="Times New Roman" w:hAnsi="Times New Roman" w:cs="Times New Roman"/>
          <w:iCs/>
          <w:sz w:val="22"/>
          <w:szCs w:val="22"/>
        </w:rPr>
      </w:pPr>
      <w:r>
        <w:rPr>
          <w:rFonts w:ascii="Times New Roman" w:hAnsi="Times New Roman" w:cs="Times New Roman"/>
          <w:sz w:val="22"/>
          <w:szCs w:val="22"/>
        </w:rPr>
        <w:t xml:space="preserve">          </w:t>
      </w:r>
      <w:r w:rsidRPr="00B03704">
        <w:rPr>
          <w:rFonts w:ascii="Times New Roman" w:hAnsi="Times New Roman" w:cs="Times New Roman"/>
          <w:sz w:val="22"/>
          <w:szCs w:val="22"/>
        </w:rPr>
        <w:t xml:space="preserve">- </w:t>
      </w:r>
      <w:r w:rsidRPr="00B03704">
        <w:rPr>
          <w:rFonts w:ascii="Times New Roman" w:hAnsi="Times New Roman" w:cs="Times New Roman"/>
          <w:iCs/>
          <w:sz w:val="22"/>
          <w:szCs w:val="22"/>
        </w:rPr>
        <w:t xml:space="preserve">řádné a včasné plnění finančních závazků svým poddodavatelům za podmínek vycházejících ze </w:t>
      </w:r>
    </w:p>
    <w:p w14:paraId="5CCB8DAF" w14:textId="116F2583" w:rsidR="0088303D" w:rsidRPr="00B03704" w:rsidRDefault="0088303D" w:rsidP="002D1C28">
      <w:pPr>
        <w:pStyle w:val="Default"/>
        <w:spacing w:after="60"/>
        <w:contextualSpacing/>
        <w:jc w:val="both"/>
        <w:rPr>
          <w:rFonts w:ascii="Times New Roman" w:hAnsi="Times New Roman" w:cs="Times New Roman"/>
          <w:sz w:val="22"/>
          <w:szCs w:val="22"/>
        </w:rPr>
      </w:pPr>
      <w:r>
        <w:rPr>
          <w:rFonts w:ascii="Times New Roman" w:hAnsi="Times New Roman" w:cs="Times New Roman"/>
          <w:iCs/>
          <w:sz w:val="22"/>
          <w:szCs w:val="22"/>
        </w:rPr>
        <w:t xml:space="preserve">            </w:t>
      </w:r>
      <w:r w:rsidRPr="00B03704">
        <w:rPr>
          <w:rFonts w:ascii="Times New Roman" w:hAnsi="Times New Roman" w:cs="Times New Roman"/>
          <w:iCs/>
          <w:sz w:val="22"/>
          <w:szCs w:val="22"/>
        </w:rPr>
        <w:t xml:space="preserve">smlouvy uzavřené mezi zhotovitelem a objednatelem; </w:t>
      </w:r>
    </w:p>
    <w:p w14:paraId="7A8D7D51" w14:textId="49AE10C0" w:rsidR="0088303D" w:rsidRPr="0088303D" w:rsidRDefault="0088303D" w:rsidP="00991DBD">
      <w:pPr>
        <w:tabs>
          <w:tab w:val="left" w:pos="567"/>
        </w:tabs>
        <w:spacing w:before="0" w:after="60"/>
        <w:contextualSpacing/>
        <w:jc w:val="both"/>
        <w:rPr>
          <w:sz w:val="22"/>
          <w:szCs w:val="22"/>
        </w:rPr>
      </w:pPr>
      <w:r>
        <w:rPr>
          <w:rFonts w:eastAsia="Calibri"/>
          <w:color w:val="000000"/>
          <w:sz w:val="22"/>
          <w:szCs w:val="22"/>
        </w:rPr>
        <w:t xml:space="preserve">          </w:t>
      </w:r>
      <w:r w:rsidRPr="00B03704">
        <w:rPr>
          <w:iCs/>
          <w:sz w:val="22"/>
          <w:szCs w:val="22"/>
        </w:rPr>
        <w:t>- eliminaci dopadů na životní prostředí ve snaze o trvale udržitelný rozvoj.</w:t>
      </w:r>
    </w:p>
    <w:p w14:paraId="099B0C6A" w14:textId="18A8F2BB" w:rsidR="00FC5C35" w:rsidRPr="009B0C1B" w:rsidRDefault="006436FE" w:rsidP="002D1C28">
      <w:pPr>
        <w:tabs>
          <w:tab w:val="left" w:pos="567"/>
        </w:tabs>
        <w:spacing w:before="0" w:after="60"/>
        <w:ind w:left="567" w:hanging="567"/>
        <w:contextualSpacing/>
        <w:jc w:val="both"/>
        <w:rPr>
          <w:sz w:val="22"/>
          <w:szCs w:val="22"/>
        </w:rPr>
      </w:pPr>
      <w:r w:rsidRPr="009B0C1B">
        <w:rPr>
          <w:sz w:val="22"/>
          <w:szCs w:val="22"/>
        </w:rPr>
        <w:t>8.</w:t>
      </w:r>
      <w:r w:rsidR="006969B7">
        <w:rPr>
          <w:sz w:val="22"/>
          <w:szCs w:val="22"/>
        </w:rPr>
        <w:t>7</w:t>
      </w:r>
      <w:r w:rsidR="007D4D6F" w:rsidRPr="009B0C1B">
        <w:rPr>
          <w:sz w:val="22"/>
          <w:szCs w:val="22"/>
        </w:rPr>
        <w:tab/>
      </w:r>
      <w:r w:rsidRPr="009B0C1B">
        <w:rPr>
          <w:sz w:val="22"/>
          <w:szCs w:val="22"/>
        </w:rPr>
        <w:t>Zhotovitel je povinen při provádění stavebních prací dodržovat ustanovení příslušných předpisů o</w:t>
      </w:r>
      <w:r w:rsidR="007D4D6F" w:rsidRPr="009B0C1B">
        <w:rPr>
          <w:sz w:val="22"/>
          <w:szCs w:val="22"/>
        </w:rPr>
        <w:t>  </w:t>
      </w:r>
      <w:r w:rsidRPr="009B0C1B">
        <w:rPr>
          <w:sz w:val="22"/>
          <w:szCs w:val="22"/>
        </w:rPr>
        <w:t xml:space="preserve">bezpečnosti práce </w:t>
      </w:r>
      <w:r w:rsidR="007E03E4" w:rsidRPr="009B0C1B">
        <w:rPr>
          <w:sz w:val="22"/>
          <w:szCs w:val="22"/>
        </w:rPr>
        <w:t>a </w:t>
      </w:r>
      <w:r w:rsidRPr="009B0C1B">
        <w:rPr>
          <w:sz w:val="22"/>
          <w:szCs w:val="22"/>
        </w:rPr>
        <w:t>ochraně zdraví při práci, zejmén</w:t>
      </w:r>
      <w:r w:rsidR="007E03E4" w:rsidRPr="009B0C1B">
        <w:rPr>
          <w:sz w:val="22"/>
          <w:szCs w:val="22"/>
        </w:rPr>
        <w:t>a </w:t>
      </w:r>
      <w:r w:rsidRPr="009B0C1B">
        <w:rPr>
          <w:sz w:val="22"/>
          <w:szCs w:val="22"/>
        </w:rPr>
        <w:t>zákoníku práce, zákon</w:t>
      </w:r>
      <w:r w:rsidR="007E03E4" w:rsidRPr="009B0C1B">
        <w:rPr>
          <w:sz w:val="22"/>
          <w:szCs w:val="22"/>
        </w:rPr>
        <w:t>a </w:t>
      </w:r>
      <w:r w:rsidRPr="009B0C1B">
        <w:rPr>
          <w:sz w:val="22"/>
          <w:szCs w:val="22"/>
        </w:rPr>
        <w:t>č. 309/2006 Sb., nařízení vlády č. 362/2005 Sb.</w:t>
      </w:r>
      <w:r w:rsidR="0009424B" w:rsidRPr="009B0C1B">
        <w:rPr>
          <w:sz w:val="22"/>
          <w:szCs w:val="22"/>
        </w:rPr>
        <w:t>,</w:t>
      </w:r>
      <w:r w:rsidR="00EB6EA3" w:rsidRPr="009B0C1B">
        <w:rPr>
          <w:sz w:val="22"/>
          <w:szCs w:val="22"/>
        </w:rPr>
        <w:t xml:space="preserve"> o bližších požadavcích na bezpečnost a ochranu zdraví při práci na pracovištích s nebezpečím pádu z výšky nebo do hloubky</w:t>
      </w:r>
      <w:r w:rsidRPr="009B0C1B">
        <w:rPr>
          <w:sz w:val="22"/>
          <w:szCs w:val="22"/>
        </w:rPr>
        <w:t>,</w:t>
      </w:r>
      <w:r w:rsidR="00EB6EA3" w:rsidRPr="009B0C1B">
        <w:rPr>
          <w:sz w:val="22"/>
          <w:szCs w:val="22"/>
        </w:rPr>
        <w:t xml:space="preserve"> nařízení vlády</w:t>
      </w:r>
      <w:r w:rsidRPr="009B0C1B">
        <w:rPr>
          <w:sz w:val="22"/>
          <w:szCs w:val="22"/>
        </w:rPr>
        <w:t xml:space="preserve"> č. 591/2006 Sb.</w:t>
      </w:r>
      <w:r w:rsidR="0009424B" w:rsidRPr="009B0C1B">
        <w:rPr>
          <w:sz w:val="22"/>
          <w:szCs w:val="22"/>
        </w:rPr>
        <w:t>,</w:t>
      </w:r>
      <w:r w:rsidR="00EB6EA3" w:rsidRPr="009B0C1B">
        <w:rPr>
          <w:sz w:val="22"/>
          <w:szCs w:val="22"/>
        </w:rPr>
        <w:t xml:space="preserve"> o bližších minimálních požadavcích na bezpečnost a ochranu zdraví při práci na staveništích</w:t>
      </w:r>
      <w:r w:rsidRPr="009B0C1B">
        <w:rPr>
          <w:sz w:val="22"/>
          <w:szCs w:val="22"/>
        </w:rPr>
        <w:t xml:space="preserve">, </w:t>
      </w:r>
      <w:r w:rsidR="0009424B" w:rsidRPr="009B0C1B">
        <w:rPr>
          <w:sz w:val="22"/>
          <w:szCs w:val="22"/>
        </w:rPr>
        <w:t xml:space="preserve">nařízení vlády </w:t>
      </w:r>
      <w:r w:rsidRPr="009B0C1B">
        <w:rPr>
          <w:sz w:val="22"/>
          <w:szCs w:val="22"/>
        </w:rPr>
        <w:t>č. 495/2001 Sb.</w:t>
      </w:r>
      <w:r w:rsidR="0009424B" w:rsidRPr="009B0C1B">
        <w:rPr>
          <w:sz w:val="22"/>
          <w:szCs w:val="22"/>
        </w:rPr>
        <w:t>, kterým se stanoví rozsah a bližší podmínky poskytování osobních ochranných pracovních prostředků, mycích, čisticích a dezinfekčních prostředků</w:t>
      </w:r>
      <w:r w:rsidRPr="009B0C1B">
        <w:rPr>
          <w:sz w:val="22"/>
          <w:szCs w:val="22"/>
        </w:rPr>
        <w:t xml:space="preserve"> </w:t>
      </w:r>
      <w:r w:rsidR="007E03E4" w:rsidRPr="009B0C1B">
        <w:rPr>
          <w:sz w:val="22"/>
          <w:szCs w:val="22"/>
        </w:rPr>
        <w:t>a</w:t>
      </w:r>
      <w:r w:rsidR="0009424B" w:rsidRPr="009B0C1B">
        <w:rPr>
          <w:sz w:val="22"/>
          <w:szCs w:val="22"/>
        </w:rPr>
        <w:t xml:space="preserve"> nařízení vlády</w:t>
      </w:r>
      <w:r w:rsidR="007E03E4" w:rsidRPr="009B0C1B">
        <w:rPr>
          <w:sz w:val="22"/>
          <w:szCs w:val="22"/>
        </w:rPr>
        <w:t> </w:t>
      </w:r>
      <w:r w:rsidRPr="009B0C1B">
        <w:rPr>
          <w:sz w:val="22"/>
          <w:szCs w:val="22"/>
        </w:rPr>
        <w:t>č. 201/2010 Sb.</w:t>
      </w:r>
      <w:r w:rsidR="0009424B" w:rsidRPr="009B0C1B">
        <w:rPr>
          <w:sz w:val="22"/>
          <w:szCs w:val="22"/>
        </w:rPr>
        <w:t>, o způsobu evidence úrazů, hlášení a zasílání záznamu o úrazu, vše</w:t>
      </w:r>
      <w:r w:rsidRPr="009B0C1B">
        <w:rPr>
          <w:sz w:val="22"/>
          <w:szCs w:val="22"/>
        </w:rPr>
        <w:t xml:space="preserve"> v platném znění. Pracovníci zhotovitele jsou povinni při provádění prací dodržovat ustanovení </w:t>
      </w:r>
      <w:r w:rsidR="0011457D" w:rsidRPr="009B0C1B">
        <w:rPr>
          <w:sz w:val="22"/>
          <w:szCs w:val="22"/>
        </w:rPr>
        <w:t>nařízení vlády</w:t>
      </w:r>
      <w:r w:rsidR="00DE7A2A">
        <w:rPr>
          <w:sz w:val="22"/>
          <w:szCs w:val="22"/>
        </w:rPr>
        <w:t xml:space="preserve"> č.</w:t>
      </w:r>
      <w:r w:rsidRPr="009B0C1B">
        <w:rPr>
          <w:sz w:val="22"/>
          <w:szCs w:val="22"/>
        </w:rPr>
        <w:t xml:space="preserve"> 495/2001</w:t>
      </w:r>
      <w:r w:rsidR="0011457D" w:rsidRPr="009B0C1B">
        <w:rPr>
          <w:sz w:val="22"/>
          <w:szCs w:val="22"/>
        </w:rPr>
        <w:t xml:space="preserve"> Sb.</w:t>
      </w:r>
      <w:r w:rsidRPr="009B0C1B">
        <w:rPr>
          <w:sz w:val="22"/>
          <w:szCs w:val="22"/>
        </w:rPr>
        <w:t>, zejmén</w:t>
      </w:r>
      <w:r w:rsidR="007E03E4" w:rsidRPr="009B0C1B">
        <w:rPr>
          <w:sz w:val="22"/>
          <w:szCs w:val="22"/>
        </w:rPr>
        <w:t>a </w:t>
      </w:r>
      <w:r w:rsidRPr="009B0C1B">
        <w:rPr>
          <w:sz w:val="22"/>
          <w:szCs w:val="22"/>
        </w:rPr>
        <w:t xml:space="preserve">nosit ochrannou přilbu, dlouhé kalhoty </w:t>
      </w:r>
      <w:r w:rsidR="007E03E4" w:rsidRPr="009B0C1B">
        <w:rPr>
          <w:sz w:val="22"/>
          <w:szCs w:val="22"/>
        </w:rPr>
        <w:t>a </w:t>
      </w:r>
      <w:r w:rsidRPr="009B0C1B">
        <w:rPr>
          <w:sz w:val="22"/>
          <w:szCs w:val="22"/>
        </w:rPr>
        <w:t xml:space="preserve">pracovní obuv se zesílenou podrážkou </w:t>
      </w:r>
      <w:r w:rsidR="007E03E4" w:rsidRPr="009B0C1B">
        <w:rPr>
          <w:sz w:val="22"/>
          <w:szCs w:val="22"/>
        </w:rPr>
        <w:t>a </w:t>
      </w:r>
      <w:r w:rsidRPr="009B0C1B">
        <w:rPr>
          <w:sz w:val="22"/>
          <w:szCs w:val="22"/>
        </w:rPr>
        <w:t xml:space="preserve">budou viditelně označeni obchodním jménem zhotovitele. Současně jsou povinni řídit se pokyny zástupců objednatele směřujícími </w:t>
      </w:r>
      <w:r w:rsidR="007E03E4" w:rsidRPr="009B0C1B">
        <w:rPr>
          <w:sz w:val="22"/>
          <w:szCs w:val="22"/>
        </w:rPr>
        <w:t>k </w:t>
      </w:r>
      <w:r w:rsidRPr="009B0C1B">
        <w:rPr>
          <w:sz w:val="22"/>
          <w:szCs w:val="22"/>
        </w:rPr>
        <w:t xml:space="preserve">ochraně zdraví </w:t>
      </w:r>
      <w:r w:rsidR="007E03E4" w:rsidRPr="009B0C1B">
        <w:rPr>
          <w:sz w:val="22"/>
          <w:szCs w:val="22"/>
        </w:rPr>
        <w:t>a </w:t>
      </w:r>
      <w:r w:rsidRPr="009B0C1B">
        <w:rPr>
          <w:sz w:val="22"/>
          <w:szCs w:val="22"/>
        </w:rPr>
        <w:t xml:space="preserve">majetku. Škody, způsobené nedodržením předpisů o bezpečnosti práce </w:t>
      </w:r>
      <w:r w:rsidR="007E03E4" w:rsidRPr="009B0C1B">
        <w:rPr>
          <w:sz w:val="22"/>
          <w:szCs w:val="22"/>
        </w:rPr>
        <w:t>a </w:t>
      </w:r>
      <w:r w:rsidRPr="009B0C1B">
        <w:rPr>
          <w:sz w:val="22"/>
          <w:szCs w:val="22"/>
        </w:rPr>
        <w:t xml:space="preserve">ochraně zdraví při práci zhotovitelem, hradí zhotovitel. </w:t>
      </w:r>
    </w:p>
    <w:p w14:paraId="1C37EDF1" w14:textId="67CC0356" w:rsidR="006436FE" w:rsidRDefault="00766E48" w:rsidP="002D1C28">
      <w:pPr>
        <w:tabs>
          <w:tab w:val="left" w:pos="567"/>
        </w:tabs>
        <w:spacing w:before="0" w:after="60"/>
        <w:ind w:left="567" w:hanging="567"/>
        <w:contextualSpacing/>
        <w:jc w:val="both"/>
        <w:rPr>
          <w:sz w:val="22"/>
          <w:szCs w:val="22"/>
        </w:rPr>
      </w:pPr>
      <w:r w:rsidRPr="009B0C1B">
        <w:rPr>
          <w:sz w:val="22"/>
          <w:szCs w:val="22"/>
        </w:rPr>
        <w:t>8.</w:t>
      </w:r>
      <w:r w:rsidR="006969B7">
        <w:rPr>
          <w:sz w:val="22"/>
          <w:szCs w:val="22"/>
        </w:rPr>
        <w:t>8</w:t>
      </w:r>
      <w:r w:rsidR="00FC5C35" w:rsidRPr="009B0C1B">
        <w:rPr>
          <w:sz w:val="22"/>
          <w:szCs w:val="22"/>
        </w:rPr>
        <w:tab/>
        <w:t>V souladu s novelou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účinnou od 1.</w:t>
      </w:r>
      <w:r w:rsidR="00316E7D" w:rsidRPr="009B0C1B">
        <w:rPr>
          <w:sz w:val="22"/>
          <w:szCs w:val="22"/>
        </w:rPr>
        <w:t xml:space="preserve"> </w:t>
      </w:r>
      <w:r w:rsidR="00FC75FA" w:rsidRPr="009B0C1B">
        <w:rPr>
          <w:sz w:val="22"/>
          <w:szCs w:val="22"/>
        </w:rPr>
        <w:t>5</w:t>
      </w:r>
      <w:r w:rsidR="00FC5C35" w:rsidRPr="009B0C1B">
        <w:rPr>
          <w:sz w:val="22"/>
          <w:szCs w:val="22"/>
        </w:rPr>
        <w:t>.</w:t>
      </w:r>
      <w:r w:rsidR="00316E7D" w:rsidRPr="009B0C1B">
        <w:rPr>
          <w:sz w:val="22"/>
          <w:szCs w:val="22"/>
        </w:rPr>
        <w:t xml:space="preserve"> </w:t>
      </w:r>
      <w:r w:rsidR="00FC5C35" w:rsidRPr="009B0C1B">
        <w:rPr>
          <w:sz w:val="22"/>
          <w:szCs w:val="22"/>
        </w:rPr>
        <w:t>2016, je z</w:t>
      </w:r>
      <w:r w:rsidR="0021237C" w:rsidRPr="009B0C1B">
        <w:rPr>
          <w:sz w:val="22"/>
          <w:szCs w:val="22"/>
        </w:rPr>
        <w:t xml:space="preserve">hotovitel povinen </w:t>
      </w:r>
      <w:r w:rsidR="0021237C" w:rsidRPr="009B0C1B">
        <w:rPr>
          <w:sz w:val="22"/>
          <w:szCs w:val="22"/>
        </w:rPr>
        <w:lastRenderedPageBreak/>
        <w:t>poskytnout svou součinnost a zaj</w:t>
      </w:r>
      <w:r w:rsidR="00FC5C35" w:rsidRPr="009B0C1B">
        <w:rPr>
          <w:sz w:val="22"/>
          <w:szCs w:val="22"/>
        </w:rPr>
        <w:t xml:space="preserve">istit </w:t>
      </w:r>
      <w:r w:rsidR="0021237C" w:rsidRPr="009B0C1B">
        <w:rPr>
          <w:sz w:val="22"/>
          <w:szCs w:val="22"/>
        </w:rPr>
        <w:t>poskytnutí součinnosti svých poddodavatelů jmenovanému koordinátorovi bezpečnosti</w:t>
      </w:r>
      <w:r w:rsidR="00FC5C35" w:rsidRPr="009B0C1B">
        <w:rPr>
          <w:sz w:val="22"/>
          <w:szCs w:val="22"/>
        </w:rPr>
        <w:t xml:space="preserve"> a ochrany zdraví při práci, a to po celou dobu realizace díla.</w:t>
      </w:r>
    </w:p>
    <w:p w14:paraId="5EAC7DD3" w14:textId="62F295FC" w:rsidR="006969B7" w:rsidRPr="00CC625D" w:rsidRDefault="006969B7" w:rsidP="002D1C28">
      <w:pPr>
        <w:tabs>
          <w:tab w:val="left" w:pos="567"/>
        </w:tabs>
        <w:spacing w:before="0" w:after="60"/>
        <w:contextualSpacing/>
        <w:jc w:val="both"/>
        <w:rPr>
          <w:sz w:val="22"/>
          <w:szCs w:val="22"/>
        </w:rPr>
      </w:pPr>
      <w:r>
        <w:rPr>
          <w:sz w:val="22"/>
          <w:szCs w:val="22"/>
        </w:rPr>
        <w:t>8.9</w:t>
      </w:r>
      <w:r w:rsidRPr="00CC625D">
        <w:rPr>
          <w:sz w:val="22"/>
          <w:szCs w:val="22"/>
        </w:rPr>
        <w:t xml:space="preserve">    Ve vztahu k jmenovanému koordinátorovi BOZP se zhotovitel zavazuje:</w:t>
      </w:r>
    </w:p>
    <w:p w14:paraId="4BB4DB26" w14:textId="159AB2C2" w:rsidR="006969B7" w:rsidRPr="00CC625D" w:rsidRDefault="006969B7" w:rsidP="00991DBD">
      <w:pPr>
        <w:pStyle w:val="Odstavecseseznamem"/>
        <w:numPr>
          <w:ilvl w:val="0"/>
          <w:numId w:val="44"/>
        </w:numPr>
        <w:tabs>
          <w:tab w:val="left" w:pos="567"/>
        </w:tabs>
        <w:spacing w:after="60"/>
        <w:contextualSpacing/>
        <w:jc w:val="both"/>
        <w:rPr>
          <w:sz w:val="20"/>
          <w:szCs w:val="22"/>
        </w:rPr>
      </w:pPr>
      <w:r w:rsidRPr="009D213B">
        <w:rPr>
          <w:sz w:val="22"/>
        </w:rPr>
        <w:t>nejpozději 9 dnů</w:t>
      </w:r>
      <w:r w:rsidR="009D213B">
        <w:rPr>
          <w:sz w:val="22"/>
        </w:rPr>
        <w:t xml:space="preserve"> </w:t>
      </w:r>
      <w:r w:rsidRPr="003732D6">
        <w:rPr>
          <w:sz w:val="22"/>
        </w:rPr>
        <w:t>před převzetím staveniště oznámit objednateli </w:t>
      </w:r>
      <w:r w:rsidRPr="003732D6">
        <w:rPr>
          <w:i/>
          <w:iCs/>
          <w:sz w:val="22"/>
        </w:rPr>
        <w:t xml:space="preserve"> </w:t>
      </w:r>
      <w:r w:rsidRPr="003732D6">
        <w:rPr>
          <w:sz w:val="22"/>
        </w:rPr>
        <w:t xml:space="preserve">jméno, sídlo, číslo autorizace fyzické osoby zabezpečující odborné vedení provádění stavby (stavbyvedoucího), odhadovaný maximální počet fyzických osob na staveništi a identifikační údaje o </w:t>
      </w:r>
      <w:r w:rsidR="00991DBD">
        <w:rPr>
          <w:sz w:val="22"/>
        </w:rPr>
        <w:t xml:space="preserve">poddodavatelích </w:t>
      </w:r>
      <w:r w:rsidR="004E10BA">
        <w:rPr>
          <w:sz w:val="22"/>
        </w:rPr>
        <w:t>zhotovitel</w:t>
      </w:r>
      <w:r w:rsidR="00991DBD">
        <w:rPr>
          <w:sz w:val="22"/>
        </w:rPr>
        <w:t>e</w:t>
      </w:r>
      <w:r w:rsidRPr="003732D6">
        <w:rPr>
          <w:sz w:val="22"/>
        </w:rPr>
        <w:t xml:space="preserve"> na staveništi (název (jméno), IČ)</w:t>
      </w:r>
    </w:p>
    <w:p w14:paraId="74482821" w14:textId="6730B049" w:rsidR="006969B7" w:rsidRPr="00CC625D" w:rsidRDefault="004E10BA" w:rsidP="002D1C28">
      <w:pPr>
        <w:pStyle w:val="Odstavecseseznamem"/>
        <w:numPr>
          <w:ilvl w:val="0"/>
          <w:numId w:val="44"/>
        </w:numPr>
        <w:tabs>
          <w:tab w:val="left" w:pos="567"/>
        </w:tabs>
        <w:spacing w:after="60"/>
        <w:contextualSpacing/>
        <w:jc w:val="both"/>
        <w:rPr>
          <w:sz w:val="20"/>
          <w:szCs w:val="22"/>
        </w:rPr>
      </w:pPr>
      <w:r>
        <w:rPr>
          <w:sz w:val="22"/>
        </w:rPr>
        <w:t>poskytovat  součinnost s</w:t>
      </w:r>
      <w:r w:rsidR="006969B7" w:rsidRPr="003732D6">
        <w:rPr>
          <w:sz w:val="22"/>
        </w:rPr>
        <w:t> koordinátorem BOZP na staveništi  po celou dobu realizace stavby (např. včas mu předávat informace a podklady potřebné pro zhotovení plánu a jeho změny (aktualizace harmonogramu), brát v úvahu podněty a pokyny koordinátora, zúčastňovat se zpracování plánu, tento plán dodržovat, zúčastňovat se kontrolních dnů a postupovat podle koordinátorem BOZP požadovaných opatření, a to v rozsahu, způsobem a ve lhůtách uvedených v plánu nebo na základě  zjištění při kontrolních dnech,</w:t>
      </w:r>
    </w:p>
    <w:p w14:paraId="0F386657" w14:textId="35EEDD28" w:rsidR="006969B7" w:rsidRPr="00CC625D" w:rsidRDefault="006969B7" w:rsidP="002D1C28">
      <w:pPr>
        <w:pStyle w:val="Odstavecseseznamem"/>
        <w:numPr>
          <w:ilvl w:val="0"/>
          <w:numId w:val="44"/>
        </w:numPr>
        <w:tabs>
          <w:tab w:val="left" w:pos="567"/>
        </w:tabs>
        <w:spacing w:after="60"/>
        <w:contextualSpacing/>
        <w:jc w:val="both"/>
        <w:rPr>
          <w:sz w:val="20"/>
          <w:szCs w:val="22"/>
        </w:rPr>
      </w:pPr>
      <w:r w:rsidRPr="003732D6">
        <w:rPr>
          <w:sz w:val="22"/>
        </w:rPr>
        <w:t xml:space="preserve">nejpozději 8 dnů před zahájením prací na staveništi písemně informovat určeného koordinátora o pracovních a technologických postupech, které pro realizaci stavby zvolil, o řešení rizik vznikajících při těchto postupech, včetně opatření přijatých k jejich odstranění. Při změně těchto postupů neprodleně písemně informovat </w:t>
      </w:r>
      <w:r w:rsidR="004E10BA">
        <w:rPr>
          <w:sz w:val="22"/>
        </w:rPr>
        <w:t>k</w:t>
      </w:r>
      <w:r w:rsidRPr="003732D6">
        <w:rPr>
          <w:sz w:val="22"/>
        </w:rPr>
        <w:t>oordinátora BOZP,</w:t>
      </w:r>
    </w:p>
    <w:p w14:paraId="01BABDE6" w14:textId="06B3A8FC" w:rsidR="006969B7" w:rsidRPr="00CC625D" w:rsidRDefault="006969B7" w:rsidP="002D1C28">
      <w:pPr>
        <w:pStyle w:val="Odstavecseseznamem"/>
        <w:numPr>
          <w:ilvl w:val="0"/>
          <w:numId w:val="44"/>
        </w:numPr>
        <w:tabs>
          <w:tab w:val="left" w:pos="567"/>
        </w:tabs>
        <w:spacing w:after="60"/>
        <w:contextualSpacing/>
        <w:jc w:val="both"/>
        <w:rPr>
          <w:sz w:val="20"/>
          <w:szCs w:val="22"/>
        </w:rPr>
      </w:pPr>
      <w:r w:rsidRPr="003732D6">
        <w:rPr>
          <w:sz w:val="22"/>
        </w:rPr>
        <w:t xml:space="preserve">neprodleně informovat koordinátora BOZP na staveništi o </w:t>
      </w:r>
      <w:r w:rsidR="002D1C28">
        <w:rPr>
          <w:sz w:val="22"/>
        </w:rPr>
        <w:t xml:space="preserve">případných </w:t>
      </w:r>
      <w:r w:rsidRPr="003732D6">
        <w:rPr>
          <w:sz w:val="22"/>
        </w:rPr>
        <w:t xml:space="preserve">nových </w:t>
      </w:r>
      <w:r w:rsidR="002D1C28">
        <w:rPr>
          <w:sz w:val="22"/>
        </w:rPr>
        <w:t xml:space="preserve">poddodavatelích </w:t>
      </w:r>
      <w:r w:rsidRPr="003732D6">
        <w:rPr>
          <w:sz w:val="22"/>
        </w:rPr>
        <w:t>zhotovitel</w:t>
      </w:r>
      <w:r w:rsidR="002D1C28">
        <w:rPr>
          <w:sz w:val="22"/>
        </w:rPr>
        <w:t>e</w:t>
      </w:r>
      <w:r w:rsidRPr="003732D6">
        <w:rPr>
          <w:sz w:val="22"/>
        </w:rPr>
        <w:t>, kteří se budou podílet na zhotovení stavby, mimo těch, které oznámil před převzetím staveniště objednateli</w:t>
      </w:r>
      <w:r w:rsidR="002D1C28">
        <w:rPr>
          <w:sz w:val="22"/>
        </w:rPr>
        <w:t>,</w:t>
      </w:r>
    </w:p>
    <w:p w14:paraId="7413CD0F" w14:textId="5D856F7B" w:rsidR="006969B7" w:rsidRPr="00CC625D" w:rsidRDefault="006969B7" w:rsidP="002D1C28">
      <w:pPr>
        <w:pStyle w:val="Odstavecseseznamem"/>
        <w:numPr>
          <w:ilvl w:val="0"/>
          <w:numId w:val="44"/>
        </w:numPr>
        <w:tabs>
          <w:tab w:val="left" w:pos="567"/>
        </w:tabs>
        <w:spacing w:after="60"/>
        <w:contextualSpacing/>
        <w:jc w:val="both"/>
        <w:rPr>
          <w:sz w:val="20"/>
          <w:szCs w:val="22"/>
        </w:rPr>
      </w:pPr>
      <w:r w:rsidRPr="003732D6">
        <w:rPr>
          <w:sz w:val="22"/>
        </w:rPr>
        <w:t>neprodleně informovat koordinátora BOZP na staveništi o jiných fyzických osobách (§ 17 odst. 1 zák. č. 309/2006 Sb.), které se budou podílet na zhotovení stavby, mimo těch, které oznámil před převzetím staveniště objednateli,</w:t>
      </w:r>
    </w:p>
    <w:p w14:paraId="2F02E5F2" w14:textId="13D0941E" w:rsidR="006969B7" w:rsidRPr="00CC625D" w:rsidRDefault="006969B7" w:rsidP="002D1C28">
      <w:pPr>
        <w:pStyle w:val="Odstavecseseznamem"/>
        <w:numPr>
          <w:ilvl w:val="0"/>
          <w:numId w:val="44"/>
        </w:numPr>
        <w:tabs>
          <w:tab w:val="left" w:pos="567"/>
        </w:tabs>
        <w:spacing w:after="60"/>
        <w:contextualSpacing/>
        <w:jc w:val="both"/>
        <w:rPr>
          <w:sz w:val="20"/>
          <w:szCs w:val="22"/>
        </w:rPr>
      </w:pPr>
      <w:r w:rsidRPr="003732D6">
        <w:rPr>
          <w:sz w:val="22"/>
        </w:rPr>
        <w:t>nejméně 5 pracovních dní před nástupem zhotovitele nebo fyzické osoby na staveniště oznám</w:t>
      </w:r>
      <w:r w:rsidR="004E10BA">
        <w:rPr>
          <w:sz w:val="22"/>
        </w:rPr>
        <w:t>it</w:t>
      </w:r>
      <w:r w:rsidRPr="003732D6">
        <w:rPr>
          <w:sz w:val="22"/>
        </w:rPr>
        <w:t xml:space="preserve"> písemně </w:t>
      </w:r>
      <w:r w:rsidR="004E10BA">
        <w:rPr>
          <w:sz w:val="22"/>
        </w:rPr>
        <w:t>k</w:t>
      </w:r>
      <w:r w:rsidRPr="003732D6">
        <w:rPr>
          <w:sz w:val="22"/>
        </w:rPr>
        <w:t>oordinátorovi BOZP jméno a kontakt na odpovědnou osobu zhotovitele (fyzickou osobu), která bude oprávněna odsouhlasit plán BOZP a další související dokumenty (např. předání informací o rizicích)</w:t>
      </w:r>
    </w:p>
    <w:p w14:paraId="28AFE934" w14:textId="2474A669" w:rsidR="00594F72" w:rsidRPr="009B0C1B" w:rsidRDefault="00766E48" w:rsidP="002D1C28">
      <w:pPr>
        <w:tabs>
          <w:tab w:val="left" w:pos="567"/>
        </w:tabs>
        <w:spacing w:before="0" w:after="60"/>
        <w:ind w:left="567" w:hanging="567"/>
        <w:contextualSpacing/>
        <w:jc w:val="both"/>
        <w:rPr>
          <w:sz w:val="22"/>
          <w:szCs w:val="22"/>
        </w:rPr>
      </w:pPr>
      <w:r w:rsidRPr="009B0C1B">
        <w:rPr>
          <w:sz w:val="22"/>
          <w:szCs w:val="22"/>
        </w:rPr>
        <w:t>8.</w:t>
      </w:r>
      <w:r w:rsidR="006969B7">
        <w:rPr>
          <w:sz w:val="22"/>
          <w:szCs w:val="22"/>
        </w:rPr>
        <w:t>10</w:t>
      </w:r>
      <w:r w:rsidR="00594F72" w:rsidRPr="009B0C1B">
        <w:rPr>
          <w:sz w:val="22"/>
          <w:szCs w:val="22"/>
        </w:rPr>
        <w:tab/>
        <w:t>Zhotovitel se zavazuje veškeré práce, zejména demolice a bourání provádět šetrně s ohledem na přilehlou obytnou zástavbu.</w:t>
      </w:r>
    </w:p>
    <w:p w14:paraId="7F9241A2" w14:textId="2A20BFA5" w:rsidR="006436FE" w:rsidRPr="009B0C1B" w:rsidRDefault="006436FE" w:rsidP="002D1C28">
      <w:pPr>
        <w:tabs>
          <w:tab w:val="left" w:pos="567"/>
        </w:tabs>
        <w:spacing w:before="0" w:after="60"/>
        <w:ind w:left="567" w:hanging="567"/>
        <w:contextualSpacing/>
        <w:jc w:val="both"/>
        <w:rPr>
          <w:sz w:val="22"/>
          <w:szCs w:val="22"/>
        </w:rPr>
      </w:pPr>
      <w:r w:rsidRPr="009B0C1B">
        <w:rPr>
          <w:sz w:val="22"/>
          <w:szCs w:val="22"/>
        </w:rPr>
        <w:t>8.</w:t>
      </w:r>
      <w:r w:rsidR="006969B7">
        <w:rPr>
          <w:sz w:val="22"/>
          <w:szCs w:val="22"/>
        </w:rPr>
        <w:t>11</w:t>
      </w:r>
      <w:r w:rsidR="007D4D6F" w:rsidRPr="009B0C1B">
        <w:rPr>
          <w:sz w:val="22"/>
          <w:szCs w:val="22"/>
        </w:rPr>
        <w:tab/>
      </w:r>
      <w:r w:rsidR="007E03E4" w:rsidRPr="009B0C1B">
        <w:rPr>
          <w:sz w:val="22"/>
          <w:szCs w:val="22"/>
        </w:rPr>
        <w:t>K </w:t>
      </w:r>
      <w:r w:rsidRPr="009B0C1B">
        <w:rPr>
          <w:sz w:val="22"/>
          <w:szCs w:val="22"/>
        </w:rPr>
        <w:t xml:space="preserve">provedení kontroly prací, které budou v průběhu výstavby zakryty, vyzve zhotovitel objednatele nebo jím pověřenou osobu nejméně tři (3) pracovní dny předem, </w:t>
      </w:r>
      <w:r w:rsidR="007E03E4" w:rsidRPr="009B0C1B">
        <w:rPr>
          <w:sz w:val="22"/>
          <w:szCs w:val="22"/>
        </w:rPr>
        <w:t>a </w:t>
      </w:r>
      <w:r w:rsidRPr="009B0C1B">
        <w:rPr>
          <w:sz w:val="22"/>
          <w:szCs w:val="22"/>
        </w:rPr>
        <w:t xml:space="preserve">to zápisem do stavebního deníku </w:t>
      </w:r>
      <w:r w:rsidR="0019123B" w:rsidRPr="009B0C1B">
        <w:rPr>
          <w:sz w:val="22"/>
          <w:szCs w:val="22"/>
        </w:rPr>
        <w:t>a pí</w:t>
      </w:r>
      <w:r w:rsidR="004B19FE" w:rsidRPr="009B0C1B">
        <w:rPr>
          <w:sz w:val="22"/>
          <w:szCs w:val="22"/>
        </w:rPr>
        <w:t>semně (elektronicky)</w:t>
      </w:r>
      <w:r w:rsidR="00E6359D" w:rsidRPr="009B0C1B">
        <w:rPr>
          <w:sz w:val="22"/>
          <w:szCs w:val="22"/>
        </w:rPr>
        <w:t xml:space="preserve"> objednateli</w:t>
      </w:r>
      <w:r w:rsidR="0019123B" w:rsidRPr="009B0C1B">
        <w:rPr>
          <w:sz w:val="22"/>
          <w:szCs w:val="22"/>
        </w:rPr>
        <w:t xml:space="preserve"> </w:t>
      </w:r>
      <w:r w:rsidR="007E03E4" w:rsidRPr="009B0C1B">
        <w:rPr>
          <w:sz w:val="22"/>
          <w:szCs w:val="22"/>
        </w:rPr>
        <w:t>s </w:t>
      </w:r>
      <w:r w:rsidRPr="009B0C1B">
        <w:rPr>
          <w:sz w:val="22"/>
          <w:szCs w:val="22"/>
        </w:rPr>
        <w:t xml:space="preserve">uvedením termínu kontroly </w:t>
      </w:r>
      <w:r w:rsidR="007E03E4" w:rsidRPr="009B0C1B">
        <w:rPr>
          <w:sz w:val="22"/>
          <w:szCs w:val="22"/>
        </w:rPr>
        <w:t>a </w:t>
      </w:r>
      <w:r w:rsidRPr="009B0C1B">
        <w:rPr>
          <w:sz w:val="22"/>
          <w:szCs w:val="22"/>
        </w:rPr>
        <w:t xml:space="preserve">prokazatelným předložením deníku objednateli. </w:t>
      </w:r>
      <w:r w:rsidR="00612905" w:rsidRPr="009B0C1B">
        <w:rPr>
          <w:sz w:val="22"/>
          <w:szCs w:val="22"/>
        </w:rPr>
        <w:t xml:space="preserve">Objednatel na základě výzvy zhotovitele zakryté práce převezme za předpokladu, že jsou provedeny v souladu s touto smlouvou. </w:t>
      </w:r>
      <w:r w:rsidRPr="009B0C1B">
        <w:rPr>
          <w:sz w:val="22"/>
          <w:szCs w:val="22"/>
        </w:rPr>
        <w:t xml:space="preserve">Nevyzve-li zhotovitel </w:t>
      </w:r>
      <w:r w:rsidR="00612905" w:rsidRPr="009B0C1B">
        <w:rPr>
          <w:sz w:val="22"/>
          <w:szCs w:val="22"/>
        </w:rPr>
        <w:t xml:space="preserve">řádně a včas </w:t>
      </w:r>
      <w:r w:rsidRPr="009B0C1B">
        <w:rPr>
          <w:sz w:val="22"/>
          <w:szCs w:val="22"/>
        </w:rPr>
        <w:t>objednatele ke kontrole zakrývaných prací, je povinen umožnit mu n</w:t>
      </w:r>
      <w:r w:rsidR="007E03E4" w:rsidRPr="009B0C1B">
        <w:rPr>
          <w:sz w:val="22"/>
          <w:szCs w:val="22"/>
        </w:rPr>
        <w:t>a </w:t>
      </w:r>
      <w:r w:rsidRPr="009B0C1B">
        <w:rPr>
          <w:sz w:val="22"/>
          <w:szCs w:val="22"/>
        </w:rPr>
        <w:t xml:space="preserve">jeho žádost jejich dodatečnou kontrolu </w:t>
      </w:r>
      <w:r w:rsidR="007E03E4" w:rsidRPr="009B0C1B">
        <w:rPr>
          <w:sz w:val="22"/>
          <w:szCs w:val="22"/>
        </w:rPr>
        <w:t>a </w:t>
      </w:r>
      <w:r w:rsidRPr="009B0C1B">
        <w:rPr>
          <w:sz w:val="22"/>
          <w:szCs w:val="22"/>
        </w:rPr>
        <w:t xml:space="preserve">v tomto případě nese veškeré náklady </w:t>
      </w:r>
      <w:r w:rsidR="007E03E4" w:rsidRPr="009B0C1B">
        <w:rPr>
          <w:sz w:val="22"/>
          <w:szCs w:val="22"/>
        </w:rPr>
        <w:t>s </w:t>
      </w:r>
      <w:r w:rsidRPr="009B0C1B">
        <w:rPr>
          <w:sz w:val="22"/>
          <w:szCs w:val="22"/>
        </w:rPr>
        <w:t xml:space="preserve">tím spojené. Nedostaví-li se objednatel v termínu uvedeném ve stavebním deníku </w:t>
      </w:r>
      <w:r w:rsidR="004B19FE" w:rsidRPr="009B0C1B">
        <w:rPr>
          <w:sz w:val="22"/>
          <w:szCs w:val="22"/>
        </w:rPr>
        <w:t xml:space="preserve">a dle písemné výzvy </w:t>
      </w:r>
      <w:r w:rsidRPr="009B0C1B">
        <w:rPr>
          <w:sz w:val="22"/>
          <w:szCs w:val="22"/>
        </w:rPr>
        <w:t xml:space="preserve">ke kontrole zakrývaných prací, je zhotovitel oprávněn po své kontrole </w:t>
      </w:r>
      <w:r w:rsidR="007E03E4" w:rsidRPr="009B0C1B">
        <w:rPr>
          <w:sz w:val="22"/>
          <w:szCs w:val="22"/>
        </w:rPr>
        <w:t>a </w:t>
      </w:r>
      <w:r w:rsidRPr="009B0C1B">
        <w:rPr>
          <w:sz w:val="22"/>
          <w:szCs w:val="22"/>
        </w:rPr>
        <w:t xml:space="preserve">zápisu do stavebního deníku dílo zakrýt </w:t>
      </w:r>
      <w:r w:rsidR="007E03E4" w:rsidRPr="009B0C1B">
        <w:rPr>
          <w:sz w:val="22"/>
          <w:szCs w:val="22"/>
        </w:rPr>
        <w:t>a </w:t>
      </w:r>
      <w:r w:rsidRPr="009B0C1B">
        <w:rPr>
          <w:sz w:val="22"/>
          <w:szCs w:val="22"/>
        </w:rPr>
        <w:t>pokračovat v práci. Zhotovitel je povinen odkrýt zakryté práce n</w:t>
      </w:r>
      <w:r w:rsidR="007E03E4" w:rsidRPr="009B0C1B">
        <w:rPr>
          <w:sz w:val="22"/>
          <w:szCs w:val="22"/>
        </w:rPr>
        <w:t>a </w:t>
      </w:r>
      <w:r w:rsidRPr="009B0C1B">
        <w:rPr>
          <w:sz w:val="22"/>
          <w:szCs w:val="22"/>
        </w:rPr>
        <w:t>žádost objednatele i později. Nebude-li n</w:t>
      </w:r>
      <w:r w:rsidR="007E03E4" w:rsidRPr="009B0C1B">
        <w:rPr>
          <w:sz w:val="22"/>
          <w:szCs w:val="22"/>
        </w:rPr>
        <w:t>a </w:t>
      </w:r>
      <w:r w:rsidRPr="009B0C1B">
        <w:rPr>
          <w:sz w:val="22"/>
          <w:szCs w:val="22"/>
        </w:rPr>
        <w:t>díle shledán</w:t>
      </w:r>
      <w:r w:rsidR="007E03E4" w:rsidRPr="009B0C1B">
        <w:rPr>
          <w:sz w:val="22"/>
          <w:szCs w:val="22"/>
        </w:rPr>
        <w:t>a </w:t>
      </w:r>
      <w:r w:rsidRPr="009B0C1B">
        <w:rPr>
          <w:sz w:val="22"/>
          <w:szCs w:val="22"/>
        </w:rPr>
        <w:t xml:space="preserve">žádná vada, uhradí náklady spojené </w:t>
      </w:r>
      <w:r w:rsidR="007E03E4" w:rsidRPr="009B0C1B">
        <w:rPr>
          <w:sz w:val="22"/>
          <w:szCs w:val="22"/>
        </w:rPr>
        <w:t>s </w:t>
      </w:r>
      <w:r w:rsidRPr="009B0C1B">
        <w:rPr>
          <w:sz w:val="22"/>
          <w:szCs w:val="22"/>
        </w:rPr>
        <w:t xml:space="preserve">dodatečným odkrytím objednatel. </w:t>
      </w:r>
    </w:p>
    <w:p w14:paraId="28ECEA93" w14:textId="77777777" w:rsidR="006436FE" w:rsidRPr="009B0C1B" w:rsidRDefault="007D4D6F" w:rsidP="002D1C28">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ab/>
      </w:r>
      <w:r w:rsidR="006436FE" w:rsidRPr="009B0C1B">
        <w:rPr>
          <w:rFonts w:cs="Times New Roman"/>
          <w:sz w:val="22"/>
          <w:szCs w:val="22"/>
        </w:rPr>
        <w:t>O výsledku provedených kontrol prací před zakrytím se povinně provede zápi</w:t>
      </w:r>
      <w:r w:rsidR="007E03E4" w:rsidRPr="009B0C1B">
        <w:rPr>
          <w:rFonts w:cs="Times New Roman"/>
          <w:sz w:val="22"/>
          <w:szCs w:val="22"/>
        </w:rPr>
        <w:t>s </w:t>
      </w:r>
      <w:r w:rsidR="006436FE" w:rsidRPr="009B0C1B">
        <w:rPr>
          <w:rFonts w:cs="Times New Roman"/>
          <w:sz w:val="22"/>
          <w:szCs w:val="22"/>
        </w:rPr>
        <w:t>ve stavebním deníku, včetně popisu vad</w:t>
      </w:r>
      <w:r w:rsidR="003974BE" w:rsidRPr="009B0C1B">
        <w:rPr>
          <w:rFonts w:cs="Times New Roman"/>
          <w:sz w:val="22"/>
          <w:szCs w:val="22"/>
        </w:rPr>
        <w:t xml:space="preserve"> </w:t>
      </w:r>
      <w:r w:rsidR="006436FE" w:rsidRPr="009B0C1B">
        <w:rPr>
          <w:rFonts w:cs="Times New Roman"/>
          <w:sz w:val="22"/>
          <w:szCs w:val="22"/>
        </w:rPr>
        <w:t>zjištěných prací.</w:t>
      </w:r>
    </w:p>
    <w:p w14:paraId="23EFD3A9" w14:textId="77777777" w:rsidR="006436FE" w:rsidRPr="009B0C1B" w:rsidRDefault="007D4D6F" w:rsidP="002D1C28">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ab/>
      </w:r>
      <w:r w:rsidR="006436FE" w:rsidRPr="009B0C1B">
        <w:rPr>
          <w:rFonts w:cs="Times New Roman"/>
          <w:sz w:val="22"/>
          <w:szCs w:val="22"/>
        </w:rPr>
        <w:t xml:space="preserve">V případě </w:t>
      </w:r>
      <w:r w:rsidR="00D349DA" w:rsidRPr="009B0C1B">
        <w:rPr>
          <w:rFonts w:cs="Times New Roman"/>
          <w:sz w:val="22"/>
          <w:szCs w:val="22"/>
        </w:rPr>
        <w:t xml:space="preserve">zjištění vad při </w:t>
      </w:r>
      <w:r w:rsidR="006436FE" w:rsidRPr="009B0C1B">
        <w:rPr>
          <w:rFonts w:cs="Times New Roman"/>
          <w:sz w:val="22"/>
          <w:szCs w:val="22"/>
        </w:rPr>
        <w:t>kontrol</w:t>
      </w:r>
      <w:r w:rsidR="00D349DA" w:rsidRPr="009B0C1B">
        <w:rPr>
          <w:rFonts w:cs="Times New Roman"/>
          <w:sz w:val="22"/>
          <w:szCs w:val="22"/>
        </w:rPr>
        <w:t>e</w:t>
      </w:r>
      <w:r w:rsidR="006436FE" w:rsidRPr="009B0C1B">
        <w:rPr>
          <w:rFonts w:cs="Times New Roman"/>
          <w:sz w:val="22"/>
          <w:szCs w:val="22"/>
        </w:rPr>
        <w:t xml:space="preserve"> kvalit</w:t>
      </w:r>
      <w:r w:rsidR="00D349DA" w:rsidRPr="009B0C1B">
        <w:rPr>
          <w:rFonts w:cs="Times New Roman"/>
          <w:sz w:val="22"/>
          <w:szCs w:val="22"/>
        </w:rPr>
        <w:t>y</w:t>
      </w:r>
      <w:r w:rsidR="006436FE" w:rsidRPr="009B0C1B">
        <w:rPr>
          <w:rFonts w:cs="Times New Roman"/>
          <w:sz w:val="22"/>
          <w:szCs w:val="22"/>
        </w:rPr>
        <w:t xml:space="preserve"> </w:t>
      </w:r>
      <w:r w:rsidR="00D349DA" w:rsidRPr="009B0C1B">
        <w:rPr>
          <w:rFonts w:cs="Times New Roman"/>
          <w:sz w:val="22"/>
          <w:szCs w:val="22"/>
        </w:rPr>
        <w:t xml:space="preserve">provedených </w:t>
      </w:r>
      <w:r w:rsidR="006436FE" w:rsidRPr="009B0C1B">
        <w:rPr>
          <w:rFonts w:cs="Times New Roman"/>
          <w:sz w:val="22"/>
          <w:szCs w:val="22"/>
        </w:rPr>
        <w:t>prací před zakrytím, je zhotovitel povinen</w:t>
      </w:r>
      <w:r w:rsidR="003974BE" w:rsidRPr="009B0C1B">
        <w:rPr>
          <w:rFonts w:cs="Times New Roman"/>
          <w:sz w:val="22"/>
          <w:szCs w:val="22"/>
        </w:rPr>
        <w:t xml:space="preserve"> </w:t>
      </w:r>
      <w:r w:rsidR="006436FE" w:rsidRPr="009B0C1B">
        <w:rPr>
          <w:rFonts w:cs="Times New Roman"/>
          <w:sz w:val="22"/>
          <w:szCs w:val="22"/>
        </w:rPr>
        <w:t xml:space="preserve">závadný stav odstranit </w:t>
      </w:r>
      <w:r w:rsidR="007E03E4" w:rsidRPr="009B0C1B">
        <w:rPr>
          <w:rFonts w:cs="Times New Roman"/>
          <w:sz w:val="22"/>
          <w:szCs w:val="22"/>
        </w:rPr>
        <w:t>a </w:t>
      </w:r>
      <w:r w:rsidR="006436FE" w:rsidRPr="009B0C1B">
        <w:rPr>
          <w:rFonts w:cs="Times New Roman"/>
          <w:sz w:val="22"/>
          <w:szCs w:val="22"/>
        </w:rPr>
        <w:t xml:space="preserve">přizvat technický dozor </w:t>
      </w:r>
      <w:r w:rsidR="007E03E4" w:rsidRPr="009B0C1B">
        <w:rPr>
          <w:rFonts w:cs="Times New Roman"/>
          <w:sz w:val="22"/>
          <w:szCs w:val="22"/>
        </w:rPr>
        <w:t>k </w:t>
      </w:r>
      <w:r w:rsidR="006436FE" w:rsidRPr="009B0C1B">
        <w:rPr>
          <w:rFonts w:cs="Times New Roman"/>
          <w:sz w:val="22"/>
          <w:szCs w:val="22"/>
        </w:rPr>
        <w:t>opakované kontrole.</w:t>
      </w:r>
    </w:p>
    <w:p w14:paraId="4297AE18" w14:textId="4564EAF1" w:rsidR="00BF0555" w:rsidRPr="009B0C1B" w:rsidRDefault="00766E48" w:rsidP="002D1C28">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8.1</w:t>
      </w:r>
      <w:r w:rsidR="006969B7">
        <w:rPr>
          <w:rFonts w:cs="Times New Roman"/>
          <w:sz w:val="22"/>
          <w:szCs w:val="22"/>
        </w:rPr>
        <w:t>2</w:t>
      </w:r>
      <w:r w:rsidR="00BF0555" w:rsidRPr="009B0C1B">
        <w:rPr>
          <w:rFonts w:cs="Times New Roman"/>
          <w:sz w:val="22"/>
          <w:szCs w:val="22"/>
        </w:rPr>
        <w:tab/>
        <w:t>Při kontrole zakrývaných prací je zhotovitel povinen předložit objednateli výsledky všech provedených zkoušek, důkazy o jakosti materiálů použitých pro</w:t>
      </w:r>
      <w:r w:rsidR="00C874E9" w:rsidRPr="009B0C1B">
        <w:rPr>
          <w:rFonts w:cs="Times New Roman"/>
          <w:sz w:val="22"/>
          <w:szCs w:val="22"/>
        </w:rPr>
        <w:t xml:space="preserve"> zakrývané práce, certifikáty a </w:t>
      </w:r>
      <w:r w:rsidR="00BF0555" w:rsidRPr="009B0C1B">
        <w:rPr>
          <w:rFonts w:cs="Times New Roman"/>
          <w:sz w:val="22"/>
          <w:szCs w:val="22"/>
        </w:rPr>
        <w:t>atesty. Jestliže by došlo zakrytím prací k znepřístupnění jiných částí díla a tedy k znemožnění jejich budoucí kontroly, je zhotovitel povinen předložit ke kontrole zakrývaných prací výše uvedené dokumenty ohledně těchto částí díla.</w:t>
      </w:r>
    </w:p>
    <w:p w14:paraId="4FFEB54C" w14:textId="4B95FCC3" w:rsidR="006436FE" w:rsidRPr="009B0C1B" w:rsidRDefault="006436FE" w:rsidP="002D1C28">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8.</w:t>
      </w:r>
      <w:r w:rsidR="00766E48" w:rsidRPr="009B0C1B">
        <w:rPr>
          <w:rFonts w:cs="Times New Roman"/>
          <w:sz w:val="22"/>
          <w:szCs w:val="22"/>
        </w:rPr>
        <w:t>1</w:t>
      </w:r>
      <w:r w:rsidR="006969B7">
        <w:rPr>
          <w:rFonts w:cs="Times New Roman"/>
          <w:sz w:val="22"/>
          <w:szCs w:val="22"/>
        </w:rPr>
        <w:t>3</w:t>
      </w:r>
      <w:r w:rsidRPr="009B0C1B">
        <w:rPr>
          <w:rFonts w:cs="Times New Roman"/>
          <w:sz w:val="22"/>
          <w:szCs w:val="22"/>
        </w:rPr>
        <w:t xml:space="preserve"> </w:t>
      </w:r>
      <w:r w:rsidR="007D4D6F" w:rsidRPr="009B0C1B">
        <w:rPr>
          <w:rFonts w:cs="Times New Roman"/>
          <w:sz w:val="22"/>
          <w:szCs w:val="22"/>
        </w:rPr>
        <w:tab/>
      </w:r>
      <w:r w:rsidRPr="009B0C1B">
        <w:rPr>
          <w:rFonts w:cs="Times New Roman"/>
          <w:sz w:val="22"/>
          <w:szCs w:val="22"/>
        </w:rPr>
        <w:t>Zhotovitel je povinen dodržovat ustanovení zákon</w:t>
      </w:r>
      <w:r w:rsidR="007E03E4" w:rsidRPr="009B0C1B">
        <w:rPr>
          <w:rFonts w:cs="Times New Roman"/>
          <w:sz w:val="22"/>
          <w:szCs w:val="22"/>
        </w:rPr>
        <w:t>a </w:t>
      </w:r>
      <w:r w:rsidRPr="009B0C1B">
        <w:rPr>
          <w:rFonts w:cs="Times New Roman"/>
          <w:sz w:val="22"/>
          <w:szCs w:val="22"/>
        </w:rPr>
        <w:t>č. 133/1985 Sb., o požární ochraně v </w:t>
      </w:r>
      <w:r w:rsidR="00021BA1" w:rsidRPr="009B0C1B">
        <w:rPr>
          <w:rFonts w:cs="Times New Roman"/>
          <w:sz w:val="22"/>
          <w:szCs w:val="22"/>
        </w:rPr>
        <w:t>platném</w:t>
      </w:r>
      <w:r w:rsidRPr="009B0C1B">
        <w:rPr>
          <w:rFonts w:cs="Times New Roman"/>
          <w:sz w:val="22"/>
          <w:szCs w:val="22"/>
        </w:rPr>
        <w:t xml:space="preserve"> znění </w:t>
      </w:r>
      <w:r w:rsidR="007E03E4" w:rsidRPr="009B0C1B">
        <w:rPr>
          <w:rFonts w:cs="Times New Roman"/>
          <w:sz w:val="22"/>
          <w:szCs w:val="22"/>
        </w:rPr>
        <w:t>a </w:t>
      </w:r>
      <w:r w:rsidRPr="009B0C1B">
        <w:rPr>
          <w:rFonts w:cs="Times New Roman"/>
          <w:sz w:val="22"/>
          <w:szCs w:val="22"/>
        </w:rPr>
        <w:t>vyhlášky Ministerstv</w:t>
      </w:r>
      <w:r w:rsidR="007E03E4" w:rsidRPr="009B0C1B">
        <w:rPr>
          <w:rFonts w:cs="Times New Roman"/>
          <w:sz w:val="22"/>
          <w:szCs w:val="22"/>
        </w:rPr>
        <w:t>a </w:t>
      </w:r>
      <w:r w:rsidRPr="009B0C1B">
        <w:rPr>
          <w:rFonts w:cs="Times New Roman"/>
          <w:sz w:val="22"/>
          <w:szCs w:val="22"/>
        </w:rPr>
        <w:t>vnitr</w:t>
      </w:r>
      <w:r w:rsidR="007E03E4" w:rsidRPr="009B0C1B">
        <w:rPr>
          <w:rFonts w:cs="Times New Roman"/>
          <w:sz w:val="22"/>
          <w:szCs w:val="22"/>
        </w:rPr>
        <w:t>a </w:t>
      </w:r>
      <w:r w:rsidRPr="009B0C1B">
        <w:rPr>
          <w:rFonts w:cs="Times New Roman"/>
          <w:sz w:val="22"/>
          <w:szCs w:val="22"/>
        </w:rPr>
        <w:t>č. 246/2001 Sb.</w:t>
      </w:r>
      <w:r w:rsidR="0009424B" w:rsidRPr="009B0C1B">
        <w:rPr>
          <w:rFonts w:cs="Times New Roman"/>
          <w:sz w:val="22"/>
          <w:szCs w:val="22"/>
        </w:rPr>
        <w:t xml:space="preserve">, o stanovení podmínek požární bezpečnosti </w:t>
      </w:r>
      <w:r w:rsidR="0009424B" w:rsidRPr="009B0C1B">
        <w:rPr>
          <w:rFonts w:cs="Times New Roman"/>
          <w:sz w:val="22"/>
          <w:szCs w:val="22"/>
        </w:rPr>
        <w:lastRenderedPageBreak/>
        <w:t>a výkonu státního požárního dozoru</w:t>
      </w:r>
      <w:r w:rsidRPr="009B0C1B">
        <w:rPr>
          <w:rFonts w:cs="Times New Roman"/>
          <w:sz w:val="22"/>
          <w:szCs w:val="22"/>
        </w:rPr>
        <w:t xml:space="preserve"> (</w:t>
      </w:r>
      <w:r w:rsidR="0009424B" w:rsidRPr="009B0C1B">
        <w:rPr>
          <w:rFonts w:cs="Times New Roman"/>
          <w:sz w:val="22"/>
          <w:szCs w:val="22"/>
        </w:rPr>
        <w:t xml:space="preserve">vyhláška </w:t>
      </w:r>
      <w:r w:rsidRPr="009B0C1B">
        <w:rPr>
          <w:rFonts w:cs="Times New Roman"/>
          <w:sz w:val="22"/>
          <w:szCs w:val="22"/>
        </w:rPr>
        <w:t xml:space="preserve">o požární prevenci), v platném znění. Veškeré škody, způsobené nedodržením uvedených předpisů, hradí zhotovitel. </w:t>
      </w:r>
    </w:p>
    <w:p w14:paraId="797DF1A2" w14:textId="540E9D2E" w:rsidR="006436FE" w:rsidRPr="009B0C1B" w:rsidRDefault="006436FE" w:rsidP="002D1C28">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8.</w:t>
      </w:r>
      <w:r w:rsidR="00766E48" w:rsidRPr="009B0C1B">
        <w:rPr>
          <w:rFonts w:cs="Times New Roman"/>
          <w:sz w:val="22"/>
          <w:szCs w:val="22"/>
        </w:rPr>
        <w:t>1</w:t>
      </w:r>
      <w:r w:rsidR="006969B7">
        <w:rPr>
          <w:rFonts w:cs="Times New Roman"/>
          <w:sz w:val="22"/>
          <w:szCs w:val="22"/>
        </w:rPr>
        <w:t>4</w:t>
      </w:r>
      <w:r w:rsidRPr="009B0C1B">
        <w:rPr>
          <w:rFonts w:cs="Times New Roman"/>
          <w:sz w:val="22"/>
          <w:szCs w:val="22"/>
        </w:rPr>
        <w:t xml:space="preserve"> </w:t>
      </w:r>
      <w:r w:rsidR="007D4D6F" w:rsidRPr="009B0C1B">
        <w:rPr>
          <w:rFonts w:cs="Times New Roman"/>
          <w:sz w:val="22"/>
          <w:szCs w:val="22"/>
        </w:rPr>
        <w:tab/>
      </w:r>
      <w:r w:rsidRPr="009B0C1B">
        <w:rPr>
          <w:rFonts w:cs="Times New Roman"/>
          <w:sz w:val="22"/>
          <w:szCs w:val="22"/>
        </w:rPr>
        <w:t>Zhotovitel se zavazuje</w:t>
      </w:r>
      <w:r w:rsidR="0070208F" w:rsidRPr="009B0C1B">
        <w:rPr>
          <w:rFonts w:cs="Times New Roman"/>
          <w:sz w:val="22"/>
          <w:szCs w:val="22"/>
        </w:rPr>
        <w:t xml:space="preserve"> zajistit bezpečnost při</w:t>
      </w:r>
      <w:r w:rsidRPr="009B0C1B">
        <w:rPr>
          <w:rFonts w:cs="Times New Roman"/>
          <w:sz w:val="22"/>
          <w:szCs w:val="22"/>
        </w:rPr>
        <w:t xml:space="preserve"> provádě</w:t>
      </w:r>
      <w:r w:rsidR="0070208F" w:rsidRPr="009B0C1B">
        <w:rPr>
          <w:rFonts w:cs="Times New Roman"/>
          <w:sz w:val="22"/>
          <w:szCs w:val="22"/>
        </w:rPr>
        <w:t>ní</w:t>
      </w:r>
      <w:r w:rsidRPr="009B0C1B">
        <w:rPr>
          <w:rFonts w:cs="Times New Roman"/>
          <w:sz w:val="22"/>
          <w:szCs w:val="22"/>
        </w:rPr>
        <w:t xml:space="preserve"> díl</w:t>
      </w:r>
      <w:r w:rsidR="0070208F" w:rsidRPr="009B0C1B">
        <w:rPr>
          <w:rFonts w:cs="Times New Roman"/>
          <w:sz w:val="22"/>
          <w:szCs w:val="22"/>
        </w:rPr>
        <w:t>a</w:t>
      </w:r>
      <w:r w:rsidRPr="009B0C1B">
        <w:rPr>
          <w:rFonts w:cs="Times New Roman"/>
          <w:sz w:val="22"/>
          <w:szCs w:val="22"/>
        </w:rPr>
        <w:t xml:space="preserve"> v</w:t>
      </w:r>
      <w:r w:rsidR="00C874E9" w:rsidRPr="009B0C1B">
        <w:rPr>
          <w:rFonts w:cs="Times New Roman"/>
          <w:sz w:val="22"/>
          <w:szCs w:val="22"/>
        </w:rPr>
        <w:t>e smyslu bezpečnosti práce i </w:t>
      </w:r>
      <w:r w:rsidR="0070208F" w:rsidRPr="009B0C1B">
        <w:rPr>
          <w:rFonts w:cs="Times New Roman"/>
          <w:sz w:val="22"/>
          <w:szCs w:val="22"/>
        </w:rPr>
        <w:t>ochrany životního prostředí a zeleně v</w:t>
      </w:r>
      <w:r w:rsidRPr="009B0C1B">
        <w:rPr>
          <w:rFonts w:cs="Times New Roman"/>
          <w:sz w:val="22"/>
          <w:szCs w:val="22"/>
        </w:rPr>
        <w:t xml:space="preserve"> souladu </w:t>
      </w:r>
      <w:r w:rsidR="007E03E4" w:rsidRPr="009B0C1B">
        <w:rPr>
          <w:rFonts w:cs="Times New Roman"/>
          <w:sz w:val="22"/>
          <w:szCs w:val="22"/>
        </w:rPr>
        <w:t>s</w:t>
      </w:r>
      <w:r w:rsidR="00041E55" w:rsidRPr="009B0C1B">
        <w:rPr>
          <w:rFonts w:cs="Times New Roman"/>
          <w:sz w:val="22"/>
          <w:szCs w:val="22"/>
        </w:rPr>
        <w:t xml:space="preserve">e zákonem č. 309/2006 Sb., a vlastní realizaci předmětu zakázky bude řešit tak, aby neměla nepříznivý dopad na životní prostředí a okolí stavby. </w:t>
      </w:r>
    </w:p>
    <w:p w14:paraId="6FABC990" w14:textId="4FB0CD78" w:rsidR="00021BA1" w:rsidRPr="009B0C1B" w:rsidRDefault="006436FE" w:rsidP="002D1C28">
      <w:pPr>
        <w:pStyle w:val="Zkladntext"/>
        <w:widowControl/>
        <w:tabs>
          <w:tab w:val="left" w:pos="567"/>
        </w:tabs>
        <w:suppressAutoHyphens w:val="0"/>
        <w:spacing w:after="60"/>
        <w:ind w:left="567" w:hanging="567"/>
        <w:contextualSpacing/>
        <w:jc w:val="both"/>
        <w:rPr>
          <w:rFonts w:cs="Times New Roman"/>
          <w:sz w:val="22"/>
          <w:szCs w:val="22"/>
        </w:rPr>
      </w:pPr>
      <w:r w:rsidRPr="009B0C1B">
        <w:rPr>
          <w:rFonts w:cs="Times New Roman"/>
          <w:sz w:val="22"/>
          <w:szCs w:val="22"/>
        </w:rPr>
        <w:t>8.</w:t>
      </w:r>
      <w:r w:rsidR="00766E48" w:rsidRPr="009B0C1B">
        <w:rPr>
          <w:rFonts w:cs="Times New Roman"/>
          <w:sz w:val="22"/>
          <w:szCs w:val="22"/>
        </w:rPr>
        <w:t>1</w:t>
      </w:r>
      <w:r w:rsidR="006969B7">
        <w:rPr>
          <w:rFonts w:cs="Times New Roman"/>
          <w:sz w:val="22"/>
          <w:szCs w:val="22"/>
        </w:rPr>
        <w:t>5</w:t>
      </w:r>
      <w:r w:rsidRPr="009B0C1B">
        <w:rPr>
          <w:rFonts w:cs="Times New Roman"/>
          <w:sz w:val="22"/>
          <w:szCs w:val="22"/>
        </w:rPr>
        <w:t xml:space="preserve"> Zhotovitel se zavazuje nakládat </w:t>
      </w:r>
      <w:r w:rsidR="007E03E4" w:rsidRPr="009B0C1B">
        <w:rPr>
          <w:rFonts w:cs="Times New Roman"/>
          <w:sz w:val="22"/>
          <w:szCs w:val="22"/>
        </w:rPr>
        <w:t>s </w:t>
      </w:r>
      <w:r w:rsidRPr="009B0C1B">
        <w:rPr>
          <w:rFonts w:cs="Times New Roman"/>
          <w:sz w:val="22"/>
          <w:szCs w:val="22"/>
        </w:rPr>
        <w:t>odpady vzniklými v průběhu realizace díl</w:t>
      </w:r>
      <w:r w:rsidR="007E03E4" w:rsidRPr="009B0C1B">
        <w:rPr>
          <w:rFonts w:cs="Times New Roman"/>
          <w:sz w:val="22"/>
          <w:szCs w:val="22"/>
        </w:rPr>
        <w:t>a </w:t>
      </w:r>
      <w:r w:rsidRPr="009B0C1B">
        <w:rPr>
          <w:rFonts w:cs="Times New Roman"/>
          <w:sz w:val="22"/>
          <w:szCs w:val="22"/>
        </w:rPr>
        <w:t>dle zákon</w:t>
      </w:r>
      <w:r w:rsidR="007E03E4" w:rsidRPr="009B0C1B">
        <w:rPr>
          <w:rFonts w:cs="Times New Roman"/>
          <w:sz w:val="22"/>
          <w:szCs w:val="22"/>
        </w:rPr>
        <w:t>a </w:t>
      </w:r>
      <w:r w:rsidRPr="009B0C1B">
        <w:rPr>
          <w:rFonts w:cs="Times New Roman"/>
          <w:sz w:val="22"/>
          <w:szCs w:val="22"/>
        </w:rPr>
        <w:t xml:space="preserve">č. 185/2001 Sb., o odpadech </w:t>
      </w:r>
      <w:r w:rsidR="0009424B" w:rsidRPr="009B0C1B">
        <w:rPr>
          <w:rFonts w:cs="Times New Roman"/>
          <w:sz w:val="22"/>
          <w:szCs w:val="22"/>
        </w:rPr>
        <w:t xml:space="preserve">a o změně některých dalších zákonů </w:t>
      </w:r>
      <w:r w:rsidRPr="009B0C1B">
        <w:rPr>
          <w:rFonts w:cs="Times New Roman"/>
          <w:sz w:val="22"/>
          <w:szCs w:val="22"/>
        </w:rPr>
        <w:t>v </w:t>
      </w:r>
      <w:r w:rsidR="00021BA1" w:rsidRPr="009B0C1B">
        <w:rPr>
          <w:rFonts w:cs="Times New Roman"/>
          <w:sz w:val="22"/>
          <w:szCs w:val="22"/>
        </w:rPr>
        <w:t>platném</w:t>
      </w:r>
      <w:r w:rsidRPr="009B0C1B">
        <w:rPr>
          <w:rFonts w:cs="Times New Roman"/>
          <w:sz w:val="22"/>
          <w:szCs w:val="22"/>
        </w:rPr>
        <w:t xml:space="preserve"> znění </w:t>
      </w:r>
      <w:r w:rsidR="007E03E4" w:rsidRPr="009B0C1B">
        <w:rPr>
          <w:rFonts w:cs="Times New Roman"/>
          <w:sz w:val="22"/>
          <w:szCs w:val="22"/>
        </w:rPr>
        <w:t>a </w:t>
      </w:r>
      <w:r w:rsidRPr="009B0C1B">
        <w:rPr>
          <w:rFonts w:cs="Times New Roman"/>
          <w:sz w:val="22"/>
          <w:szCs w:val="22"/>
        </w:rPr>
        <w:t>vyhláše</w:t>
      </w:r>
      <w:r w:rsidR="007E03E4" w:rsidRPr="009B0C1B">
        <w:rPr>
          <w:rFonts w:cs="Times New Roman"/>
          <w:sz w:val="22"/>
          <w:szCs w:val="22"/>
        </w:rPr>
        <w:t>k </w:t>
      </w:r>
      <w:r w:rsidRPr="009B0C1B">
        <w:rPr>
          <w:rFonts w:cs="Times New Roman"/>
          <w:sz w:val="22"/>
          <w:szCs w:val="22"/>
        </w:rPr>
        <w:t>Ministerstv</w:t>
      </w:r>
      <w:r w:rsidR="007E03E4" w:rsidRPr="009B0C1B">
        <w:rPr>
          <w:rFonts w:cs="Times New Roman"/>
          <w:sz w:val="22"/>
          <w:szCs w:val="22"/>
        </w:rPr>
        <w:t>a </w:t>
      </w:r>
      <w:r w:rsidRPr="009B0C1B">
        <w:rPr>
          <w:rFonts w:cs="Times New Roman"/>
          <w:sz w:val="22"/>
          <w:szCs w:val="22"/>
        </w:rPr>
        <w:t>životního prostředí</w:t>
      </w:r>
      <w:r w:rsidR="008E586D" w:rsidRPr="009B0C1B">
        <w:rPr>
          <w:rFonts w:cs="Times New Roman"/>
          <w:sz w:val="22"/>
          <w:szCs w:val="22"/>
        </w:rPr>
        <w:t xml:space="preserve"> a Ministerstva zdravotnictví</w:t>
      </w:r>
      <w:r w:rsidRPr="009B0C1B">
        <w:rPr>
          <w:rFonts w:cs="Times New Roman"/>
          <w:sz w:val="22"/>
          <w:szCs w:val="22"/>
        </w:rPr>
        <w:t xml:space="preserve"> č. </w:t>
      </w:r>
      <w:r w:rsidR="008E586D" w:rsidRPr="009B0C1B">
        <w:rPr>
          <w:rFonts w:cs="Times New Roman"/>
          <w:sz w:val="22"/>
          <w:szCs w:val="22"/>
        </w:rPr>
        <w:t>94/2016</w:t>
      </w:r>
      <w:r w:rsidRPr="009B0C1B">
        <w:rPr>
          <w:rFonts w:cs="Times New Roman"/>
          <w:sz w:val="22"/>
          <w:szCs w:val="22"/>
        </w:rPr>
        <w:t xml:space="preserve"> Sb.,</w:t>
      </w:r>
      <w:r w:rsidR="00C874E9" w:rsidRPr="009B0C1B">
        <w:rPr>
          <w:rFonts w:cs="Times New Roman"/>
          <w:sz w:val="22"/>
          <w:szCs w:val="22"/>
        </w:rPr>
        <w:t xml:space="preserve"> o </w:t>
      </w:r>
      <w:r w:rsidR="008E586D" w:rsidRPr="009B0C1B">
        <w:rPr>
          <w:rFonts w:cs="Times New Roman"/>
          <w:sz w:val="22"/>
          <w:szCs w:val="22"/>
        </w:rPr>
        <w:t>hodnocení nebezpečných vlastností odpadů,</w:t>
      </w:r>
      <w:r w:rsidRPr="009B0C1B">
        <w:rPr>
          <w:rFonts w:cs="Times New Roman"/>
          <w:sz w:val="22"/>
          <w:szCs w:val="22"/>
        </w:rPr>
        <w:t xml:space="preserve"> č. </w:t>
      </w:r>
      <w:r w:rsidR="008E586D" w:rsidRPr="009B0C1B">
        <w:rPr>
          <w:rFonts w:cs="Times New Roman"/>
          <w:sz w:val="22"/>
          <w:szCs w:val="22"/>
        </w:rPr>
        <w:t>93/2016</w:t>
      </w:r>
      <w:r w:rsidRPr="009B0C1B">
        <w:rPr>
          <w:rFonts w:cs="Times New Roman"/>
          <w:sz w:val="22"/>
          <w:szCs w:val="22"/>
        </w:rPr>
        <w:t xml:space="preserve"> Sb.,</w:t>
      </w:r>
      <w:r w:rsidR="008E586D" w:rsidRPr="009B0C1B">
        <w:rPr>
          <w:rFonts w:cs="Times New Roman"/>
          <w:sz w:val="22"/>
          <w:szCs w:val="22"/>
        </w:rPr>
        <w:t xml:space="preserve"> o Katalogu odpadů,</w:t>
      </w:r>
      <w:r w:rsidRPr="009B0C1B">
        <w:rPr>
          <w:rFonts w:cs="Times New Roman"/>
          <w:sz w:val="22"/>
          <w:szCs w:val="22"/>
        </w:rPr>
        <w:t xml:space="preserve"> č. 383/2001 Sb.,</w:t>
      </w:r>
      <w:r w:rsidR="00A34F02" w:rsidRPr="009B0C1B">
        <w:rPr>
          <w:rFonts w:cs="Times New Roman"/>
          <w:sz w:val="22"/>
          <w:szCs w:val="22"/>
        </w:rPr>
        <w:t xml:space="preserve"> o podrobnostech nakládání s odpady,</w:t>
      </w:r>
      <w:r w:rsidRPr="009B0C1B">
        <w:rPr>
          <w:rFonts w:cs="Times New Roman"/>
          <w:sz w:val="22"/>
          <w:szCs w:val="22"/>
        </w:rPr>
        <w:t xml:space="preserve"> č. 384/2001 Sb.</w:t>
      </w:r>
      <w:r w:rsidR="00A34F02" w:rsidRPr="009B0C1B">
        <w:rPr>
          <w:rFonts w:cs="Times New Roman"/>
          <w:sz w:val="22"/>
          <w:szCs w:val="22"/>
        </w:rPr>
        <w:t>, o nakládání s PCB</w:t>
      </w:r>
      <w:r w:rsidRPr="009B0C1B">
        <w:rPr>
          <w:rFonts w:cs="Times New Roman"/>
          <w:sz w:val="22"/>
          <w:szCs w:val="22"/>
        </w:rPr>
        <w:t xml:space="preserve"> </w:t>
      </w:r>
      <w:r w:rsidR="007E03E4" w:rsidRPr="009B0C1B">
        <w:rPr>
          <w:rFonts w:cs="Times New Roman"/>
          <w:sz w:val="22"/>
          <w:szCs w:val="22"/>
        </w:rPr>
        <w:t>a </w:t>
      </w:r>
      <w:r w:rsidR="00021BA1" w:rsidRPr="009B0C1B">
        <w:rPr>
          <w:rFonts w:cs="Times New Roman"/>
          <w:sz w:val="22"/>
          <w:szCs w:val="22"/>
        </w:rPr>
        <w:t>č. 374/2008 Sb.</w:t>
      </w:r>
      <w:r w:rsidR="00A34F02" w:rsidRPr="009B0C1B">
        <w:rPr>
          <w:rFonts w:cs="Times New Roman"/>
          <w:sz w:val="22"/>
          <w:szCs w:val="22"/>
        </w:rPr>
        <w:t>, o přepravě odpadů, vše</w:t>
      </w:r>
      <w:r w:rsidR="00021BA1" w:rsidRPr="009B0C1B">
        <w:rPr>
          <w:rFonts w:cs="Times New Roman"/>
          <w:sz w:val="22"/>
          <w:szCs w:val="22"/>
        </w:rPr>
        <w:t xml:space="preserve"> v platném znění </w:t>
      </w:r>
      <w:r w:rsidR="007E03E4" w:rsidRPr="009B0C1B">
        <w:rPr>
          <w:rFonts w:cs="Times New Roman"/>
          <w:sz w:val="22"/>
          <w:szCs w:val="22"/>
        </w:rPr>
        <w:t>a </w:t>
      </w:r>
      <w:r w:rsidR="00021BA1" w:rsidRPr="009B0C1B">
        <w:rPr>
          <w:rFonts w:cs="Times New Roman"/>
          <w:sz w:val="22"/>
          <w:szCs w:val="22"/>
        </w:rPr>
        <w:t>dodržovat opatření dle systému řízení EMA</w:t>
      </w:r>
      <w:r w:rsidR="007E03E4" w:rsidRPr="009B0C1B">
        <w:rPr>
          <w:rFonts w:cs="Times New Roman"/>
          <w:sz w:val="22"/>
          <w:szCs w:val="22"/>
        </w:rPr>
        <w:t>S </w:t>
      </w:r>
      <w:r w:rsidR="00021BA1" w:rsidRPr="009B0C1B">
        <w:rPr>
          <w:rFonts w:cs="Times New Roman"/>
          <w:sz w:val="22"/>
          <w:szCs w:val="22"/>
        </w:rPr>
        <w:t>nebo dle českých technických norem řady ČSN EN ISO 14000.</w:t>
      </w:r>
    </w:p>
    <w:p w14:paraId="2C6080F1" w14:textId="4CC753AD" w:rsidR="006436FE" w:rsidRPr="009B0C1B" w:rsidRDefault="006436FE" w:rsidP="002D1C28">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 xml:space="preserve"> 8.</w:t>
      </w:r>
      <w:r w:rsidR="00766E48" w:rsidRPr="009B0C1B">
        <w:rPr>
          <w:rFonts w:cs="Times New Roman"/>
          <w:sz w:val="22"/>
          <w:szCs w:val="22"/>
        </w:rPr>
        <w:t>1</w:t>
      </w:r>
      <w:r w:rsidR="006969B7">
        <w:rPr>
          <w:rFonts w:cs="Times New Roman"/>
          <w:sz w:val="22"/>
          <w:szCs w:val="22"/>
        </w:rPr>
        <w:t>6</w:t>
      </w:r>
      <w:r w:rsidRPr="009B0C1B">
        <w:rPr>
          <w:rFonts w:cs="Times New Roman"/>
          <w:sz w:val="22"/>
          <w:szCs w:val="22"/>
        </w:rPr>
        <w:t xml:space="preserve"> Zhotovitel se zavazuje odstranit n</w:t>
      </w:r>
      <w:r w:rsidR="007E03E4" w:rsidRPr="009B0C1B">
        <w:rPr>
          <w:rFonts w:cs="Times New Roman"/>
          <w:sz w:val="22"/>
          <w:szCs w:val="22"/>
        </w:rPr>
        <w:t>a </w:t>
      </w:r>
      <w:r w:rsidRPr="009B0C1B">
        <w:rPr>
          <w:rFonts w:cs="Times New Roman"/>
          <w:sz w:val="22"/>
          <w:szCs w:val="22"/>
        </w:rPr>
        <w:t>svůj náklad veškerý odpad vzniklý při provádění díl</w:t>
      </w:r>
      <w:r w:rsidR="007E03E4" w:rsidRPr="009B0C1B">
        <w:rPr>
          <w:rFonts w:cs="Times New Roman"/>
          <w:sz w:val="22"/>
          <w:szCs w:val="22"/>
        </w:rPr>
        <w:t>a a </w:t>
      </w:r>
      <w:r w:rsidRPr="009B0C1B">
        <w:rPr>
          <w:rFonts w:cs="Times New Roman"/>
          <w:sz w:val="22"/>
          <w:szCs w:val="22"/>
        </w:rPr>
        <w:t>udržovat staveniště uklizené.</w:t>
      </w:r>
      <w:r w:rsidR="0092113A" w:rsidRPr="009B0C1B">
        <w:rPr>
          <w:rFonts w:cs="Times New Roman"/>
          <w:sz w:val="22"/>
          <w:szCs w:val="22"/>
        </w:rPr>
        <w:t xml:space="preserve"> Úklid je povinen provádět průběžně</w:t>
      </w:r>
      <w:r w:rsidR="007C2588" w:rsidRPr="009B0C1B">
        <w:rPr>
          <w:rFonts w:cs="Times New Roman"/>
          <w:sz w:val="22"/>
          <w:szCs w:val="22"/>
        </w:rPr>
        <w:t>, nejméně</w:t>
      </w:r>
      <w:r w:rsidR="0092113A" w:rsidRPr="009B0C1B">
        <w:rPr>
          <w:rFonts w:cs="Times New Roman"/>
          <w:sz w:val="22"/>
          <w:szCs w:val="22"/>
        </w:rPr>
        <w:t xml:space="preserve"> 1x z</w:t>
      </w:r>
      <w:r w:rsidR="007E03E4" w:rsidRPr="009B0C1B">
        <w:rPr>
          <w:rFonts w:cs="Times New Roman"/>
          <w:sz w:val="22"/>
          <w:szCs w:val="22"/>
        </w:rPr>
        <w:t>a </w:t>
      </w:r>
      <w:r w:rsidR="0092113A" w:rsidRPr="009B0C1B">
        <w:rPr>
          <w:rFonts w:cs="Times New Roman"/>
          <w:sz w:val="22"/>
          <w:szCs w:val="22"/>
        </w:rPr>
        <w:t>den po celou dobu provádění prací</w:t>
      </w:r>
      <w:r w:rsidR="007C2588" w:rsidRPr="009B0C1B">
        <w:rPr>
          <w:rFonts w:cs="Times New Roman"/>
          <w:sz w:val="22"/>
          <w:szCs w:val="22"/>
        </w:rPr>
        <w:t xml:space="preserve">, </w:t>
      </w:r>
      <w:r w:rsidR="007E03E4" w:rsidRPr="009B0C1B">
        <w:rPr>
          <w:rFonts w:cs="Times New Roman"/>
          <w:sz w:val="22"/>
          <w:szCs w:val="22"/>
        </w:rPr>
        <w:t>a </w:t>
      </w:r>
      <w:r w:rsidR="007C2588" w:rsidRPr="009B0C1B">
        <w:rPr>
          <w:rFonts w:cs="Times New Roman"/>
          <w:sz w:val="22"/>
          <w:szCs w:val="22"/>
        </w:rPr>
        <w:t xml:space="preserve">vždy v případě potřeby (např. znečištění </w:t>
      </w:r>
      <w:r w:rsidR="00A0147A" w:rsidRPr="009B0C1B">
        <w:rPr>
          <w:rFonts w:cs="Times New Roman"/>
          <w:sz w:val="22"/>
          <w:szCs w:val="22"/>
        </w:rPr>
        <w:t xml:space="preserve">přilehlé </w:t>
      </w:r>
      <w:r w:rsidR="007C2588" w:rsidRPr="009B0C1B">
        <w:rPr>
          <w:rFonts w:cs="Times New Roman"/>
          <w:sz w:val="22"/>
          <w:szCs w:val="22"/>
        </w:rPr>
        <w:t>pozemní komunikace, atp.)</w:t>
      </w:r>
      <w:r w:rsidR="0092113A" w:rsidRPr="009B0C1B">
        <w:rPr>
          <w:rFonts w:cs="Times New Roman"/>
          <w:sz w:val="22"/>
          <w:szCs w:val="22"/>
        </w:rPr>
        <w:t>.</w:t>
      </w:r>
      <w:r w:rsidR="00041E55" w:rsidRPr="009B0C1B">
        <w:rPr>
          <w:rFonts w:cs="Times New Roman"/>
          <w:sz w:val="22"/>
          <w:szCs w:val="22"/>
        </w:rPr>
        <w:t xml:space="preserve"> Zhotovitel se zároveň zavazuje provést celkový úklid stavby a dotčeného okolí, provést</w:t>
      </w:r>
      <w:r w:rsidR="00EB026B" w:rsidRPr="009B0C1B">
        <w:rPr>
          <w:rFonts w:cs="Times New Roman"/>
          <w:sz w:val="22"/>
          <w:szCs w:val="22"/>
        </w:rPr>
        <w:t xml:space="preserve"> likvidaci zařízení staveniště </w:t>
      </w:r>
      <w:r w:rsidR="00041E55" w:rsidRPr="009B0C1B">
        <w:rPr>
          <w:rFonts w:cs="Times New Roman"/>
          <w:sz w:val="22"/>
          <w:szCs w:val="22"/>
        </w:rPr>
        <w:t xml:space="preserve">a pozemky, které byly stavbou dotčeny, uvést do </w:t>
      </w:r>
      <w:r w:rsidR="00041E55" w:rsidRPr="002D1C28">
        <w:rPr>
          <w:rFonts w:cs="Times New Roman"/>
          <w:sz w:val="22"/>
          <w:szCs w:val="22"/>
        </w:rPr>
        <w:t>původního stavu</w:t>
      </w:r>
      <w:r w:rsidR="007C32D9" w:rsidRPr="009B0C1B">
        <w:rPr>
          <w:rFonts w:cs="Times New Roman"/>
          <w:sz w:val="22"/>
          <w:szCs w:val="22"/>
        </w:rPr>
        <w:t>, a to do pěti (5) pracovních dnů od předání a převzetí stavby</w:t>
      </w:r>
      <w:r w:rsidR="00EB026B" w:rsidRPr="009B0C1B">
        <w:rPr>
          <w:rFonts w:cs="Times New Roman"/>
          <w:sz w:val="22"/>
          <w:szCs w:val="22"/>
        </w:rPr>
        <w:t>.</w:t>
      </w:r>
      <w:r w:rsidR="007C32D9" w:rsidRPr="009B0C1B">
        <w:rPr>
          <w:rFonts w:cs="Times New Roman"/>
          <w:sz w:val="22"/>
          <w:szCs w:val="22"/>
        </w:rPr>
        <w:t xml:space="preserve"> </w:t>
      </w:r>
    </w:p>
    <w:p w14:paraId="0D3F591F" w14:textId="56A9DCB1" w:rsidR="0092113A" w:rsidRPr="009B0C1B" w:rsidRDefault="006436FE" w:rsidP="002D1C28">
      <w:pPr>
        <w:pStyle w:val="Zkladntext"/>
        <w:widowControl/>
        <w:tabs>
          <w:tab w:val="left" w:pos="567"/>
        </w:tabs>
        <w:suppressAutoHyphens w:val="0"/>
        <w:spacing w:after="60"/>
        <w:ind w:left="567" w:hanging="567"/>
        <w:contextualSpacing/>
        <w:jc w:val="both"/>
        <w:rPr>
          <w:rFonts w:cs="Times New Roman"/>
          <w:sz w:val="22"/>
          <w:szCs w:val="22"/>
        </w:rPr>
      </w:pPr>
      <w:r w:rsidRPr="009B0C1B">
        <w:rPr>
          <w:rFonts w:cs="Times New Roman"/>
          <w:sz w:val="22"/>
          <w:szCs w:val="22"/>
        </w:rPr>
        <w:t>8.</w:t>
      </w:r>
      <w:r w:rsidR="00CD3D87" w:rsidRPr="009B0C1B">
        <w:rPr>
          <w:rFonts w:cs="Times New Roman"/>
          <w:sz w:val="22"/>
          <w:szCs w:val="22"/>
        </w:rPr>
        <w:t>1</w:t>
      </w:r>
      <w:r w:rsidR="006969B7">
        <w:rPr>
          <w:rFonts w:cs="Times New Roman"/>
          <w:sz w:val="22"/>
          <w:szCs w:val="22"/>
        </w:rPr>
        <w:t>7</w:t>
      </w:r>
      <w:r w:rsidR="007D4D6F" w:rsidRPr="009B0C1B">
        <w:rPr>
          <w:rFonts w:cs="Times New Roman"/>
          <w:sz w:val="22"/>
          <w:szCs w:val="22"/>
        </w:rPr>
        <w:tab/>
      </w:r>
      <w:r w:rsidR="0092113A" w:rsidRPr="009B0C1B">
        <w:rPr>
          <w:rFonts w:cs="Times New Roman"/>
          <w:sz w:val="22"/>
          <w:szCs w:val="22"/>
        </w:rPr>
        <w:t>Zhotovitel je povinen odstranit odpad, vzniklý při realizaci díla, n</w:t>
      </w:r>
      <w:r w:rsidR="007E03E4" w:rsidRPr="009B0C1B">
        <w:rPr>
          <w:rFonts w:cs="Times New Roman"/>
          <w:sz w:val="22"/>
          <w:szCs w:val="22"/>
        </w:rPr>
        <w:t>a </w:t>
      </w:r>
      <w:r w:rsidR="0092113A" w:rsidRPr="009B0C1B">
        <w:rPr>
          <w:rFonts w:cs="Times New Roman"/>
          <w:sz w:val="22"/>
          <w:szCs w:val="22"/>
        </w:rPr>
        <w:t xml:space="preserve">vlastní náklady, vést o odpadu příslušnou evidenci </w:t>
      </w:r>
      <w:r w:rsidR="007E03E4" w:rsidRPr="009B0C1B">
        <w:rPr>
          <w:rFonts w:cs="Times New Roman"/>
          <w:sz w:val="22"/>
          <w:szCs w:val="22"/>
        </w:rPr>
        <w:t>a </w:t>
      </w:r>
      <w:r w:rsidR="0092113A" w:rsidRPr="009B0C1B">
        <w:rPr>
          <w:rFonts w:cs="Times New Roman"/>
          <w:sz w:val="22"/>
          <w:szCs w:val="22"/>
        </w:rPr>
        <w:t>při předání díl</w:t>
      </w:r>
      <w:r w:rsidR="007E03E4" w:rsidRPr="009B0C1B">
        <w:rPr>
          <w:rFonts w:cs="Times New Roman"/>
          <w:sz w:val="22"/>
          <w:szCs w:val="22"/>
        </w:rPr>
        <w:t>a </w:t>
      </w:r>
      <w:r w:rsidR="0092113A" w:rsidRPr="009B0C1B">
        <w:rPr>
          <w:rFonts w:cs="Times New Roman"/>
          <w:sz w:val="22"/>
          <w:szCs w:val="22"/>
        </w:rPr>
        <w:t xml:space="preserve">(poslední části) předložit objednateli doklady o odstranění </w:t>
      </w:r>
      <w:r w:rsidR="007E03E4" w:rsidRPr="009B0C1B">
        <w:rPr>
          <w:rFonts w:cs="Times New Roman"/>
          <w:sz w:val="22"/>
          <w:szCs w:val="22"/>
        </w:rPr>
        <w:t>a </w:t>
      </w:r>
      <w:r w:rsidR="0092113A" w:rsidRPr="009B0C1B">
        <w:rPr>
          <w:rFonts w:cs="Times New Roman"/>
          <w:sz w:val="22"/>
          <w:szCs w:val="22"/>
        </w:rPr>
        <w:t>likvidaci odpadu. Tyto doklady budou jako příloh</w:t>
      </w:r>
      <w:r w:rsidR="007E03E4" w:rsidRPr="009B0C1B">
        <w:rPr>
          <w:rFonts w:cs="Times New Roman"/>
          <w:sz w:val="22"/>
          <w:szCs w:val="22"/>
        </w:rPr>
        <w:t>a </w:t>
      </w:r>
      <w:r w:rsidR="0092113A" w:rsidRPr="009B0C1B">
        <w:rPr>
          <w:rFonts w:cs="Times New Roman"/>
          <w:sz w:val="22"/>
          <w:szCs w:val="22"/>
        </w:rPr>
        <w:t>součástí „</w:t>
      </w:r>
      <w:r w:rsidR="002D1C28">
        <w:rPr>
          <w:rFonts w:cs="Times New Roman"/>
          <w:sz w:val="22"/>
          <w:szCs w:val="22"/>
        </w:rPr>
        <w:t xml:space="preserve">Předávacího protokolu“. </w:t>
      </w:r>
      <w:r w:rsidR="0092113A" w:rsidRPr="009B0C1B">
        <w:rPr>
          <w:rFonts w:cs="Times New Roman"/>
          <w:sz w:val="22"/>
          <w:szCs w:val="22"/>
        </w:rPr>
        <w:t>Pokud zhotovitel objednateli při předání díl</w:t>
      </w:r>
      <w:r w:rsidR="007E03E4" w:rsidRPr="009B0C1B">
        <w:rPr>
          <w:rFonts w:cs="Times New Roman"/>
          <w:sz w:val="22"/>
          <w:szCs w:val="22"/>
        </w:rPr>
        <w:t>a </w:t>
      </w:r>
      <w:r w:rsidR="0092113A" w:rsidRPr="009B0C1B">
        <w:rPr>
          <w:rFonts w:cs="Times New Roman"/>
          <w:sz w:val="22"/>
          <w:szCs w:val="22"/>
        </w:rPr>
        <w:t>(poslední dílčí části) doklady o</w:t>
      </w:r>
      <w:r w:rsidR="007D4D6F" w:rsidRPr="009B0C1B">
        <w:rPr>
          <w:rFonts w:cs="Times New Roman"/>
          <w:sz w:val="22"/>
          <w:szCs w:val="22"/>
        </w:rPr>
        <w:t> </w:t>
      </w:r>
      <w:r w:rsidR="0092113A" w:rsidRPr="009B0C1B">
        <w:rPr>
          <w:rFonts w:cs="Times New Roman"/>
          <w:sz w:val="22"/>
          <w:szCs w:val="22"/>
        </w:rPr>
        <w:t xml:space="preserve">odstranění </w:t>
      </w:r>
      <w:r w:rsidR="007E03E4" w:rsidRPr="009B0C1B">
        <w:rPr>
          <w:rFonts w:cs="Times New Roman"/>
          <w:sz w:val="22"/>
          <w:szCs w:val="22"/>
        </w:rPr>
        <w:t>a </w:t>
      </w:r>
      <w:r w:rsidR="0092113A" w:rsidRPr="009B0C1B">
        <w:rPr>
          <w:rFonts w:cs="Times New Roman"/>
          <w:sz w:val="22"/>
          <w:szCs w:val="22"/>
        </w:rPr>
        <w:t xml:space="preserve">likvidaci odpadu nepředloží, jedná se o </w:t>
      </w:r>
      <w:r w:rsidR="009F7FC4" w:rsidRPr="009B0C1B">
        <w:rPr>
          <w:rFonts w:cs="Times New Roman"/>
          <w:sz w:val="22"/>
          <w:szCs w:val="22"/>
        </w:rPr>
        <w:t xml:space="preserve">podstatnou </w:t>
      </w:r>
      <w:r w:rsidR="0092113A" w:rsidRPr="009B0C1B">
        <w:rPr>
          <w:rFonts w:cs="Times New Roman"/>
          <w:sz w:val="22"/>
          <w:szCs w:val="22"/>
        </w:rPr>
        <w:t>vadu díl</w:t>
      </w:r>
      <w:r w:rsidR="007E03E4" w:rsidRPr="009B0C1B">
        <w:rPr>
          <w:rFonts w:cs="Times New Roman"/>
          <w:sz w:val="22"/>
          <w:szCs w:val="22"/>
        </w:rPr>
        <w:t>a a </w:t>
      </w:r>
      <w:r w:rsidR="0092113A" w:rsidRPr="009B0C1B">
        <w:rPr>
          <w:rFonts w:cs="Times New Roman"/>
          <w:sz w:val="22"/>
          <w:szCs w:val="22"/>
        </w:rPr>
        <w:t>dílo se nepovažuje z</w:t>
      </w:r>
      <w:r w:rsidR="007E03E4" w:rsidRPr="009B0C1B">
        <w:rPr>
          <w:rFonts w:cs="Times New Roman"/>
          <w:sz w:val="22"/>
          <w:szCs w:val="22"/>
        </w:rPr>
        <w:t>a </w:t>
      </w:r>
      <w:r w:rsidR="009F7FC4" w:rsidRPr="009B0C1B">
        <w:rPr>
          <w:rFonts w:cs="Times New Roman"/>
          <w:sz w:val="22"/>
          <w:szCs w:val="22"/>
        </w:rPr>
        <w:t xml:space="preserve">řádně </w:t>
      </w:r>
      <w:r w:rsidR="0092113A" w:rsidRPr="009B0C1B">
        <w:rPr>
          <w:rFonts w:cs="Times New Roman"/>
          <w:sz w:val="22"/>
          <w:szCs w:val="22"/>
        </w:rPr>
        <w:t xml:space="preserve">provedené </w:t>
      </w:r>
      <w:r w:rsidR="007E03E4" w:rsidRPr="009B0C1B">
        <w:rPr>
          <w:rFonts w:cs="Times New Roman"/>
          <w:sz w:val="22"/>
          <w:szCs w:val="22"/>
        </w:rPr>
        <w:t>a </w:t>
      </w:r>
      <w:r w:rsidR="0092113A" w:rsidRPr="009B0C1B">
        <w:rPr>
          <w:rFonts w:cs="Times New Roman"/>
          <w:sz w:val="22"/>
          <w:szCs w:val="22"/>
        </w:rPr>
        <w:t>objednatel</w:t>
      </w:r>
      <w:r w:rsidR="009F7FC4" w:rsidRPr="009B0C1B">
        <w:rPr>
          <w:rFonts w:cs="Times New Roman"/>
          <w:sz w:val="22"/>
          <w:szCs w:val="22"/>
        </w:rPr>
        <w:t xml:space="preserve"> nemá povinnost jej převzít</w:t>
      </w:r>
      <w:r w:rsidR="0092113A" w:rsidRPr="009B0C1B">
        <w:rPr>
          <w:rFonts w:cs="Times New Roman"/>
          <w:sz w:val="22"/>
          <w:szCs w:val="22"/>
        </w:rPr>
        <w:t>.</w:t>
      </w:r>
    </w:p>
    <w:p w14:paraId="524ABD3F" w14:textId="408E963B" w:rsidR="006436FE" w:rsidRPr="009B0C1B" w:rsidRDefault="006436FE" w:rsidP="002D1C28">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8.1</w:t>
      </w:r>
      <w:r w:rsidR="006969B7">
        <w:rPr>
          <w:rFonts w:cs="Times New Roman"/>
          <w:sz w:val="22"/>
          <w:szCs w:val="22"/>
        </w:rPr>
        <w:t>8</w:t>
      </w:r>
      <w:r w:rsidR="007D4D6F" w:rsidRPr="009B0C1B">
        <w:rPr>
          <w:rFonts w:cs="Times New Roman"/>
          <w:sz w:val="22"/>
          <w:szCs w:val="22"/>
        </w:rPr>
        <w:tab/>
      </w:r>
      <w:r w:rsidR="007C32D9" w:rsidRPr="009B0C1B">
        <w:rPr>
          <w:rFonts w:cs="Times New Roman"/>
          <w:sz w:val="22"/>
          <w:szCs w:val="22"/>
        </w:rPr>
        <w:t>Z</w:t>
      </w:r>
      <w:r w:rsidRPr="009B0C1B">
        <w:rPr>
          <w:rFonts w:cs="Times New Roman"/>
          <w:sz w:val="22"/>
          <w:szCs w:val="22"/>
        </w:rPr>
        <w:t xml:space="preserve">hotovitel prohlašuje, že se plně seznámil </w:t>
      </w:r>
      <w:r w:rsidR="007E03E4" w:rsidRPr="009B0C1B">
        <w:rPr>
          <w:rFonts w:cs="Times New Roman"/>
          <w:sz w:val="22"/>
          <w:szCs w:val="22"/>
        </w:rPr>
        <w:t>s </w:t>
      </w:r>
      <w:r w:rsidRPr="009B0C1B">
        <w:rPr>
          <w:rFonts w:cs="Times New Roman"/>
          <w:sz w:val="22"/>
          <w:szCs w:val="22"/>
        </w:rPr>
        <w:t xml:space="preserve">rozsahem </w:t>
      </w:r>
      <w:r w:rsidR="007E03E4" w:rsidRPr="009B0C1B">
        <w:rPr>
          <w:rFonts w:cs="Times New Roman"/>
          <w:sz w:val="22"/>
          <w:szCs w:val="22"/>
        </w:rPr>
        <w:t>a </w:t>
      </w:r>
      <w:r w:rsidRPr="009B0C1B">
        <w:rPr>
          <w:rFonts w:cs="Times New Roman"/>
          <w:sz w:val="22"/>
          <w:szCs w:val="22"/>
        </w:rPr>
        <w:t xml:space="preserve">povahou díla, že správně vyhodnotil </w:t>
      </w:r>
      <w:r w:rsidR="007E03E4" w:rsidRPr="009B0C1B">
        <w:rPr>
          <w:rFonts w:cs="Times New Roman"/>
          <w:sz w:val="22"/>
          <w:szCs w:val="22"/>
        </w:rPr>
        <w:t>a </w:t>
      </w:r>
      <w:r w:rsidRPr="009B0C1B">
        <w:rPr>
          <w:rFonts w:cs="Times New Roman"/>
          <w:sz w:val="22"/>
          <w:szCs w:val="22"/>
        </w:rPr>
        <w:t>ocenil veškeré práce trvalého či dočasného charakteru, které jsou nezbytné pro řádné</w:t>
      </w:r>
      <w:r w:rsidR="009F7FC4" w:rsidRPr="009B0C1B">
        <w:rPr>
          <w:rFonts w:cs="Times New Roman"/>
          <w:sz w:val="22"/>
          <w:szCs w:val="22"/>
        </w:rPr>
        <w:t xml:space="preserve"> </w:t>
      </w:r>
      <w:r w:rsidR="007E03E4" w:rsidRPr="009B0C1B">
        <w:rPr>
          <w:rFonts w:cs="Times New Roman"/>
          <w:sz w:val="22"/>
          <w:szCs w:val="22"/>
        </w:rPr>
        <w:t>a </w:t>
      </w:r>
      <w:r w:rsidR="009F7FC4" w:rsidRPr="009B0C1B">
        <w:rPr>
          <w:rFonts w:cs="Times New Roman"/>
          <w:sz w:val="22"/>
          <w:szCs w:val="22"/>
        </w:rPr>
        <w:t>včasné</w:t>
      </w:r>
      <w:r w:rsidRPr="009B0C1B">
        <w:rPr>
          <w:rFonts w:cs="Times New Roman"/>
          <w:sz w:val="22"/>
          <w:szCs w:val="22"/>
        </w:rPr>
        <w:t xml:space="preserve"> provedení díl</w:t>
      </w:r>
      <w:r w:rsidR="007E03E4" w:rsidRPr="009B0C1B">
        <w:rPr>
          <w:rFonts w:cs="Times New Roman"/>
          <w:sz w:val="22"/>
          <w:szCs w:val="22"/>
        </w:rPr>
        <w:t>a a s </w:t>
      </w:r>
      <w:r w:rsidR="009F7FC4" w:rsidRPr="009B0C1B">
        <w:rPr>
          <w:rFonts w:cs="Times New Roman"/>
          <w:sz w:val="22"/>
          <w:szCs w:val="22"/>
        </w:rPr>
        <w:t xml:space="preserve">odbornou péčí </w:t>
      </w:r>
      <w:r w:rsidR="00AA79B5" w:rsidRPr="009B0C1B">
        <w:rPr>
          <w:rFonts w:cs="Times New Roman"/>
          <w:sz w:val="22"/>
          <w:szCs w:val="22"/>
        </w:rPr>
        <w:t>prověřil veškeré skutečnosti rozhodné pro určení výše ceny díla</w:t>
      </w:r>
      <w:r w:rsidRPr="009B0C1B">
        <w:rPr>
          <w:rFonts w:cs="Times New Roman"/>
          <w:sz w:val="22"/>
          <w:szCs w:val="22"/>
        </w:rPr>
        <w:t xml:space="preserve">. </w:t>
      </w:r>
    </w:p>
    <w:p w14:paraId="184B0290" w14:textId="392631E5" w:rsidR="006436FE" w:rsidRPr="009B0C1B" w:rsidRDefault="006436FE" w:rsidP="002D1C28">
      <w:pPr>
        <w:tabs>
          <w:tab w:val="left" w:pos="567"/>
        </w:tabs>
        <w:spacing w:before="0" w:after="60"/>
        <w:ind w:left="567" w:hanging="567"/>
        <w:contextualSpacing/>
        <w:jc w:val="both"/>
        <w:rPr>
          <w:bCs/>
          <w:sz w:val="22"/>
          <w:szCs w:val="22"/>
        </w:rPr>
      </w:pPr>
      <w:r w:rsidRPr="009B0C1B">
        <w:rPr>
          <w:bCs/>
          <w:sz w:val="22"/>
          <w:szCs w:val="22"/>
        </w:rPr>
        <w:t>8.1</w:t>
      </w:r>
      <w:r w:rsidR="006969B7">
        <w:rPr>
          <w:bCs/>
          <w:sz w:val="22"/>
          <w:szCs w:val="22"/>
        </w:rPr>
        <w:t>9</w:t>
      </w:r>
      <w:r w:rsidR="007D4D6F" w:rsidRPr="009B0C1B">
        <w:rPr>
          <w:bCs/>
          <w:sz w:val="22"/>
          <w:szCs w:val="22"/>
        </w:rPr>
        <w:tab/>
      </w:r>
      <w:r w:rsidRPr="009B0C1B">
        <w:rPr>
          <w:bCs/>
          <w:sz w:val="22"/>
          <w:szCs w:val="22"/>
        </w:rPr>
        <w:t>Zhotovitel je povinen při předání staveniště předat objednateli technický podklad n</w:t>
      </w:r>
      <w:r w:rsidR="007E03E4" w:rsidRPr="009B0C1B">
        <w:rPr>
          <w:bCs/>
          <w:sz w:val="22"/>
          <w:szCs w:val="22"/>
        </w:rPr>
        <w:t>a </w:t>
      </w:r>
      <w:r w:rsidRPr="009B0C1B">
        <w:rPr>
          <w:bCs/>
          <w:sz w:val="22"/>
          <w:szCs w:val="22"/>
        </w:rPr>
        <w:t>provádění zhotovovaného díl</w:t>
      </w:r>
      <w:r w:rsidR="007E03E4" w:rsidRPr="009B0C1B">
        <w:rPr>
          <w:bCs/>
          <w:sz w:val="22"/>
          <w:szCs w:val="22"/>
        </w:rPr>
        <w:t>a </w:t>
      </w:r>
      <w:r w:rsidRPr="009B0C1B">
        <w:rPr>
          <w:bCs/>
          <w:sz w:val="22"/>
          <w:szCs w:val="22"/>
        </w:rPr>
        <w:t xml:space="preserve">(vč. technologických </w:t>
      </w:r>
      <w:r w:rsidR="007E03E4" w:rsidRPr="009B0C1B">
        <w:rPr>
          <w:bCs/>
          <w:sz w:val="22"/>
          <w:szCs w:val="22"/>
        </w:rPr>
        <w:t>a </w:t>
      </w:r>
      <w:r w:rsidRPr="009B0C1B">
        <w:rPr>
          <w:bCs/>
          <w:sz w:val="22"/>
          <w:szCs w:val="22"/>
        </w:rPr>
        <w:t>montážních postupů,</w:t>
      </w:r>
      <w:r w:rsidR="003974BE" w:rsidRPr="009B0C1B">
        <w:rPr>
          <w:bCs/>
          <w:sz w:val="22"/>
          <w:szCs w:val="22"/>
        </w:rPr>
        <w:t xml:space="preserve"> </w:t>
      </w:r>
      <w:r w:rsidRPr="009B0C1B">
        <w:rPr>
          <w:bCs/>
          <w:sz w:val="22"/>
          <w:szCs w:val="22"/>
        </w:rPr>
        <w:t xml:space="preserve">technologických lhůt, atd.) </w:t>
      </w:r>
      <w:r w:rsidR="007E03E4" w:rsidRPr="009B0C1B">
        <w:rPr>
          <w:bCs/>
          <w:sz w:val="22"/>
          <w:szCs w:val="22"/>
        </w:rPr>
        <w:t>a </w:t>
      </w:r>
      <w:r w:rsidRPr="009B0C1B">
        <w:rPr>
          <w:bCs/>
          <w:sz w:val="22"/>
          <w:szCs w:val="22"/>
        </w:rPr>
        <w:t xml:space="preserve">objednatel je oprávněn kdykoliv kontrolovat jeho dodržování. </w:t>
      </w:r>
    </w:p>
    <w:p w14:paraId="10AE1EA4" w14:textId="1C90D303" w:rsidR="006436FE" w:rsidRPr="009B0C1B" w:rsidRDefault="006436FE" w:rsidP="002D1C28">
      <w:pPr>
        <w:tabs>
          <w:tab w:val="left" w:pos="567"/>
        </w:tabs>
        <w:spacing w:before="0" w:after="60"/>
        <w:ind w:left="567" w:hanging="567"/>
        <w:contextualSpacing/>
        <w:jc w:val="both"/>
        <w:rPr>
          <w:bCs/>
          <w:sz w:val="22"/>
          <w:szCs w:val="22"/>
        </w:rPr>
      </w:pPr>
      <w:r w:rsidRPr="009B0C1B">
        <w:rPr>
          <w:bCs/>
          <w:sz w:val="22"/>
          <w:szCs w:val="22"/>
        </w:rPr>
        <w:t>8.</w:t>
      </w:r>
      <w:r w:rsidR="006969B7">
        <w:rPr>
          <w:bCs/>
          <w:sz w:val="22"/>
          <w:szCs w:val="22"/>
        </w:rPr>
        <w:t>20</w:t>
      </w:r>
      <w:r w:rsidR="007D4D6F" w:rsidRPr="009B0C1B">
        <w:rPr>
          <w:bCs/>
          <w:sz w:val="22"/>
          <w:szCs w:val="22"/>
        </w:rPr>
        <w:tab/>
      </w:r>
      <w:r w:rsidRPr="003B729A">
        <w:rPr>
          <w:bCs/>
          <w:sz w:val="22"/>
          <w:szCs w:val="22"/>
        </w:rPr>
        <w:t xml:space="preserve">Zhotovitel </w:t>
      </w:r>
      <w:r w:rsidR="00D7729B" w:rsidRPr="003B729A">
        <w:rPr>
          <w:bCs/>
          <w:sz w:val="22"/>
          <w:szCs w:val="22"/>
        </w:rPr>
        <w:t xml:space="preserve">(zejména hlavní stavbyvedoucí nebo zástupce hlavního stavbyvedoucího) </w:t>
      </w:r>
      <w:r w:rsidRPr="003B729A">
        <w:rPr>
          <w:bCs/>
          <w:sz w:val="22"/>
          <w:szCs w:val="22"/>
        </w:rPr>
        <w:t>je povinen účastnit se koordinačních porad n</w:t>
      </w:r>
      <w:r w:rsidR="007E03E4" w:rsidRPr="003B729A">
        <w:rPr>
          <w:bCs/>
          <w:sz w:val="22"/>
          <w:szCs w:val="22"/>
        </w:rPr>
        <w:t>a </w:t>
      </w:r>
      <w:r w:rsidRPr="003B729A">
        <w:rPr>
          <w:bCs/>
          <w:sz w:val="22"/>
          <w:szCs w:val="22"/>
        </w:rPr>
        <w:t>stavbě</w:t>
      </w:r>
      <w:r w:rsidR="005F2FE8" w:rsidRPr="003B729A">
        <w:rPr>
          <w:bCs/>
          <w:sz w:val="22"/>
          <w:szCs w:val="22"/>
        </w:rPr>
        <w:t xml:space="preserve"> (kontrolních dnů),</w:t>
      </w:r>
      <w:r w:rsidRPr="003B729A">
        <w:rPr>
          <w:bCs/>
          <w:sz w:val="22"/>
          <w:szCs w:val="22"/>
        </w:rPr>
        <w:t xml:space="preserve"> svolaných zástupcem objednatele</w:t>
      </w:r>
      <w:r w:rsidR="005F2FE8" w:rsidRPr="003B729A">
        <w:rPr>
          <w:bCs/>
          <w:sz w:val="22"/>
          <w:szCs w:val="22"/>
        </w:rPr>
        <w:t xml:space="preserve"> dle </w:t>
      </w:r>
      <w:r w:rsidR="0019123B" w:rsidRPr="003B729A">
        <w:rPr>
          <w:bCs/>
          <w:sz w:val="22"/>
          <w:szCs w:val="22"/>
        </w:rPr>
        <w:t>dohody</w:t>
      </w:r>
      <w:r w:rsidR="005F2FE8" w:rsidRPr="003B729A">
        <w:rPr>
          <w:bCs/>
          <w:sz w:val="22"/>
          <w:szCs w:val="22"/>
        </w:rPr>
        <w:t>. Zápi</w:t>
      </w:r>
      <w:r w:rsidR="007E03E4" w:rsidRPr="003B729A">
        <w:rPr>
          <w:bCs/>
          <w:sz w:val="22"/>
          <w:szCs w:val="22"/>
        </w:rPr>
        <w:t>s z </w:t>
      </w:r>
      <w:r w:rsidR="005F2FE8" w:rsidRPr="003B729A">
        <w:rPr>
          <w:bCs/>
          <w:sz w:val="22"/>
          <w:szCs w:val="22"/>
        </w:rPr>
        <w:t>kontrolních dnů bude součástí stavebního deníku.</w:t>
      </w:r>
      <w:r w:rsidRPr="009B0C1B">
        <w:rPr>
          <w:bCs/>
          <w:sz w:val="22"/>
          <w:szCs w:val="22"/>
        </w:rPr>
        <w:t xml:space="preserve"> </w:t>
      </w:r>
    </w:p>
    <w:p w14:paraId="02DA2245" w14:textId="294382C3" w:rsidR="006436FE" w:rsidRPr="009B0C1B" w:rsidRDefault="006436FE" w:rsidP="002D1C28">
      <w:pPr>
        <w:tabs>
          <w:tab w:val="left" w:pos="567"/>
        </w:tabs>
        <w:spacing w:before="0" w:after="60"/>
        <w:ind w:left="567" w:hanging="567"/>
        <w:contextualSpacing/>
        <w:jc w:val="both"/>
        <w:rPr>
          <w:sz w:val="22"/>
          <w:szCs w:val="22"/>
        </w:rPr>
      </w:pPr>
      <w:r w:rsidRPr="009B0C1B">
        <w:rPr>
          <w:bCs/>
          <w:sz w:val="22"/>
          <w:szCs w:val="22"/>
        </w:rPr>
        <w:t>8.</w:t>
      </w:r>
      <w:r w:rsidR="006969B7">
        <w:rPr>
          <w:bCs/>
          <w:sz w:val="22"/>
          <w:szCs w:val="22"/>
        </w:rPr>
        <w:t>21</w:t>
      </w:r>
      <w:r w:rsidR="007D4D6F" w:rsidRPr="009B0C1B">
        <w:rPr>
          <w:bCs/>
          <w:sz w:val="22"/>
          <w:szCs w:val="22"/>
        </w:rPr>
        <w:tab/>
      </w:r>
      <w:r w:rsidRPr="009B0C1B">
        <w:rPr>
          <w:sz w:val="22"/>
          <w:szCs w:val="22"/>
        </w:rPr>
        <w:t xml:space="preserve">Zhotovitel prohlašuje, že se dostatečně seznámil </w:t>
      </w:r>
      <w:r w:rsidR="007E03E4" w:rsidRPr="009B0C1B">
        <w:rPr>
          <w:sz w:val="22"/>
          <w:szCs w:val="22"/>
        </w:rPr>
        <w:t>s </w:t>
      </w:r>
      <w:r w:rsidRPr="009B0C1B">
        <w:rPr>
          <w:sz w:val="22"/>
          <w:szCs w:val="22"/>
        </w:rPr>
        <w:t>faktickým stavem míst</w:t>
      </w:r>
      <w:r w:rsidR="007E03E4" w:rsidRPr="009B0C1B">
        <w:rPr>
          <w:sz w:val="22"/>
          <w:szCs w:val="22"/>
        </w:rPr>
        <w:t>a </w:t>
      </w:r>
      <w:r w:rsidRPr="009B0C1B">
        <w:rPr>
          <w:sz w:val="22"/>
          <w:szCs w:val="22"/>
        </w:rPr>
        <w:t>provádění díl</w:t>
      </w:r>
      <w:r w:rsidR="007E03E4" w:rsidRPr="009B0C1B">
        <w:rPr>
          <w:sz w:val="22"/>
          <w:szCs w:val="22"/>
        </w:rPr>
        <w:t>a a </w:t>
      </w:r>
      <w:r w:rsidRPr="009B0C1B">
        <w:rPr>
          <w:sz w:val="22"/>
          <w:szCs w:val="22"/>
        </w:rPr>
        <w:t>staveniště</w:t>
      </w:r>
      <w:r w:rsidR="00037C3D" w:rsidRPr="009B0C1B">
        <w:rPr>
          <w:sz w:val="22"/>
          <w:szCs w:val="22"/>
        </w:rPr>
        <w:t>,</w:t>
      </w:r>
      <w:r w:rsidRPr="009B0C1B">
        <w:rPr>
          <w:sz w:val="22"/>
          <w:szCs w:val="22"/>
        </w:rPr>
        <w:t xml:space="preserve"> </w:t>
      </w:r>
      <w:r w:rsidR="007E03E4" w:rsidRPr="009B0C1B">
        <w:rPr>
          <w:sz w:val="22"/>
          <w:szCs w:val="22"/>
        </w:rPr>
        <w:t>a </w:t>
      </w:r>
      <w:r w:rsidRPr="009B0C1B">
        <w:rPr>
          <w:sz w:val="22"/>
          <w:szCs w:val="22"/>
        </w:rPr>
        <w:t xml:space="preserve">že nezjistil žádné překážky, které by vedly </w:t>
      </w:r>
      <w:r w:rsidR="007E03E4" w:rsidRPr="009B0C1B">
        <w:rPr>
          <w:sz w:val="22"/>
          <w:szCs w:val="22"/>
        </w:rPr>
        <w:t>k </w:t>
      </w:r>
      <w:r w:rsidRPr="009B0C1B">
        <w:rPr>
          <w:sz w:val="22"/>
          <w:szCs w:val="22"/>
        </w:rPr>
        <w:t>nemožnosti provedení díla.</w:t>
      </w:r>
    </w:p>
    <w:p w14:paraId="05615662" w14:textId="1DFC46B0" w:rsidR="0087730C" w:rsidRPr="009B0C1B" w:rsidRDefault="006436FE" w:rsidP="002D1C28">
      <w:pPr>
        <w:tabs>
          <w:tab w:val="left" w:pos="567"/>
        </w:tabs>
        <w:spacing w:before="0" w:after="60"/>
        <w:ind w:left="567" w:hanging="567"/>
        <w:contextualSpacing/>
        <w:jc w:val="both"/>
        <w:rPr>
          <w:rFonts w:eastAsia="Arial"/>
          <w:sz w:val="22"/>
          <w:szCs w:val="22"/>
        </w:rPr>
      </w:pPr>
      <w:r w:rsidRPr="009B0C1B">
        <w:rPr>
          <w:rFonts w:eastAsia="Arial"/>
          <w:sz w:val="22"/>
          <w:szCs w:val="22"/>
        </w:rPr>
        <w:t>8.</w:t>
      </w:r>
      <w:r w:rsidR="00A506C3" w:rsidRPr="009B0C1B">
        <w:rPr>
          <w:rFonts w:eastAsia="Arial"/>
          <w:sz w:val="22"/>
          <w:szCs w:val="22"/>
        </w:rPr>
        <w:t>2</w:t>
      </w:r>
      <w:r w:rsidR="006969B7">
        <w:rPr>
          <w:rFonts w:eastAsia="Arial"/>
          <w:sz w:val="22"/>
          <w:szCs w:val="22"/>
        </w:rPr>
        <w:t>2</w:t>
      </w:r>
      <w:r w:rsidR="007D4D6F" w:rsidRPr="009B0C1B">
        <w:rPr>
          <w:rFonts w:eastAsia="Arial"/>
          <w:sz w:val="22"/>
          <w:szCs w:val="22"/>
        </w:rPr>
        <w:tab/>
      </w:r>
      <w:r w:rsidR="0087730C" w:rsidRPr="009B0C1B">
        <w:rPr>
          <w:rFonts w:eastAsia="Arial"/>
          <w:sz w:val="22"/>
          <w:szCs w:val="22"/>
        </w:rPr>
        <w:t>Zhotovitel n</w:t>
      </w:r>
      <w:r w:rsidR="007E03E4" w:rsidRPr="009B0C1B">
        <w:rPr>
          <w:rFonts w:eastAsia="Arial"/>
          <w:sz w:val="22"/>
          <w:szCs w:val="22"/>
        </w:rPr>
        <w:t>a </w:t>
      </w:r>
      <w:r w:rsidR="0087730C" w:rsidRPr="009B0C1B">
        <w:rPr>
          <w:rFonts w:eastAsia="Arial"/>
          <w:sz w:val="22"/>
          <w:szCs w:val="22"/>
        </w:rPr>
        <w:t>sebe přejímá zodpovědnost z</w:t>
      </w:r>
      <w:r w:rsidR="007E03E4" w:rsidRPr="009B0C1B">
        <w:rPr>
          <w:rFonts w:eastAsia="Arial"/>
          <w:sz w:val="22"/>
          <w:szCs w:val="22"/>
        </w:rPr>
        <w:t>a </w:t>
      </w:r>
      <w:r w:rsidR="0087730C" w:rsidRPr="009B0C1B">
        <w:rPr>
          <w:rFonts w:eastAsia="Arial"/>
          <w:sz w:val="22"/>
          <w:szCs w:val="22"/>
        </w:rPr>
        <w:t xml:space="preserve">škody způsobené všemi osobami </w:t>
      </w:r>
      <w:r w:rsidR="007E03E4" w:rsidRPr="009B0C1B">
        <w:rPr>
          <w:rFonts w:eastAsia="Arial"/>
          <w:sz w:val="22"/>
          <w:szCs w:val="22"/>
        </w:rPr>
        <w:t>a </w:t>
      </w:r>
      <w:r w:rsidR="0087730C" w:rsidRPr="009B0C1B">
        <w:rPr>
          <w:rFonts w:eastAsia="Arial"/>
          <w:sz w:val="22"/>
          <w:szCs w:val="22"/>
        </w:rPr>
        <w:t xml:space="preserve">subjekty (včetně </w:t>
      </w:r>
      <w:r w:rsidR="00090671" w:rsidRPr="009B0C1B">
        <w:rPr>
          <w:rFonts w:eastAsia="Arial"/>
          <w:sz w:val="22"/>
          <w:szCs w:val="22"/>
        </w:rPr>
        <w:t>pod</w:t>
      </w:r>
      <w:r w:rsidR="0087730C" w:rsidRPr="009B0C1B">
        <w:rPr>
          <w:rFonts w:eastAsia="Arial"/>
          <w:sz w:val="22"/>
          <w:szCs w:val="22"/>
        </w:rPr>
        <w:t>dodavatelů) podílejícími se n</w:t>
      </w:r>
      <w:r w:rsidR="007E03E4" w:rsidRPr="009B0C1B">
        <w:rPr>
          <w:rFonts w:eastAsia="Arial"/>
          <w:sz w:val="22"/>
          <w:szCs w:val="22"/>
        </w:rPr>
        <w:t>a </w:t>
      </w:r>
      <w:r w:rsidR="0087730C" w:rsidRPr="009B0C1B">
        <w:rPr>
          <w:rFonts w:eastAsia="Arial"/>
          <w:sz w:val="22"/>
          <w:szCs w:val="22"/>
        </w:rPr>
        <w:t xml:space="preserve">provádění předmětného díla, </w:t>
      </w:r>
      <w:r w:rsidR="007E03E4" w:rsidRPr="009B0C1B">
        <w:rPr>
          <w:rFonts w:eastAsia="Arial"/>
          <w:sz w:val="22"/>
          <w:szCs w:val="22"/>
        </w:rPr>
        <w:t>a </w:t>
      </w:r>
      <w:r w:rsidR="0087730C" w:rsidRPr="009B0C1B">
        <w:rPr>
          <w:rFonts w:eastAsia="Arial"/>
          <w:sz w:val="22"/>
          <w:szCs w:val="22"/>
        </w:rPr>
        <w:t>to po celou dobu realizace, tzn. do převzetí díl</w:t>
      </w:r>
      <w:r w:rsidR="007E03E4" w:rsidRPr="009B0C1B">
        <w:rPr>
          <w:rFonts w:eastAsia="Arial"/>
          <w:sz w:val="22"/>
          <w:szCs w:val="22"/>
        </w:rPr>
        <w:t>a </w:t>
      </w:r>
      <w:r w:rsidR="0087730C" w:rsidRPr="009B0C1B">
        <w:rPr>
          <w:rFonts w:eastAsia="Arial"/>
          <w:sz w:val="22"/>
          <w:szCs w:val="22"/>
        </w:rPr>
        <w:t>objednatelem be</w:t>
      </w:r>
      <w:r w:rsidR="007E03E4" w:rsidRPr="009B0C1B">
        <w:rPr>
          <w:rFonts w:eastAsia="Arial"/>
          <w:sz w:val="22"/>
          <w:szCs w:val="22"/>
        </w:rPr>
        <w:t>z </w:t>
      </w:r>
      <w:r w:rsidR="0087730C" w:rsidRPr="009B0C1B">
        <w:rPr>
          <w:rFonts w:eastAsia="Arial"/>
          <w:sz w:val="22"/>
          <w:szCs w:val="22"/>
        </w:rPr>
        <w:t xml:space="preserve">vad </w:t>
      </w:r>
      <w:r w:rsidR="007E03E4" w:rsidRPr="009B0C1B">
        <w:rPr>
          <w:rFonts w:eastAsia="Arial"/>
          <w:sz w:val="22"/>
          <w:szCs w:val="22"/>
        </w:rPr>
        <w:t>a </w:t>
      </w:r>
      <w:r w:rsidR="0087730C" w:rsidRPr="009B0C1B">
        <w:rPr>
          <w:rFonts w:eastAsia="Arial"/>
          <w:sz w:val="22"/>
          <w:szCs w:val="22"/>
        </w:rPr>
        <w:t>nedodělků, stejně ta</w:t>
      </w:r>
      <w:r w:rsidR="007E03E4" w:rsidRPr="009B0C1B">
        <w:rPr>
          <w:rFonts w:eastAsia="Arial"/>
          <w:sz w:val="22"/>
          <w:szCs w:val="22"/>
        </w:rPr>
        <w:t>k </w:t>
      </w:r>
      <w:r w:rsidR="0087730C" w:rsidRPr="009B0C1B">
        <w:rPr>
          <w:rFonts w:eastAsia="Arial"/>
          <w:sz w:val="22"/>
          <w:szCs w:val="22"/>
        </w:rPr>
        <w:t>z</w:t>
      </w:r>
      <w:r w:rsidR="007E03E4" w:rsidRPr="009B0C1B">
        <w:rPr>
          <w:rFonts w:eastAsia="Arial"/>
          <w:sz w:val="22"/>
          <w:szCs w:val="22"/>
        </w:rPr>
        <w:t>a </w:t>
      </w:r>
      <w:r w:rsidR="0087730C" w:rsidRPr="009B0C1B">
        <w:rPr>
          <w:rFonts w:eastAsia="Arial"/>
          <w:sz w:val="22"/>
          <w:szCs w:val="22"/>
        </w:rPr>
        <w:t>škody způsobené svou činností objednateli nebo třetí osobě n</w:t>
      </w:r>
      <w:r w:rsidR="007E03E4" w:rsidRPr="009B0C1B">
        <w:rPr>
          <w:rFonts w:eastAsia="Arial"/>
          <w:sz w:val="22"/>
          <w:szCs w:val="22"/>
        </w:rPr>
        <w:t>a </w:t>
      </w:r>
      <w:r w:rsidR="0087730C" w:rsidRPr="009B0C1B">
        <w:rPr>
          <w:rFonts w:eastAsia="Arial"/>
          <w:sz w:val="22"/>
          <w:szCs w:val="22"/>
        </w:rPr>
        <w:t>zdraví nebo majetku, tzn. že v případě jakéhokoliv narušení či poškození majetku (např. vjezdů, plotů, objektů, prostranství, inženýrských sítí) nebo poškození zdraví osob, je zhotovitel povinen be</w:t>
      </w:r>
      <w:r w:rsidR="007E03E4" w:rsidRPr="009B0C1B">
        <w:rPr>
          <w:rFonts w:eastAsia="Arial"/>
          <w:sz w:val="22"/>
          <w:szCs w:val="22"/>
        </w:rPr>
        <w:t>z </w:t>
      </w:r>
      <w:r w:rsidR="0087730C" w:rsidRPr="009B0C1B">
        <w:rPr>
          <w:rFonts w:eastAsia="Arial"/>
          <w:sz w:val="22"/>
          <w:szCs w:val="22"/>
        </w:rPr>
        <w:t xml:space="preserve">zbytečného odkladu tuto škodu odstranit </w:t>
      </w:r>
      <w:r w:rsidR="007E03E4" w:rsidRPr="009B0C1B">
        <w:rPr>
          <w:rFonts w:eastAsia="Arial"/>
          <w:sz w:val="22"/>
          <w:szCs w:val="22"/>
        </w:rPr>
        <w:t>a </w:t>
      </w:r>
      <w:r w:rsidR="0087730C" w:rsidRPr="009B0C1B">
        <w:rPr>
          <w:rFonts w:eastAsia="Arial"/>
          <w:sz w:val="22"/>
          <w:szCs w:val="22"/>
        </w:rPr>
        <w:t>není-li to možné, ta</w:t>
      </w:r>
      <w:r w:rsidR="007E03E4" w:rsidRPr="009B0C1B">
        <w:rPr>
          <w:rFonts w:eastAsia="Arial"/>
          <w:sz w:val="22"/>
          <w:szCs w:val="22"/>
        </w:rPr>
        <w:t>k </w:t>
      </w:r>
      <w:r w:rsidR="0087730C" w:rsidRPr="009B0C1B">
        <w:rPr>
          <w:rFonts w:eastAsia="Arial"/>
          <w:sz w:val="22"/>
          <w:szCs w:val="22"/>
        </w:rPr>
        <w:t xml:space="preserve">finančně uhradit. Zhotovitel je povinen pojistit, aniž se tím omezují jeho povinnosti </w:t>
      </w:r>
      <w:r w:rsidR="007E03E4" w:rsidRPr="009B0C1B">
        <w:rPr>
          <w:rFonts w:eastAsia="Arial"/>
          <w:sz w:val="22"/>
          <w:szCs w:val="22"/>
        </w:rPr>
        <w:t>a </w:t>
      </w:r>
      <w:r w:rsidR="0087730C" w:rsidRPr="009B0C1B">
        <w:rPr>
          <w:rFonts w:eastAsia="Arial"/>
          <w:sz w:val="22"/>
          <w:szCs w:val="22"/>
        </w:rPr>
        <w:t>odpovědnosti:</w:t>
      </w:r>
    </w:p>
    <w:p w14:paraId="023BB29E" w14:textId="77777777" w:rsidR="0087730C" w:rsidRPr="009B0C1B" w:rsidRDefault="0087730C" w:rsidP="002D1C28">
      <w:pPr>
        <w:numPr>
          <w:ilvl w:val="0"/>
          <w:numId w:val="13"/>
        </w:numPr>
        <w:tabs>
          <w:tab w:val="num" w:pos="142"/>
          <w:tab w:val="left" w:pos="851"/>
        </w:tabs>
        <w:overflowPunct/>
        <w:autoSpaceDE/>
        <w:adjustRightInd/>
        <w:spacing w:before="0" w:after="60"/>
        <w:ind w:left="851" w:hanging="284"/>
        <w:contextualSpacing/>
        <w:textAlignment w:val="auto"/>
        <w:rPr>
          <w:bCs/>
          <w:sz w:val="22"/>
          <w:szCs w:val="22"/>
        </w:rPr>
      </w:pPr>
      <w:r w:rsidRPr="009B0C1B">
        <w:rPr>
          <w:bCs/>
          <w:sz w:val="22"/>
          <w:szCs w:val="22"/>
        </w:rPr>
        <w:t>předmět díl</w:t>
      </w:r>
      <w:r w:rsidR="007E03E4" w:rsidRPr="009B0C1B">
        <w:rPr>
          <w:bCs/>
          <w:sz w:val="22"/>
          <w:szCs w:val="22"/>
        </w:rPr>
        <w:t>a </w:t>
      </w:r>
      <w:r w:rsidRPr="009B0C1B">
        <w:rPr>
          <w:bCs/>
          <w:sz w:val="22"/>
          <w:szCs w:val="22"/>
        </w:rPr>
        <w:t>včetně veškerého materiálu skladovaného n</w:t>
      </w:r>
      <w:r w:rsidR="007E03E4" w:rsidRPr="009B0C1B">
        <w:rPr>
          <w:bCs/>
          <w:sz w:val="22"/>
          <w:szCs w:val="22"/>
        </w:rPr>
        <w:t>a </w:t>
      </w:r>
      <w:r w:rsidRPr="009B0C1B">
        <w:rPr>
          <w:bCs/>
          <w:sz w:val="22"/>
          <w:szCs w:val="22"/>
        </w:rPr>
        <w:t xml:space="preserve">staveništi, který bude sloužit pro realizaci díla, včetně zařízení staveniště, pojištěním stavebně montážních rizik, </w:t>
      </w:r>
      <w:r w:rsidR="007E03E4" w:rsidRPr="009B0C1B">
        <w:rPr>
          <w:bCs/>
          <w:sz w:val="22"/>
          <w:szCs w:val="22"/>
        </w:rPr>
        <w:t>a </w:t>
      </w:r>
      <w:r w:rsidRPr="009B0C1B">
        <w:rPr>
          <w:bCs/>
          <w:sz w:val="22"/>
          <w:szCs w:val="22"/>
        </w:rPr>
        <w:t>to n</w:t>
      </w:r>
      <w:r w:rsidR="007E03E4" w:rsidRPr="009B0C1B">
        <w:rPr>
          <w:bCs/>
          <w:sz w:val="22"/>
          <w:szCs w:val="22"/>
        </w:rPr>
        <w:t>a </w:t>
      </w:r>
      <w:r w:rsidRPr="009B0C1B">
        <w:rPr>
          <w:bCs/>
          <w:sz w:val="22"/>
          <w:szCs w:val="22"/>
        </w:rPr>
        <w:t>pojistnou částku nejméně ve výši celkové ceny díl</w:t>
      </w:r>
      <w:r w:rsidR="007E03E4" w:rsidRPr="009B0C1B">
        <w:rPr>
          <w:bCs/>
          <w:sz w:val="22"/>
          <w:szCs w:val="22"/>
        </w:rPr>
        <w:t>a </w:t>
      </w:r>
      <w:r w:rsidRPr="009B0C1B">
        <w:rPr>
          <w:bCs/>
          <w:sz w:val="22"/>
          <w:szCs w:val="22"/>
        </w:rPr>
        <w:t>včetně DPH</w:t>
      </w:r>
    </w:p>
    <w:p w14:paraId="7E4CB04E" w14:textId="44DC7E27" w:rsidR="0087730C" w:rsidRPr="009B0C1B" w:rsidRDefault="0087730C" w:rsidP="002D1C28">
      <w:pPr>
        <w:pStyle w:val="JKNormln"/>
        <w:numPr>
          <w:ilvl w:val="0"/>
          <w:numId w:val="13"/>
        </w:numPr>
        <w:tabs>
          <w:tab w:val="left" w:pos="851"/>
        </w:tabs>
        <w:spacing w:before="0" w:after="60"/>
        <w:ind w:left="851" w:hanging="284"/>
        <w:contextualSpacing/>
        <w:jc w:val="both"/>
        <w:rPr>
          <w:rFonts w:ascii="Times New Roman" w:hAnsi="Times New Roman"/>
          <w:bCs/>
          <w:color w:val="000000"/>
          <w:szCs w:val="22"/>
        </w:rPr>
      </w:pPr>
      <w:r w:rsidRPr="009B0C1B">
        <w:rPr>
          <w:rFonts w:ascii="Times New Roman" w:hAnsi="Times New Roman"/>
          <w:bCs/>
          <w:szCs w:val="22"/>
        </w:rPr>
        <w:t>pro případ odpovědnosti z</w:t>
      </w:r>
      <w:r w:rsidR="007E03E4" w:rsidRPr="009B0C1B">
        <w:rPr>
          <w:rFonts w:ascii="Times New Roman" w:hAnsi="Times New Roman"/>
          <w:bCs/>
          <w:szCs w:val="22"/>
        </w:rPr>
        <w:t>a </w:t>
      </w:r>
      <w:r w:rsidRPr="009B0C1B">
        <w:rPr>
          <w:rFonts w:ascii="Times New Roman" w:hAnsi="Times New Roman"/>
          <w:bCs/>
          <w:szCs w:val="22"/>
        </w:rPr>
        <w:t xml:space="preserve">škody </w:t>
      </w:r>
      <w:r w:rsidRPr="009B0C1B">
        <w:rPr>
          <w:rFonts w:ascii="Times New Roman" w:hAnsi="Times New Roman"/>
          <w:szCs w:val="22"/>
        </w:rPr>
        <w:t>způsobené při činnosti zhotovitele v souvislosti se stavbou n</w:t>
      </w:r>
      <w:r w:rsidR="007E03E4" w:rsidRPr="009B0C1B">
        <w:rPr>
          <w:rFonts w:ascii="Times New Roman" w:hAnsi="Times New Roman"/>
          <w:szCs w:val="22"/>
        </w:rPr>
        <w:t>a </w:t>
      </w:r>
      <w:r w:rsidRPr="009B0C1B">
        <w:rPr>
          <w:rFonts w:ascii="Times New Roman" w:hAnsi="Times New Roman"/>
          <w:szCs w:val="22"/>
        </w:rPr>
        <w:t>jakémkoli majetku, škody n</w:t>
      </w:r>
      <w:r w:rsidR="007E03E4" w:rsidRPr="009B0C1B">
        <w:rPr>
          <w:rFonts w:ascii="Times New Roman" w:hAnsi="Times New Roman"/>
          <w:szCs w:val="22"/>
        </w:rPr>
        <w:t>a </w:t>
      </w:r>
      <w:r w:rsidRPr="009B0C1B">
        <w:rPr>
          <w:rFonts w:ascii="Times New Roman" w:hAnsi="Times New Roman"/>
          <w:szCs w:val="22"/>
        </w:rPr>
        <w:t>zdraví, škody způsobené n</w:t>
      </w:r>
      <w:r w:rsidR="007E03E4" w:rsidRPr="009B0C1B">
        <w:rPr>
          <w:rFonts w:ascii="Times New Roman" w:hAnsi="Times New Roman"/>
          <w:szCs w:val="22"/>
        </w:rPr>
        <w:t>a </w:t>
      </w:r>
      <w:r w:rsidRPr="009B0C1B">
        <w:rPr>
          <w:rFonts w:ascii="Times New Roman" w:hAnsi="Times New Roman"/>
          <w:szCs w:val="22"/>
        </w:rPr>
        <w:t>životním prostředí atd.</w:t>
      </w:r>
      <w:r w:rsidRPr="009B0C1B">
        <w:rPr>
          <w:rFonts w:ascii="Times New Roman" w:hAnsi="Times New Roman"/>
          <w:bCs/>
          <w:szCs w:val="22"/>
        </w:rPr>
        <w:t xml:space="preserve"> vzniklou objednateli či jinému – třetí osobě v souvislosti </w:t>
      </w:r>
      <w:r w:rsidR="007E03E4" w:rsidRPr="009B0C1B">
        <w:rPr>
          <w:rFonts w:ascii="Times New Roman" w:hAnsi="Times New Roman"/>
          <w:bCs/>
          <w:szCs w:val="22"/>
        </w:rPr>
        <w:t>s </w:t>
      </w:r>
      <w:r w:rsidRPr="009B0C1B">
        <w:rPr>
          <w:rFonts w:ascii="Times New Roman" w:hAnsi="Times New Roman"/>
          <w:bCs/>
          <w:szCs w:val="22"/>
        </w:rPr>
        <w:t xml:space="preserve">činností nebo vztahem zhotovitele </w:t>
      </w:r>
      <w:r w:rsidR="007E03E4" w:rsidRPr="009B0C1B">
        <w:rPr>
          <w:rFonts w:ascii="Times New Roman" w:hAnsi="Times New Roman"/>
          <w:bCs/>
          <w:szCs w:val="22"/>
        </w:rPr>
        <w:t>a </w:t>
      </w:r>
      <w:r w:rsidRPr="009B0C1B">
        <w:rPr>
          <w:rFonts w:ascii="Times New Roman" w:hAnsi="Times New Roman"/>
          <w:bCs/>
          <w:szCs w:val="22"/>
        </w:rPr>
        <w:t xml:space="preserve">jeho </w:t>
      </w:r>
      <w:r w:rsidR="00D161B1" w:rsidRPr="009B0C1B">
        <w:rPr>
          <w:rFonts w:ascii="Times New Roman" w:hAnsi="Times New Roman"/>
          <w:bCs/>
          <w:szCs w:val="22"/>
        </w:rPr>
        <w:t>pod</w:t>
      </w:r>
      <w:r w:rsidRPr="009B0C1B">
        <w:rPr>
          <w:rFonts w:ascii="Times New Roman" w:hAnsi="Times New Roman"/>
          <w:bCs/>
          <w:szCs w:val="22"/>
        </w:rPr>
        <w:t xml:space="preserve">dodavatelů, </w:t>
      </w:r>
      <w:r w:rsidR="007E03E4" w:rsidRPr="009B0C1B">
        <w:rPr>
          <w:rFonts w:ascii="Times New Roman" w:hAnsi="Times New Roman"/>
          <w:bCs/>
          <w:szCs w:val="22"/>
        </w:rPr>
        <w:t>a </w:t>
      </w:r>
      <w:r w:rsidRPr="009B0C1B">
        <w:rPr>
          <w:rFonts w:ascii="Times New Roman" w:hAnsi="Times New Roman"/>
          <w:bCs/>
          <w:szCs w:val="22"/>
        </w:rPr>
        <w:t>to n</w:t>
      </w:r>
      <w:r w:rsidR="007E03E4" w:rsidRPr="009B0C1B">
        <w:rPr>
          <w:rFonts w:ascii="Times New Roman" w:hAnsi="Times New Roman"/>
          <w:bCs/>
          <w:szCs w:val="22"/>
        </w:rPr>
        <w:t>a </w:t>
      </w:r>
      <w:r w:rsidRPr="009B0C1B">
        <w:rPr>
          <w:rFonts w:ascii="Times New Roman" w:hAnsi="Times New Roman"/>
          <w:bCs/>
          <w:szCs w:val="22"/>
        </w:rPr>
        <w:t xml:space="preserve">pojistnou částku ve výši nejméně </w:t>
      </w:r>
      <w:r w:rsidR="00337F7F" w:rsidRPr="002D1C28">
        <w:rPr>
          <w:rFonts w:ascii="Times New Roman" w:hAnsi="Times New Roman"/>
          <w:b/>
          <w:bCs/>
          <w:szCs w:val="22"/>
        </w:rPr>
        <w:t>1</w:t>
      </w:r>
      <w:r w:rsidR="009B0C1B" w:rsidRPr="002D1C28">
        <w:rPr>
          <w:rFonts w:ascii="Times New Roman" w:hAnsi="Times New Roman"/>
          <w:b/>
          <w:bCs/>
          <w:szCs w:val="22"/>
        </w:rPr>
        <w:t>00</w:t>
      </w:r>
      <w:r w:rsidR="00BB5959" w:rsidRPr="002D1C28">
        <w:rPr>
          <w:rFonts w:ascii="Times New Roman" w:hAnsi="Times New Roman"/>
          <w:b/>
          <w:bCs/>
          <w:szCs w:val="22"/>
        </w:rPr>
        <w:t xml:space="preserve"> </w:t>
      </w:r>
      <w:r w:rsidRPr="002D1C28">
        <w:rPr>
          <w:rFonts w:ascii="Times New Roman" w:hAnsi="Times New Roman"/>
          <w:b/>
          <w:bCs/>
          <w:szCs w:val="22"/>
        </w:rPr>
        <w:t>mil. Kč</w:t>
      </w:r>
      <w:r w:rsidRPr="009B0C1B">
        <w:rPr>
          <w:rFonts w:ascii="Times New Roman" w:hAnsi="Times New Roman"/>
          <w:bCs/>
          <w:szCs w:val="22"/>
        </w:rPr>
        <w:t xml:space="preserve"> </w:t>
      </w:r>
      <w:r w:rsidR="00060AF3" w:rsidRPr="009B0C1B">
        <w:rPr>
          <w:rFonts w:ascii="Times New Roman" w:hAnsi="Times New Roman"/>
          <w:bCs/>
          <w:szCs w:val="22"/>
        </w:rPr>
        <w:t xml:space="preserve">s maximálně 5% spoluúčastí </w:t>
      </w:r>
      <w:r w:rsidRPr="009B0C1B">
        <w:rPr>
          <w:rFonts w:ascii="Times New Roman" w:hAnsi="Times New Roman"/>
          <w:bCs/>
          <w:szCs w:val="22"/>
        </w:rPr>
        <w:t xml:space="preserve">pro jednu </w:t>
      </w:r>
      <w:r w:rsidR="007E03E4" w:rsidRPr="009B0C1B">
        <w:rPr>
          <w:rFonts w:ascii="Times New Roman" w:hAnsi="Times New Roman"/>
          <w:bCs/>
          <w:szCs w:val="22"/>
        </w:rPr>
        <w:t>a </w:t>
      </w:r>
      <w:r w:rsidRPr="009B0C1B">
        <w:rPr>
          <w:rFonts w:ascii="Times New Roman" w:hAnsi="Times New Roman"/>
          <w:bCs/>
          <w:szCs w:val="22"/>
        </w:rPr>
        <w:t xml:space="preserve">každou škodu. </w:t>
      </w:r>
    </w:p>
    <w:p w14:paraId="5F1496A5" w14:textId="77777777" w:rsidR="0087730C" w:rsidRPr="009B0C1B" w:rsidRDefault="0087730C" w:rsidP="002D1C28">
      <w:pPr>
        <w:pStyle w:val="JKNormln"/>
        <w:numPr>
          <w:ilvl w:val="0"/>
          <w:numId w:val="13"/>
        </w:numPr>
        <w:tabs>
          <w:tab w:val="left" w:pos="851"/>
        </w:tabs>
        <w:spacing w:before="0" w:after="60"/>
        <w:ind w:left="851" w:hanging="284"/>
        <w:contextualSpacing/>
        <w:jc w:val="both"/>
        <w:rPr>
          <w:rFonts w:ascii="Times New Roman" w:hAnsi="Times New Roman"/>
          <w:bCs/>
          <w:szCs w:val="22"/>
        </w:rPr>
      </w:pPr>
      <w:r w:rsidRPr="009B0C1B">
        <w:rPr>
          <w:rFonts w:ascii="Times New Roman" w:hAnsi="Times New Roman"/>
          <w:bCs/>
          <w:szCs w:val="22"/>
        </w:rPr>
        <w:lastRenderedPageBreak/>
        <w:t>náklady n</w:t>
      </w:r>
      <w:r w:rsidR="007E03E4" w:rsidRPr="009B0C1B">
        <w:rPr>
          <w:rFonts w:ascii="Times New Roman" w:hAnsi="Times New Roman"/>
          <w:bCs/>
          <w:szCs w:val="22"/>
        </w:rPr>
        <w:t>a </w:t>
      </w:r>
      <w:r w:rsidRPr="009B0C1B">
        <w:rPr>
          <w:rFonts w:ascii="Times New Roman" w:hAnsi="Times New Roman"/>
          <w:bCs/>
          <w:szCs w:val="22"/>
        </w:rPr>
        <w:t xml:space="preserve">demolici, vyklizení </w:t>
      </w:r>
      <w:r w:rsidR="007E03E4" w:rsidRPr="009B0C1B">
        <w:rPr>
          <w:rFonts w:ascii="Times New Roman" w:hAnsi="Times New Roman"/>
          <w:bCs/>
          <w:szCs w:val="22"/>
        </w:rPr>
        <w:t>a </w:t>
      </w:r>
      <w:r w:rsidRPr="009B0C1B">
        <w:rPr>
          <w:rFonts w:ascii="Times New Roman" w:hAnsi="Times New Roman"/>
          <w:bCs/>
          <w:szCs w:val="22"/>
        </w:rPr>
        <w:t>odvo</w:t>
      </w:r>
      <w:r w:rsidR="007E03E4" w:rsidRPr="009B0C1B">
        <w:rPr>
          <w:rFonts w:ascii="Times New Roman" w:hAnsi="Times New Roman"/>
          <w:bCs/>
          <w:szCs w:val="22"/>
        </w:rPr>
        <w:t>z </w:t>
      </w:r>
      <w:r w:rsidRPr="009B0C1B">
        <w:rPr>
          <w:rFonts w:ascii="Times New Roman" w:hAnsi="Times New Roman"/>
          <w:bCs/>
          <w:szCs w:val="22"/>
        </w:rPr>
        <w:t xml:space="preserve">suti nutné </w:t>
      </w:r>
      <w:r w:rsidR="007E03E4" w:rsidRPr="009B0C1B">
        <w:rPr>
          <w:rFonts w:ascii="Times New Roman" w:hAnsi="Times New Roman"/>
          <w:bCs/>
          <w:szCs w:val="22"/>
        </w:rPr>
        <w:t>k </w:t>
      </w:r>
      <w:r w:rsidRPr="009B0C1B">
        <w:rPr>
          <w:rFonts w:ascii="Times New Roman" w:hAnsi="Times New Roman"/>
          <w:bCs/>
          <w:szCs w:val="22"/>
        </w:rPr>
        <w:t>opravě nebo znovuzřízení díl</w:t>
      </w:r>
      <w:r w:rsidR="007E03E4" w:rsidRPr="009B0C1B">
        <w:rPr>
          <w:rFonts w:ascii="Times New Roman" w:hAnsi="Times New Roman"/>
          <w:bCs/>
          <w:szCs w:val="22"/>
        </w:rPr>
        <w:t>a </w:t>
      </w:r>
      <w:r w:rsidR="007D4D6F" w:rsidRPr="009B0C1B">
        <w:rPr>
          <w:rFonts w:ascii="Times New Roman" w:hAnsi="Times New Roman"/>
          <w:bCs/>
          <w:szCs w:val="22"/>
        </w:rPr>
        <w:t>z</w:t>
      </w:r>
      <w:r w:rsidRPr="009B0C1B">
        <w:rPr>
          <w:rFonts w:ascii="Times New Roman" w:hAnsi="Times New Roman"/>
          <w:bCs/>
          <w:szCs w:val="22"/>
        </w:rPr>
        <w:t xml:space="preserve">nehodnoceného pojistnou událostí, </w:t>
      </w:r>
      <w:r w:rsidR="007E03E4" w:rsidRPr="009B0C1B">
        <w:rPr>
          <w:rFonts w:ascii="Times New Roman" w:hAnsi="Times New Roman"/>
          <w:bCs/>
          <w:szCs w:val="22"/>
        </w:rPr>
        <w:t>a </w:t>
      </w:r>
      <w:r w:rsidRPr="009B0C1B">
        <w:rPr>
          <w:rFonts w:ascii="Times New Roman" w:hAnsi="Times New Roman"/>
          <w:bCs/>
          <w:szCs w:val="22"/>
        </w:rPr>
        <w:t>to n</w:t>
      </w:r>
      <w:r w:rsidR="007E03E4" w:rsidRPr="009B0C1B">
        <w:rPr>
          <w:rFonts w:ascii="Times New Roman" w:hAnsi="Times New Roman"/>
          <w:bCs/>
          <w:szCs w:val="22"/>
        </w:rPr>
        <w:t>a </w:t>
      </w:r>
      <w:r w:rsidRPr="009B0C1B">
        <w:rPr>
          <w:rFonts w:ascii="Times New Roman" w:hAnsi="Times New Roman"/>
          <w:bCs/>
          <w:szCs w:val="22"/>
        </w:rPr>
        <w:t>pojistnou částku v plné výši, nejméně ve výši dohodnuté ceny díla</w:t>
      </w:r>
    </w:p>
    <w:p w14:paraId="33E430F4" w14:textId="77777777" w:rsidR="0087730C" w:rsidRPr="009B0C1B" w:rsidRDefault="0087730C" w:rsidP="002D1C28">
      <w:pPr>
        <w:pStyle w:val="JKNormln"/>
        <w:numPr>
          <w:ilvl w:val="0"/>
          <w:numId w:val="13"/>
        </w:numPr>
        <w:tabs>
          <w:tab w:val="left" w:pos="851"/>
        </w:tabs>
        <w:spacing w:before="0" w:after="60"/>
        <w:ind w:left="851" w:hanging="284"/>
        <w:contextualSpacing/>
        <w:rPr>
          <w:rFonts w:ascii="Times New Roman" w:hAnsi="Times New Roman"/>
          <w:bCs/>
          <w:szCs w:val="22"/>
        </w:rPr>
      </w:pPr>
      <w:r w:rsidRPr="009B0C1B">
        <w:rPr>
          <w:rFonts w:ascii="Times New Roman" w:hAnsi="Times New Roman"/>
          <w:bCs/>
          <w:szCs w:val="22"/>
        </w:rPr>
        <w:t xml:space="preserve">stavební zařízení </w:t>
      </w:r>
      <w:r w:rsidR="007E03E4" w:rsidRPr="009B0C1B">
        <w:rPr>
          <w:rFonts w:ascii="Times New Roman" w:hAnsi="Times New Roman"/>
          <w:bCs/>
          <w:szCs w:val="22"/>
        </w:rPr>
        <w:t>a </w:t>
      </w:r>
      <w:r w:rsidRPr="009B0C1B">
        <w:rPr>
          <w:rFonts w:ascii="Times New Roman" w:hAnsi="Times New Roman"/>
          <w:bCs/>
          <w:szCs w:val="22"/>
        </w:rPr>
        <w:t>věci zhotovitele umístěné n</w:t>
      </w:r>
      <w:r w:rsidR="007E03E4" w:rsidRPr="009B0C1B">
        <w:rPr>
          <w:rFonts w:ascii="Times New Roman" w:hAnsi="Times New Roman"/>
          <w:bCs/>
          <w:szCs w:val="22"/>
        </w:rPr>
        <w:t>a </w:t>
      </w:r>
      <w:r w:rsidRPr="009B0C1B">
        <w:rPr>
          <w:rFonts w:ascii="Times New Roman" w:hAnsi="Times New Roman"/>
          <w:bCs/>
          <w:szCs w:val="22"/>
        </w:rPr>
        <w:t xml:space="preserve">staveništi </w:t>
      </w:r>
      <w:r w:rsidR="007E03E4" w:rsidRPr="009B0C1B">
        <w:rPr>
          <w:rFonts w:ascii="Times New Roman" w:hAnsi="Times New Roman"/>
          <w:bCs/>
          <w:szCs w:val="22"/>
        </w:rPr>
        <w:t>a </w:t>
      </w:r>
      <w:r w:rsidRPr="009B0C1B">
        <w:rPr>
          <w:rFonts w:ascii="Times New Roman" w:hAnsi="Times New Roman"/>
          <w:bCs/>
          <w:szCs w:val="22"/>
        </w:rPr>
        <w:t xml:space="preserve">sloužící </w:t>
      </w:r>
      <w:r w:rsidR="007E03E4" w:rsidRPr="009B0C1B">
        <w:rPr>
          <w:rFonts w:ascii="Times New Roman" w:hAnsi="Times New Roman"/>
          <w:bCs/>
          <w:szCs w:val="22"/>
        </w:rPr>
        <w:t>k </w:t>
      </w:r>
      <w:r w:rsidRPr="009B0C1B">
        <w:rPr>
          <w:rFonts w:ascii="Times New Roman" w:hAnsi="Times New Roman"/>
          <w:bCs/>
          <w:szCs w:val="22"/>
        </w:rPr>
        <w:t>realizaci díla</w:t>
      </w:r>
    </w:p>
    <w:p w14:paraId="5436C187" w14:textId="77777777" w:rsidR="0087730C" w:rsidRPr="009B0C1B" w:rsidRDefault="0087730C" w:rsidP="002D1C28">
      <w:pPr>
        <w:pStyle w:val="JKNormln"/>
        <w:numPr>
          <w:ilvl w:val="0"/>
          <w:numId w:val="13"/>
        </w:numPr>
        <w:tabs>
          <w:tab w:val="left" w:pos="851"/>
        </w:tabs>
        <w:spacing w:before="0" w:after="60"/>
        <w:ind w:left="851" w:hanging="284"/>
        <w:contextualSpacing/>
        <w:jc w:val="both"/>
        <w:rPr>
          <w:rFonts w:ascii="Times New Roman" w:hAnsi="Times New Roman"/>
          <w:bCs/>
          <w:szCs w:val="22"/>
        </w:rPr>
      </w:pPr>
      <w:r w:rsidRPr="009B0C1B">
        <w:rPr>
          <w:rFonts w:ascii="Times New Roman" w:hAnsi="Times New Roman"/>
          <w:bCs/>
          <w:szCs w:val="22"/>
        </w:rPr>
        <w:t>ostatní rizik</w:t>
      </w:r>
      <w:r w:rsidR="007E03E4" w:rsidRPr="009B0C1B">
        <w:rPr>
          <w:rFonts w:ascii="Times New Roman" w:hAnsi="Times New Roman"/>
          <w:bCs/>
          <w:szCs w:val="22"/>
        </w:rPr>
        <w:t>a a </w:t>
      </w:r>
      <w:r w:rsidRPr="009B0C1B">
        <w:rPr>
          <w:rFonts w:ascii="Times New Roman" w:hAnsi="Times New Roman"/>
          <w:bCs/>
          <w:szCs w:val="22"/>
        </w:rPr>
        <w:t xml:space="preserve">odpovědnosti (proti požáru, odpovědnost </w:t>
      </w:r>
      <w:r w:rsidR="007E03E4" w:rsidRPr="009B0C1B">
        <w:rPr>
          <w:rFonts w:ascii="Times New Roman" w:hAnsi="Times New Roman"/>
          <w:bCs/>
          <w:szCs w:val="22"/>
        </w:rPr>
        <w:t>z </w:t>
      </w:r>
      <w:r w:rsidRPr="009B0C1B">
        <w:rPr>
          <w:rFonts w:ascii="Times New Roman" w:hAnsi="Times New Roman"/>
          <w:bCs/>
          <w:szCs w:val="22"/>
        </w:rPr>
        <w:t>provozu vozidel, profesní pojištění, odpovědnost z</w:t>
      </w:r>
      <w:r w:rsidR="007E03E4" w:rsidRPr="009B0C1B">
        <w:rPr>
          <w:rFonts w:ascii="Times New Roman" w:hAnsi="Times New Roman"/>
          <w:bCs/>
          <w:szCs w:val="22"/>
        </w:rPr>
        <w:t>a </w:t>
      </w:r>
      <w:r w:rsidRPr="009B0C1B">
        <w:rPr>
          <w:rFonts w:ascii="Times New Roman" w:hAnsi="Times New Roman"/>
          <w:bCs/>
          <w:szCs w:val="22"/>
        </w:rPr>
        <w:t>zaměstnance atd.)</w:t>
      </w:r>
    </w:p>
    <w:p w14:paraId="53AB3D6C" w14:textId="77777777" w:rsidR="0087730C" w:rsidRPr="009B0C1B" w:rsidRDefault="007D4D6F" w:rsidP="002D1C28">
      <w:pPr>
        <w:pStyle w:val="JKNormln"/>
        <w:tabs>
          <w:tab w:val="left" w:pos="567"/>
        </w:tabs>
        <w:spacing w:before="0" w:after="60"/>
        <w:ind w:left="567" w:hanging="567"/>
        <w:contextualSpacing/>
        <w:jc w:val="both"/>
        <w:rPr>
          <w:rFonts w:ascii="Times New Roman" w:hAnsi="Times New Roman"/>
          <w:color w:val="FFFFFF"/>
          <w:szCs w:val="22"/>
        </w:rPr>
      </w:pPr>
      <w:r w:rsidRPr="009B0C1B">
        <w:rPr>
          <w:rFonts w:ascii="Times New Roman" w:hAnsi="Times New Roman"/>
          <w:szCs w:val="22"/>
        </w:rPr>
        <w:tab/>
      </w:r>
      <w:r w:rsidR="0087730C" w:rsidRPr="009B0C1B">
        <w:rPr>
          <w:rFonts w:ascii="Times New Roman" w:hAnsi="Times New Roman"/>
          <w:szCs w:val="22"/>
        </w:rPr>
        <w:t>Tato pojištění se zhotovitel zavazuje udržovat platná po celou dobu realizace díla. Z</w:t>
      </w:r>
      <w:r w:rsidR="007E03E4" w:rsidRPr="009B0C1B">
        <w:rPr>
          <w:rFonts w:ascii="Times New Roman" w:hAnsi="Times New Roman"/>
          <w:szCs w:val="22"/>
        </w:rPr>
        <w:t>a </w:t>
      </w:r>
      <w:r w:rsidR="0087730C" w:rsidRPr="009B0C1B">
        <w:rPr>
          <w:rFonts w:ascii="Times New Roman" w:hAnsi="Times New Roman"/>
          <w:szCs w:val="22"/>
        </w:rPr>
        <w:t>tímto účelem má zhotovitel uzavřenou pojistnou smlouvu</w:t>
      </w:r>
      <w:r w:rsidR="003974BE" w:rsidRPr="009B0C1B">
        <w:rPr>
          <w:rFonts w:ascii="Times New Roman" w:hAnsi="Times New Roman"/>
          <w:szCs w:val="22"/>
        </w:rPr>
        <w:t xml:space="preserve"> </w:t>
      </w:r>
      <w:r w:rsidR="008A1688" w:rsidRPr="009B0C1B">
        <w:rPr>
          <w:rFonts w:ascii="Times New Roman" w:hAnsi="Times New Roman"/>
          <w:szCs w:val="22"/>
        </w:rPr>
        <w:t>č</w:t>
      </w:r>
      <w:r w:rsidR="005A6F1F" w:rsidRPr="009B0C1B">
        <w:rPr>
          <w:rFonts w:ascii="Times New Roman" w:hAnsi="Times New Roman"/>
          <w:szCs w:val="22"/>
        </w:rPr>
        <w:t>. </w:t>
      </w:r>
      <w:r w:rsidR="00DA6F82" w:rsidRPr="009B0C1B">
        <w:rPr>
          <w:rFonts w:ascii="Times New Roman" w:hAnsi="Times New Roman"/>
          <w:szCs w:val="22"/>
          <w:highlight w:val="cyan"/>
        </w:rPr>
        <w:t>[•]</w:t>
      </w:r>
      <w:r w:rsidR="00202BCD" w:rsidRPr="009B0C1B">
        <w:rPr>
          <w:rFonts w:ascii="Times New Roman" w:hAnsi="Times New Roman"/>
          <w:szCs w:val="22"/>
        </w:rPr>
        <w:t>.</w:t>
      </w:r>
    </w:p>
    <w:p w14:paraId="6B6028DB" w14:textId="0CA706F9" w:rsidR="0087730C" w:rsidRPr="009B0C1B" w:rsidRDefault="008A1688" w:rsidP="002D1C28">
      <w:pPr>
        <w:pStyle w:val="JKNormln"/>
        <w:tabs>
          <w:tab w:val="left" w:pos="567"/>
        </w:tabs>
        <w:spacing w:before="0" w:after="60"/>
        <w:ind w:left="567" w:hanging="567"/>
        <w:contextualSpacing/>
        <w:jc w:val="both"/>
        <w:rPr>
          <w:rFonts w:ascii="Times New Roman" w:hAnsi="Times New Roman"/>
          <w:szCs w:val="22"/>
        </w:rPr>
      </w:pPr>
      <w:r w:rsidRPr="009B0C1B">
        <w:rPr>
          <w:rFonts w:ascii="Times New Roman" w:hAnsi="Times New Roman"/>
          <w:szCs w:val="22"/>
        </w:rPr>
        <w:tab/>
      </w:r>
      <w:r w:rsidR="0087730C" w:rsidRPr="009B0C1B">
        <w:rPr>
          <w:rFonts w:ascii="Times New Roman" w:hAnsi="Times New Roman"/>
          <w:szCs w:val="22"/>
        </w:rPr>
        <w:t xml:space="preserve">Nesplňuje-li zhotovitel povinnosti uvedené v tomto bodě, respektive ukáží-li se jeho prohlášení kdykoliv po dobu platnosti </w:t>
      </w:r>
      <w:r w:rsidR="007E03E4" w:rsidRPr="009B0C1B">
        <w:rPr>
          <w:rFonts w:ascii="Times New Roman" w:hAnsi="Times New Roman"/>
          <w:szCs w:val="22"/>
        </w:rPr>
        <w:t>a </w:t>
      </w:r>
      <w:r w:rsidR="0087730C" w:rsidRPr="009B0C1B">
        <w:rPr>
          <w:rFonts w:ascii="Times New Roman" w:hAnsi="Times New Roman"/>
          <w:szCs w:val="22"/>
        </w:rPr>
        <w:t>účinnosti smlouvy jako nepravdivá, či neúplná, je povinen zaplatit objednateli smluvní pokutu</w:t>
      </w:r>
      <w:r w:rsidR="00B47512">
        <w:rPr>
          <w:rFonts w:ascii="Times New Roman" w:hAnsi="Times New Roman"/>
          <w:szCs w:val="22"/>
        </w:rPr>
        <w:t xml:space="preserve"> ve výši 50.000 Kč (padesát tisíc korun českých)</w:t>
      </w:r>
      <w:r w:rsidR="0087730C" w:rsidRPr="009B0C1B">
        <w:rPr>
          <w:rFonts w:ascii="Times New Roman" w:hAnsi="Times New Roman"/>
          <w:szCs w:val="22"/>
        </w:rPr>
        <w:t>. Případné uhrazení této smluvní pokuty objednateli nezbavuje zhotovitele povinnosti mít uzavřenou výše uvedenou pojistnou smlouvu n</w:t>
      </w:r>
      <w:r w:rsidR="007E03E4" w:rsidRPr="009B0C1B">
        <w:rPr>
          <w:rFonts w:ascii="Times New Roman" w:hAnsi="Times New Roman"/>
          <w:szCs w:val="22"/>
        </w:rPr>
        <w:t>a </w:t>
      </w:r>
      <w:r w:rsidR="0087730C" w:rsidRPr="009B0C1B">
        <w:rPr>
          <w:rFonts w:ascii="Times New Roman" w:hAnsi="Times New Roman"/>
          <w:szCs w:val="22"/>
        </w:rPr>
        <w:t>výše uvedená rizika.</w:t>
      </w:r>
    </w:p>
    <w:p w14:paraId="630C447B" w14:textId="72308B3A" w:rsidR="006436FE" w:rsidRPr="009B0C1B" w:rsidRDefault="006436FE" w:rsidP="002D1C28">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8.</w:t>
      </w:r>
      <w:r w:rsidR="00766E48" w:rsidRPr="009B0C1B">
        <w:rPr>
          <w:rFonts w:cs="Times New Roman"/>
          <w:sz w:val="22"/>
          <w:szCs w:val="22"/>
        </w:rPr>
        <w:t>2</w:t>
      </w:r>
      <w:r w:rsidR="006969B7">
        <w:rPr>
          <w:rFonts w:cs="Times New Roman"/>
          <w:sz w:val="22"/>
          <w:szCs w:val="22"/>
        </w:rPr>
        <w:t>3</w:t>
      </w:r>
      <w:r w:rsidR="008A1688" w:rsidRPr="009B0C1B">
        <w:rPr>
          <w:rFonts w:cs="Times New Roman"/>
          <w:sz w:val="22"/>
          <w:szCs w:val="22"/>
        </w:rPr>
        <w:tab/>
      </w:r>
      <w:r w:rsidRPr="009B0C1B">
        <w:rPr>
          <w:rFonts w:cs="Times New Roman"/>
          <w:sz w:val="22"/>
          <w:szCs w:val="22"/>
        </w:rPr>
        <w:t xml:space="preserve">Zhotovitel se zavazuje plně respektovat </w:t>
      </w:r>
      <w:r w:rsidR="007E03E4" w:rsidRPr="009B0C1B">
        <w:rPr>
          <w:rFonts w:cs="Times New Roman"/>
          <w:sz w:val="22"/>
          <w:szCs w:val="22"/>
        </w:rPr>
        <w:t>a </w:t>
      </w:r>
      <w:r w:rsidRPr="009B0C1B">
        <w:rPr>
          <w:rFonts w:cs="Times New Roman"/>
          <w:sz w:val="22"/>
          <w:szCs w:val="22"/>
        </w:rPr>
        <w:t xml:space="preserve">dodržet veškerá opatření </w:t>
      </w:r>
      <w:r w:rsidR="007E03E4" w:rsidRPr="009B0C1B">
        <w:rPr>
          <w:rFonts w:cs="Times New Roman"/>
          <w:sz w:val="22"/>
          <w:szCs w:val="22"/>
        </w:rPr>
        <w:t>a </w:t>
      </w:r>
      <w:r w:rsidRPr="009B0C1B">
        <w:rPr>
          <w:rFonts w:cs="Times New Roman"/>
          <w:sz w:val="22"/>
          <w:szCs w:val="22"/>
        </w:rPr>
        <w:t xml:space="preserve">termíny stanovené objednatelem </w:t>
      </w:r>
      <w:r w:rsidR="007E03E4" w:rsidRPr="009B0C1B">
        <w:rPr>
          <w:rFonts w:cs="Times New Roman"/>
          <w:sz w:val="22"/>
          <w:szCs w:val="22"/>
        </w:rPr>
        <w:t>k </w:t>
      </w:r>
      <w:r w:rsidRPr="009B0C1B">
        <w:rPr>
          <w:rFonts w:cs="Times New Roman"/>
          <w:sz w:val="22"/>
          <w:szCs w:val="22"/>
        </w:rPr>
        <w:t xml:space="preserve">nápravě </w:t>
      </w:r>
      <w:r w:rsidR="007E03E4" w:rsidRPr="009B0C1B">
        <w:rPr>
          <w:rFonts w:cs="Times New Roman"/>
          <w:sz w:val="22"/>
          <w:szCs w:val="22"/>
        </w:rPr>
        <w:t>a </w:t>
      </w:r>
      <w:r w:rsidRPr="009B0C1B">
        <w:rPr>
          <w:rFonts w:cs="Times New Roman"/>
          <w:sz w:val="22"/>
          <w:szCs w:val="22"/>
        </w:rPr>
        <w:t xml:space="preserve">odstranění případných nesrovnalostí, nedostatků </w:t>
      </w:r>
      <w:r w:rsidR="007E03E4" w:rsidRPr="009B0C1B">
        <w:rPr>
          <w:rFonts w:cs="Times New Roman"/>
          <w:sz w:val="22"/>
          <w:szCs w:val="22"/>
        </w:rPr>
        <w:t>a </w:t>
      </w:r>
      <w:r w:rsidRPr="009B0C1B">
        <w:rPr>
          <w:rFonts w:cs="Times New Roman"/>
          <w:sz w:val="22"/>
          <w:szCs w:val="22"/>
        </w:rPr>
        <w:t>závad při provádění stavby, zjištěných v rámci kontrolní činnosti.</w:t>
      </w:r>
      <w:r w:rsidR="00577DF3" w:rsidRPr="009B0C1B">
        <w:rPr>
          <w:rFonts w:cs="Times New Roman"/>
          <w:sz w:val="22"/>
          <w:szCs w:val="22"/>
        </w:rPr>
        <w:t xml:space="preserve"> Z</w:t>
      </w:r>
      <w:r w:rsidR="007E03E4" w:rsidRPr="009B0C1B">
        <w:rPr>
          <w:rFonts w:cs="Times New Roman"/>
          <w:sz w:val="22"/>
          <w:szCs w:val="22"/>
        </w:rPr>
        <w:t>a </w:t>
      </w:r>
      <w:r w:rsidR="00577DF3" w:rsidRPr="009B0C1B">
        <w:rPr>
          <w:rFonts w:cs="Times New Roman"/>
          <w:sz w:val="22"/>
          <w:szCs w:val="22"/>
        </w:rPr>
        <w:t>taková opatření objednatele jsou považován</w:t>
      </w:r>
      <w:r w:rsidR="007E03E4" w:rsidRPr="009B0C1B">
        <w:rPr>
          <w:rFonts w:cs="Times New Roman"/>
          <w:sz w:val="22"/>
          <w:szCs w:val="22"/>
        </w:rPr>
        <w:t>a </w:t>
      </w:r>
      <w:r w:rsidR="00577DF3" w:rsidRPr="009B0C1B">
        <w:rPr>
          <w:rFonts w:cs="Times New Roman"/>
          <w:sz w:val="22"/>
          <w:szCs w:val="22"/>
        </w:rPr>
        <w:t xml:space="preserve">i opatření </w:t>
      </w:r>
      <w:r w:rsidR="007E03E4" w:rsidRPr="009B0C1B">
        <w:rPr>
          <w:rFonts w:cs="Times New Roman"/>
          <w:sz w:val="22"/>
          <w:szCs w:val="22"/>
        </w:rPr>
        <w:t>a </w:t>
      </w:r>
      <w:r w:rsidR="00577DF3" w:rsidRPr="009B0C1B">
        <w:rPr>
          <w:rFonts w:cs="Times New Roman"/>
          <w:sz w:val="22"/>
          <w:szCs w:val="22"/>
        </w:rPr>
        <w:t xml:space="preserve">požadavky </w:t>
      </w:r>
      <w:r w:rsidR="00D161B1" w:rsidRPr="009B0C1B">
        <w:rPr>
          <w:rFonts w:cs="Times New Roman"/>
          <w:sz w:val="22"/>
          <w:szCs w:val="22"/>
        </w:rPr>
        <w:t xml:space="preserve">technického </w:t>
      </w:r>
      <w:r w:rsidR="00577DF3" w:rsidRPr="009B0C1B">
        <w:rPr>
          <w:rFonts w:cs="Times New Roman"/>
          <w:sz w:val="22"/>
          <w:szCs w:val="22"/>
        </w:rPr>
        <w:t xml:space="preserve">dozoru objednatele, pokud objednatel výslovně nestanoví jinak. </w:t>
      </w:r>
    </w:p>
    <w:p w14:paraId="68AC0450" w14:textId="4B5A203D" w:rsidR="00594F72" w:rsidRPr="009B0C1B" w:rsidRDefault="00594F72" w:rsidP="002D1C28">
      <w:pPr>
        <w:pStyle w:val="Seznam"/>
        <w:tabs>
          <w:tab w:val="left" w:pos="567"/>
        </w:tabs>
        <w:spacing w:after="60"/>
        <w:ind w:left="567" w:hanging="567"/>
        <w:contextualSpacing/>
        <w:jc w:val="both"/>
        <w:rPr>
          <w:rFonts w:cs="Times New Roman"/>
          <w:color w:val="FF0000"/>
          <w:sz w:val="22"/>
          <w:szCs w:val="22"/>
        </w:rPr>
      </w:pPr>
      <w:r w:rsidRPr="009B0C1B">
        <w:rPr>
          <w:rFonts w:cs="Times New Roman"/>
          <w:sz w:val="22"/>
          <w:szCs w:val="22"/>
        </w:rPr>
        <w:t>8.</w:t>
      </w:r>
      <w:r w:rsidR="00766E48" w:rsidRPr="009B0C1B">
        <w:rPr>
          <w:rFonts w:cs="Times New Roman"/>
          <w:sz w:val="22"/>
          <w:szCs w:val="22"/>
        </w:rPr>
        <w:t>2</w:t>
      </w:r>
      <w:r w:rsidR="006969B7">
        <w:rPr>
          <w:rFonts w:cs="Times New Roman"/>
          <w:sz w:val="22"/>
          <w:szCs w:val="22"/>
        </w:rPr>
        <w:t>4</w:t>
      </w:r>
      <w:r w:rsidRPr="009B0C1B">
        <w:rPr>
          <w:rFonts w:cs="Times New Roman"/>
          <w:sz w:val="22"/>
          <w:szCs w:val="22"/>
        </w:rPr>
        <w:tab/>
        <w:t>Zhotovitel se zavazuje zajistit informovanost o průběhu provádění prací v dostatečné míře a předstihu v souvislosti s využíváním a případným omezením provozu (obslužnost, parkování, provoz zařízení atd.).</w:t>
      </w:r>
    </w:p>
    <w:p w14:paraId="2A2E64E7" w14:textId="5B939ADA" w:rsidR="006436FE" w:rsidRPr="009B0C1B" w:rsidRDefault="006436FE" w:rsidP="002D1C28">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8.</w:t>
      </w:r>
      <w:r w:rsidR="00766E48" w:rsidRPr="009B0C1B">
        <w:rPr>
          <w:rFonts w:cs="Times New Roman"/>
          <w:sz w:val="22"/>
          <w:szCs w:val="22"/>
        </w:rPr>
        <w:t>2</w:t>
      </w:r>
      <w:r w:rsidR="006969B7">
        <w:rPr>
          <w:rFonts w:cs="Times New Roman"/>
          <w:sz w:val="22"/>
          <w:szCs w:val="22"/>
        </w:rPr>
        <w:t>5</w:t>
      </w:r>
      <w:r w:rsidR="008A1688" w:rsidRPr="009B0C1B">
        <w:rPr>
          <w:rFonts w:cs="Times New Roman"/>
          <w:sz w:val="22"/>
          <w:szCs w:val="22"/>
        </w:rPr>
        <w:tab/>
      </w:r>
      <w:r w:rsidR="00C874E9" w:rsidRPr="009B0C1B">
        <w:rPr>
          <w:rFonts w:cs="Times New Roman"/>
          <w:sz w:val="22"/>
          <w:szCs w:val="22"/>
        </w:rPr>
        <w:t>Zhotovitel se zavazuje řádně uchovávat dokumenty související s realizací zakázky, originál smlouvy, včetně dodatků a všech jejích příloh, veškeré originály dokladů a listin (zejména účetních) týkajících se předmětu smlouvy či s ním souvisejících činností, a to minimálně do 31. 12. 20</w:t>
      </w:r>
      <w:r w:rsidR="00E418C5" w:rsidRPr="009B0C1B">
        <w:rPr>
          <w:rFonts w:cs="Times New Roman"/>
          <w:sz w:val="22"/>
          <w:szCs w:val="22"/>
        </w:rPr>
        <w:t>32</w:t>
      </w:r>
      <w:r w:rsidR="00C874E9" w:rsidRPr="009B0C1B">
        <w:rPr>
          <w:rFonts w:cs="Times New Roman"/>
          <w:sz w:val="22"/>
          <w:szCs w:val="22"/>
        </w:rPr>
        <w:t xml:space="preserve">. Zároveň alespoň po dobu 3 let od ukončení programu, ze kterého je projekt financován, a to zejména pro účely případné kontroly realizace projektu, ověřování plnění povinností vyplývajících ze Stanovení výdajů a Podmínek projektu a také podmínek daných právními předpisy k archivaci těchto dokumentů (zákon č. 563/1991 Sb. o účetnictví a zákon č.235/2004 Sb., o dani z přidané hodnoty </w:t>
      </w:r>
      <w:r w:rsidR="00C874E9" w:rsidRPr="009B0C1B">
        <w:rPr>
          <w:rFonts w:cs="Times New Roman"/>
          <w:bCs/>
          <w:sz w:val="22"/>
          <w:szCs w:val="22"/>
        </w:rPr>
        <w:t>v platném znění</w:t>
      </w:r>
      <w:r w:rsidR="00C874E9" w:rsidRPr="009B0C1B">
        <w:rPr>
          <w:rFonts w:cs="Times New Roman"/>
          <w:sz w:val="22"/>
          <w:szCs w:val="22"/>
        </w:rPr>
        <w:t xml:space="preserve">). </w:t>
      </w:r>
    </w:p>
    <w:p w14:paraId="50E1C4B7" w14:textId="48A87D1A" w:rsidR="006436FE" w:rsidRPr="009B0C1B" w:rsidRDefault="006436FE" w:rsidP="002D1C28">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8.</w:t>
      </w:r>
      <w:r w:rsidR="00766E48" w:rsidRPr="009B0C1B">
        <w:rPr>
          <w:rFonts w:cs="Times New Roman"/>
          <w:sz w:val="22"/>
          <w:szCs w:val="22"/>
        </w:rPr>
        <w:t>2</w:t>
      </w:r>
      <w:r w:rsidR="006969B7">
        <w:rPr>
          <w:rFonts w:cs="Times New Roman"/>
          <w:sz w:val="22"/>
          <w:szCs w:val="22"/>
        </w:rPr>
        <w:t>6</w:t>
      </w:r>
      <w:r w:rsidR="008A1688" w:rsidRPr="009B0C1B">
        <w:rPr>
          <w:rFonts w:cs="Times New Roman"/>
          <w:sz w:val="22"/>
          <w:szCs w:val="22"/>
        </w:rPr>
        <w:tab/>
      </w:r>
      <w:r w:rsidRPr="009B0C1B">
        <w:rPr>
          <w:rFonts w:cs="Times New Roman"/>
          <w:sz w:val="22"/>
          <w:szCs w:val="22"/>
        </w:rPr>
        <w:t xml:space="preserve">Zhotovitel se zavazuje oznámit objednateli neprodleně všechny podstatné změny </w:t>
      </w:r>
      <w:r w:rsidR="007E03E4" w:rsidRPr="009B0C1B">
        <w:rPr>
          <w:rFonts w:cs="Times New Roman"/>
          <w:sz w:val="22"/>
          <w:szCs w:val="22"/>
        </w:rPr>
        <w:t>a </w:t>
      </w:r>
      <w:r w:rsidRPr="009B0C1B">
        <w:rPr>
          <w:rFonts w:cs="Times New Roman"/>
          <w:sz w:val="22"/>
          <w:szCs w:val="22"/>
        </w:rPr>
        <w:t xml:space="preserve">skutečnosti, které mají vliv nebo mohou mít vliv, nebo souvisejí </w:t>
      </w:r>
      <w:r w:rsidR="007E03E4" w:rsidRPr="009B0C1B">
        <w:rPr>
          <w:rFonts w:cs="Times New Roman"/>
          <w:sz w:val="22"/>
          <w:szCs w:val="22"/>
        </w:rPr>
        <w:t>s </w:t>
      </w:r>
      <w:r w:rsidRPr="009B0C1B">
        <w:rPr>
          <w:rFonts w:cs="Times New Roman"/>
          <w:sz w:val="22"/>
          <w:szCs w:val="22"/>
        </w:rPr>
        <w:t>předmětem smlouvy, nebo se jakýmkoliv způsobem předmětu smlouvy nebo stavby dotýkají.</w:t>
      </w:r>
    </w:p>
    <w:p w14:paraId="00446F4F" w14:textId="02D43B78" w:rsidR="00C874E9" w:rsidRPr="009B0C1B" w:rsidRDefault="006436FE" w:rsidP="002D1C28">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8.</w:t>
      </w:r>
      <w:r w:rsidR="00766E48" w:rsidRPr="009B0C1B">
        <w:rPr>
          <w:rFonts w:cs="Times New Roman"/>
          <w:sz w:val="22"/>
          <w:szCs w:val="22"/>
        </w:rPr>
        <w:t>2</w:t>
      </w:r>
      <w:r w:rsidR="006969B7">
        <w:rPr>
          <w:rFonts w:cs="Times New Roman"/>
          <w:sz w:val="22"/>
          <w:szCs w:val="22"/>
        </w:rPr>
        <w:t>7</w:t>
      </w:r>
      <w:r w:rsidR="008A1688" w:rsidRPr="009B0C1B">
        <w:rPr>
          <w:rFonts w:cs="Times New Roman"/>
          <w:sz w:val="22"/>
          <w:szCs w:val="22"/>
        </w:rPr>
        <w:tab/>
      </w:r>
      <w:r w:rsidRPr="009B0C1B">
        <w:rPr>
          <w:rFonts w:cs="Times New Roman"/>
          <w:sz w:val="22"/>
          <w:szCs w:val="22"/>
        </w:rPr>
        <w:t xml:space="preserve">Zhotovitel se zavazuje </w:t>
      </w:r>
      <w:r w:rsidR="00103840" w:rsidRPr="009B0C1B">
        <w:rPr>
          <w:rFonts w:cs="Times New Roman"/>
          <w:sz w:val="22"/>
          <w:szCs w:val="22"/>
        </w:rPr>
        <w:t xml:space="preserve">spolupůsobit při výkonu finanční kontroly </w:t>
      </w:r>
      <w:r w:rsidRPr="009B0C1B">
        <w:rPr>
          <w:rFonts w:cs="Times New Roman"/>
          <w:sz w:val="22"/>
          <w:szCs w:val="22"/>
        </w:rPr>
        <w:t>v souladu s</w:t>
      </w:r>
      <w:r w:rsidR="008C731B" w:rsidRPr="009B0C1B">
        <w:rPr>
          <w:rFonts w:cs="Times New Roman"/>
          <w:sz w:val="22"/>
          <w:szCs w:val="22"/>
        </w:rPr>
        <w:t>e</w:t>
      </w:r>
      <w:r w:rsidRPr="009B0C1B">
        <w:rPr>
          <w:rFonts w:cs="Times New Roman"/>
          <w:sz w:val="22"/>
          <w:szCs w:val="22"/>
        </w:rPr>
        <w:t xml:space="preserve"> </w:t>
      </w:r>
      <w:r w:rsidR="008C731B" w:rsidRPr="009B0C1B">
        <w:rPr>
          <w:rFonts w:cs="Times New Roman"/>
          <w:sz w:val="22"/>
          <w:szCs w:val="22"/>
        </w:rPr>
        <w:t xml:space="preserve">zákonem </w:t>
      </w:r>
      <w:r w:rsidRPr="009B0C1B">
        <w:rPr>
          <w:rFonts w:cs="Times New Roman"/>
          <w:sz w:val="22"/>
          <w:szCs w:val="22"/>
        </w:rPr>
        <w:t>č.</w:t>
      </w:r>
      <w:r w:rsidR="008F0930" w:rsidRPr="009B0C1B">
        <w:rPr>
          <w:rFonts w:cs="Times New Roman"/>
          <w:sz w:val="22"/>
          <w:szCs w:val="22"/>
        </w:rPr>
        <w:t> </w:t>
      </w:r>
      <w:r w:rsidRPr="009B0C1B">
        <w:rPr>
          <w:rFonts w:cs="Times New Roman"/>
          <w:sz w:val="22"/>
          <w:szCs w:val="22"/>
        </w:rPr>
        <w:t>320/2001 Sb., o finanční kontrole</w:t>
      </w:r>
      <w:r w:rsidR="00103840" w:rsidRPr="009B0C1B">
        <w:rPr>
          <w:rFonts w:cs="Times New Roman"/>
          <w:sz w:val="22"/>
          <w:szCs w:val="22"/>
        </w:rPr>
        <w:t xml:space="preserve"> ve veřejné správě a o změně některých zákonů (zákon o</w:t>
      </w:r>
      <w:r w:rsidR="008F0930" w:rsidRPr="009B0C1B">
        <w:rPr>
          <w:rFonts w:cs="Times New Roman"/>
          <w:sz w:val="22"/>
          <w:szCs w:val="22"/>
        </w:rPr>
        <w:t> </w:t>
      </w:r>
      <w:r w:rsidR="00103840" w:rsidRPr="009B0C1B">
        <w:rPr>
          <w:rFonts w:cs="Times New Roman"/>
          <w:sz w:val="22"/>
          <w:szCs w:val="22"/>
        </w:rPr>
        <w:t>finanční kontrole), ve znění pozdějších předpisů</w:t>
      </w:r>
      <w:r w:rsidRPr="009B0C1B">
        <w:rPr>
          <w:rFonts w:cs="Times New Roman"/>
          <w:sz w:val="22"/>
          <w:szCs w:val="22"/>
        </w:rPr>
        <w:t xml:space="preserve">, </w:t>
      </w:r>
      <w:r w:rsidR="00103840" w:rsidRPr="009B0C1B">
        <w:rPr>
          <w:rFonts w:cs="Times New Roman"/>
          <w:sz w:val="22"/>
          <w:szCs w:val="22"/>
        </w:rPr>
        <w:t>tj. poskytnout kontrolnímu orgánu doklady o</w:t>
      </w:r>
      <w:r w:rsidR="008F0930" w:rsidRPr="009B0C1B">
        <w:rPr>
          <w:rFonts w:cs="Times New Roman"/>
          <w:sz w:val="22"/>
          <w:szCs w:val="22"/>
        </w:rPr>
        <w:t> </w:t>
      </w:r>
      <w:r w:rsidR="00103840" w:rsidRPr="009B0C1B">
        <w:rPr>
          <w:rFonts w:cs="Times New Roman"/>
          <w:sz w:val="22"/>
          <w:szCs w:val="22"/>
        </w:rPr>
        <w:t>dodávkách stavebních prací, zboží a služeb hrazených z veřejných výdajů nebo z veřejné finanční podpory v rozsahu nezbytném pro ověření příslušné operace.</w:t>
      </w:r>
      <w:r w:rsidR="000064E6" w:rsidRPr="009B0C1B">
        <w:rPr>
          <w:rFonts w:cs="Times New Roman"/>
          <w:sz w:val="22"/>
          <w:szCs w:val="22"/>
        </w:rPr>
        <w:t xml:space="preserve"> Zhotovitel je povinen poskytnout požadované informace a dokumentaci zaměstnancům nebo zmocněncům objednatele a pověřených orgánů (</w:t>
      </w:r>
      <w:r w:rsidR="009C66E5" w:rsidRPr="009B0C1B">
        <w:rPr>
          <w:rFonts w:cs="Times New Roman"/>
          <w:sz w:val="22"/>
          <w:szCs w:val="22"/>
        </w:rPr>
        <w:t>Ministerstvo životní</w:t>
      </w:r>
      <w:r w:rsidR="00BA079E" w:rsidRPr="009B0C1B">
        <w:rPr>
          <w:rFonts w:cs="Times New Roman"/>
          <w:sz w:val="22"/>
          <w:szCs w:val="22"/>
        </w:rPr>
        <w:t>ho</w:t>
      </w:r>
      <w:r w:rsidR="009C66E5" w:rsidRPr="009B0C1B">
        <w:rPr>
          <w:rFonts w:cs="Times New Roman"/>
          <w:sz w:val="22"/>
          <w:szCs w:val="22"/>
        </w:rPr>
        <w:t xml:space="preserve"> prostředí</w:t>
      </w:r>
      <w:r w:rsidR="000064E6" w:rsidRPr="009B0C1B">
        <w:rPr>
          <w:rFonts w:cs="Times New Roman"/>
          <w:bCs/>
          <w:sz w:val="22"/>
          <w:szCs w:val="22"/>
        </w:rPr>
        <w:t>,</w:t>
      </w:r>
      <w:r w:rsidR="00D312E4" w:rsidRPr="009B0C1B">
        <w:rPr>
          <w:rFonts w:cs="Times New Roman"/>
          <w:sz w:val="22"/>
          <w:szCs w:val="22"/>
        </w:rPr>
        <w:t xml:space="preserve"> Ministerstvo financí, Evropská komise, Evropský účetní dvůr, Nejvyšší kontrolní úřad, příslušný finanční úřad a další oprávněné orgány</w:t>
      </w:r>
      <w:r w:rsidR="000064E6" w:rsidRPr="009B0C1B">
        <w:rPr>
          <w:rFonts w:cs="Times New Roman"/>
          <w:sz w:val="22"/>
          <w:szCs w:val="22"/>
        </w:rPr>
        <w:t xml:space="preserve"> státní správy) a vytvořit výše uvedeným orgánům podmínky k provedení kontroly vztahující se k předmětu díla a poskytnout jim součinnost. </w:t>
      </w:r>
      <w:r w:rsidR="00103840" w:rsidRPr="009B0C1B">
        <w:rPr>
          <w:rFonts w:cs="Times New Roman"/>
          <w:sz w:val="22"/>
          <w:szCs w:val="22"/>
        </w:rPr>
        <w:t>Tutéž povinnost bude zhotovitel požadovat po svých dodavatelích, a to po dobu trvání této smlouvy, nejméně však do 31.</w:t>
      </w:r>
      <w:r w:rsidR="00577757" w:rsidRPr="009B0C1B">
        <w:rPr>
          <w:rFonts w:cs="Times New Roman"/>
          <w:sz w:val="22"/>
          <w:szCs w:val="22"/>
        </w:rPr>
        <w:t xml:space="preserve"> </w:t>
      </w:r>
      <w:r w:rsidR="00103840" w:rsidRPr="009B0C1B">
        <w:rPr>
          <w:rFonts w:cs="Times New Roman"/>
          <w:sz w:val="22"/>
          <w:szCs w:val="22"/>
        </w:rPr>
        <w:t>12.</w:t>
      </w:r>
      <w:r w:rsidR="00577757" w:rsidRPr="009B0C1B">
        <w:rPr>
          <w:rFonts w:cs="Times New Roman"/>
          <w:sz w:val="22"/>
          <w:szCs w:val="22"/>
        </w:rPr>
        <w:t xml:space="preserve"> </w:t>
      </w:r>
      <w:r w:rsidR="00443FE2" w:rsidRPr="009B0C1B">
        <w:rPr>
          <w:rFonts w:cs="Times New Roman"/>
          <w:sz w:val="22"/>
          <w:szCs w:val="22"/>
        </w:rPr>
        <w:t>20</w:t>
      </w:r>
      <w:r w:rsidR="00E418C5" w:rsidRPr="009B0C1B">
        <w:rPr>
          <w:rFonts w:cs="Times New Roman"/>
          <w:sz w:val="22"/>
          <w:szCs w:val="22"/>
        </w:rPr>
        <w:t>32</w:t>
      </w:r>
      <w:r w:rsidR="00103840" w:rsidRPr="009B0C1B">
        <w:rPr>
          <w:rFonts w:cs="Times New Roman"/>
          <w:sz w:val="22"/>
          <w:szCs w:val="22"/>
        </w:rPr>
        <w:t>.</w:t>
      </w:r>
    </w:p>
    <w:p w14:paraId="5C6EE078" w14:textId="22FA2916" w:rsidR="00C874E9" w:rsidRPr="009B0C1B" w:rsidRDefault="00C874E9" w:rsidP="002D1C28">
      <w:pPr>
        <w:spacing w:before="0" w:after="60"/>
        <w:ind w:left="567" w:hanging="567"/>
        <w:contextualSpacing/>
        <w:jc w:val="both"/>
        <w:rPr>
          <w:sz w:val="22"/>
          <w:szCs w:val="22"/>
        </w:rPr>
      </w:pPr>
      <w:r w:rsidRPr="009B0C1B">
        <w:rPr>
          <w:sz w:val="22"/>
          <w:szCs w:val="22"/>
        </w:rPr>
        <w:t>8.2</w:t>
      </w:r>
      <w:r w:rsidR="006969B7">
        <w:rPr>
          <w:sz w:val="22"/>
          <w:szCs w:val="22"/>
        </w:rPr>
        <w:t>8</w:t>
      </w:r>
      <w:r w:rsidRPr="009B0C1B">
        <w:rPr>
          <w:sz w:val="22"/>
          <w:szCs w:val="22"/>
        </w:rPr>
        <w:tab/>
        <w:t>Zhotovitel se zavazuje k převzetí závazku případného vrácení finančních prostředků a finančního postihu vzniklých objednateli vůči poskytovateli grantových či dotačních titulů z důvodu způsobených na straně zhotovitele (např. formou náhrady škody, snížení ve smlouvě stanovené ceny plnění a/nebo smluvní pokuty).</w:t>
      </w:r>
    </w:p>
    <w:p w14:paraId="24A65355" w14:textId="5779B1FB" w:rsidR="00C874E9" w:rsidRPr="009B0C1B" w:rsidRDefault="00C874E9" w:rsidP="009B0C1B">
      <w:pPr>
        <w:spacing w:before="0" w:after="120"/>
        <w:ind w:left="567" w:hanging="567"/>
        <w:jc w:val="both"/>
        <w:rPr>
          <w:color w:val="FF0000"/>
          <w:sz w:val="22"/>
          <w:szCs w:val="22"/>
        </w:rPr>
      </w:pPr>
      <w:r w:rsidRPr="009B0C1B">
        <w:rPr>
          <w:sz w:val="22"/>
          <w:szCs w:val="22"/>
        </w:rPr>
        <w:tab/>
      </w:r>
    </w:p>
    <w:p w14:paraId="1BD7AFC9" w14:textId="77777777" w:rsidR="006436FE" w:rsidRPr="009B0C1B" w:rsidRDefault="008A161A" w:rsidP="009B0C1B">
      <w:pPr>
        <w:pStyle w:val="nadpis2odrka"/>
        <w:numPr>
          <w:ilvl w:val="0"/>
          <w:numId w:val="0"/>
        </w:numPr>
        <w:ind w:left="360"/>
        <w:rPr>
          <w:rFonts w:ascii="Times New Roman" w:hAnsi="Times New Roman"/>
          <w:szCs w:val="22"/>
        </w:rPr>
      </w:pPr>
      <w:r w:rsidRPr="009B0C1B">
        <w:rPr>
          <w:rFonts w:ascii="Times New Roman" w:hAnsi="Times New Roman"/>
          <w:szCs w:val="22"/>
        </w:rPr>
        <w:lastRenderedPageBreak/>
        <w:t xml:space="preserve">9. </w:t>
      </w:r>
      <w:r w:rsidR="006436FE" w:rsidRPr="009B0C1B">
        <w:rPr>
          <w:rFonts w:ascii="Times New Roman" w:hAnsi="Times New Roman"/>
          <w:szCs w:val="22"/>
        </w:rPr>
        <w:t>Archeologické nálezy</w:t>
      </w:r>
    </w:p>
    <w:p w14:paraId="3C7F6592" w14:textId="77777777" w:rsidR="006436FE" w:rsidRPr="009B0C1B" w:rsidRDefault="00577757" w:rsidP="009B0C1B">
      <w:pPr>
        <w:tabs>
          <w:tab w:val="left" w:pos="567"/>
        </w:tabs>
        <w:spacing w:before="0" w:after="60"/>
        <w:ind w:left="567" w:hanging="567"/>
        <w:contextualSpacing/>
        <w:jc w:val="both"/>
        <w:rPr>
          <w:color w:val="000000"/>
          <w:sz w:val="22"/>
          <w:szCs w:val="22"/>
        </w:rPr>
      </w:pPr>
      <w:r w:rsidRPr="009B0C1B">
        <w:rPr>
          <w:color w:val="000000"/>
          <w:sz w:val="22"/>
          <w:szCs w:val="22"/>
        </w:rPr>
        <w:t>9.1</w:t>
      </w:r>
      <w:r w:rsidR="008A1688" w:rsidRPr="009B0C1B">
        <w:rPr>
          <w:color w:val="000000"/>
          <w:sz w:val="22"/>
          <w:szCs w:val="22"/>
        </w:rPr>
        <w:tab/>
      </w:r>
      <w:r w:rsidR="006436FE" w:rsidRPr="009B0C1B">
        <w:rPr>
          <w:color w:val="000000"/>
          <w:sz w:val="22"/>
          <w:szCs w:val="22"/>
        </w:rPr>
        <w:t xml:space="preserve">Všechny </w:t>
      </w:r>
      <w:r w:rsidR="008C731B" w:rsidRPr="009B0C1B">
        <w:rPr>
          <w:color w:val="000000"/>
          <w:sz w:val="22"/>
          <w:szCs w:val="22"/>
        </w:rPr>
        <w:t>fosilie</w:t>
      </w:r>
      <w:r w:rsidR="006436FE" w:rsidRPr="009B0C1B">
        <w:rPr>
          <w:color w:val="000000"/>
          <w:sz w:val="22"/>
          <w:szCs w:val="22"/>
        </w:rPr>
        <w:t xml:space="preserve">, mince, cenné nebo starožitné předměty </w:t>
      </w:r>
      <w:r w:rsidR="007E03E4" w:rsidRPr="009B0C1B">
        <w:rPr>
          <w:color w:val="000000"/>
          <w:sz w:val="22"/>
          <w:szCs w:val="22"/>
        </w:rPr>
        <w:t>a </w:t>
      </w:r>
      <w:r w:rsidR="006436FE" w:rsidRPr="009B0C1B">
        <w:rPr>
          <w:color w:val="000000"/>
          <w:sz w:val="22"/>
          <w:szCs w:val="22"/>
        </w:rPr>
        <w:t xml:space="preserve">stavby </w:t>
      </w:r>
      <w:r w:rsidR="007E03E4" w:rsidRPr="009B0C1B">
        <w:rPr>
          <w:color w:val="000000"/>
          <w:sz w:val="22"/>
          <w:szCs w:val="22"/>
        </w:rPr>
        <w:t>a </w:t>
      </w:r>
      <w:r w:rsidR="006436FE" w:rsidRPr="009B0C1B">
        <w:rPr>
          <w:color w:val="000000"/>
          <w:sz w:val="22"/>
          <w:szCs w:val="22"/>
        </w:rPr>
        <w:t>další zbytky nebo předměty geologického nebo archeologického zájmu nalezené n</w:t>
      </w:r>
      <w:r w:rsidR="007E03E4" w:rsidRPr="009B0C1B">
        <w:rPr>
          <w:color w:val="000000"/>
          <w:sz w:val="22"/>
          <w:szCs w:val="22"/>
        </w:rPr>
        <w:t>a </w:t>
      </w:r>
      <w:r w:rsidR="006436FE" w:rsidRPr="009B0C1B">
        <w:rPr>
          <w:color w:val="000000"/>
          <w:sz w:val="22"/>
          <w:szCs w:val="22"/>
        </w:rPr>
        <w:t xml:space="preserve">staveništi budou předány do péče </w:t>
      </w:r>
      <w:r w:rsidR="007E03E4" w:rsidRPr="009B0C1B">
        <w:rPr>
          <w:color w:val="000000"/>
          <w:sz w:val="22"/>
          <w:szCs w:val="22"/>
        </w:rPr>
        <w:t>a </w:t>
      </w:r>
      <w:r w:rsidR="006436FE" w:rsidRPr="009B0C1B">
        <w:rPr>
          <w:color w:val="000000"/>
          <w:sz w:val="22"/>
          <w:szCs w:val="22"/>
        </w:rPr>
        <w:t xml:space="preserve">pravomoci objednatele. </w:t>
      </w:r>
    </w:p>
    <w:p w14:paraId="7E686AAD" w14:textId="77777777" w:rsidR="006436FE" w:rsidRPr="009B0C1B" w:rsidRDefault="006436FE" w:rsidP="009B0C1B">
      <w:pPr>
        <w:tabs>
          <w:tab w:val="left" w:pos="567"/>
        </w:tabs>
        <w:spacing w:before="0" w:after="60"/>
        <w:ind w:left="567" w:hanging="567"/>
        <w:contextualSpacing/>
        <w:jc w:val="both"/>
        <w:rPr>
          <w:color w:val="000000"/>
          <w:sz w:val="22"/>
          <w:szCs w:val="22"/>
        </w:rPr>
      </w:pPr>
      <w:r w:rsidRPr="009B0C1B">
        <w:rPr>
          <w:color w:val="000000"/>
          <w:sz w:val="22"/>
          <w:szCs w:val="22"/>
        </w:rPr>
        <w:t>9.2</w:t>
      </w:r>
      <w:r w:rsidRPr="009B0C1B">
        <w:rPr>
          <w:color w:val="000000"/>
          <w:sz w:val="22"/>
          <w:szCs w:val="22"/>
        </w:rPr>
        <w:tab/>
        <w:t>Pokud zhotovitel při provádění prací zjistí nepředvídané nálezy kulturně cenných předmětů, detailů stavby nebo chráněných částí přírody anebo archeologické nálezy, je povinen neprodleně oznámit nále</w:t>
      </w:r>
      <w:r w:rsidR="007E03E4" w:rsidRPr="009B0C1B">
        <w:rPr>
          <w:color w:val="000000"/>
          <w:sz w:val="22"/>
          <w:szCs w:val="22"/>
        </w:rPr>
        <w:t>z </w:t>
      </w:r>
      <w:r w:rsidRPr="009B0C1B">
        <w:rPr>
          <w:color w:val="000000"/>
          <w:sz w:val="22"/>
          <w:szCs w:val="22"/>
        </w:rPr>
        <w:t xml:space="preserve">objednateli </w:t>
      </w:r>
      <w:r w:rsidR="007E03E4" w:rsidRPr="009B0C1B">
        <w:rPr>
          <w:color w:val="000000"/>
          <w:sz w:val="22"/>
          <w:szCs w:val="22"/>
        </w:rPr>
        <w:t>a </w:t>
      </w:r>
      <w:r w:rsidRPr="009B0C1B">
        <w:rPr>
          <w:color w:val="000000"/>
          <w:sz w:val="22"/>
          <w:szCs w:val="22"/>
        </w:rPr>
        <w:t xml:space="preserve">jeho jménem též stavebnímu úřadu </w:t>
      </w:r>
      <w:r w:rsidR="007E03E4" w:rsidRPr="009B0C1B">
        <w:rPr>
          <w:color w:val="000000"/>
          <w:sz w:val="22"/>
          <w:szCs w:val="22"/>
        </w:rPr>
        <w:t>a </w:t>
      </w:r>
      <w:r w:rsidRPr="009B0C1B">
        <w:rPr>
          <w:color w:val="000000"/>
          <w:sz w:val="22"/>
          <w:szCs w:val="22"/>
        </w:rPr>
        <w:t xml:space="preserve">orgánu státní památkové péče nebo orgánu ochrany přírody </w:t>
      </w:r>
      <w:r w:rsidR="007E03E4" w:rsidRPr="009B0C1B">
        <w:rPr>
          <w:color w:val="000000"/>
          <w:sz w:val="22"/>
          <w:szCs w:val="22"/>
        </w:rPr>
        <w:t>a </w:t>
      </w:r>
      <w:r w:rsidRPr="009B0C1B">
        <w:rPr>
          <w:color w:val="000000"/>
          <w:sz w:val="22"/>
          <w:szCs w:val="22"/>
        </w:rPr>
        <w:t xml:space="preserve">zároveň učinit opatření nezbytná </w:t>
      </w:r>
      <w:r w:rsidR="007E03E4" w:rsidRPr="009B0C1B">
        <w:rPr>
          <w:color w:val="000000"/>
          <w:sz w:val="22"/>
          <w:szCs w:val="22"/>
        </w:rPr>
        <w:t>k </w:t>
      </w:r>
      <w:r w:rsidRPr="009B0C1B">
        <w:rPr>
          <w:color w:val="000000"/>
          <w:sz w:val="22"/>
          <w:szCs w:val="22"/>
        </w:rPr>
        <w:t>tomu, aby nále</w:t>
      </w:r>
      <w:r w:rsidR="007E03E4" w:rsidRPr="009B0C1B">
        <w:rPr>
          <w:color w:val="000000"/>
          <w:sz w:val="22"/>
          <w:szCs w:val="22"/>
        </w:rPr>
        <w:t>z </w:t>
      </w:r>
      <w:r w:rsidRPr="009B0C1B">
        <w:rPr>
          <w:color w:val="000000"/>
          <w:sz w:val="22"/>
          <w:szCs w:val="22"/>
        </w:rPr>
        <w:t xml:space="preserve">nebyl poškozen nebo zničen </w:t>
      </w:r>
      <w:r w:rsidR="007E03E4" w:rsidRPr="009B0C1B">
        <w:rPr>
          <w:color w:val="000000"/>
          <w:sz w:val="22"/>
          <w:szCs w:val="22"/>
        </w:rPr>
        <w:t>a </w:t>
      </w:r>
      <w:r w:rsidRPr="009B0C1B">
        <w:rPr>
          <w:color w:val="000000"/>
          <w:sz w:val="22"/>
          <w:szCs w:val="22"/>
        </w:rPr>
        <w:t xml:space="preserve">v nezbytném rozsahu přerušit práce. Objednatel je povinen rozhodnout o dalším postupu, </w:t>
      </w:r>
      <w:r w:rsidR="007E03E4" w:rsidRPr="009B0C1B">
        <w:rPr>
          <w:color w:val="000000"/>
          <w:sz w:val="22"/>
          <w:szCs w:val="22"/>
        </w:rPr>
        <w:t>a </w:t>
      </w:r>
      <w:r w:rsidRPr="009B0C1B">
        <w:rPr>
          <w:color w:val="000000"/>
          <w:sz w:val="22"/>
          <w:szCs w:val="22"/>
        </w:rPr>
        <w:t xml:space="preserve">to písemně </w:t>
      </w:r>
      <w:r w:rsidR="007E03E4" w:rsidRPr="009B0C1B">
        <w:rPr>
          <w:color w:val="000000"/>
          <w:sz w:val="22"/>
          <w:szCs w:val="22"/>
        </w:rPr>
        <w:t>a </w:t>
      </w:r>
      <w:r w:rsidRPr="009B0C1B">
        <w:rPr>
          <w:color w:val="000000"/>
          <w:sz w:val="22"/>
          <w:szCs w:val="22"/>
        </w:rPr>
        <w:t>be</w:t>
      </w:r>
      <w:r w:rsidR="007E03E4" w:rsidRPr="009B0C1B">
        <w:rPr>
          <w:color w:val="000000"/>
          <w:sz w:val="22"/>
          <w:szCs w:val="22"/>
        </w:rPr>
        <w:t>z </w:t>
      </w:r>
      <w:r w:rsidRPr="009B0C1B">
        <w:rPr>
          <w:color w:val="000000"/>
          <w:sz w:val="22"/>
          <w:szCs w:val="22"/>
        </w:rPr>
        <w:t>zbytečného odkladu, přičemž budou respektovány podmínky stanovené stavebním úřadem.</w:t>
      </w:r>
    </w:p>
    <w:p w14:paraId="06D16A7C" w14:textId="77777777" w:rsidR="006436FE" w:rsidRPr="009B0C1B" w:rsidRDefault="006436FE" w:rsidP="009B0C1B">
      <w:pPr>
        <w:pStyle w:val="JKNadpis3"/>
        <w:numPr>
          <w:ilvl w:val="2"/>
          <w:numId w:val="0"/>
        </w:numPr>
        <w:tabs>
          <w:tab w:val="left" w:pos="567"/>
        </w:tabs>
        <w:spacing w:before="0" w:after="60"/>
        <w:ind w:left="567" w:hanging="567"/>
        <w:contextualSpacing/>
        <w:rPr>
          <w:rFonts w:ascii="Times New Roman" w:hAnsi="Times New Roman"/>
          <w:szCs w:val="22"/>
        </w:rPr>
      </w:pPr>
      <w:r w:rsidRPr="009B0C1B">
        <w:rPr>
          <w:rFonts w:ascii="Times New Roman" w:hAnsi="Times New Roman"/>
          <w:color w:val="000000"/>
          <w:szCs w:val="22"/>
        </w:rPr>
        <w:t>9.3</w:t>
      </w:r>
      <w:r w:rsidRPr="009B0C1B">
        <w:rPr>
          <w:rFonts w:ascii="Times New Roman" w:hAnsi="Times New Roman"/>
          <w:color w:val="000000"/>
          <w:szCs w:val="22"/>
        </w:rPr>
        <w:tab/>
        <w:t xml:space="preserve">Jestliže zhotoviteli vznikne zpoždění a/nebo náklady v důsledku plnění těchto pokynů, předá zhotovitel objednateli další upozornění </w:t>
      </w:r>
      <w:r w:rsidR="007E03E4" w:rsidRPr="009B0C1B">
        <w:rPr>
          <w:rFonts w:ascii="Times New Roman" w:hAnsi="Times New Roman"/>
          <w:color w:val="000000"/>
          <w:szCs w:val="22"/>
        </w:rPr>
        <w:t>a </w:t>
      </w:r>
      <w:r w:rsidR="0075269D" w:rsidRPr="009B0C1B">
        <w:rPr>
          <w:rFonts w:ascii="Times New Roman" w:hAnsi="Times New Roman"/>
          <w:color w:val="000000"/>
          <w:szCs w:val="22"/>
        </w:rPr>
        <w:t>požádá jej o</w:t>
      </w:r>
      <w:r w:rsidR="007E03E4" w:rsidRPr="009B0C1B">
        <w:rPr>
          <w:rFonts w:ascii="Times New Roman" w:hAnsi="Times New Roman"/>
          <w:color w:val="000000"/>
          <w:szCs w:val="22"/>
        </w:rPr>
        <w:t> </w:t>
      </w:r>
      <w:r w:rsidRPr="009B0C1B">
        <w:rPr>
          <w:rFonts w:ascii="Times New Roman" w:hAnsi="Times New Roman"/>
          <w:color w:val="000000"/>
          <w:szCs w:val="22"/>
        </w:rPr>
        <w:t>prodloužení lhůty v důsledku tohoto zpoždění, pokud je nebo bude dokončení opožděno.</w:t>
      </w:r>
    </w:p>
    <w:p w14:paraId="2AEEBF6F" w14:textId="77777777" w:rsidR="006436FE" w:rsidRPr="009B0C1B" w:rsidRDefault="008A161A" w:rsidP="009B0C1B">
      <w:pPr>
        <w:pStyle w:val="nadpis2odrka"/>
        <w:numPr>
          <w:ilvl w:val="0"/>
          <w:numId w:val="0"/>
        </w:numPr>
        <w:rPr>
          <w:rFonts w:ascii="Times New Roman" w:hAnsi="Times New Roman"/>
          <w:szCs w:val="22"/>
        </w:rPr>
      </w:pPr>
      <w:r w:rsidRPr="009B0C1B">
        <w:rPr>
          <w:rFonts w:ascii="Times New Roman" w:hAnsi="Times New Roman"/>
          <w:szCs w:val="22"/>
        </w:rPr>
        <w:t xml:space="preserve">10. </w:t>
      </w:r>
      <w:r w:rsidR="006436FE" w:rsidRPr="009B0C1B">
        <w:rPr>
          <w:rFonts w:ascii="Times New Roman" w:hAnsi="Times New Roman"/>
          <w:szCs w:val="22"/>
        </w:rPr>
        <w:t>Spolupůsobení objednatele</w:t>
      </w:r>
    </w:p>
    <w:p w14:paraId="2432DB7E" w14:textId="104657F1" w:rsidR="006436FE" w:rsidRDefault="008A1688" w:rsidP="009B0C1B">
      <w:pPr>
        <w:pStyle w:val="Zkladntext2"/>
        <w:tabs>
          <w:tab w:val="left" w:pos="567"/>
        </w:tabs>
        <w:spacing w:after="60"/>
        <w:ind w:left="567" w:hanging="567"/>
        <w:contextualSpacing/>
        <w:rPr>
          <w:rFonts w:ascii="Times New Roman" w:hAnsi="Times New Roman" w:cs="Times New Roman"/>
          <w:color w:val="auto"/>
          <w:sz w:val="22"/>
          <w:szCs w:val="22"/>
        </w:rPr>
      </w:pPr>
      <w:r w:rsidRPr="009B0C1B">
        <w:rPr>
          <w:rFonts w:ascii="Times New Roman" w:hAnsi="Times New Roman" w:cs="Times New Roman"/>
          <w:color w:val="auto"/>
          <w:sz w:val="22"/>
          <w:szCs w:val="22"/>
        </w:rPr>
        <w:t>10.1</w:t>
      </w:r>
      <w:r w:rsidRPr="009B0C1B">
        <w:rPr>
          <w:rFonts w:ascii="Times New Roman" w:hAnsi="Times New Roman" w:cs="Times New Roman"/>
          <w:color w:val="auto"/>
          <w:sz w:val="22"/>
          <w:szCs w:val="22"/>
        </w:rPr>
        <w:tab/>
      </w:r>
      <w:r w:rsidR="006436FE" w:rsidRPr="009B0C1B">
        <w:rPr>
          <w:rFonts w:ascii="Times New Roman" w:hAnsi="Times New Roman" w:cs="Times New Roman"/>
          <w:color w:val="auto"/>
          <w:sz w:val="22"/>
          <w:szCs w:val="22"/>
        </w:rPr>
        <w:t xml:space="preserve">Objednatel se zavazuje dohodnutým způsobem spolupůsobit </w:t>
      </w:r>
      <w:r w:rsidR="007E03E4" w:rsidRPr="009B0C1B">
        <w:rPr>
          <w:rFonts w:ascii="Times New Roman" w:hAnsi="Times New Roman" w:cs="Times New Roman"/>
          <w:color w:val="auto"/>
          <w:sz w:val="22"/>
          <w:szCs w:val="22"/>
        </w:rPr>
        <w:t>a </w:t>
      </w:r>
      <w:r w:rsidR="006436FE" w:rsidRPr="009B0C1B">
        <w:rPr>
          <w:rFonts w:ascii="Times New Roman" w:hAnsi="Times New Roman" w:cs="Times New Roman"/>
          <w:color w:val="auto"/>
          <w:sz w:val="22"/>
          <w:szCs w:val="22"/>
        </w:rPr>
        <w:t xml:space="preserve">zhotovitelem </w:t>
      </w:r>
      <w:r w:rsidR="004C44AD" w:rsidRPr="009B0C1B">
        <w:rPr>
          <w:rFonts w:ascii="Times New Roman" w:hAnsi="Times New Roman" w:cs="Times New Roman"/>
          <w:color w:val="auto"/>
          <w:sz w:val="22"/>
          <w:szCs w:val="22"/>
        </w:rPr>
        <w:t xml:space="preserve">řádně </w:t>
      </w:r>
      <w:r w:rsidR="007E03E4" w:rsidRPr="009B0C1B">
        <w:rPr>
          <w:rFonts w:ascii="Times New Roman" w:hAnsi="Times New Roman" w:cs="Times New Roman"/>
          <w:color w:val="auto"/>
          <w:sz w:val="22"/>
          <w:szCs w:val="22"/>
        </w:rPr>
        <w:t>a </w:t>
      </w:r>
      <w:r w:rsidR="0000179F" w:rsidRPr="009B0C1B">
        <w:rPr>
          <w:rFonts w:ascii="Times New Roman" w:hAnsi="Times New Roman" w:cs="Times New Roman"/>
          <w:color w:val="auto"/>
          <w:sz w:val="22"/>
          <w:szCs w:val="22"/>
        </w:rPr>
        <w:t>vča</w:t>
      </w:r>
      <w:r w:rsidR="007E03E4" w:rsidRPr="009B0C1B">
        <w:rPr>
          <w:rFonts w:ascii="Times New Roman" w:hAnsi="Times New Roman" w:cs="Times New Roman"/>
          <w:color w:val="auto"/>
          <w:sz w:val="22"/>
          <w:szCs w:val="22"/>
        </w:rPr>
        <w:t>s </w:t>
      </w:r>
      <w:r w:rsidR="004C44AD" w:rsidRPr="009B0C1B">
        <w:rPr>
          <w:rFonts w:ascii="Times New Roman" w:hAnsi="Times New Roman" w:cs="Times New Roman"/>
          <w:color w:val="auto"/>
          <w:sz w:val="22"/>
          <w:szCs w:val="22"/>
        </w:rPr>
        <w:t xml:space="preserve">dokončené </w:t>
      </w:r>
      <w:r w:rsidR="006436FE" w:rsidRPr="009B0C1B">
        <w:rPr>
          <w:rFonts w:ascii="Times New Roman" w:hAnsi="Times New Roman" w:cs="Times New Roman"/>
          <w:color w:val="auto"/>
          <w:sz w:val="22"/>
          <w:szCs w:val="22"/>
        </w:rPr>
        <w:t xml:space="preserve">dílo </w:t>
      </w:r>
      <w:r w:rsidR="004C44AD" w:rsidRPr="009B0C1B">
        <w:rPr>
          <w:rFonts w:ascii="Times New Roman" w:hAnsi="Times New Roman" w:cs="Times New Roman"/>
          <w:color w:val="auto"/>
          <w:sz w:val="22"/>
          <w:szCs w:val="22"/>
        </w:rPr>
        <w:t>be</w:t>
      </w:r>
      <w:r w:rsidR="007E03E4" w:rsidRPr="009B0C1B">
        <w:rPr>
          <w:rFonts w:ascii="Times New Roman" w:hAnsi="Times New Roman" w:cs="Times New Roman"/>
          <w:color w:val="auto"/>
          <w:sz w:val="22"/>
          <w:szCs w:val="22"/>
        </w:rPr>
        <w:t>z </w:t>
      </w:r>
      <w:r w:rsidR="004C44AD" w:rsidRPr="009B0C1B">
        <w:rPr>
          <w:rFonts w:ascii="Times New Roman" w:hAnsi="Times New Roman" w:cs="Times New Roman"/>
          <w:color w:val="auto"/>
          <w:sz w:val="22"/>
          <w:szCs w:val="22"/>
        </w:rPr>
        <w:t>vad</w:t>
      </w:r>
      <w:r w:rsidR="00D161B1" w:rsidRPr="009B0C1B">
        <w:rPr>
          <w:rFonts w:ascii="Times New Roman" w:hAnsi="Times New Roman" w:cs="Times New Roman"/>
          <w:color w:val="auto"/>
          <w:sz w:val="22"/>
          <w:szCs w:val="22"/>
        </w:rPr>
        <w:t xml:space="preserve"> a nedodělků</w:t>
      </w:r>
      <w:r w:rsidR="009C4A3D" w:rsidRPr="009C4A3D">
        <w:rPr>
          <w:rFonts w:ascii="Times New Roman" w:hAnsi="Times New Roman" w:cs="Times New Roman"/>
          <w:color w:val="auto"/>
          <w:sz w:val="22"/>
          <w:szCs w:val="22"/>
        </w:rPr>
        <w:t>, vyjma o</w:t>
      </w:r>
      <w:r w:rsidR="009C4A3D">
        <w:rPr>
          <w:rFonts w:ascii="Times New Roman" w:hAnsi="Times New Roman" w:cs="Times New Roman"/>
          <w:color w:val="auto"/>
          <w:sz w:val="22"/>
          <w:szCs w:val="22"/>
        </w:rPr>
        <w:t>jedinělých drobných vad, které sa</w:t>
      </w:r>
      <w:r w:rsidR="009C4A3D" w:rsidRPr="009C4A3D">
        <w:rPr>
          <w:rFonts w:ascii="Times New Roman" w:hAnsi="Times New Roman" w:cs="Times New Roman"/>
          <w:color w:val="auto"/>
          <w:sz w:val="22"/>
          <w:szCs w:val="22"/>
        </w:rPr>
        <w:t>my o sobě ani ve spojení s jinými nebrání užívání stavby funkčně nebo esteticky, ani její užívání podstatným způsobem neomezují</w:t>
      </w:r>
      <w:r w:rsidR="009C4A3D">
        <w:rPr>
          <w:rFonts w:ascii="Times New Roman" w:hAnsi="Times New Roman" w:cs="Times New Roman"/>
          <w:color w:val="auto"/>
          <w:sz w:val="22"/>
          <w:szCs w:val="22"/>
        </w:rPr>
        <w:t>,</w:t>
      </w:r>
      <w:r w:rsidR="004C44AD" w:rsidRPr="009B0C1B">
        <w:rPr>
          <w:rFonts w:ascii="Times New Roman" w:hAnsi="Times New Roman" w:cs="Times New Roman"/>
          <w:color w:val="auto"/>
          <w:sz w:val="22"/>
          <w:szCs w:val="22"/>
        </w:rPr>
        <w:t xml:space="preserve"> </w:t>
      </w:r>
      <w:r w:rsidR="006436FE" w:rsidRPr="009B0C1B">
        <w:rPr>
          <w:rFonts w:ascii="Times New Roman" w:hAnsi="Times New Roman" w:cs="Times New Roman"/>
          <w:color w:val="auto"/>
          <w:sz w:val="22"/>
          <w:szCs w:val="22"/>
        </w:rPr>
        <w:t xml:space="preserve">převzít </w:t>
      </w:r>
      <w:r w:rsidR="007E03E4" w:rsidRPr="009B0C1B">
        <w:rPr>
          <w:rFonts w:ascii="Times New Roman" w:hAnsi="Times New Roman" w:cs="Times New Roman"/>
          <w:color w:val="auto"/>
          <w:sz w:val="22"/>
          <w:szCs w:val="22"/>
        </w:rPr>
        <w:t>a </w:t>
      </w:r>
      <w:r w:rsidR="006436FE" w:rsidRPr="009B0C1B">
        <w:rPr>
          <w:rFonts w:ascii="Times New Roman" w:hAnsi="Times New Roman" w:cs="Times New Roman"/>
          <w:color w:val="auto"/>
          <w:sz w:val="22"/>
          <w:szCs w:val="22"/>
        </w:rPr>
        <w:t xml:space="preserve">zaplatit sjednanou cenu. </w:t>
      </w:r>
    </w:p>
    <w:p w14:paraId="4E1B4644" w14:textId="47A067E9" w:rsidR="004C44AD" w:rsidRPr="009B0C1B" w:rsidRDefault="00447E81" w:rsidP="00447E81">
      <w:pPr>
        <w:pStyle w:val="Zkladntext2"/>
        <w:tabs>
          <w:tab w:val="left" w:pos="567"/>
        </w:tabs>
        <w:spacing w:after="60"/>
        <w:ind w:left="567" w:hanging="567"/>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10.2  </w:t>
      </w:r>
      <w:r w:rsidR="004C44AD" w:rsidRPr="009B0C1B">
        <w:rPr>
          <w:rFonts w:ascii="Times New Roman" w:hAnsi="Times New Roman" w:cs="Times New Roman"/>
          <w:color w:val="auto"/>
          <w:sz w:val="22"/>
          <w:szCs w:val="22"/>
        </w:rPr>
        <w:t xml:space="preserve">Pokud </w:t>
      </w:r>
      <w:r w:rsidR="00A12B88" w:rsidRPr="009B0C1B">
        <w:rPr>
          <w:rFonts w:ascii="Times New Roman" w:hAnsi="Times New Roman" w:cs="Times New Roman"/>
          <w:color w:val="auto"/>
          <w:sz w:val="22"/>
          <w:szCs w:val="22"/>
        </w:rPr>
        <w:t xml:space="preserve">je to nezbytné </w:t>
      </w:r>
      <w:r w:rsidR="007E03E4" w:rsidRPr="009B0C1B">
        <w:rPr>
          <w:rFonts w:ascii="Times New Roman" w:hAnsi="Times New Roman" w:cs="Times New Roman"/>
          <w:color w:val="auto"/>
          <w:sz w:val="22"/>
          <w:szCs w:val="22"/>
        </w:rPr>
        <w:t>k </w:t>
      </w:r>
      <w:r w:rsidR="00A12B88" w:rsidRPr="009B0C1B">
        <w:rPr>
          <w:rFonts w:ascii="Times New Roman" w:hAnsi="Times New Roman" w:cs="Times New Roman"/>
          <w:color w:val="auto"/>
          <w:sz w:val="22"/>
          <w:szCs w:val="22"/>
        </w:rPr>
        <w:t xml:space="preserve">řádnému provedení díla, je </w:t>
      </w:r>
      <w:r w:rsidR="004C44AD" w:rsidRPr="009B0C1B">
        <w:rPr>
          <w:rFonts w:ascii="Times New Roman" w:hAnsi="Times New Roman" w:cs="Times New Roman"/>
          <w:color w:val="auto"/>
          <w:sz w:val="22"/>
          <w:szCs w:val="22"/>
        </w:rPr>
        <w:t xml:space="preserve">zhotovitel </w:t>
      </w:r>
      <w:r w:rsidR="00A12B88" w:rsidRPr="009B0C1B">
        <w:rPr>
          <w:rFonts w:ascii="Times New Roman" w:hAnsi="Times New Roman" w:cs="Times New Roman"/>
          <w:color w:val="auto"/>
          <w:sz w:val="22"/>
          <w:szCs w:val="22"/>
        </w:rPr>
        <w:t xml:space="preserve">oprávněn vyžadovat součinnost objednatele. V takovém případě je zhotovitel povinen o součinnost požádat předem </w:t>
      </w:r>
      <w:r w:rsidR="007E03E4" w:rsidRPr="009B0C1B">
        <w:rPr>
          <w:rFonts w:ascii="Times New Roman" w:hAnsi="Times New Roman" w:cs="Times New Roman"/>
          <w:color w:val="auto"/>
          <w:sz w:val="22"/>
          <w:szCs w:val="22"/>
        </w:rPr>
        <w:t>a </w:t>
      </w:r>
      <w:r w:rsidR="00A12B88" w:rsidRPr="009B0C1B">
        <w:rPr>
          <w:rFonts w:ascii="Times New Roman" w:hAnsi="Times New Roman" w:cs="Times New Roman"/>
          <w:color w:val="auto"/>
          <w:sz w:val="22"/>
          <w:szCs w:val="22"/>
        </w:rPr>
        <w:t xml:space="preserve">poskytnout </w:t>
      </w:r>
      <w:r w:rsidR="007E03E4" w:rsidRPr="009B0C1B">
        <w:rPr>
          <w:rFonts w:ascii="Times New Roman" w:hAnsi="Times New Roman" w:cs="Times New Roman"/>
          <w:color w:val="auto"/>
          <w:sz w:val="22"/>
          <w:szCs w:val="22"/>
        </w:rPr>
        <w:t>k </w:t>
      </w:r>
      <w:r w:rsidR="00A12B88" w:rsidRPr="009B0C1B">
        <w:rPr>
          <w:rFonts w:ascii="Times New Roman" w:hAnsi="Times New Roman" w:cs="Times New Roman"/>
          <w:color w:val="auto"/>
          <w:sz w:val="22"/>
          <w:szCs w:val="22"/>
        </w:rPr>
        <w:t>tomu objednateli přiměřenou lhůtu. Pokud objednatel oznámí zhotoviteli, že poskytnutá lhůt</w:t>
      </w:r>
      <w:r w:rsidR="007E03E4" w:rsidRPr="009B0C1B">
        <w:rPr>
          <w:rFonts w:ascii="Times New Roman" w:hAnsi="Times New Roman" w:cs="Times New Roman"/>
          <w:color w:val="auto"/>
          <w:sz w:val="22"/>
          <w:szCs w:val="22"/>
        </w:rPr>
        <w:t>a </w:t>
      </w:r>
      <w:r w:rsidR="00A12B88" w:rsidRPr="009B0C1B">
        <w:rPr>
          <w:rFonts w:ascii="Times New Roman" w:hAnsi="Times New Roman" w:cs="Times New Roman"/>
          <w:color w:val="auto"/>
          <w:sz w:val="22"/>
          <w:szCs w:val="22"/>
        </w:rPr>
        <w:t xml:space="preserve">není přiměřená </w:t>
      </w:r>
      <w:r w:rsidR="007E03E4" w:rsidRPr="009B0C1B">
        <w:rPr>
          <w:rFonts w:ascii="Times New Roman" w:hAnsi="Times New Roman" w:cs="Times New Roman"/>
          <w:color w:val="auto"/>
          <w:sz w:val="22"/>
          <w:szCs w:val="22"/>
        </w:rPr>
        <w:t>a </w:t>
      </w:r>
      <w:r w:rsidR="00A12B88" w:rsidRPr="009B0C1B">
        <w:rPr>
          <w:rFonts w:ascii="Times New Roman" w:hAnsi="Times New Roman" w:cs="Times New Roman"/>
          <w:color w:val="auto"/>
          <w:sz w:val="22"/>
          <w:szCs w:val="22"/>
        </w:rPr>
        <w:t>zároveň oznámí lhůtu ke splnění požadované součinnosti, je pro smluvní strany závazná takto objednatelem určená lhůta. Zhotovitel je povinen žádat o</w:t>
      </w:r>
      <w:r w:rsidR="00B37029" w:rsidRPr="009B0C1B">
        <w:rPr>
          <w:rFonts w:ascii="Times New Roman" w:hAnsi="Times New Roman" w:cs="Times New Roman"/>
          <w:color w:val="auto"/>
          <w:sz w:val="22"/>
          <w:szCs w:val="22"/>
        </w:rPr>
        <w:t> </w:t>
      </w:r>
      <w:r w:rsidR="00A12B88" w:rsidRPr="009B0C1B">
        <w:rPr>
          <w:rFonts w:ascii="Times New Roman" w:hAnsi="Times New Roman" w:cs="Times New Roman"/>
          <w:color w:val="auto"/>
          <w:sz w:val="22"/>
          <w:szCs w:val="22"/>
        </w:rPr>
        <w:t>součinnost objednatele písemně; pouze v </w:t>
      </w:r>
      <w:r w:rsidR="0033378D" w:rsidRPr="009B0C1B">
        <w:rPr>
          <w:rFonts w:ascii="Times New Roman" w:hAnsi="Times New Roman" w:cs="Times New Roman"/>
          <w:color w:val="auto"/>
          <w:sz w:val="22"/>
          <w:szCs w:val="22"/>
        </w:rPr>
        <w:t>urgentních</w:t>
      </w:r>
      <w:r w:rsidR="00A12B88" w:rsidRPr="009B0C1B">
        <w:rPr>
          <w:rFonts w:ascii="Times New Roman" w:hAnsi="Times New Roman" w:cs="Times New Roman"/>
          <w:color w:val="auto"/>
          <w:sz w:val="22"/>
          <w:szCs w:val="22"/>
        </w:rPr>
        <w:t xml:space="preserve"> případech, kdy je </w:t>
      </w:r>
      <w:r w:rsidR="00D349DA" w:rsidRPr="009B0C1B">
        <w:rPr>
          <w:rFonts w:ascii="Times New Roman" w:hAnsi="Times New Roman" w:cs="Times New Roman"/>
          <w:color w:val="auto"/>
          <w:sz w:val="22"/>
          <w:szCs w:val="22"/>
        </w:rPr>
        <w:t>nezbytná</w:t>
      </w:r>
      <w:r w:rsidR="00A12B88" w:rsidRPr="009B0C1B">
        <w:rPr>
          <w:rFonts w:ascii="Times New Roman" w:hAnsi="Times New Roman" w:cs="Times New Roman"/>
          <w:color w:val="auto"/>
          <w:sz w:val="22"/>
          <w:szCs w:val="22"/>
        </w:rPr>
        <w:t xml:space="preserve"> okamžitá reakce objednatele, je zhotovitel oprávněn požádat</w:t>
      </w:r>
      <w:r w:rsidR="00D349DA" w:rsidRPr="009B0C1B">
        <w:rPr>
          <w:rFonts w:ascii="Times New Roman" w:hAnsi="Times New Roman" w:cs="Times New Roman"/>
          <w:color w:val="auto"/>
          <w:sz w:val="22"/>
          <w:szCs w:val="22"/>
        </w:rPr>
        <w:t xml:space="preserve"> kontaktní osoby objednatele</w:t>
      </w:r>
      <w:r w:rsidR="00A12B88" w:rsidRPr="009B0C1B">
        <w:rPr>
          <w:rFonts w:ascii="Times New Roman" w:hAnsi="Times New Roman" w:cs="Times New Roman"/>
          <w:color w:val="auto"/>
          <w:sz w:val="22"/>
          <w:szCs w:val="22"/>
        </w:rPr>
        <w:t xml:space="preserve"> o součinnost ústně</w:t>
      </w:r>
      <w:r w:rsidR="0033378D" w:rsidRPr="009B0C1B">
        <w:rPr>
          <w:rFonts w:ascii="Times New Roman" w:hAnsi="Times New Roman" w:cs="Times New Roman"/>
          <w:color w:val="auto"/>
          <w:sz w:val="22"/>
          <w:szCs w:val="22"/>
        </w:rPr>
        <w:t>, telefonicky</w:t>
      </w:r>
      <w:r w:rsidR="00D349DA" w:rsidRPr="009B0C1B">
        <w:rPr>
          <w:rFonts w:ascii="Times New Roman" w:hAnsi="Times New Roman" w:cs="Times New Roman"/>
          <w:color w:val="auto"/>
          <w:sz w:val="22"/>
          <w:szCs w:val="22"/>
        </w:rPr>
        <w:t xml:space="preserve"> či</w:t>
      </w:r>
      <w:r w:rsidR="0033378D" w:rsidRPr="009B0C1B">
        <w:rPr>
          <w:rFonts w:ascii="Times New Roman" w:hAnsi="Times New Roman" w:cs="Times New Roman"/>
          <w:color w:val="auto"/>
          <w:sz w:val="22"/>
          <w:szCs w:val="22"/>
        </w:rPr>
        <w:t xml:space="preserve"> emailem</w:t>
      </w:r>
      <w:r w:rsidR="00A12B88" w:rsidRPr="009B0C1B">
        <w:rPr>
          <w:rFonts w:ascii="Times New Roman" w:hAnsi="Times New Roman" w:cs="Times New Roman"/>
          <w:color w:val="auto"/>
          <w:sz w:val="22"/>
          <w:szCs w:val="22"/>
        </w:rPr>
        <w:t xml:space="preserve"> </w:t>
      </w:r>
      <w:r w:rsidR="007E03E4" w:rsidRPr="009B0C1B">
        <w:rPr>
          <w:rFonts w:ascii="Times New Roman" w:hAnsi="Times New Roman" w:cs="Times New Roman"/>
          <w:color w:val="auto"/>
          <w:sz w:val="22"/>
          <w:szCs w:val="22"/>
        </w:rPr>
        <w:t>a </w:t>
      </w:r>
      <w:r w:rsidR="0033378D" w:rsidRPr="009B0C1B">
        <w:rPr>
          <w:rFonts w:ascii="Times New Roman" w:hAnsi="Times New Roman" w:cs="Times New Roman"/>
          <w:color w:val="auto"/>
          <w:sz w:val="22"/>
          <w:szCs w:val="22"/>
        </w:rPr>
        <w:t xml:space="preserve">v písemné podobě tuto žádost zaslat dodatečně. </w:t>
      </w:r>
    </w:p>
    <w:p w14:paraId="07638236" w14:textId="75A86821" w:rsidR="006436FE" w:rsidRPr="009B0C1B" w:rsidRDefault="006436FE"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10.</w:t>
      </w:r>
      <w:r w:rsidR="00447E81">
        <w:rPr>
          <w:rFonts w:cs="Times New Roman"/>
          <w:sz w:val="22"/>
          <w:szCs w:val="22"/>
        </w:rPr>
        <w:t>3</w:t>
      </w:r>
      <w:r w:rsidR="008A1688" w:rsidRPr="009B0C1B">
        <w:rPr>
          <w:rFonts w:cs="Times New Roman"/>
          <w:sz w:val="22"/>
          <w:szCs w:val="22"/>
        </w:rPr>
        <w:tab/>
      </w:r>
      <w:r w:rsidRPr="009B0C1B">
        <w:rPr>
          <w:rFonts w:cs="Times New Roman"/>
          <w:sz w:val="22"/>
          <w:szCs w:val="22"/>
        </w:rPr>
        <w:t xml:space="preserve">Pokud dojde </w:t>
      </w:r>
      <w:r w:rsidR="007E03E4" w:rsidRPr="009B0C1B">
        <w:rPr>
          <w:rFonts w:cs="Times New Roman"/>
          <w:sz w:val="22"/>
          <w:szCs w:val="22"/>
        </w:rPr>
        <w:t>k </w:t>
      </w:r>
      <w:r w:rsidRPr="009B0C1B">
        <w:rPr>
          <w:rFonts w:cs="Times New Roman"/>
          <w:sz w:val="22"/>
          <w:szCs w:val="22"/>
        </w:rPr>
        <w:t>přerušení provádění díl</w:t>
      </w:r>
      <w:r w:rsidR="007E03E4" w:rsidRPr="009B0C1B">
        <w:rPr>
          <w:rFonts w:cs="Times New Roman"/>
          <w:sz w:val="22"/>
          <w:szCs w:val="22"/>
        </w:rPr>
        <w:t>a z </w:t>
      </w:r>
      <w:r w:rsidRPr="009B0C1B">
        <w:rPr>
          <w:rFonts w:cs="Times New Roman"/>
          <w:sz w:val="22"/>
          <w:szCs w:val="22"/>
        </w:rPr>
        <w:t xml:space="preserve">důvodů </w:t>
      </w:r>
      <w:r w:rsidR="007E03E4" w:rsidRPr="009B0C1B">
        <w:rPr>
          <w:rFonts w:cs="Times New Roman"/>
          <w:sz w:val="22"/>
          <w:szCs w:val="22"/>
        </w:rPr>
        <w:t>a </w:t>
      </w:r>
      <w:r w:rsidRPr="009B0C1B">
        <w:rPr>
          <w:rFonts w:cs="Times New Roman"/>
          <w:sz w:val="22"/>
          <w:szCs w:val="22"/>
        </w:rPr>
        <w:t>zavinění n</w:t>
      </w:r>
      <w:r w:rsidR="007E03E4" w:rsidRPr="009B0C1B">
        <w:rPr>
          <w:rFonts w:cs="Times New Roman"/>
          <w:sz w:val="22"/>
          <w:szCs w:val="22"/>
        </w:rPr>
        <w:t>a </w:t>
      </w:r>
      <w:r w:rsidRPr="009B0C1B">
        <w:rPr>
          <w:rFonts w:cs="Times New Roman"/>
          <w:sz w:val="22"/>
          <w:szCs w:val="22"/>
        </w:rPr>
        <w:t>straně objednatele, dob</w:t>
      </w:r>
      <w:r w:rsidR="007E03E4" w:rsidRPr="009B0C1B">
        <w:rPr>
          <w:rFonts w:cs="Times New Roman"/>
          <w:sz w:val="22"/>
          <w:szCs w:val="22"/>
        </w:rPr>
        <w:t>a k </w:t>
      </w:r>
      <w:r w:rsidRPr="009B0C1B">
        <w:rPr>
          <w:rFonts w:cs="Times New Roman"/>
          <w:sz w:val="22"/>
          <w:szCs w:val="22"/>
        </w:rPr>
        <w:t>provedení díl</w:t>
      </w:r>
      <w:r w:rsidR="007E03E4" w:rsidRPr="009B0C1B">
        <w:rPr>
          <w:rFonts w:cs="Times New Roman"/>
          <w:sz w:val="22"/>
          <w:szCs w:val="22"/>
        </w:rPr>
        <w:t>a </w:t>
      </w:r>
      <w:r w:rsidRPr="009B0C1B">
        <w:rPr>
          <w:rFonts w:cs="Times New Roman"/>
          <w:sz w:val="22"/>
          <w:szCs w:val="22"/>
        </w:rPr>
        <w:t>může být prodloužen</w:t>
      </w:r>
      <w:r w:rsidR="007E03E4" w:rsidRPr="009B0C1B">
        <w:rPr>
          <w:rFonts w:cs="Times New Roman"/>
          <w:sz w:val="22"/>
          <w:szCs w:val="22"/>
        </w:rPr>
        <w:t>a </w:t>
      </w:r>
      <w:r w:rsidRPr="009B0C1B">
        <w:rPr>
          <w:rFonts w:cs="Times New Roman"/>
          <w:sz w:val="22"/>
          <w:szCs w:val="22"/>
        </w:rPr>
        <w:t xml:space="preserve">o dobu, po kterou zhotovitel nemohl dílo </w:t>
      </w:r>
      <w:r w:rsidR="007E03E4" w:rsidRPr="009B0C1B">
        <w:rPr>
          <w:rFonts w:cs="Times New Roman"/>
          <w:sz w:val="22"/>
          <w:szCs w:val="22"/>
        </w:rPr>
        <w:t>z </w:t>
      </w:r>
      <w:r w:rsidRPr="009B0C1B">
        <w:rPr>
          <w:rFonts w:cs="Times New Roman"/>
          <w:sz w:val="22"/>
          <w:szCs w:val="22"/>
        </w:rPr>
        <w:t xml:space="preserve">důvodů </w:t>
      </w:r>
      <w:r w:rsidR="007E03E4" w:rsidRPr="009B0C1B">
        <w:rPr>
          <w:rFonts w:cs="Times New Roman"/>
          <w:sz w:val="22"/>
          <w:szCs w:val="22"/>
        </w:rPr>
        <w:t>a </w:t>
      </w:r>
      <w:r w:rsidRPr="009B0C1B">
        <w:rPr>
          <w:rFonts w:cs="Times New Roman"/>
          <w:sz w:val="22"/>
          <w:szCs w:val="22"/>
        </w:rPr>
        <w:t>zavinění n</w:t>
      </w:r>
      <w:r w:rsidR="007E03E4" w:rsidRPr="009B0C1B">
        <w:rPr>
          <w:rFonts w:cs="Times New Roman"/>
          <w:sz w:val="22"/>
          <w:szCs w:val="22"/>
        </w:rPr>
        <w:t>a </w:t>
      </w:r>
      <w:r w:rsidRPr="009B0C1B">
        <w:rPr>
          <w:rFonts w:cs="Times New Roman"/>
          <w:sz w:val="22"/>
          <w:szCs w:val="22"/>
        </w:rPr>
        <w:t>straně objednatele provádět. Dob</w:t>
      </w:r>
      <w:r w:rsidR="007E03E4" w:rsidRPr="009B0C1B">
        <w:rPr>
          <w:rFonts w:cs="Times New Roman"/>
          <w:sz w:val="22"/>
          <w:szCs w:val="22"/>
        </w:rPr>
        <w:t>a </w:t>
      </w:r>
      <w:r w:rsidRPr="009B0C1B">
        <w:rPr>
          <w:rFonts w:cs="Times New Roman"/>
          <w:sz w:val="22"/>
          <w:szCs w:val="22"/>
        </w:rPr>
        <w:t>prodloužení se určí podle doby trvání překážky nebo neplnění závazku objednatele sjednaných touto smlouvou, z</w:t>
      </w:r>
      <w:r w:rsidR="007E03E4" w:rsidRPr="009B0C1B">
        <w:rPr>
          <w:rFonts w:cs="Times New Roman"/>
          <w:sz w:val="22"/>
          <w:szCs w:val="22"/>
        </w:rPr>
        <w:t>a </w:t>
      </w:r>
      <w:r w:rsidRPr="009B0C1B">
        <w:rPr>
          <w:rFonts w:cs="Times New Roman"/>
          <w:sz w:val="22"/>
          <w:szCs w:val="22"/>
        </w:rPr>
        <w:t xml:space="preserve">podmínky, že zhotovitel učinil veškerá racionální opatření ke zkrácení nebo odvrácení zpoždění, </w:t>
      </w:r>
      <w:r w:rsidR="007E03E4" w:rsidRPr="009B0C1B">
        <w:rPr>
          <w:rFonts w:cs="Times New Roman"/>
          <w:sz w:val="22"/>
          <w:szCs w:val="22"/>
        </w:rPr>
        <w:t>a </w:t>
      </w:r>
      <w:r w:rsidRPr="009B0C1B">
        <w:rPr>
          <w:rFonts w:cs="Times New Roman"/>
          <w:sz w:val="22"/>
          <w:szCs w:val="22"/>
        </w:rPr>
        <w:t xml:space="preserve">to bude stanoveno písemným dodatkem </w:t>
      </w:r>
      <w:r w:rsidR="007E03E4" w:rsidRPr="009B0C1B">
        <w:rPr>
          <w:rFonts w:cs="Times New Roman"/>
          <w:sz w:val="22"/>
          <w:szCs w:val="22"/>
        </w:rPr>
        <w:t>k </w:t>
      </w:r>
      <w:r w:rsidRPr="009B0C1B">
        <w:rPr>
          <w:rFonts w:cs="Times New Roman"/>
          <w:sz w:val="22"/>
          <w:szCs w:val="22"/>
        </w:rPr>
        <w:t>této smlouvě.</w:t>
      </w:r>
    </w:p>
    <w:p w14:paraId="0F870D7D" w14:textId="58AFA0F0" w:rsidR="00A56A53" w:rsidRPr="009B0C1B" w:rsidRDefault="00A56A53"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10.</w:t>
      </w:r>
      <w:r w:rsidR="00447E81">
        <w:rPr>
          <w:rFonts w:cs="Times New Roman"/>
          <w:sz w:val="22"/>
          <w:szCs w:val="22"/>
        </w:rPr>
        <w:t>4</w:t>
      </w:r>
      <w:r w:rsidRPr="009B0C1B">
        <w:rPr>
          <w:rFonts w:cs="Times New Roman"/>
          <w:sz w:val="22"/>
          <w:szCs w:val="22"/>
        </w:rPr>
        <w:tab/>
        <w:t>Objednatel se zavazuje předat zhotoviteli staveniště ve stavu odpovídajícím</w:t>
      </w:r>
      <w:r w:rsidR="00447E81">
        <w:rPr>
          <w:rFonts w:cs="Times New Roman"/>
          <w:sz w:val="22"/>
          <w:szCs w:val="22"/>
        </w:rPr>
        <w:t>u</w:t>
      </w:r>
      <w:r w:rsidRPr="009B0C1B">
        <w:rPr>
          <w:rFonts w:cs="Times New Roman"/>
          <w:sz w:val="22"/>
          <w:szCs w:val="22"/>
        </w:rPr>
        <w:t xml:space="preserve"> projektové dokumentaci.</w:t>
      </w:r>
    </w:p>
    <w:p w14:paraId="4B1D2CE8" w14:textId="64BE0734" w:rsidR="00F1274F" w:rsidRPr="009B0C1B" w:rsidRDefault="00A56A53" w:rsidP="009B0C1B">
      <w:pPr>
        <w:pStyle w:val="Zkladntext"/>
        <w:tabs>
          <w:tab w:val="left" w:pos="567"/>
        </w:tabs>
        <w:spacing w:after="60"/>
        <w:ind w:left="567" w:hanging="567"/>
        <w:contextualSpacing/>
        <w:jc w:val="both"/>
        <w:rPr>
          <w:rFonts w:cs="Times New Roman"/>
          <w:color w:val="FF0000"/>
          <w:sz w:val="22"/>
          <w:szCs w:val="22"/>
        </w:rPr>
      </w:pPr>
      <w:r w:rsidRPr="009B0C1B">
        <w:rPr>
          <w:rFonts w:cs="Times New Roman"/>
          <w:sz w:val="22"/>
          <w:szCs w:val="22"/>
        </w:rPr>
        <w:t>10.</w:t>
      </w:r>
      <w:r w:rsidR="00447E81">
        <w:rPr>
          <w:rFonts w:cs="Times New Roman"/>
          <w:sz w:val="22"/>
          <w:szCs w:val="22"/>
        </w:rPr>
        <w:t>5</w:t>
      </w:r>
      <w:r w:rsidRPr="009B0C1B">
        <w:rPr>
          <w:rFonts w:cs="Times New Roman"/>
          <w:sz w:val="22"/>
          <w:szCs w:val="22"/>
        </w:rPr>
        <w:tab/>
      </w:r>
      <w:r w:rsidR="00F1274F" w:rsidRPr="009B0C1B">
        <w:rPr>
          <w:rFonts w:cs="Times New Roman"/>
          <w:sz w:val="22"/>
          <w:szCs w:val="22"/>
        </w:rPr>
        <w:t>Při předání staveniště předá objednatel zhotoviteli vyjádření správců IS o existenci zařízení v jejich správě. Zhotovitel je povinen postupovat v souladu s podmínkami těchto vyjádření.</w:t>
      </w:r>
      <w:r w:rsidR="004C1A35" w:rsidRPr="009B0C1B">
        <w:rPr>
          <w:rFonts w:cs="Times New Roman"/>
          <w:sz w:val="22"/>
          <w:szCs w:val="22"/>
        </w:rPr>
        <w:t xml:space="preserve"> </w:t>
      </w:r>
    </w:p>
    <w:p w14:paraId="39509879" w14:textId="692744EF" w:rsidR="00BE123F" w:rsidRPr="009B0C1B" w:rsidRDefault="00BE123F"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10.</w:t>
      </w:r>
      <w:r w:rsidR="00447E81">
        <w:rPr>
          <w:rFonts w:cs="Times New Roman"/>
          <w:sz w:val="22"/>
          <w:szCs w:val="22"/>
        </w:rPr>
        <w:t>6</w:t>
      </w:r>
      <w:r w:rsidRPr="009B0C1B">
        <w:rPr>
          <w:rFonts w:cs="Times New Roman"/>
          <w:sz w:val="22"/>
          <w:szCs w:val="22"/>
        </w:rPr>
        <w:tab/>
      </w:r>
      <w:r w:rsidRPr="001C1000">
        <w:rPr>
          <w:rFonts w:cs="Times New Roman"/>
          <w:sz w:val="22"/>
          <w:szCs w:val="22"/>
        </w:rPr>
        <w:t>Objednatel má právo nepřevzít dílo vykazující vady a ned</w:t>
      </w:r>
      <w:r w:rsidR="00C874E9" w:rsidRPr="001C1000">
        <w:rPr>
          <w:rFonts w:cs="Times New Roman"/>
          <w:sz w:val="22"/>
          <w:szCs w:val="22"/>
        </w:rPr>
        <w:t>odělky bránící užívání stavby a </w:t>
      </w:r>
      <w:r w:rsidRPr="001C1000">
        <w:rPr>
          <w:rFonts w:cs="Times New Roman"/>
          <w:sz w:val="22"/>
          <w:szCs w:val="22"/>
        </w:rPr>
        <w:t xml:space="preserve">ohrožující zdraví a bezpečnost osob dle zák. </w:t>
      </w:r>
      <w:r w:rsidR="000131BE" w:rsidRPr="001C1000">
        <w:rPr>
          <w:rFonts w:cs="Times New Roman"/>
          <w:sz w:val="22"/>
          <w:szCs w:val="22"/>
        </w:rPr>
        <w:t>č.</w:t>
      </w:r>
      <w:r w:rsidRPr="001C1000">
        <w:rPr>
          <w:rFonts w:cs="Times New Roman"/>
          <w:sz w:val="22"/>
          <w:szCs w:val="22"/>
        </w:rPr>
        <w:t>183/2006 Sb.</w:t>
      </w:r>
      <w:r w:rsidR="008A161A" w:rsidRPr="001C1000">
        <w:rPr>
          <w:rFonts w:cs="Times New Roman"/>
          <w:sz w:val="22"/>
          <w:szCs w:val="22"/>
        </w:rPr>
        <w:t>, o územním plánování a stavebním řádu</w:t>
      </w:r>
      <w:r w:rsidRPr="001C1000">
        <w:rPr>
          <w:rFonts w:cs="Times New Roman"/>
          <w:sz w:val="22"/>
          <w:szCs w:val="22"/>
        </w:rPr>
        <w:t xml:space="preserve"> (stavební zákon)</w:t>
      </w:r>
      <w:r w:rsidR="008A161A" w:rsidRPr="001C1000">
        <w:rPr>
          <w:rFonts w:cs="Times New Roman"/>
          <w:sz w:val="22"/>
          <w:szCs w:val="22"/>
        </w:rPr>
        <w:t xml:space="preserve"> v platném znění</w:t>
      </w:r>
      <w:r w:rsidRPr="001C1000">
        <w:rPr>
          <w:rFonts w:cs="Times New Roman"/>
          <w:sz w:val="22"/>
          <w:szCs w:val="22"/>
        </w:rPr>
        <w:t>.</w:t>
      </w:r>
    </w:p>
    <w:p w14:paraId="63F62BC7" w14:textId="77777777" w:rsidR="006436FE" w:rsidRPr="009B0C1B" w:rsidRDefault="008A161A" w:rsidP="009B0C1B">
      <w:pPr>
        <w:pStyle w:val="nadpis2odrka"/>
        <w:numPr>
          <w:ilvl w:val="0"/>
          <w:numId w:val="0"/>
        </w:numPr>
        <w:ind w:left="360" w:hanging="360"/>
        <w:rPr>
          <w:rFonts w:ascii="Times New Roman" w:hAnsi="Times New Roman"/>
          <w:szCs w:val="22"/>
        </w:rPr>
      </w:pPr>
      <w:r w:rsidRPr="009B0C1B">
        <w:rPr>
          <w:rFonts w:ascii="Times New Roman" w:hAnsi="Times New Roman"/>
          <w:szCs w:val="22"/>
        </w:rPr>
        <w:t xml:space="preserve">11. </w:t>
      </w:r>
      <w:r w:rsidR="006436FE" w:rsidRPr="009B0C1B">
        <w:rPr>
          <w:rFonts w:ascii="Times New Roman" w:hAnsi="Times New Roman"/>
          <w:szCs w:val="22"/>
        </w:rPr>
        <w:t>Vlastnické právo ke stavbě, přejímací řízení</w:t>
      </w:r>
    </w:p>
    <w:p w14:paraId="75FA589E" w14:textId="77777777" w:rsidR="006436FE" w:rsidRPr="009B0C1B" w:rsidRDefault="008A1688" w:rsidP="009B0C1B">
      <w:pPr>
        <w:tabs>
          <w:tab w:val="left" w:pos="567"/>
        </w:tabs>
        <w:spacing w:before="0" w:after="60"/>
        <w:ind w:left="567" w:hanging="567"/>
        <w:contextualSpacing/>
        <w:jc w:val="both"/>
        <w:rPr>
          <w:sz w:val="22"/>
          <w:szCs w:val="22"/>
        </w:rPr>
      </w:pPr>
      <w:r w:rsidRPr="009B0C1B">
        <w:rPr>
          <w:sz w:val="22"/>
          <w:szCs w:val="22"/>
        </w:rPr>
        <w:t>11.1</w:t>
      </w:r>
      <w:r w:rsidRPr="009B0C1B">
        <w:rPr>
          <w:sz w:val="22"/>
          <w:szCs w:val="22"/>
        </w:rPr>
        <w:tab/>
      </w:r>
      <w:r w:rsidR="006436FE" w:rsidRPr="009B0C1B">
        <w:rPr>
          <w:sz w:val="22"/>
          <w:szCs w:val="22"/>
        </w:rPr>
        <w:t xml:space="preserve">Vlastnické právo ke zhotovované věci – stavbě přechází okamžikem zabudování materiálu </w:t>
      </w:r>
      <w:r w:rsidR="007E03E4" w:rsidRPr="009B0C1B">
        <w:rPr>
          <w:sz w:val="22"/>
          <w:szCs w:val="22"/>
        </w:rPr>
        <w:t>a </w:t>
      </w:r>
      <w:r w:rsidR="006436FE" w:rsidRPr="009B0C1B">
        <w:rPr>
          <w:sz w:val="22"/>
          <w:szCs w:val="22"/>
        </w:rPr>
        <w:t>zařízení do stavby n</w:t>
      </w:r>
      <w:r w:rsidR="007E03E4" w:rsidRPr="009B0C1B">
        <w:rPr>
          <w:sz w:val="22"/>
          <w:szCs w:val="22"/>
        </w:rPr>
        <w:t>a </w:t>
      </w:r>
      <w:r w:rsidR="006436FE" w:rsidRPr="009B0C1B">
        <w:rPr>
          <w:sz w:val="22"/>
          <w:szCs w:val="22"/>
        </w:rPr>
        <w:t>objednatele. Zhotovitel vša</w:t>
      </w:r>
      <w:r w:rsidR="007E03E4" w:rsidRPr="009B0C1B">
        <w:rPr>
          <w:sz w:val="22"/>
          <w:szCs w:val="22"/>
        </w:rPr>
        <w:t>k </w:t>
      </w:r>
      <w:r w:rsidR="006436FE" w:rsidRPr="009B0C1B">
        <w:rPr>
          <w:sz w:val="22"/>
          <w:szCs w:val="22"/>
        </w:rPr>
        <w:t>nese odpovědnost z</w:t>
      </w:r>
      <w:r w:rsidR="007E03E4" w:rsidRPr="009B0C1B">
        <w:rPr>
          <w:sz w:val="22"/>
          <w:szCs w:val="22"/>
        </w:rPr>
        <w:t>a </w:t>
      </w:r>
      <w:r w:rsidR="006436FE" w:rsidRPr="009B0C1B">
        <w:rPr>
          <w:sz w:val="22"/>
          <w:szCs w:val="22"/>
        </w:rPr>
        <w:t>nebezpečí vzniku škod n</w:t>
      </w:r>
      <w:r w:rsidR="007E03E4" w:rsidRPr="009B0C1B">
        <w:rPr>
          <w:sz w:val="22"/>
          <w:szCs w:val="22"/>
        </w:rPr>
        <w:t>a </w:t>
      </w:r>
      <w:r w:rsidR="006436FE" w:rsidRPr="009B0C1B">
        <w:rPr>
          <w:sz w:val="22"/>
          <w:szCs w:val="22"/>
        </w:rPr>
        <w:t>zhotovovaném díle, tj. jeho poškozením, či zničením</w:t>
      </w:r>
      <w:r w:rsidR="0055288C" w:rsidRPr="009B0C1B">
        <w:rPr>
          <w:sz w:val="22"/>
          <w:szCs w:val="22"/>
        </w:rPr>
        <w:t>, do jeho předání objednateli</w:t>
      </w:r>
      <w:r w:rsidR="006436FE" w:rsidRPr="009B0C1B">
        <w:rPr>
          <w:sz w:val="22"/>
          <w:szCs w:val="22"/>
        </w:rPr>
        <w:t xml:space="preserve">. Odstraňování následků </w:t>
      </w:r>
      <w:r w:rsidR="007E03E4" w:rsidRPr="009B0C1B">
        <w:rPr>
          <w:sz w:val="22"/>
          <w:szCs w:val="22"/>
        </w:rPr>
        <w:t>z </w:t>
      </w:r>
      <w:r w:rsidR="006436FE" w:rsidRPr="009B0C1B">
        <w:rPr>
          <w:sz w:val="22"/>
          <w:szCs w:val="22"/>
        </w:rPr>
        <w:t>takto vzniklých škod nezakládá právo zhotovitele n</w:t>
      </w:r>
      <w:r w:rsidR="007E03E4" w:rsidRPr="009B0C1B">
        <w:rPr>
          <w:sz w:val="22"/>
          <w:szCs w:val="22"/>
        </w:rPr>
        <w:t>a </w:t>
      </w:r>
      <w:r w:rsidR="006436FE" w:rsidRPr="009B0C1B">
        <w:rPr>
          <w:sz w:val="22"/>
          <w:szCs w:val="22"/>
        </w:rPr>
        <w:t xml:space="preserve">přerušení prací či prodloužení lhůty </w:t>
      </w:r>
      <w:r w:rsidR="007E03E4" w:rsidRPr="009B0C1B">
        <w:rPr>
          <w:sz w:val="22"/>
          <w:szCs w:val="22"/>
        </w:rPr>
        <w:t>k </w:t>
      </w:r>
      <w:r w:rsidR="006436FE" w:rsidRPr="009B0C1B">
        <w:rPr>
          <w:sz w:val="22"/>
          <w:szCs w:val="22"/>
        </w:rPr>
        <w:t xml:space="preserve">dokončení díla. </w:t>
      </w:r>
    </w:p>
    <w:p w14:paraId="202691BF" w14:textId="77777777"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11.2</w:t>
      </w:r>
      <w:r w:rsidR="008A1688" w:rsidRPr="009B0C1B">
        <w:rPr>
          <w:sz w:val="22"/>
          <w:szCs w:val="22"/>
        </w:rPr>
        <w:tab/>
      </w:r>
      <w:r w:rsidR="007E03E4" w:rsidRPr="009B0C1B">
        <w:rPr>
          <w:sz w:val="22"/>
          <w:szCs w:val="22"/>
        </w:rPr>
        <w:t>Z </w:t>
      </w:r>
      <w:r w:rsidRPr="009B0C1B">
        <w:rPr>
          <w:sz w:val="22"/>
          <w:szCs w:val="22"/>
        </w:rPr>
        <w:t xml:space="preserve">důvodu prodlení objednatele </w:t>
      </w:r>
      <w:r w:rsidR="007E03E4" w:rsidRPr="009B0C1B">
        <w:rPr>
          <w:sz w:val="22"/>
          <w:szCs w:val="22"/>
        </w:rPr>
        <w:t>s </w:t>
      </w:r>
      <w:r w:rsidRPr="009B0C1B">
        <w:rPr>
          <w:sz w:val="22"/>
          <w:szCs w:val="22"/>
        </w:rPr>
        <w:t xml:space="preserve">úhradou faktury, </w:t>
      </w:r>
      <w:r w:rsidR="007E03E4" w:rsidRPr="009B0C1B">
        <w:rPr>
          <w:sz w:val="22"/>
          <w:szCs w:val="22"/>
        </w:rPr>
        <w:t>s </w:t>
      </w:r>
      <w:r w:rsidR="00287F1C" w:rsidRPr="009B0C1B">
        <w:rPr>
          <w:sz w:val="22"/>
          <w:szCs w:val="22"/>
        </w:rPr>
        <w:t>převzetím díl</w:t>
      </w:r>
      <w:r w:rsidR="007E03E4" w:rsidRPr="009B0C1B">
        <w:rPr>
          <w:sz w:val="22"/>
          <w:szCs w:val="22"/>
        </w:rPr>
        <w:t>a </w:t>
      </w:r>
      <w:r w:rsidRPr="009B0C1B">
        <w:rPr>
          <w:sz w:val="22"/>
          <w:szCs w:val="22"/>
        </w:rPr>
        <w:t xml:space="preserve">nebo jiného porušení povinnosti dle této </w:t>
      </w:r>
      <w:r w:rsidR="00070290" w:rsidRPr="009B0C1B">
        <w:rPr>
          <w:sz w:val="22"/>
          <w:szCs w:val="22"/>
        </w:rPr>
        <w:t>s</w:t>
      </w:r>
      <w:r w:rsidRPr="009B0C1B">
        <w:rPr>
          <w:sz w:val="22"/>
          <w:szCs w:val="22"/>
        </w:rPr>
        <w:t>mlouvy, není zhotovitel oprávněn již zabudované součásti do díl</w:t>
      </w:r>
      <w:r w:rsidR="007E03E4" w:rsidRPr="009B0C1B">
        <w:rPr>
          <w:sz w:val="22"/>
          <w:szCs w:val="22"/>
        </w:rPr>
        <w:t>a </w:t>
      </w:r>
      <w:r w:rsidRPr="009B0C1B">
        <w:rPr>
          <w:sz w:val="22"/>
          <w:szCs w:val="22"/>
        </w:rPr>
        <w:t xml:space="preserve">demontovat nebo odstraňovat, přemísťovat </w:t>
      </w:r>
      <w:r w:rsidR="007E03E4" w:rsidRPr="009B0C1B">
        <w:rPr>
          <w:sz w:val="22"/>
          <w:szCs w:val="22"/>
        </w:rPr>
        <w:t>z </w:t>
      </w:r>
      <w:r w:rsidRPr="009B0C1B">
        <w:rPr>
          <w:sz w:val="22"/>
          <w:szCs w:val="22"/>
        </w:rPr>
        <w:t>míst</w:t>
      </w:r>
      <w:r w:rsidR="007E03E4" w:rsidRPr="009B0C1B">
        <w:rPr>
          <w:sz w:val="22"/>
          <w:szCs w:val="22"/>
        </w:rPr>
        <w:t>a </w:t>
      </w:r>
      <w:r w:rsidRPr="009B0C1B">
        <w:rPr>
          <w:sz w:val="22"/>
          <w:szCs w:val="22"/>
        </w:rPr>
        <w:t>stavby</w:t>
      </w:r>
      <w:r w:rsidR="00E51D71" w:rsidRPr="009B0C1B">
        <w:rPr>
          <w:sz w:val="22"/>
          <w:szCs w:val="22"/>
        </w:rPr>
        <w:t>, prodat,</w:t>
      </w:r>
      <w:r w:rsidRPr="009B0C1B">
        <w:rPr>
          <w:sz w:val="22"/>
          <w:szCs w:val="22"/>
        </w:rPr>
        <w:t xml:space="preserve"> ani jina</w:t>
      </w:r>
      <w:r w:rsidR="007E03E4" w:rsidRPr="009B0C1B">
        <w:rPr>
          <w:sz w:val="22"/>
          <w:szCs w:val="22"/>
        </w:rPr>
        <w:t>k s </w:t>
      </w:r>
      <w:r w:rsidRPr="009B0C1B">
        <w:rPr>
          <w:sz w:val="22"/>
          <w:szCs w:val="22"/>
        </w:rPr>
        <w:t xml:space="preserve">nimi nakládat nebo činit jiná </w:t>
      </w:r>
      <w:r w:rsidRPr="009B0C1B">
        <w:rPr>
          <w:sz w:val="22"/>
          <w:szCs w:val="22"/>
        </w:rPr>
        <w:lastRenderedPageBreak/>
        <w:t>opatření n</w:t>
      </w:r>
      <w:r w:rsidR="007E03E4" w:rsidRPr="009B0C1B">
        <w:rPr>
          <w:sz w:val="22"/>
          <w:szCs w:val="22"/>
        </w:rPr>
        <w:t>a </w:t>
      </w:r>
      <w:r w:rsidRPr="009B0C1B">
        <w:rPr>
          <w:sz w:val="22"/>
          <w:szCs w:val="22"/>
        </w:rPr>
        <w:t>zabudovaném díle. Takový postup je vždy považován be</w:t>
      </w:r>
      <w:r w:rsidR="007E03E4" w:rsidRPr="009B0C1B">
        <w:rPr>
          <w:sz w:val="22"/>
          <w:szCs w:val="22"/>
        </w:rPr>
        <w:t>z </w:t>
      </w:r>
      <w:r w:rsidRPr="009B0C1B">
        <w:rPr>
          <w:sz w:val="22"/>
          <w:szCs w:val="22"/>
        </w:rPr>
        <w:t>dalšího z</w:t>
      </w:r>
      <w:r w:rsidR="007E03E4" w:rsidRPr="009B0C1B">
        <w:rPr>
          <w:sz w:val="22"/>
          <w:szCs w:val="22"/>
        </w:rPr>
        <w:t>a </w:t>
      </w:r>
      <w:r w:rsidRPr="009B0C1B">
        <w:rPr>
          <w:sz w:val="22"/>
          <w:szCs w:val="22"/>
        </w:rPr>
        <w:t xml:space="preserve">nezákonný zásah do vlastnictví objednatele </w:t>
      </w:r>
      <w:r w:rsidR="007E03E4" w:rsidRPr="009B0C1B">
        <w:rPr>
          <w:sz w:val="22"/>
          <w:szCs w:val="22"/>
        </w:rPr>
        <w:t>a </w:t>
      </w:r>
      <w:r w:rsidRPr="009B0C1B">
        <w:rPr>
          <w:sz w:val="22"/>
          <w:szCs w:val="22"/>
        </w:rPr>
        <w:t>z</w:t>
      </w:r>
      <w:r w:rsidR="007E03E4" w:rsidRPr="009B0C1B">
        <w:rPr>
          <w:sz w:val="22"/>
          <w:szCs w:val="22"/>
        </w:rPr>
        <w:t>a </w:t>
      </w:r>
      <w:r w:rsidRPr="009B0C1B">
        <w:rPr>
          <w:sz w:val="22"/>
          <w:szCs w:val="22"/>
        </w:rPr>
        <w:t>podstatné porušení této smlouvy.</w:t>
      </w:r>
      <w:r w:rsidR="003974BE" w:rsidRPr="009B0C1B">
        <w:rPr>
          <w:sz w:val="22"/>
          <w:szCs w:val="22"/>
        </w:rPr>
        <w:t xml:space="preserve"> </w:t>
      </w:r>
    </w:p>
    <w:p w14:paraId="02B2190B" w14:textId="2156B7A2" w:rsidR="006436FE" w:rsidRDefault="006436FE" w:rsidP="009B0C1B">
      <w:pPr>
        <w:pStyle w:val="Zkladntext2"/>
        <w:tabs>
          <w:tab w:val="left" w:pos="567"/>
        </w:tabs>
        <w:spacing w:after="60"/>
        <w:ind w:left="567" w:hanging="567"/>
        <w:contextualSpacing/>
        <w:rPr>
          <w:rFonts w:ascii="Times New Roman" w:hAnsi="Times New Roman" w:cs="Times New Roman"/>
          <w:color w:val="auto"/>
          <w:sz w:val="22"/>
          <w:szCs w:val="22"/>
        </w:rPr>
      </w:pPr>
      <w:r w:rsidRPr="009B0C1B">
        <w:rPr>
          <w:rFonts w:ascii="Times New Roman" w:hAnsi="Times New Roman" w:cs="Times New Roman"/>
          <w:color w:val="auto"/>
          <w:sz w:val="22"/>
          <w:szCs w:val="22"/>
        </w:rPr>
        <w:t>11.3</w:t>
      </w:r>
      <w:r w:rsidR="008A1688" w:rsidRPr="009B0C1B">
        <w:rPr>
          <w:rFonts w:ascii="Times New Roman" w:hAnsi="Times New Roman" w:cs="Times New Roman"/>
          <w:color w:val="auto"/>
          <w:sz w:val="22"/>
          <w:szCs w:val="22"/>
        </w:rPr>
        <w:tab/>
      </w:r>
      <w:r w:rsidRPr="009B0C1B">
        <w:rPr>
          <w:rFonts w:ascii="Times New Roman" w:hAnsi="Times New Roman" w:cs="Times New Roman"/>
          <w:color w:val="auto"/>
          <w:sz w:val="22"/>
          <w:szCs w:val="22"/>
        </w:rPr>
        <w:t>Závaze</w:t>
      </w:r>
      <w:r w:rsidR="007E03E4" w:rsidRPr="009B0C1B">
        <w:rPr>
          <w:rFonts w:ascii="Times New Roman" w:hAnsi="Times New Roman" w:cs="Times New Roman"/>
          <w:color w:val="auto"/>
          <w:sz w:val="22"/>
          <w:szCs w:val="22"/>
        </w:rPr>
        <w:t>k </w:t>
      </w:r>
      <w:r w:rsidR="00E51D71" w:rsidRPr="009B0C1B">
        <w:rPr>
          <w:rFonts w:ascii="Times New Roman" w:hAnsi="Times New Roman" w:cs="Times New Roman"/>
          <w:color w:val="auto"/>
          <w:sz w:val="22"/>
          <w:szCs w:val="22"/>
        </w:rPr>
        <w:t>zhotovitele provést dílo dle</w:t>
      </w:r>
      <w:r w:rsidRPr="009B0C1B">
        <w:rPr>
          <w:rFonts w:ascii="Times New Roman" w:hAnsi="Times New Roman" w:cs="Times New Roman"/>
          <w:color w:val="auto"/>
          <w:sz w:val="22"/>
          <w:szCs w:val="22"/>
        </w:rPr>
        <w:t> této smlouvy zhotovitel splní řádným dokončením díl</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v</w:t>
      </w:r>
      <w:r w:rsidR="008A1688" w:rsidRPr="009B0C1B">
        <w:rPr>
          <w:rFonts w:ascii="Times New Roman" w:hAnsi="Times New Roman" w:cs="Times New Roman"/>
          <w:color w:val="auto"/>
          <w:sz w:val="22"/>
          <w:szCs w:val="22"/>
        </w:rPr>
        <w:t> </w:t>
      </w:r>
      <w:r w:rsidRPr="009B0C1B">
        <w:rPr>
          <w:rFonts w:ascii="Times New Roman" w:hAnsi="Times New Roman" w:cs="Times New Roman"/>
          <w:color w:val="auto"/>
          <w:sz w:val="22"/>
          <w:szCs w:val="22"/>
        </w:rPr>
        <w:t>kvalitativních parametrech</w:t>
      </w:r>
      <w:r w:rsidR="003974BE" w:rsidRPr="009B0C1B">
        <w:rPr>
          <w:rFonts w:ascii="Times New Roman" w:hAnsi="Times New Roman" w:cs="Times New Roman"/>
          <w:color w:val="auto"/>
          <w:sz w:val="22"/>
          <w:szCs w:val="22"/>
        </w:rPr>
        <w:t xml:space="preserve"> </w:t>
      </w:r>
      <w:r w:rsidRPr="009B0C1B">
        <w:rPr>
          <w:rFonts w:ascii="Times New Roman" w:hAnsi="Times New Roman" w:cs="Times New Roman"/>
          <w:color w:val="auto"/>
          <w:sz w:val="22"/>
          <w:szCs w:val="22"/>
        </w:rPr>
        <w:t xml:space="preserve">dle čl. 6 této smlouvy </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předáním bezvadného díl</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objednateli dnem ukončení přejímky. Tato skutečnost bude uveden</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 xml:space="preserve">v předávacím protokolu, podepsaného smluvními stranami nebo oprávněnými zástupci obou smluvních stran. Objednatel je oprávněn převzít dílo </w:t>
      </w:r>
      <w:r w:rsidR="007E03E4" w:rsidRPr="009B0C1B">
        <w:rPr>
          <w:rFonts w:ascii="Times New Roman" w:hAnsi="Times New Roman" w:cs="Times New Roman"/>
          <w:color w:val="auto"/>
          <w:sz w:val="22"/>
          <w:szCs w:val="22"/>
        </w:rPr>
        <w:t>s </w:t>
      </w:r>
      <w:r w:rsidRPr="009B0C1B">
        <w:rPr>
          <w:rFonts w:ascii="Times New Roman" w:hAnsi="Times New Roman" w:cs="Times New Roman"/>
          <w:color w:val="auto"/>
          <w:sz w:val="22"/>
          <w:szCs w:val="22"/>
        </w:rPr>
        <w:t xml:space="preserve">vadami </w:t>
      </w:r>
      <w:r w:rsidR="007E03E4" w:rsidRPr="009B0C1B">
        <w:rPr>
          <w:rFonts w:ascii="Times New Roman" w:hAnsi="Times New Roman" w:cs="Times New Roman"/>
          <w:color w:val="auto"/>
          <w:sz w:val="22"/>
          <w:szCs w:val="22"/>
        </w:rPr>
        <w:t>a </w:t>
      </w:r>
      <w:r w:rsidRPr="009B0C1B">
        <w:rPr>
          <w:rFonts w:ascii="Times New Roman" w:hAnsi="Times New Roman" w:cs="Times New Roman"/>
          <w:color w:val="auto"/>
          <w:sz w:val="22"/>
          <w:szCs w:val="22"/>
        </w:rPr>
        <w:t>nedodělky, které samy o sobě nebo ve vzájemné spojitosti nebrání užívání díla.</w:t>
      </w:r>
    </w:p>
    <w:p w14:paraId="05776782" w14:textId="191C763C" w:rsidR="006436FE" w:rsidRPr="001C1000" w:rsidRDefault="001C1000" w:rsidP="001C1000">
      <w:pPr>
        <w:pStyle w:val="Zkladntext2"/>
        <w:tabs>
          <w:tab w:val="left" w:pos="567"/>
        </w:tabs>
        <w:spacing w:after="60"/>
        <w:ind w:left="567" w:hanging="567"/>
        <w:contextualSpacing/>
        <w:rPr>
          <w:rFonts w:ascii="Times New Roman" w:hAnsi="Times New Roman" w:cs="Times New Roman"/>
          <w:bCs/>
          <w:color w:val="auto"/>
          <w:sz w:val="22"/>
          <w:szCs w:val="22"/>
        </w:rPr>
      </w:pPr>
      <w:r>
        <w:rPr>
          <w:rFonts w:ascii="Times New Roman" w:hAnsi="Times New Roman" w:cs="Times New Roman"/>
          <w:color w:val="auto"/>
          <w:sz w:val="22"/>
          <w:szCs w:val="22"/>
        </w:rPr>
        <w:t xml:space="preserve">11.4 </w:t>
      </w:r>
      <w:r w:rsidR="00DC5DE7">
        <w:rPr>
          <w:rFonts w:ascii="Times New Roman" w:hAnsi="Times New Roman" w:cs="Times New Roman"/>
          <w:color w:val="auto"/>
          <w:sz w:val="22"/>
          <w:szCs w:val="22"/>
        </w:rPr>
        <w:t xml:space="preserve"> </w:t>
      </w:r>
      <w:r w:rsidR="00AF3BAB" w:rsidRPr="002D1C28">
        <w:rPr>
          <w:rFonts w:ascii="Times New Roman" w:hAnsi="Times New Roman" w:cs="Times New Roman"/>
          <w:color w:val="auto"/>
          <w:sz w:val="22"/>
          <w:szCs w:val="24"/>
        </w:rPr>
        <w:t>Objednatel souhlasí s předáním a převzetím jednotlivých částí díla, ihned po jejich</w:t>
      </w:r>
      <w:r w:rsidRPr="002D1C28">
        <w:rPr>
          <w:rFonts w:ascii="Times New Roman" w:hAnsi="Times New Roman" w:cs="Times New Roman"/>
          <w:color w:val="auto"/>
          <w:sz w:val="22"/>
          <w:szCs w:val="24"/>
        </w:rPr>
        <w:t xml:space="preserve"> </w:t>
      </w:r>
      <w:r w:rsidR="00AF3BAB" w:rsidRPr="002D1C28">
        <w:rPr>
          <w:rFonts w:ascii="Times New Roman" w:hAnsi="Times New Roman" w:cs="Times New Roman"/>
          <w:color w:val="auto"/>
          <w:sz w:val="22"/>
          <w:szCs w:val="24"/>
        </w:rPr>
        <w:t xml:space="preserve">ukončení. </w:t>
      </w:r>
      <w:r w:rsidR="006436FE" w:rsidRPr="002D1C28">
        <w:rPr>
          <w:rFonts w:ascii="Times New Roman" w:hAnsi="Times New Roman" w:cs="Times New Roman"/>
          <w:bCs/>
          <w:color w:val="auto"/>
          <w:sz w:val="22"/>
          <w:szCs w:val="22"/>
        </w:rPr>
        <w:t xml:space="preserve">O předání </w:t>
      </w:r>
      <w:r w:rsidR="007E03E4" w:rsidRPr="002D1C28">
        <w:rPr>
          <w:rFonts w:ascii="Times New Roman" w:hAnsi="Times New Roman" w:cs="Times New Roman"/>
          <w:bCs/>
          <w:color w:val="auto"/>
          <w:sz w:val="22"/>
          <w:szCs w:val="22"/>
        </w:rPr>
        <w:t>a </w:t>
      </w:r>
      <w:r w:rsidR="006436FE" w:rsidRPr="002D1C28">
        <w:rPr>
          <w:rFonts w:ascii="Times New Roman" w:hAnsi="Times New Roman" w:cs="Times New Roman"/>
          <w:bCs/>
          <w:color w:val="auto"/>
          <w:sz w:val="22"/>
          <w:szCs w:val="22"/>
        </w:rPr>
        <w:t>převzetí každé části díl</w:t>
      </w:r>
      <w:r w:rsidR="007E03E4" w:rsidRPr="002D1C28">
        <w:rPr>
          <w:rFonts w:ascii="Times New Roman" w:hAnsi="Times New Roman" w:cs="Times New Roman"/>
          <w:bCs/>
          <w:color w:val="auto"/>
          <w:sz w:val="22"/>
          <w:szCs w:val="22"/>
        </w:rPr>
        <w:t>a </w:t>
      </w:r>
      <w:r w:rsidR="006436FE" w:rsidRPr="002D1C28">
        <w:rPr>
          <w:rFonts w:ascii="Times New Roman" w:hAnsi="Times New Roman" w:cs="Times New Roman"/>
          <w:bCs/>
          <w:color w:val="auto"/>
          <w:sz w:val="22"/>
          <w:szCs w:val="22"/>
        </w:rPr>
        <w:t xml:space="preserve">musí být účastníky sepsán </w:t>
      </w:r>
      <w:r w:rsidRPr="002D1C28">
        <w:rPr>
          <w:rFonts w:ascii="Times New Roman" w:hAnsi="Times New Roman" w:cs="Times New Roman"/>
          <w:bCs/>
          <w:color w:val="auto"/>
          <w:sz w:val="22"/>
          <w:szCs w:val="22"/>
        </w:rPr>
        <w:t xml:space="preserve">dílčí </w:t>
      </w:r>
      <w:r w:rsidR="006436FE" w:rsidRPr="002D1C28">
        <w:rPr>
          <w:rFonts w:ascii="Times New Roman" w:hAnsi="Times New Roman" w:cs="Times New Roman"/>
          <w:bCs/>
          <w:color w:val="auto"/>
          <w:sz w:val="22"/>
          <w:szCs w:val="22"/>
        </w:rPr>
        <w:t>předávací protokol.</w:t>
      </w:r>
    </w:p>
    <w:p w14:paraId="50CA95A8" w14:textId="77777777" w:rsidR="006436FE" w:rsidRPr="009B0C1B" w:rsidRDefault="006436FE" w:rsidP="009B0C1B">
      <w:pPr>
        <w:tabs>
          <w:tab w:val="left" w:pos="567"/>
        </w:tabs>
        <w:spacing w:before="0" w:after="60"/>
        <w:ind w:left="567" w:hanging="567"/>
        <w:contextualSpacing/>
        <w:jc w:val="both"/>
        <w:rPr>
          <w:sz w:val="22"/>
          <w:szCs w:val="22"/>
        </w:rPr>
      </w:pPr>
      <w:r w:rsidRPr="009B0C1B">
        <w:rPr>
          <w:bCs/>
          <w:sz w:val="22"/>
          <w:szCs w:val="22"/>
        </w:rPr>
        <w:t>11.5</w:t>
      </w:r>
      <w:r w:rsidR="008A1688" w:rsidRPr="009B0C1B">
        <w:rPr>
          <w:bCs/>
          <w:sz w:val="22"/>
          <w:szCs w:val="22"/>
        </w:rPr>
        <w:tab/>
      </w:r>
      <w:r w:rsidRPr="009B0C1B">
        <w:rPr>
          <w:sz w:val="22"/>
          <w:szCs w:val="22"/>
        </w:rPr>
        <w:t xml:space="preserve">O předání </w:t>
      </w:r>
      <w:r w:rsidR="007E03E4" w:rsidRPr="009B0C1B">
        <w:rPr>
          <w:sz w:val="22"/>
          <w:szCs w:val="22"/>
        </w:rPr>
        <w:t>a </w:t>
      </w:r>
      <w:r w:rsidRPr="009B0C1B">
        <w:rPr>
          <w:sz w:val="22"/>
          <w:szCs w:val="22"/>
        </w:rPr>
        <w:t>převzetí celého díl</w:t>
      </w:r>
      <w:r w:rsidR="007E03E4" w:rsidRPr="009B0C1B">
        <w:rPr>
          <w:sz w:val="22"/>
          <w:szCs w:val="22"/>
        </w:rPr>
        <w:t>a </w:t>
      </w:r>
      <w:r w:rsidRPr="009B0C1B">
        <w:rPr>
          <w:sz w:val="22"/>
          <w:szCs w:val="22"/>
        </w:rPr>
        <w:t xml:space="preserve">(poslední dílčí části) musí být účastníky sepsán konečný předávací protokol, ve kterém musí být uvedeno, že se jedná o závěrečné dílčí plnění. </w:t>
      </w:r>
    </w:p>
    <w:p w14:paraId="06DC3E0B" w14:textId="77777777"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11.6</w:t>
      </w:r>
      <w:r w:rsidR="008A1688" w:rsidRPr="009B0C1B">
        <w:rPr>
          <w:sz w:val="22"/>
          <w:szCs w:val="22"/>
        </w:rPr>
        <w:tab/>
      </w:r>
      <w:r w:rsidRPr="009B0C1B">
        <w:rPr>
          <w:sz w:val="22"/>
          <w:szCs w:val="22"/>
        </w:rPr>
        <w:t xml:space="preserve">Zhotovitel je povinen vyzvat objednatele </w:t>
      </w:r>
      <w:r w:rsidR="007E03E4" w:rsidRPr="009B0C1B">
        <w:rPr>
          <w:sz w:val="22"/>
          <w:szCs w:val="22"/>
        </w:rPr>
        <w:t>k </w:t>
      </w:r>
      <w:r w:rsidRPr="009B0C1B">
        <w:rPr>
          <w:sz w:val="22"/>
          <w:szCs w:val="22"/>
        </w:rPr>
        <w:t xml:space="preserve">převzetí každé dílčí části díla, jakož i </w:t>
      </w:r>
      <w:r w:rsidR="007E03E4" w:rsidRPr="009B0C1B">
        <w:rPr>
          <w:sz w:val="22"/>
          <w:szCs w:val="22"/>
        </w:rPr>
        <w:t>k </w:t>
      </w:r>
      <w:r w:rsidRPr="009B0C1B">
        <w:rPr>
          <w:sz w:val="22"/>
          <w:szCs w:val="22"/>
        </w:rPr>
        <w:t>převzetí celého díl</w:t>
      </w:r>
      <w:r w:rsidR="007E03E4" w:rsidRPr="009B0C1B">
        <w:rPr>
          <w:sz w:val="22"/>
          <w:szCs w:val="22"/>
        </w:rPr>
        <w:t>a </w:t>
      </w:r>
      <w:r w:rsidRPr="009B0C1B">
        <w:rPr>
          <w:sz w:val="22"/>
          <w:szCs w:val="22"/>
        </w:rPr>
        <w:t xml:space="preserve">(poslední dílčí části) písemně nejméně </w:t>
      </w:r>
      <w:r w:rsidR="00070290" w:rsidRPr="009B0C1B">
        <w:rPr>
          <w:sz w:val="22"/>
          <w:szCs w:val="22"/>
        </w:rPr>
        <w:t>pět (</w:t>
      </w:r>
      <w:r w:rsidR="00F1274F" w:rsidRPr="009B0C1B">
        <w:rPr>
          <w:sz w:val="22"/>
          <w:szCs w:val="22"/>
        </w:rPr>
        <w:t>5</w:t>
      </w:r>
      <w:r w:rsidR="00070290" w:rsidRPr="009B0C1B">
        <w:rPr>
          <w:sz w:val="22"/>
          <w:szCs w:val="22"/>
        </w:rPr>
        <w:t>) pracovních</w:t>
      </w:r>
      <w:r w:rsidRPr="009B0C1B">
        <w:rPr>
          <w:sz w:val="22"/>
          <w:szCs w:val="22"/>
        </w:rPr>
        <w:t xml:space="preserve"> dn</w:t>
      </w:r>
      <w:r w:rsidR="00F1274F" w:rsidRPr="009B0C1B">
        <w:rPr>
          <w:sz w:val="22"/>
          <w:szCs w:val="22"/>
        </w:rPr>
        <w:t>ů</w:t>
      </w:r>
      <w:r w:rsidRPr="009B0C1B">
        <w:rPr>
          <w:sz w:val="22"/>
          <w:szCs w:val="22"/>
        </w:rPr>
        <w:t xml:space="preserve"> předem. Výzv</w:t>
      </w:r>
      <w:r w:rsidR="007E03E4" w:rsidRPr="009B0C1B">
        <w:rPr>
          <w:sz w:val="22"/>
          <w:szCs w:val="22"/>
        </w:rPr>
        <w:t>a k </w:t>
      </w:r>
      <w:r w:rsidRPr="009B0C1B">
        <w:rPr>
          <w:sz w:val="22"/>
          <w:szCs w:val="22"/>
        </w:rPr>
        <w:t>přejímce bude proveden</w:t>
      </w:r>
      <w:r w:rsidR="007E03E4" w:rsidRPr="009B0C1B">
        <w:rPr>
          <w:sz w:val="22"/>
          <w:szCs w:val="22"/>
        </w:rPr>
        <w:t>a </w:t>
      </w:r>
      <w:r w:rsidRPr="009B0C1B">
        <w:rPr>
          <w:sz w:val="22"/>
          <w:szCs w:val="22"/>
        </w:rPr>
        <w:t xml:space="preserve">formou zápisu do stavebního deníku </w:t>
      </w:r>
      <w:r w:rsidR="007E03E4" w:rsidRPr="009B0C1B">
        <w:rPr>
          <w:sz w:val="22"/>
          <w:szCs w:val="22"/>
        </w:rPr>
        <w:t>a </w:t>
      </w:r>
      <w:r w:rsidRPr="009B0C1B">
        <w:rPr>
          <w:sz w:val="22"/>
          <w:szCs w:val="22"/>
        </w:rPr>
        <w:t xml:space="preserve">současně písemně </w:t>
      </w:r>
      <w:r w:rsidR="0075269D" w:rsidRPr="009B0C1B">
        <w:rPr>
          <w:sz w:val="22"/>
          <w:szCs w:val="22"/>
        </w:rPr>
        <w:t>a</w:t>
      </w:r>
      <w:r w:rsidR="00D421FB" w:rsidRPr="009B0C1B">
        <w:rPr>
          <w:sz w:val="22"/>
          <w:szCs w:val="22"/>
        </w:rPr>
        <w:t xml:space="preserve"> </w:t>
      </w:r>
      <w:r w:rsidRPr="009B0C1B">
        <w:rPr>
          <w:sz w:val="22"/>
          <w:szCs w:val="22"/>
        </w:rPr>
        <w:t>elektronick</w:t>
      </w:r>
      <w:r w:rsidR="0075269D" w:rsidRPr="009B0C1B">
        <w:rPr>
          <w:sz w:val="22"/>
          <w:szCs w:val="22"/>
        </w:rPr>
        <w:t>ou poštou</w:t>
      </w:r>
      <w:r w:rsidRPr="009B0C1B">
        <w:rPr>
          <w:sz w:val="22"/>
          <w:szCs w:val="22"/>
        </w:rPr>
        <w:t xml:space="preserve"> objednateli n</w:t>
      </w:r>
      <w:r w:rsidR="007E03E4" w:rsidRPr="009B0C1B">
        <w:rPr>
          <w:sz w:val="22"/>
          <w:szCs w:val="22"/>
        </w:rPr>
        <w:t>a </w:t>
      </w:r>
      <w:r w:rsidRPr="009B0C1B">
        <w:rPr>
          <w:sz w:val="22"/>
          <w:szCs w:val="22"/>
        </w:rPr>
        <w:t>adresy:</w:t>
      </w:r>
    </w:p>
    <w:p w14:paraId="4A44E564" w14:textId="77777777" w:rsidR="00A6615A" w:rsidRPr="009B0C1B" w:rsidRDefault="008A1688" w:rsidP="009B0C1B">
      <w:pPr>
        <w:pStyle w:val="Zkladntext2"/>
        <w:tabs>
          <w:tab w:val="left" w:pos="567"/>
        </w:tabs>
        <w:spacing w:after="60"/>
        <w:ind w:left="567" w:hanging="567"/>
        <w:contextualSpacing/>
        <w:rPr>
          <w:rFonts w:ascii="Times New Roman" w:hAnsi="Times New Roman" w:cs="Times New Roman"/>
          <w:color w:val="auto"/>
          <w:sz w:val="22"/>
          <w:szCs w:val="22"/>
        </w:rPr>
      </w:pPr>
      <w:r w:rsidRPr="009B0C1B">
        <w:rPr>
          <w:rFonts w:ascii="Times New Roman" w:hAnsi="Times New Roman" w:cs="Times New Roman"/>
          <w:color w:val="auto"/>
          <w:sz w:val="22"/>
          <w:szCs w:val="22"/>
        </w:rPr>
        <w:tab/>
      </w:r>
      <w:r w:rsidR="00A6615A" w:rsidRPr="009B0C1B">
        <w:rPr>
          <w:rFonts w:ascii="Times New Roman" w:hAnsi="Times New Roman" w:cs="Times New Roman"/>
          <w:color w:val="auto"/>
          <w:sz w:val="22"/>
          <w:szCs w:val="22"/>
        </w:rPr>
        <w:t>e-mail. adres</w:t>
      </w:r>
      <w:r w:rsidR="007E03E4" w:rsidRPr="009B0C1B">
        <w:rPr>
          <w:rFonts w:ascii="Times New Roman" w:hAnsi="Times New Roman" w:cs="Times New Roman"/>
          <w:color w:val="auto"/>
          <w:sz w:val="22"/>
          <w:szCs w:val="22"/>
        </w:rPr>
        <w:t>a </w:t>
      </w:r>
      <w:r w:rsidR="00C874E9" w:rsidRPr="009B0C1B">
        <w:rPr>
          <w:rFonts w:ascii="Times New Roman" w:hAnsi="Times New Roman" w:cs="Times New Roman"/>
          <w:color w:val="auto"/>
          <w:sz w:val="22"/>
          <w:szCs w:val="22"/>
        </w:rPr>
        <w:t>technického dozoru</w:t>
      </w:r>
      <w:r w:rsidR="00C874E9" w:rsidRPr="009B0C1B">
        <w:rPr>
          <w:rFonts w:ascii="Times New Roman" w:hAnsi="Times New Roman" w:cs="Times New Roman"/>
          <w:color w:val="auto"/>
          <w:sz w:val="22"/>
          <w:szCs w:val="22"/>
        </w:rPr>
        <w:tab/>
      </w:r>
      <w:r w:rsidR="00A6615A" w:rsidRPr="009B0C1B">
        <w:rPr>
          <w:rFonts w:ascii="Times New Roman" w:hAnsi="Times New Roman" w:cs="Times New Roman"/>
          <w:color w:val="auto"/>
          <w:sz w:val="22"/>
          <w:szCs w:val="22"/>
        </w:rPr>
        <w:t xml:space="preserve">: </w:t>
      </w:r>
      <w:hyperlink r:id="rId10" w:history="1">
        <w:r w:rsidRPr="00E46406">
          <w:rPr>
            <w:rFonts w:ascii="Times New Roman" w:hAnsi="Times New Roman" w:cs="Times New Roman"/>
            <w:color w:val="auto"/>
            <w:sz w:val="22"/>
            <w:szCs w:val="22"/>
            <w:lang w:val="de-DE"/>
          </w:rPr>
          <w:t>[bude doplněno]</w:t>
        </w:r>
      </w:hyperlink>
    </w:p>
    <w:p w14:paraId="50210C69" w14:textId="0601F763" w:rsidR="00C874E9" w:rsidRPr="009B0C1B" w:rsidRDefault="00337F7F" w:rsidP="009B0C1B">
      <w:pPr>
        <w:spacing w:before="0" w:after="60"/>
        <w:ind w:left="567" w:hanging="567"/>
        <w:contextualSpacing/>
        <w:rPr>
          <w:sz w:val="22"/>
          <w:szCs w:val="22"/>
        </w:rPr>
      </w:pPr>
      <w:r w:rsidRPr="009B0C1B">
        <w:rPr>
          <w:sz w:val="22"/>
          <w:szCs w:val="22"/>
        </w:rPr>
        <w:tab/>
      </w:r>
      <w:r w:rsidR="00A6615A" w:rsidRPr="009B0C1B">
        <w:rPr>
          <w:sz w:val="22"/>
          <w:szCs w:val="22"/>
        </w:rPr>
        <w:t>e-mail</w:t>
      </w:r>
      <w:r w:rsidR="006F4D3B" w:rsidRPr="009B0C1B">
        <w:rPr>
          <w:sz w:val="22"/>
          <w:szCs w:val="22"/>
        </w:rPr>
        <w:t>.</w:t>
      </w:r>
      <w:r w:rsidR="00A6615A" w:rsidRPr="009B0C1B">
        <w:rPr>
          <w:sz w:val="22"/>
          <w:szCs w:val="22"/>
        </w:rPr>
        <w:t xml:space="preserve"> adres</w:t>
      </w:r>
      <w:r w:rsidR="007E03E4" w:rsidRPr="009B0C1B">
        <w:rPr>
          <w:sz w:val="22"/>
          <w:szCs w:val="22"/>
        </w:rPr>
        <w:t>a </w:t>
      </w:r>
      <w:r w:rsidR="00A6615A" w:rsidRPr="009B0C1B">
        <w:rPr>
          <w:sz w:val="22"/>
          <w:szCs w:val="22"/>
        </w:rPr>
        <w:t>objednatele</w:t>
      </w:r>
      <w:r w:rsidR="00A6615A" w:rsidRPr="009B0C1B">
        <w:rPr>
          <w:sz w:val="22"/>
          <w:szCs w:val="22"/>
        </w:rPr>
        <w:tab/>
      </w:r>
      <w:r w:rsidR="00A6615A" w:rsidRPr="009B0C1B">
        <w:rPr>
          <w:sz w:val="22"/>
          <w:szCs w:val="22"/>
        </w:rPr>
        <w:tab/>
        <w:t xml:space="preserve">: </w:t>
      </w:r>
      <w:r w:rsidR="00C874E9" w:rsidRPr="009B0C1B">
        <w:rPr>
          <w:sz w:val="22"/>
          <w:szCs w:val="22"/>
        </w:rPr>
        <w:t xml:space="preserve">lajksner.jan@magistrat.liberec.cz; </w:t>
      </w:r>
    </w:p>
    <w:p w14:paraId="1EE6053E" w14:textId="346A2206" w:rsidR="00C874E9" w:rsidRPr="009B0C1B" w:rsidRDefault="00C874E9" w:rsidP="009B0C1B">
      <w:pPr>
        <w:spacing w:before="0" w:after="60"/>
        <w:contextualSpacing/>
        <w:rPr>
          <w:sz w:val="22"/>
          <w:szCs w:val="22"/>
        </w:rPr>
      </w:pPr>
      <w:r w:rsidRPr="009B0C1B">
        <w:rPr>
          <w:sz w:val="22"/>
          <w:szCs w:val="22"/>
        </w:rPr>
        <w:tab/>
      </w:r>
      <w:r w:rsidRPr="009B0C1B">
        <w:rPr>
          <w:sz w:val="22"/>
          <w:szCs w:val="22"/>
        </w:rPr>
        <w:tab/>
      </w:r>
      <w:r w:rsidRPr="009B0C1B">
        <w:rPr>
          <w:sz w:val="22"/>
          <w:szCs w:val="22"/>
        </w:rPr>
        <w:tab/>
      </w:r>
      <w:r w:rsidRPr="009B0C1B">
        <w:rPr>
          <w:sz w:val="22"/>
          <w:szCs w:val="22"/>
        </w:rPr>
        <w:tab/>
      </w:r>
      <w:r w:rsidRPr="009B0C1B">
        <w:rPr>
          <w:sz w:val="22"/>
          <w:szCs w:val="22"/>
        </w:rPr>
        <w:tab/>
      </w:r>
      <w:r w:rsidRPr="009B0C1B">
        <w:rPr>
          <w:sz w:val="22"/>
          <w:szCs w:val="22"/>
        </w:rPr>
        <w:tab/>
        <w:t xml:space="preserve">  </w:t>
      </w:r>
      <w:r w:rsidR="00C217CF">
        <w:rPr>
          <w:sz w:val="22"/>
          <w:szCs w:val="22"/>
        </w:rPr>
        <w:t>maturova.michaela</w:t>
      </w:r>
      <w:r w:rsidRPr="009B0C1B">
        <w:rPr>
          <w:sz w:val="22"/>
          <w:szCs w:val="22"/>
        </w:rPr>
        <w:t xml:space="preserve">@magistrat.liberec.cz; </w:t>
      </w:r>
    </w:p>
    <w:p w14:paraId="7963E0FB" w14:textId="59087D2C" w:rsidR="006436FE" w:rsidRPr="009B0C1B" w:rsidRDefault="008A1688" w:rsidP="009B0C1B">
      <w:pPr>
        <w:spacing w:before="0" w:after="60"/>
        <w:ind w:left="567" w:hanging="567"/>
        <w:contextualSpacing/>
        <w:jc w:val="both"/>
        <w:rPr>
          <w:sz w:val="22"/>
          <w:szCs w:val="22"/>
        </w:rPr>
      </w:pPr>
      <w:r w:rsidRPr="009B0C1B">
        <w:rPr>
          <w:sz w:val="22"/>
          <w:szCs w:val="22"/>
        </w:rPr>
        <w:tab/>
      </w:r>
      <w:r w:rsidR="001C1000">
        <w:rPr>
          <w:sz w:val="22"/>
          <w:szCs w:val="22"/>
        </w:rPr>
        <w:t xml:space="preserve">11.6.1 </w:t>
      </w:r>
      <w:r w:rsidR="00D95251" w:rsidRPr="009B0C1B">
        <w:rPr>
          <w:sz w:val="22"/>
          <w:szCs w:val="22"/>
        </w:rPr>
        <w:t xml:space="preserve">Pokud se nedohodne </w:t>
      </w:r>
      <w:r w:rsidR="007E03E4" w:rsidRPr="009B0C1B">
        <w:rPr>
          <w:sz w:val="22"/>
          <w:szCs w:val="22"/>
        </w:rPr>
        <w:t>s </w:t>
      </w:r>
      <w:r w:rsidR="00D95251" w:rsidRPr="009B0C1B">
        <w:rPr>
          <w:sz w:val="22"/>
          <w:szCs w:val="22"/>
        </w:rPr>
        <w:t>objednatelem písemně jinak, přejímk</w:t>
      </w:r>
      <w:r w:rsidR="007E03E4" w:rsidRPr="009B0C1B">
        <w:rPr>
          <w:sz w:val="22"/>
          <w:szCs w:val="22"/>
        </w:rPr>
        <w:t>a </w:t>
      </w:r>
      <w:r w:rsidR="00D95251" w:rsidRPr="009B0C1B">
        <w:rPr>
          <w:sz w:val="22"/>
          <w:szCs w:val="22"/>
        </w:rPr>
        <w:t>může být prováděn</w:t>
      </w:r>
      <w:r w:rsidR="007E03E4" w:rsidRPr="009B0C1B">
        <w:rPr>
          <w:sz w:val="22"/>
          <w:szCs w:val="22"/>
        </w:rPr>
        <w:t>a </w:t>
      </w:r>
      <w:r w:rsidR="00D95251" w:rsidRPr="009B0C1B">
        <w:rPr>
          <w:sz w:val="22"/>
          <w:szCs w:val="22"/>
        </w:rPr>
        <w:t xml:space="preserve">pouze v pracovní dny v obvyklé pracovní době. </w:t>
      </w:r>
      <w:r w:rsidR="006436FE" w:rsidRPr="009B0C1B">
        <w:rPr>
          <w:sz w:val="22"/>
          <w:szCs w:val="22"/>
        </w:rPr>
        <w:t xml:space="preserve">Objednatel je povinen </w:t>
      </w:r>
      <w:r w:rsidR="005376B7" w:rsidRPr="009B0C1B">
        <w:rPr>
          <w:sz w:val="22"/>
          <w:szCs w:val="22"/>
        </w:rPr>
        <w:t xml:space="preserve">dostavit se </w:t>
      </w:r>
      <w:r w:rsidR="006436FE" w:rsidRPr="009B0C1B">
        <w:rPr>
          <w:sz w:val="22"/>
          <w:szCs w:val="22"/>
        </w:rPr>
        <w:t>v den označený</w:t>
      </w:r>
      <w:r w:rsidR="005376B7" w:rsidRPr="009B0C1B">
        <w:rPr>
          <w:sz w:val="22"/>
          <w:szCs w:val="22"/>
        </w:rPr>
        <w:t xml:space="preserve"> ve výzvě pro zahájení přejímky</w:t>
      </w:r>
      <w:r w:rsidR="006436FE" w:rsidRPr="009B0C1B">
        <w:rPr>
          <w:sz w:val="22"/>
          <w:szCs w:val="22"/>
        </w:rPr>
        <w:t xml:space="preserve"> n</w:t>
      </w:r>
      <w:r w:rsidR="007E03E4" w:rsidRPr="009B0C1B">
        <w:rPr>
          <w:sz w:val="22"/>
          <w:szCs w:val="22"/>
        </w:rPr>
        <w:t>a </w:t>
      </w:r>
      <w:r w:rsidR="006436FE" w:rsidRPr="009B0C1B">
        <w:rPr>
          <w:sz w:val="22"/>
          <w:szCs w:val="22"/>
        </w:rPr>
        <w:t>místo stavby. Nedostavení se be</w:t>
      </w:r>
      <w:r w:rsidR="007E03E4" w:rsidRPr="009B0C1B">
        <w:rPr>
          <w:sz w:val="22"/>
          <w:szCs w:val="22"/>
        </w:rPr>
        <w:t>z </w:t>
      </w:r>
      <w:r w:rsidR="006436FE" w:rsidRPr="009B0C1B">
        <w:rPr>
          <w:sz w:val="22"/>
          <w:szCs w:val="22"/>
        </w:rPr>
        <w:t>závažného důvodu se považuje z</w:t>
      </w:r>
      <w:r w:rsidR="007E03E4" w:rsidRPr="009B0C1B">
        <w:rPr>
          <w:sz w:val="22"/>
          <w:szCs w:val="22"/>
        </w:rPr>
        <w:t>a </w:t>
      </w:r>
      <w:r w:rsidR="006436FE" w:rsidRPr="009B0C1B">
        <w:rPr>
          <w:sz w:val="22"/>
          <w:szCs w:val="22"/>
        </w:rPr>
        <w:t xml:space="preserve">zmaření přejímky </w:t>
      </w:r>
      <w:r w:rsidR="007E03E4" w:rsidRPr="009B0C1B">
        <w:rPr>
          <w:sz w:val="22"/>
          <w:szCs w:val="22"/>
        </w:rPr>
        <w:t>a </w:t>
      </w:r>
      <w:r w:rsidR="006436FE" w:rsidRPr="009B0C1B">
        <w:rPr>
          <w:sz w:val="22"/>
          <w:szCs w:val="22"/>
        </w:rPr>
        <w:t>zhotovitel je povinen výzvu opakovat z</w:t>
      </w:r>
      <w:r w:rsidR="007E03E4" w:rsidRPr="009B0C1B">
        <w:rPr>
          <w:sz w:val="22"/>
          <w:szCs w:val="22"/>
        </w:rPr>
        <w:t>a </w:t>
      </w:r>
      <w:r w:rsidR="006436FE" w:rsidRPr="009B0C1B">
        <w:rPr>
          <w:sz w:val="22"/>
          <w:szCs w:val="22"/>
        </w:rPr>
        <w:t xml:space="preserve">stejných podmínek. V případě, že se objednatel </w:t>
      </w:r>
      <w:r w:rsidR="00B7367D" w:rsidRPr="009B0C1B">
        <w:rPr>
          <w:sz w:val="22"/>
          <w:szCs w:val="22"/>
        </w:rPr>
        <w:t xml:space="preserve">bezdůvodně </w:t>
      </w:r>
      <w:r w:rsidR="006436FE" w:rsidRPr="009B0C1B">
        <w:rPr>
          <w:sz w:val="22"/>
          <w:szCs w:val="22"/>
        </w:rPr>
        <w:t>pře</w:t>
      </w:r>
      <w:r w:rsidR="007E03E4" w:rsidRPr="009B0C1B">
        <w:rPr>
          <w:sz w:val="22"/>
          <w:szCs w:val="22"/>
        </w:rPr>
        <w:t>s </w:t>
      </w:r>
      <w:r w:rsidR="006436FE" w:rsidRPr="009B0C1B">
        <w:rPr>
          <w:sz w:val="22"/>
          <w:szCs w:val="22"/>
        </w:rPr>
        <w:t xml:space="preserve">opakovanou výzvu nedostaví </w:t>
      </w:r>
      <w:r w:rsidR="00B7367D" w:rsidRPr="009B0C1B">
        <w:rPr>
          <w:sz w:val="22"/>
          <w:szCs w:val="22"/>
        </w:rPr>
        <w:t xml:space="preserve">ani </w:t>
      </w:r>
      <w:r w:rsidR="007E03E4" w:rsidRPr="009B0C1B">
        <w:rPr>
          <w:sz w:val="22"/>
          <w:szCs w:val="22"/>
        </w:rPr>
        <w:t>k </w:t>
      </w:r>
      <w:r w:rsidR="00B7367D" w:rsidRPr="009B0C1B">
        <w:rPr>
          <w:sz w:val="22"/>
          <w:szCs w:val="22"/>
        </w:rPr>
        <w:t xml:space="preserve">této náhradní </w:t>
      </w:r>
      <w:r w:rsidR="006436FE" w:rsidRPr="009B0C1B">
        <w:rPr>
          <w:sz w:val="22"/>
          <w:szCs w:val="22"/>
        </w:rPr>
        <w:t>přejímce, má se zato, že uplynutím desátého (10</w:t>
      </w:r>
      <w:r w:rsidR="005376B7" w:rsidRPr="009B0C1B">
        <w:rPr>
          <w:sz w:val="22"/>
          <w:szCs w:val="22"/>
        </w:rPr>
        <w:t>.</w:t>
      </w:r>
      <w:r w:rsidR="006436FE" w:rsidRPr="009B0C1B">
        <w:rPr>
          <w:sz w:val="22"/>
          <w:szCs w:val="22"/>
        </w:rPr>
        <w:t>) dne po dni označen</w:t>
      </w:r>
      <w:r w:rsidR="00D421FB" w:rsidRPr="009B0C1B">
        <w:rPr>
          <w:sz w:val="22"/>
          <w:szCs w:val="22"/>
        </w:rPr>
        <w:t>é</w:t>
      </w:r>
      <w:r w:rsidR="006436FE" w:rsidRPr="009B0C1B">
        <w:rPr>
          <w:sz w:val="22"/>
          <w:szCs w:val="22"/>
        </w:rPr>
        <w:t>m ve výzvě jako den zahájení přejímky, se považuje dílo z</w:t>
      </w:r>
      <w:r w:rsidR="007E03E4" w:rsidRPr="009B0C1B">
        <w:rPr>
          <w:sz w:val="22"/>
          <w:szCs w:val="22"/>
        </w:rPr>
        <w:t>a </w:t>
      </w:r>
      <w:r w:rsidR="006436FE" w:rsidRPr="009B0C1B">
        <w:rPr>
          <w:sz w:val="22"/>
          <w:szCs w:val="22"/>
        </w:rPr>
        <w:t xml:space="preserve">předané </w:t>
      </w:r>
      <w:r w:rsidR="007E03E4" w:rsidRPr="009B0C1B">
        <w:rPr>
          <w:sz w:val="22"/>
          <w:szCs w:val="22"/>
        </w:rPr>
        <w:t>a </w:t>
      </w:r>
      <w:r w:rsidR="006436FE" w:rsidRPr="009B0C1B">
        <w:rPr>
          <w:sz w:val="22"/>
          <w:szCs w:val="22"/>
        </w:rPr>
        <w:t xml:space="preserve">převzaté, </w:t>
      </w:r>
      <w:r w:rsidR="007E03E4" w:rsidRPr="009B0C1B">
        <w:rPr>
          <w:sz w:val="22"/>
          <w:szCs w:val="22"/>
        </w:rPr>
        <w:t>a </w:t>
      </w:r>
      <w:r w:rsidR="006436FE" w:rsidRPr="009B0C1B">
        <w:rPr>
          <w:sz w:val="22"/>
          <w:szCs w:val="22"/>
        </w:rPr>
        <w:t>to ve stavu, ja</w:t>
      </w:r>
      <w:r w:rsidR="007E03E4" w:rsidRPr="009B0C1B">
        <w:rPr>
          <w:sz w:val="22"/>
          <w:szCs w:val="22"/>
        </w:rPr>
        <w:t>k </w:t>
      </w:r>
      <w:r w:rsidR="006436FE" w:rsidRPr="009B0C1B">
        <w:rPr>
          <w:sz w:val="22"/>
          <w:szCs w:val="22"/>
        </w:rPr>
        <w:t>je uvedeno zhotovitelem v předávacím protokolu, led</w:t>
      </w:r>
      <w:r w:rsidR="007E03E4" w:rsidRPr="009B0C1B">
        <w:rPr>
          <w:sz w:val="22"/>
          <w:szCs w:val="22"/>
        </w:rPr>
        <w:t>a </w:t>
      </w:r>
      <w:r w:rsidR="006436FE" w:rsidRPr="009B0C1B">
        <w:rPr>
          <w:sz w:val="22"/>
          <w:szCs w:val="22"/>
        </w:rPr>
        <w:t>by do 10 dnů ode dne vyhotovení zápisu objednatel prokázal opa</w:t>
      </w:r>
      <w:r w:rsidR="007E03E4" w:rsidRPr="009B0C1B">
        <w:rPr>
          <w:sz w:val="22"/>
          <w:szCs w:val="22"/>
        </w:rPr>
        <w:t>k </w:t>
      </w:r>
      <w:r w:rsidR="006436FE" w:rsidRPr="009B0C1B">
        <w:rPr>
          <w:sz w:val="22"/>
          <w:szCs w:val="22"/>
        </w:rPr>
        <w:t xml:space="preserve">(fikce převzetí). </w:t>
      </w:r>
    </w:p>
    <w:p w14:paraId="07BAE5A3" w14:textId="1974943F" w:rsidR="00083C5E" w:rsidRPr="009B0C1B" w:rsidRDefault="005376B7" w:rsidP="009B0C1B">
      <w:pPr>
        <w:spacing w:before="0" w:after="60"/>
        <w:ind w:left="567" w:hanging="567"/>
        <w:contextualSpacing/>
        <w:jc w:val="both"/>
        <w:rPr>
          <w:sz w:val="22"/>
          <w:szCs w:val="22"/>
        </w:rPr>
      </w:pPr>
      <w:r w:rsidRPr="009B0C1B">
        <w:rPr>
          <w:sz w:val="22"/>
          <w:szCs w:val="22"/>
        </w:rPr>
        <w:tab/>
      </w:r>
      <w:r w:rsidR="001C1000">
        <w:rPr>
          <w:sz w:val="22"/>
          <w:szCs w:val="22"/>
        </w:rPr>
        <w:t xml:space="preserve">11.6.2 </w:t>
      </w:r>
      <w:r w:rsidR="00083C5E" w:rsidRPr="009B0C1B">
        <w:rPr>
          <w:sz w:val="22"/>
          <w:szCs w:val="22"/>
        </w:rPr>
        <w:t>Pokud při předání díl</w:t>
      </w:r>
      <w:r w:rsidR="007E03E4" w:rsidRPr="009B0C1B">
        <w:rPr>
          <w:sz w:val="22"/>
          <w:szCs w:val="22"/>
        </w:rPr>
        <w:t>a </w:t>
      </w:r>
      <w:r w:rsidR="00083C5E" w:rsidRPr="009B0C1B">
        <w:rPr>
          <w:sz w:val="22"/>
          <w:szCs w:val="22"/>
        </w:rPr>
        <w:t xml:space="preserve">objednatel zjistí, že dílo vykazuje </w:t>
      </w:r>
      <w:r w:rsidR="00F30D07" w:rsidRPr="009B0C1B">
        <w:rPr>
          <w:sz w:val="22"/>
          <w:szCs w:val="22"/>
        </w:rPr>
        <w:t xml:space="preserve">jakékoli </w:t>
      </w:r>
      <w:r w:rsidR="00083C5E" w:rsidRPr="009B0C1B">
        <w:rPr>
          <w:sz w:val="22"/>
          <w:szCs w:val="22"/>
        </w:rPr>
        <w:t>vady a/nebo je nezpůsobilé sloužit svému účelu, smluvní strany přeruší předávání díl</w:t>
      </w:r>
      <w:r w:rsidR="007E03E4" w:rsidRPr="009B0C1B">
        <w:rPr>
          <w:sz w:val="22"/>
          <w:szCs w:val="22"/>
        </w:rPr>
        <w:t>a </w:t>
      </w:r>
      <w:r w:rsidR="00083C5E" w:rsidRPr="009B0C1B">
        <w:rPr>
          <w:sz w:val="22"/>
          <w:szCs w:val="22"/>
        </w:rPr>
        <w:t>n</w:t>
      </w:r>
      <w:r w:rsidR="007E03E4" w:rsidRPr="009B0C1B">
        <w:rPr>
          <w:sz w:val="22"/>
          <w:szCs w:val="22"/>
        </w:rPr>
        <w:t>a </w:t>
      </w:r>
      <w:r w:rsidR="00083C5E" w:rsidRPr="009B0C1B">
        <w:rPr>
          <w:sz w:val="22"/>
          <w:szCs w:val="22"/>
        </w:rPr>
        <w:t xml:space="preserve">dobu nezbytně nutnou </w:t>
      </w:r>
      <w:r w:rsidR="007E03E4" w:rsidRPr="009B0C1B">
        <w:rPr>
          <w:sz w:val="22"/>
          <w:szCs w:val="22"/>
        </w:rPr>
        <w:t>k </w:t>
      </w:r>
      <w:r w:rsidR="00083C5E" w:rsidRPr="009B0C1B">
        <w:rPr>
          <w:sz w:val="22"/>
          <w:szCs w:val="22"/>
        </w:rPr>
        <w:t xml:space="preserve">odstranění těchto vad. Po takovou dobu přerušení je zhotovitel povinen v co nejkratší době odstranit vytčené vady, resp. nezpůsobilost, </w:t>
      </w:r>
      <w:r w:rsidR="007E03E4" w:rsidRPr="009B0C1B">
        <w:rPr>
          <w:sz w:val="22"/>
          <w:szCs w:val="22"/>
        </w:rPr>
        <w:t>a </w:t>
      </w:r>
      <w:r w:rsidR="00083C5E" w:rsidRPr="009B0C1B">
        <w:rPr>
          <w:sz w:val="22"/>
          <w:szCs w:val="22"/>
        </w:rPr>
        <w:t>navrhnout objednateli vhodné termíny pro dokončení předání již řádně dokončeného díl</w:t>
      </w:r>
      <w:r w:rsidR="007E03E4" w:rsidRPr="009B0C1B">
        <w:rPr>
          <w:sz w:val="22"/>
          <w:szCs w:val="22"/>
        </w:rPr>
        <w:t>a </w:t>
      </w:r>
      <w:r w:rsidR="00083C5E" w:rsidRPr="009B0C1B">
        <w:rPr>
          <w:sz w:val="22"/>
          <w:szCs w:val="22"/>
        </w:rPr>
        <w:t>be</w:t>
      </w:r>
      <w:r w:rsidR="007E03E4" w:rsidRPr="009B0C1B">
        <w:rPr>
          <w:sz w:val="22"/>
          <w:szCs w:val="22"/>
        </w:rPr>
        <w:t>z </w:t>
      </w:r>
      <w:r w:rsidR="00083C5E" w:rsidRPr="009B0C1B">
        <w:rPr>
          <w:sz w:val="22"/>
          <w:szCs w:val="22"/>
        </w:rPr>
        <w:t xml:space="preserve">vad. </w:t>
      </w:r>
    </w:p>
    <w:p w14:paraId="280859C9" w14:textId="7F3224C1" w:rsidR="00083C5E" w:rsidRPr="009B0C1B" w:rsidRDefault="005376B7" w:rsidP="009B0C1B">
      <w:pPr>
        <w:spacing w:before="0" w:after="60"/>
        <w:ind w:left="567" w:hanging="567"/>
        <w:contextualSpacing/>
        <w:jc w:val="both"/>
        <w:rPr>
          <w:sz w:val="22"/>
          <w:szCs w:val="22"/>
        </w:rPr>
      </w:pPr>
      <w:r w:rsidRPr="009B0C1B">
        <w:rPr>
          <w:sz w:val="22"/>
          <w:szCs w:val="22"/>
        </w:rPr>
        <w:tab/>
      </w:r>
      <w:r w:rsidR="001C1000">
        <w:rPr>
          <w:sz w:val="22"/>
          <w:szCs w:val="22"/>
        </w:rPr>
        <w:t xml:space="preserve">11.6.3 </w:t>
      </w:r>
      <w:r w:rsidR="00083C5E" w:rsidRPr="009B0C1B">
        <w:rPr>
          <w:sz w:val="22"/>
          <w:szCs w:val="22"/>
        </w:rPr>
        <w:t xml:space="preserve">Objednatel je oprávněn převzít i dílo, které </w:t>
      </w:r>
      <w:r w:rsidR="00083C5E" w:rsidRPr="00147A01">
        <w:rPr>
          <w:sz w:val="22"/>
          <w:szCs w:val="22"/>
        </w:rPr>
        <w:t>vykazuje vady</w:t>
      </w:r>
      <w:r w:rsidR="00083C5E" w:rsidRPr="00E2731A">
        <w:rPr>
          <w:sz w:val="22"/>
          <w:szCs w:val="22"/>
        </w:rPr>
        <w:t>.</w:t>
      </w:r>
      <w:r w:rsidR="00083C5E" w:rsidRPr="009B0C1B">
        <w:rPr>
          <w:sz w:val="22"/>
          <w:szCs w:val="22"/>
        </w:rPr>
        <w:t xml:space="preserve"> Součást </w:t>
      </w:r>
      <w:r w:rsidR="00CF489B" w:rsidRPr="009B0C1B">
        <w:rPr>
          <w:sz w:val="22"/>
          <w:szCs w:val="22"/>
        </w:rPr>
        <w:t xml:space="preserve">takového </w:t>
      </w:r>
      <w:r w:rsidR="00083C5E" w:rsidRPr="009B0C1B">
        <w:rPr>
          <w:sz w:val="22"/>
          <w:szCs w:val="22"/>
        </w:rPr>
        <w:t>předávacího protokolu musí tvořit soupi</w:t>
      </w:r>
      <w:r w:rsidR="007E03E4" w:rsidRPr="009B0C1B">
        <w:rPr>
          <w:sz w:val="22"/>
          <w:szCs w:val="22"/>
        </w:rPr>
        <w:t>s </w:t>
      </w:r>
      <w:r w:rsidR="00083C5E" w:rsidRPr="009B0C1B">
        <w:rPr>
          <w:sz w:val="22"/>
          <w:szCs w:val="22"/>
        </w:rPr>
        <w:t xml:space="preserve">vad </w:t>
      </w:r>
      <w:r w:rsidR="007E03E4" w:rsidRPr="009B0C1B">
        <w:rPr>
          <w:sz w:val="22"/>
          <w:szCs w:val="22"/>
        </w:rPr>
        <w:t>a </w:t>
      </w:r>
      <w:r w:rsidR="00083C5E" w:rsidRPr="009B0C1B">
        <w:rPr>
          <w:sz w:val="22"/>
          <w:szCs w:val="22"/>
        </w:rPr>
        <w:t xml:space="preserve">nedodělků, </w:t>
      </w:r>
      <w:r w:rsidR="007E03E4" w:rsidRPr="009B0C1B">
        <w:rPr>
          <w:sz w:val="22"/>
          <w:szCs w:val="22"/>
        </w:rPr>
        <w:t>s </w:t>
      </w:r>
      <w:r w:rsidR="00083C5E" w:rsidRPr="009B0C1B">
        <w:rPr>
          <w:sz w:val="22"/>
          <w:szCs w:val="22"/>
        </w:rPr>
        <w:t xml:space="preserve">nimiž se objednatel rozhodl dílo převzít </w:t>
      </w:r>
      <w:r w:rsidR="007E03E4" w:rsidRPr="009B0C1B">
        <w:rPr>
          <w:sz w:val="22"/>
          <w:szCs w:val="22"/>
        </w:rPr>
        <w:t>a </w:t>
      </w:r>
      <w:r w:rsidR="00083C5E" w:rsidRPr="009B0C1B">
        <w:rPr>
          <w:sz w:val="22"/>
          <w:szCs w:val="22"/>
        </w:rPr>
        <w:t>závazný termín jejich odstranění. Takové převzetí díl</w:t>
      </w:r>
      <w:r w:rsidR="007E03E4" w:rsidRPr="009B0C1B">
        <w:rPr>
          <w:sz w:val="22"/>
          <w:szCs w:val="22"/>
        </w:rPr>
        <w:t>a </w:t>
      </w:r>
      <w:r w:rsidR="00083C5E" w:rsidRPr="009B0C1B">
        <w:rPr>
          <w:sz w:val="22"/>
          <w:szCs w:val="22"/>
        </w:rPr>
        <w:t>vša</w:t>
      </w:r>
      <w:r w:rsidR="007E03E4" w:rsidRPr="009B0C1B">
        <w:rPr>
          <w:sz w:val="22"/>
          <w:szCs w:val="22"/>
        </w:rPr>
        <w:t>k </w:t>
      </w:r>
      <w:r w:rsidR="00083C5E" w:rsidRPr="009B0C1B">
        <w:rPr>
          <w:sz w:val="22"/>
          <w:szCs w:val="22"/>
        </w:rPr>
        <w:t>nemá vliv n</w:t>
      </w:r>
      <w:r w:rsidR="007E03E4" w:rsidRPr="009B0C1B">
        <w:rPr>
          <w:sz w:val="22"/>
          <w:szCs w:val="22"/>
        </w:rPr>
        <w:t>a </w:t>
      </w:r>
      <w:r w:rsidR="00083C5E" w:rsidRPr="009B0C1B">
        <w:rPr>
          <w:sz w:val="22"/>
          <w:szCs w:val="22"/>
        </w:rPr>
        <w:t>povinnost zhotovitele odstranit vytčené vady díla, ani n</w:t>
      </w:r>
      <w:r w:rsidR="007E03E4" w:rsidRPr="009B0C1B">
        <w:rPr>
          <w:sz w:val="22"/>
          <w:szCs w:val="22"/>
        </w:rPr>
        <w:t>a </w:t>
      </w:r>
      <w:r w:rsidR="00083C5E" w:rsidRPr="009B0C1B">
        <w:rPr>
          <w:sz w:val="22"/>
          <w:szCs w:val="22"/>
        </w:rPr>
        <w:t>právo zhotovitele n</w:t>
      </w:r>
      <w:r w:rsidR="007E03E4" w:rsidRPr="009B0C1B">
        <w:rPr>
          <w:sz w:val="22"/>
          <w:szCs w:val="22"/>
        </w:rPr>
        <w:t>a </w:t>
      </w:r>
      <w:r w:rsidR="00083C5E" w:rsidRPr="009B0C1B">
        <w:rPr>
          <w:sz w:val="22"/>
          <w:szCs w:val="22"/>
        </w:rPr>
        <w:t xml:space="preserve">úhradu smluvené </w:t>
      </w:r>
      <w:r w:rsidR="001C1000">
        <w:rPr>
          <w:sz w:val="22"/>
          <w:szCs w:val="22"/>
        </w:rPr>
        <w:t xml:space="preserve">ceny </w:t>
      </w:r>
      <w:r w:rsidR="00083C5E" w:rsidRPr="009B0C1B">
        <w:rPr>
          <w:sz w:val="22"/>
          <w:szCs w:val="22"/>
        </w:rPr>
        <w:t>až po řádném dokončení díl</w:t>
      </w:r>
      <w:r w:rsidR="007E03E4" w:rsidRPr="009B0C1B">
        <w:rPr>
          <w:sz w:val="22"/>
          <w:szCs w:val="22"/>
        </w:rPr>
        <w:t>a </w:t>
      </w:r>
      <w:r w:rsidR="00083C5E" w:rsidRPr="009B0C1B">
        <w:rPr>
          <w:sz w:val="22"/>
          <w:szCs w:val="22"/>
        </w:rPr>
        <w:t>– předání díl</w:t>
      </w:r>
      <w:r w:rsidR="007E03E4" w:rsidRPr="009B0C1B">
        <w:rPr>
          <w:sz w:val="22"/>
          <w:szCs w:val="22"/>
        </w:rPr>
        <w:t>a s </w:t>
      </w:r>
      <w:r w:rsidR="00083C5E" w:rsidRPr="009B0C1B">
        <w:rPr>
          <w:sz w:val="22"/>
          <w:szCs w:val="22"/>
        </w:rPr>
        <w:t>vadami nezakládá právo zhotovitele n</w:t>
      </w:r>
      <w:r w:rsidR="007E03E4" w:rsidRPr="009B0C1B">
        <w:rPr>
          <w:sz w:val="22"/>
          <w:szCs w:val="22"/>
        </w:rPr>
        <w:t>a </w:t>
      </w:r>
      <w:r w:rsidR="00083C5E" w:rsidRPr="009B0C1B">
        <w:rPr>
          <w:sz w:val="22"/>
          <w:szCs w:val="22"/>
        </w:rPr>
        <w:t xml:space="preserve">úhradu smluvené </w:t>
      </w:r>
      <w:r w:rsidR="001C1000">
        <w:rPr>
          <w:sz w:val="22"/>
          <w:szCs w:val="22"/>
        </w:rPr>
        <w:t xml:space="preserve">ceny </w:t>
      </w:r>
      <w:r w:rsidR="00083C5E" w:rsidRPr="009B0C1B">
        <w:rPr>
          <w:sz w:val="22"/>
          <w:szCs w:val="22"/>
        </w:rPr>
        <w:t>z</w:t>
      </w:r>
      <w:r w:rsidR="007E03E4" w:rsidRPr="009B0C1B">
        <w:rPr>
          <w:sz w:val="22"/>
          <w:szCs w:val="22"/>
        </w:rPr>
        <w:t>a </w:t>
      </w:r>
      <w:r w:rsidR="00083C5E" w:rsidRPr="009B0C1B">
        <w:rPr>
          <w:sz w:val="22"/>
          <w:szCs w:val="22"/>
        </w:rPr>
        <w:t xml:space="preserve">tu část díla, u níž jsou vytčeny vady. </w:t>
      </w:r>
    </w:p>
    <w:p w14:paraId="63693701" w14:textId="7BD9718F" w:rsidR="006436FE" w:rsidRPr="009B0C1B" w:rsidRDefault="006436FE" w:rsidP="009B0C1B">
      <w:pPr>
        <w:spacing w:before="0" w:after="60"/>
        <w:ind w:left="567" w:hanging="567"/>
        <w:contextualSpacing/>
        <w:jc w:val="both"/>
        <w:rPr>
          <w:sz w:val="22"/>
          <w:szCs w:val="22"/>
        </w:rPr>
      </w:pPr>
      <w:r w:rsidRPr="009B0C1B">
        <w:rPr>
          <w:sz w:val="22"/>
          <w:szCs w:val="22"/>
        </w:rPr>
        <w:t>11.7</w:t>
      </w:r>
      <w:r w:rsidR="005376B7" w:rsidRPr="009B0C1B">
        <w:rPr>
          <w:sz w:val="22"/>
          <w:szCs w:val="22"/>
        </w:rPr>
        <w:tab/>
      </w:r>
      <w:r w:rsidRPr="009B0C1B">
        <w:rPr>
          <w:sz w:val="22"/>
          <w:szCs w:val="22"/>
        </w:rPr>
        <w:t xml:space="preserve">Podmínkou předání </w:t>
      </w:r>
      <w:r w:rsidR="007E03E4" w:rsidRPr="009B0C1B">
        <w:rPr>
          <w:sz w:val="22"/>
          <w:szCs w:val="22"/>
        </w:rPr>
        <w:t>a </w:t>
      </w:r>
      <w:r w:rsidRPr="009B0C1B">
        <w:rPr>
          <w:sz w:val="22"/>
          <w:szCs w:val="22"/>
        </w:rPr>
        <w:t>převzetí díl</w:t>
      </w:r>
      <w:r w:rsidR="007E03E4" w:rsidRPr="009B0C1B">
        <w:rPr>
          <w:sz w:val="22"/>
          <w:szCs w:val="22"/>
        </w:rPr>
        <w:t>a </w:t>
      </w:r>
      <w:r w:rsidRPr="009B0C1B">
        <w:rPr>
          <w:sz w:val="22"/>
          <w:szCs w:val="22"/>
        </w:rPr>
        <w:t xml:space="preserve">je jeho provedení (i) v kvalitativních parametrech podle </w:t>
      </w:r>
      <w:r w:rsidR="001D6743" w:rsidRPr="009B0C1B">
        <w:rPr>
          <w:sz w:val="22"/>
          <w:szCs w:val="22"/>
        </w:rPr>
        <w:t>projektové</w:t>
      </w:r>
      <w:r w:rsidRPr="009B0C1B">
        <w:rPr>
          <w:sz w:val="22"/>
          <w:szCs w:val="22"/>
        </w:rPr>
        <w:t xml:space="preserve"> dokumentace, ostatních podkladů </w:t>
      </w:r>
      <w:r w:rsidR="007E03E4" w:rsidRPr="009B0C1B">
        <w:rPr>
          <w:sz w:val="22"/>
          <w:szCs w:val="22"/>
        </w:rPr>
        <w:t>a </w:t>
      </w:r>
      <w:r w:rsidR="00690662" w:rsidRPr="009B0C1B">
        <w:rPr>
          <w:sz w:val="22"/>
          <w:szCs w:val="22"/>
        </w:rPr>
        <w:t>dílenské a výrobní dokumentace a koordinační dokumentace </w:t>
      </w:r>
      <w:r w:rsidR="004B0098" w:rsidRPr="009B0C1B">
        <w:rPr>
          <w:sz w:val="22"/>
          <w:szCs w:val="22"/>
        </w:rPr>
        <w:t>či pokynů objednatele</w:t>
      </w:r>
      <w:r w:rsidRPr="009B0C1B">
        <w:rPr>
          <w:sz w:val="22"/>
          <w:szCs w:val="22"/>
        </w:rPr>
        <w:t xml:space="preserve">, úspěšné provedení zkoušek, předepsaných platnými právními předpisy, platnými technickými normami, </w:t>
      </w:r>
      <w:r w:rsidR="007E03E4" w:rsidRPr="009B0C1B">
        <w:rPr>
          <w:sz w:val="22"/>
          <w:szCs w:val="22"/>
        </w:rPr>
        <w:t>k </w:t>
      </w:r>
      <w:r w:rsidRPr="009B0C1B">
        <w:rPr>
          <w:sz w:val="22"/>
          <w:szCs w:val="22"/>
        </w:rPr>
        <w:t xml:space="preserve">jejichž dodržení se zhotovitel touto smlouvou zavázal </w:t>
      </w:r>
      <w:r w:rsidR="007E03E4" w:rsidRPr="009B0C1B">
        <w:rPr>
          <w:sz w:val="22"/>
          <w:szCs w:val="22"/>
        </w:rPr>
        <w:t>a </w:t>
      </w:r>
      <w:r w:rsidRPr="009B0C1B">
        <w:rPr>
          <w:sz w:val="22"/>
          <w:szCs w:val="22"/>
        </w:rPr>
        <w:t xml:space="preserve">dále (ii) předání níže uvedených dokladů (dále jen </w:t>
      </w:r>
      <w:r w:rsidRPr="009B0C1B">
        <w:rPr>
          <w:b/>
          <w:sz w:val="22"/>
          <w:szCs w:val="22"/>
        </w:rPr>
        <w:t>„doklady“</w:t>
      </w:r>
      <w:r w:rsidRPr="009B0C1B">
        <w:rPr>
          <w:sz w:val="22"/>
          <w:szCs w:val="22"/>
        </w:rPr>
        <w:t xml:space="preserve">) objednateli, </w:t>
      </w:r>
      <w:r w:rsidR="007E03E4" w:rsidRPr="009B0C1B">
        <w:rPr>
          <w:sz w:val="22"/>
          <w:szCs w:val="22"/>
        </w:rPr>
        <w:t>a </w:t>
      </w:r>
      <w:r w:rsidRPr="009B0C1B">
        <w:rPr>
          <w:sz w:val="22"/>
          <w:szCs w:val="22"/>
        </w:rPr>
        <w:t xml:space="preserve">to zejména: </w:t>
      </w:r>
    </w:p>
    <w:p w14:paraId="56700A09" w14:textId="022234AA" w:rsidR="006436FE" w:rsidRPr="009B0C1B" w:rsidRDefault="006436FE" w:rsidP="009B0C1B">
      <w:pPr>
        <w:numPr>
          <w:ilvl w:val="3"/>
          <w:numId w:val="26"/>
        </w:numPr>
        <w:tabs>
          <w:tab w:val="left" w:pos="851"/>
        </w:tabs>
        <w:spacing w:before="0" w:after="60"/>
        <w:ind w:left="851" w:hanging="284"/>
        <w:contextualSpacing/>
        <w:jc w:val="both"/>
        <w:rPr>
          <w:sz w:val="22"/>
          <w:szCs w:val="22"/>
        </w:rPr>
      </w:pPr>
      <w:r w:rsidRPr="009B0C1B">
        <w:rPr>
          <w:sz w:val="22"/>
          <w:szCs w:val="22"/>
        </w:rPr>
        <w:t xml:space="preserve">doklady o provedených zkouškách potrubí, technologie </w:t>
      </w:r>
      <w:r w:rsidR="007E03E4" w:rsidRPr="009B0C1B">
        <w:rPr>
          <w:sz w:val="22"/>
          <w:szCs w:val="22"/>
        </w:rPr>
        <w:t>a </w:t>
      </w:r>
      <w:r w:rsidRPr="009B0C1B">
        <w:rPr>
          <w:sz w:val="22"/>
          <w:szCs w:val="22"/>
        </w:rPr>
        <w:t xml:space="preserve">jiných zařízení </w:t>
      </w:r>
      <w:r w:rsidR="007E03E4" w:rsidRPr="009B0C1B">
        <w:rPr>
          <w:sz w:val="22"/>
          <w:szCs w:val="22"/>
        </w:rPr>
        <w:t>s </w:t>
      </w:r>
      <w:r w:rsidRPr="009B0C1B">
        <w:rPr>
          <w:sz w:val="22"/>
          <w:szCs w:val="22"/>
        </w:rPr>
        <w:t xml:space="preserve">kladným výsledkem, osvědčení, atesty </w:t>
      </w:r>
      <w:r w:rsidR="007E03E4" w:rsidRPr="009B0C1B">
        <w:rPr>
          <w:sz w:val="22"/>
          <w:szCs w:val="22"/>
        </w:rPr>
        <w:t>a </w:t>
      </w:r>
      <w:r w:rsidRPr="009B0C1B">
        <w:rPr>
          <w:sz w:val="22"/>
          <w:szCs w:val="22"/>
        </w:rPr>
        <w:t xml:space="preserve">certifikáty, </w:t>
      </w:r>
      <w:r w:rsidR="007E03E4" w:rsidRPr="009B0C1B">
        <w:rPr>
          <w:sz w:val="22"/>
          <w:szCs w:val="22"/>
        </w:rPr>
        <w:t>a </w:t>
      </w:r>
      <w:r w:rsidRPr="009B0C1B">
        <w:rPr>
          <w:sz w:val="22"/>
          <w:szCs w:val="22"/>
        </w:rPr>
        <w:t>zápisy o provedených zkouškách, prohlášení o</w:t>
      </w:r>
      <w:r w:rsidR="005376B7" w:rsidRPr="009B0C1B">
        <w:rPr>
          <w:sz w:val="22"/>
          <w:szCs w:val="22"/>
        </w:rPr>
        <w:t> </w:t>
      </w:r>
      <w:r w:rsidRPr="009B0C1B">
        <w:rPr>
          <w:sz w:val="22"/>
          <w:szCs w:val="22"/>
        </w:rPr>
        <w:t>shodě vlastností použitých materiál</w:t>
      </w:r>
      <w:r w:rsidR="00852682" w:rsidRPr="009B0C1B">
        <w:rPr>
          <w:sz w:val="22"/>
          <w:szCs w:val="22"/>
        </w:rPr>
        <w:t>ů</w:t>
      </w:r>
      <w:r w:rsidRPr="009B0C1B">
        <w:rPr>
          <w:sz w:val="22"/>
          <w:szCs w:val="22"/>
        </w:rPr>
        <w:t xml:space="preserve"> </w:t>
      </w:r>
      <w:r w:rsidR="007E03E4" w:rsidRPr="009B0C1B">
        <w:rPr>
          <w:sz w:val="22"/>
          <w:szCs w:val="22"/>
        </w:rPr>
        <w:t>a </w:t>
      </w:r>
      <w:r w:rsidRPr="009B0C1B">
        <w:rPr>
          <w:sz w:val="22"/>
          <w:szCs w:val="22"/>
        </w:rPr>
        <w:t xml:space="preserve">technologických zařízení, popř. jiné doklady </w:t>
      </w:r>
      <w:r w:rsidR="007E03E4" w:rsidRPr="009B0C1B">
        <w:rPr>
          <w:sz w:val="22"/>
          <w:szCs w:val="22"/>
        </w:rPr>
        <w:t>a </w:t>
      </w:r>
      <w:r w:rsidRPr="009B0C1B">
        <w:rPr>
          <w:sz w:val="22"/>
          <w:szCs w:val="22"/>
        </w:rPr>
        <w:t xml:space="preserve">dokumentaci prokazující kvalitu </w:t>
      </w:r>
      <w:r w:rsidR="00DC5DE7">
        <w:rPr>
          <w:sz w:val="22"/>
          <w:szCs w:val="22"/>
        </w:rPr>
        <w:t xml:space="preserve">prací a </w:t>
      </w:r>
      <w:r w:rsidRPr="009B0C1B">
        <w:rPr>
          <w:sz w:val="22"/>
          <w:szCs w:val="22"/>
        </w:rPr>
        <w:t xml:space="preserve">stavby předepsanou právními předpisy technickými normami </w:t>
      </w:r>
      <w:r w:rsidR="007E03E4" w:rsidRPr="009B0C1B">
        <w:rPr>
          <w:sz w:val="22"/>
          <w:szCs w:val="22"/>
        </w:rPr>
        <w:t>a </w:t>
      </w:r>
      <w:r w:rsidRPr="009B0C1B">
        <w:rPr>
          <w:sz w:val="22"/>
          <w:szCs w:val="22"/>
        </w:rPr>
        <w:t xml:space="preserve">touto smlouvou; </w:t>
      </w:r>
    </w:p>
    <w:p w14:paraId="233DF1F5" w14:textId="62DBB783" w:rsidR="006436FE" w:rsidRPr="009B0C1B" w:rsidRDefault="00751E63" w:rsidP="009B0C1B">
      <w:pPr>
        <w:pStyle w:val="Zkladntext"/>
        <w:numPr>
          <w:ilvl w:val="3"/>
          <w:numId w:val="26"/>
        </w:numPr>
        <w:tabs>
          <w:tab w:val="left" w:pos="851"/>
        </w:tabs>
        <w:spacing w:after="60"/>
        <w:ind w:left="851" w:hanging="284"/>
        <w:contextualSpacing/>
        <w:jc w:val="both"/>
        <w:rPr>
          <w:rFonts w:cs="Times New Roman"/>
          <w:sz w:val="22"/>
          <w:szCs w:val="22"/>
        </w:rPr>
      </w:pPr>
      <w:r>
        <w:rPr>
          <w:rFonts w:cs="Times New Roman"/>
          <w:sz w:val="22"/>
          <w:szCs w:val="22"/>
        </w:rPr>
        <w:t>d</w:t>
      </w:r>
      <w:r w:rsidR="00850444" w:rsidRPr="00850444">
        <w:rPr>
          <w:rFonts w:cs="Times New Roman"/>
          <w:sz w:val="22"/>
          <w:szCs w:val="22"/>
        </w:rPr>
        <w:t>okumentaci skutečného provedení stavby dle vyhl</w:t>
      </w:r>
      <w:r w:rsidR="00850444">
        <w:rPr>
          <w:rFonts w:cs="Times New Roman"/>
          <w:sz w:val="22"/>
          <w:szCs w:val="22"/>
        </w:rPr>
        <w:t>ášky</w:t>
      </w:r>
      <w:r w:rsidR="00850444" w:rsidRPr="00850444">
        <w:rPr>
          <w:rFonts w:cs="Times New Roman"/>
          <w:sz w:val="22"/>
          <w:szCs w:val="22"/>
        </w:rPr>
        <w:t xml:space="preserve"> 499/2006 Sb</w:t>
      </w:r>
      <w:r>
        <w:rPr>
          <w:rFonts w:cs="Times New Roman"/>
          <w:sz w:val="22"/>
          <w:szCs w:val="22"/>
        </w:rPr>
        <w:t>.</w:t>
      </w:r>
      <w:r w:rsidR="00850444" w:rsidRPr="00850444">
        <w:rPr>
          <w:rFonts w:cs="Times New Roman"/>
          <w:sz w:val="22"/>
          <w:szCs w:val="22"/>
        </w:rPr>
        <w:t xml:space="preserve"> a Dokumentaci o </w:t>
      </w:r>
      <w:r w:rsidR="00850444" w:rsidRPr="00850444">
        <w:rPr>
          <w:rFonts w:cs="Times New Roman"/>
          <w:sz w:val="22"/>
          <w:szCs w:val="22"/>
        </w:rPr>
        <w:lastRenderedPageBreak/>
        <w:t>geodetickém zaměření stavby ve formátu DTM (digitální technická mapa zpracovaná jako nedílná součást Digitální mapy veřejné správy Libereckého kraje, která je dostupná na www.dmvs.kraj-lbc.cz)</w:t>
      </w:r>
      <w:r w:rsidR="006436FE" w:rsidRPr="009B0C1B">
        <w:rPr>
          <w:rFonts w:cs="Times New Roman"/>
          <w:sz w:val="22"/>
          <w:szCs w:val="22"/>
        </w:rPr>
        <w:t>;</w:t>
      </w:r>
    </w:p>
    <w:p w14:paraId="1A78130E" w14:textId="39836986" w:rsidR="006436FE" w:rsidRPr="009B0C1B" w:rsidRDefault="006436FE" w:rsidP="009B0C1B">
      <w:pPr>
        <w:numPr>
          <w:ilvl w:val="3"/>
          <w:numId w:val="26"/>
        </w:numPr>
        <w:tabs>
          <w:tab w:val="left" w:pos="851"/>
        </w:tabs>
        <w:spacing w:before="0" w:after="60"/>
        <w:ind w:left="851" w:hanging="284"/>
        <w:contextualSpacing/>
        <w:jc w:val="both"/>
        <w:rPr>
          <w:sz w:val="22"/>
          <w:szCs w:val="22"/>
        </w:rPr>
      </w:pPr>
      <w:r w:rsidRPr="009B0C1B">
        <w:rPr>
          <w:sz w:val="22"/>
          <w:szCs w:val="22"/>
        </w:rPr>
        <w:t xml:space="preserve">seznam strojů </w:t>
      </w:r>
      <w:r w:rsidR="007E03E4" w:rsidRPr="009B0C1B">
        <w:rPr>
          <w:sz w:val="22"/>
          <w:szCs w:val="22"/>
        </w:rPr>
        <w:t>a </w:t>
      </w:r>
      <w:r w:rsidRPr="009B0C1B">
        <w:rPr>
          <w:sz w:val="22"/>
          <w:szCs w:val="22"/>
        </w:rPr>
        <w:t xml:space="preserve">zařízení, které jsou součástí odevzdávaného díla, jejich pasporty, návody </w:t>
      </w:r>
      <w:r w:rsidR="007E03E4" w:rsidRPr="009B0C1B">
        <w:rPr>
          <w:sz w:val="22"/>
          <w:szCs w:val="22"/>
        </w:rPr>
        <w:t>k </w:t>
      </w:r>
      <w:r w:rsidRPr="009B0C1B">
        <w:rPr>
          <w:sz w:val="22"/>
          <w:szCs w:val="22"/>
        </w:rPr>
        <w:t>obsluze v českém jazyce</w:t>
      </w:r>
      <w:r w:rsidR="00A426C6" w:rsidRPr="00A426C6">
        <w:rPr>
          <w:sz w:val="22"/>
          <w:szCs w:val="22"/>
        </w:rPr>
        <w:t xml:space="preserve"> </w:t>
      </w:r>
      <w:r w:rsidR="00A426C6" w:rsidRPr="009B0C1B">
        <w:rPr>
          <w:sz w:val="22"/>
          <w:szCs w:val="22"/>
        </w:rPr>
        <w:t>včetně dokladů o zaškolení obsluhy technologických zařízení</w:t>
      </w:r>
      <w:r w:rsidRPr="009B0C1B">
        <w:rPr>
          <w:sz w:val="22"/>
          <w:szCs w:val="22"/>
        </w:rPr>
        <w:t>, osvědčení, certifikáty, atesty, záruční listy</w:t>
      </w:r>
      <w:r w:rsidR="00DC5DE7">
        <w:rPr>
          <w:sz w:val="22"/>
          <w:szCs w:val="22"/>
        </w:rPr>
        <w:t xml:space="preserve"> a návrhy servisních smluv</w:t>
      </w:r>
      <w:r w:rsidR="00A426C6">
        <w:rPr>
          <w:sz w:val="22"/>
          <w:szCs w:val="22"/>
        </w:rPr>
        <w:t xml:space="preserve"> včetně kontaktů na jejich dodavatele</w:t>
      </w:r>
      <w:r w:rsidRPr="009B0C1B">
        <w:rPr>
          <w:sz w:val="22"/>
          <w:szCs w:val="22"/>
        </w:rPr>
        <w:t>;</w:t>
      </w:r>
    </w:p>
    <w:p w14:paraId="5726938C" w14:textId="2AA093E5" w:rsidR="00751E63" w:rsidRDefault="00751E63" w:rsidP="009B0C1B">
      <w:pPr>
        <w:numPr>
          <w:ilvl w:val="3"/>
          <w:numId w:val="26"/>
        </w:numPr>
        <w:tabs>
          <w:tab w:val="left" w:pos="851"/>
        </w:tabs>
        <w:spacing w:before="0" w:after="60"/>
        <w:ind w:left="851" w:hanging="284"/>
        <w:contextualSpacing/>
        <w:jc w:val="both"/>
        <w:rPr>
          <w:sz w:val="22"/>
          <w:szCs w:val="22"/>
        </w:rPr>
      </w:pPr>
      <w:r>
        <w:rPr>
          <w:sz w:val="22"/>
          <w:szCs w:val="22"/>
        </w:rPr>
        <w:t>z</w:t>
      </w:r>
      <w:r w:rsidRPr="00751E63">
        <w:rPr>
          <w:sz w:val="22"/>
          <w:szCs w:val="22"/>
        </w:rPr>
        <w:t>ápisy a osvědčení o provedených zkouškách nově budovaných, rekonstruovaných nebo doplňovaných konstrukcí, vnitřních instalací, rozvodů a zařízení  dle čl. 3.2.1 SoD</w:t>
      </w:r>
      <w:r>
        <w:rPr>
          <w:sz w:val="22"/>
          <w:szCs w:val="22"/>
        </w:rPr>
        <w:t>;</w:t>
      </w:r>
    </w:p>
    <w:p w14:paraId="40B8E336" w14:textId="789F67F2" w:rsidR="006436FE" w:rsidRPr="009B0C1B" w:rsidRDefault="006436FE" w:rsidP="009B0C1B">
      <w:pPr>
        <w:numPr>
          <w:ilvl w:val="3"/>
          <w:numId w:val="26"/>
        </w:numPr>
        <w:tabs>
          <w:tab w:val="left" w:pos="851"/>
        </w:tabs>
        <w:spacing w:before="0" w:after="60"/>
        <w:ind w:left="851" w:hanging="284"/>
        <w:contextualSpacing/>
        <w:jc w:val="both"/>
        <w:rPr>
          <w:sz w:val="22"/>
          <w:szCs w:val="22"/>
        </w:rPr>
      </w:pPr>
      <w:r w:rsidRPr="009B0C1B">
        <w:rPr>
          <w:sz w:val="22"/>
          <w:szCs w:val="22"/>
        </w:rPr>
        <w:t xml:space="preserve">zápisy o prověření prací </w:t>
      </w:r>
      <w:r w:rsidR="007E03E4" w:rsidRPr="009B0C1B">
        <w:rPr>
          <w:sz w:val="22"/>
          <w:szCs w:val="22"/>
        </w:rPr>
        <w:t>a </w:t>
      </w:r>
      <w:r w:rsidRPr="009B0C1B">
        <w:rPr>
          <w:sz w:val="22"/>
          <w:szCs w:val="22"/>
        </w:rPr>
        <w:t>konstrukcí zakrytých v průběhu prací</w:t>
      </w:r>
      <w:r w:rsidR="00A426C6">
        <w:rPr>
          <w:sz w:val="22"/>
          <w:szCs w:val="22"/>
        </w:rPr>
        <w:t xml:space="preserve"> a k tomu náležející fotodokumentace</w:t>
      </w:r>
      <w:r w:rsidR="00751E63">
        <w:rPr>
          <w:sz w:val="22"/>
          <w:szCs w:val="22"/>
        </w:rPr>
        <w:t>;</w:t>
      </w:r>
    </w:p>
    <w:p w14:paraId="0FF173A0" w14:textId="084D8EB7" w:rsidR="006436FE" w:rsidRPr="009B0C1B" w:rsidRDefault="006436FE" w:rsidP="009B0C1B">
      <w:pPr>
        <w:numPr>
          <w:ilvl w:val="3"/>
          <w:numId w:val="26"/>
        </w:numPr>
        <w:tabs>
          <w:tab w:val="left" w:pos="851"/>
        </w:tabs>
        <w:spacing w:before="0" w:after="60"/>
        <w:ind w:left="851" w:hanging="284"/>
        <w:contextualSpacing/>
        <w:jc w:val="both"/>
        <w:rPr>
          <w:sz w:val="22"/>
          <w:szCs w:val="22"/>
        </w:rPr>
      </w:pPr>
      <w:r w:rsidRPr="009B0C1B">
        <w:rPr>
          <w:sz w:val="22"/>
          <w:szCs w:val="22"/>
        </w:rPr>
        <w:t>stavební dení</w:t>
      </w:r>
      <w:r w:rsidR="007E03E4" w:rsidRPr="009B0C1B">
        <w:rPr>
          <w:sz w:val="22"/>
          <w:szCs w:val="22"/>
        </w:rPr>
        <w:t>k </w:t>
      </w:r>
      <w:r w:rsidRPr="009B0C1B">
        <w:rPr>
          <w:sz w:val="22"/>
          <w:szCs w:val="22"/>
        </w:rPr>
        <w:t xml:space="preserve">stavby, </w:t>
      </w:r>
      <w:r w:rsidR="00751E63">
        <w:rPr>
          <w:sz w:val="22"/>
          <w:szCs w:val="22"/>
        </w:rPr>
        <w:t>který bude veden až do konce působení zhotovitele na staveništi;</w:t>
      </w:r>
    </w:p>
    <w:p w14:paraId="3CED6EE8" w14:textId="77777777" w:rsidR="006436FE" w:rsidRPr="009B0C1B" w:rsidRDefault="006436FE" w:rsidP="009B0C1B">
      <w:pPr>
        <w:numPr>
          <w:ilvl w:val="3"/>
          <w:numId w:val="26"/>
        </w:numPr>
        <w:tabs>
          <w:tab w:val="left" w:pos="851"/>
        </w:tabs>
        <w:spacing w:before="0" w:after="60"/>
        <w:ind w:left="851" w:hanging="284"/>
        <w:contextualSpacing/>
        <w:jc w:val="both"/>
        <w:rPr>
          <w:sz w:val="22"/>
          <w:szCs w:val="22"/>
        </w:rPr>
      </w:pPr>
      <w:r w:rsidRPr="009B0C1B">
        <w:rPr>
          <w:sz w:val="22"/>
          <w:szCs w:val="22"/>
        </w:rPr>
        <w:t>popř. další doklady, jejichž předložení si vyhradí technický dozor objednatele zápisem do stavebního deníku nejpozději pět (5)</w:t>
      </w:r>
      <w:r w:rsidR="00070290" w:rsidRPr="009B0C1B">
        <w:rPr>
          <w:sz w:val="22"/>
          <w:szCs w:val="22"/>
        </w:rPr>
        <w:t xml:space="preserve"> pracovních</w:t>
      </w:r>
      <w:r w:rsidRPr="009B0C1B">
        <w:rPr>
          <w:sz w:val="22"/>
          <w:szCs w:val="22"/>
        </w:rPr>
        <w:t xml:space="preserve"> dnů před přejímkou.</w:t>
      </w:r>
    </w:p>
    <w:p w14:paraId="7BC49371" w14:textId="77777777" w:rsidR="006436FE" w:rsidRPr="009B0C1B" w:rsidRDefault="005376B7" w:rsidP="009B0C1B">
      <w:pPr>
        <w:tabs>
          <w:tab w:val="left" w:pos="567"/>
        </w:tabs>
        <w:spacing w:before="0" w:after="60"/>
        <w:ind w:left="567" w:hanging="567"/>
        <w:contextualSpacing/>
        <w:jc w:val="both"/>
        <w:rPr>
          <w:sz w:val="22"/>
          <w:szCs w:val="22"/>
        </w:rPr>
      </w:pPr>
      <w:r w:rsidRPr="009B0C1B">
        <w:rPr>
          <w:sz w:val="22"/>
          <w:szCs w:val="22"/>
        </w:rPr>
        <w:tab/>
      </w:r>
      <w:r w:rsidR="006436FE" w:rsidRPr="009B0C1B">
        <w:rPr>
          <w:sz w:val="22"/>
          <w:szCs w:val="22"/>
        </w:rPr>
        <w:t xml:space="preserve">Seznam dokladů stavby zhotovitel připraví </w:t>
      </w:r>
      <w:r w:rsidR="007E03E4" w:rsidRPr="009B0C1B">
        <w:rPr>
          <w:sz w:val="22"/>
          <w:szCs w:val="22"/>
        </w:rPr>
        <w:t>a </w:t>
      </w:r>
      <w:r w:rsidR="006436FE" w:rsidRPr="009B0C1B">
        <w:rPr>
          <w:sz w:val="22"/>
          <w:szCs w:val="22"/>
        </w:rPr>
        <w:t xml:space="preserve">odsouhlasí </w:t>
      </w:r>
      <w:r w:rsidR="007E03E4" w:rsidRPr="009B0C1B">
        <w:rPr>
          <w:sz w:val="22"/>
          <w:szCs w:val="22"/>
        </w:rPr>
        <w:t>s </w:t>
      </w:r>
      <w:r w:rsidR="006436FE" w:rsidRPr="009B0C1B">
        <w:rPr>
          <w:sz w:val="22"/>
          <w:szCs w:val="22"/>
        </w:rPr>
        <w:t xml:space="preserve">technickým dozorem </w:t>
      </w:r>
      <w:r w:rsidR="00852682" w:rsidRPr="009B0C1B">
        <w:rPr>
          <w:sz w:val="22"/>
          <w:szCs w:val="22"/>
        </w:rPr>
        <w:t xml:space="preserve">objednatele </w:t>
      </w:r>
      <w:r w:rsidR="006436FE" w:rsidRPr="009B0C1B">
        <w:rPr>
          <w:sz w:val="22"/>
          <w:szCs w:val="22"/>
        </w:rPr>
        <w:t xml:space="preserve">před zahájením přejímky </w:t>
      </w:r>
      <w:r w:rsidR="007E03E4" w:rsidRPr="009B0C1B">
        <w:rPr>
          <w:sz w:val="22"/>
          <w:szCs w:val="22"/>
        </w:rPr>
        <w:t>a </w:t>
      </w:r>
      <w:r w:rsidR="006436FE" w:rsidRPr="009B0C1B">
        <w:rPr>
          <w:sz w:val="22"/>
          <w:szCs w:val="22"/>
        </w:rPr>
        <w:t>bude povinen dbát pokynů technického dozoru nebo objednatele n</w:t>
      </w:r>
      <w:r w:rsidR="007E03E4" w:rsidRPr="009B0C1B">
        <w:rPr>
          <w:sz w:val="22"/>
          <w:szCs w:val="22"/>
        </w:rPr>
        <w:t>a </w:t>
      </w:r>
      <w:r w:rsidR="006436FE" w:rsidRPr="009B0C1B">
        <w:rPr>
          <w:sz w:val="22"/>
          <w:szCs w:val="22"/>
        </w:rPr>
        <w:t xml:space="preserve">jeho doplnění </w:t>
      </w:r>
      <w:r w:rsidR="007E03E4" w:rsidRPr="009B0C1B">
        <w:rPr>
          <w:sz w:val="22"/>
          <w:szCs w:val="22"/>
        </w:rPr>
        <w:t>a </w:t>
      </w:r>
      <w:r w:rsidR="006436FE" w:rsidRPr="009B0C1B">
        <w:rPr>
          <w:sz w:val="22"/>
          <w:szCs w:val="22"/>
        </w:rPr>
        <w:t xml:space="preserve">provést veškerá opatření </w:t>
      </w:r>
      <w:r w:rsidR="007E03E4" w:rsidRPr="009B0C1B">
        <w:rPr>
          <w:sz w:val="22"/>
          <w:szCs w:val="22"/>
        </w:rPr>
        <w:t>k </w:t>
      </w:r>
      <w:r w:rsidR="006436FE" w:rsidRPr="009B0C1B">
        <w:rPr>
          <w:sz w:val="22"/>
          <w:szCs w:val="22"/>
        </w:rPr>
        <w:t>tomu, aby požadovaný či chybějící doklad vča</w:t>
      </w:r>
      <w:r w:rsidR="007E03E4" w:rsidRPr="009B0C1B">
        <w:rPr>
          <w:sz w:val="22"/>
          <w:szCs w:val="22"/>
        </w:rPr>
        <w:t>s </w:t>
      </w:r>
      <w:r w:rsidR="006436FE" w:rsidRPr="009B0C1B">
        <w:rPr>
          <w:sz w:val="22"/>
          <w:szCs w:val="22"/>
        </w:rPr>
        <w:t xml:space="preserve">opatřil. </w:t>
      </w:r>
    </w:p>
    <w:p w14:paraId="3F595C19" w14:textId="7F35A780" w:rsidR="006436FE" w:rsidRPr="009B0C1B" w:rsidRDefault="006436FE" w:rsidP="009B0C1B">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11.8</w:t>
      </w:r>
      <w:r w:rsidR="005376B7" w:rsidRPr="009B0C1B">
        <w:rPr>
          <w:rFonts w:cs="Times New Roman"/>
          <w:sz w:val="22"/>
          <w:szCs w:val="22"/>
        </w:rPr>
        <w:tab/>
      </w:r>
      <w:r w:rsidRPr="009B0C1B">
        <w:rPr>
          <w:rFonts w:cs="Times New Roman"/>
          <w:sz w:val="22"/>
          <w:szCs w:val="22"/>
        </w:rPr>
        <w:t xml:space="preserve">Objednatel je povinen řádně </w:t>
      </w:r>
      <w:r w:rsidR="004B0098" w:rsidRPr="009B0C1B">
        <w:rPr>
          <w:rFonts w:cs="Times New Roman"/>
          <w:sz w:val="22"/>
          <w:szCs w:val="22"/>
        </w:rPr>
        <w:t xml:space="preserve">dokončené </w:t>
      </w:r>
      <w:r w:rsidRPr="009B0C1B">
        <w:rPr>
          <w:rFonts w:cs="Times New Roman"/>
          <w:sz w:val="22"/>
          <w:szCs w:val="22"/>
        </w:rPr>
        <w:t xml:space="preserve">dílo </w:t>
      </w:r>
      <w:r w:rsidR="004B0098" w:rsidRPr="009B0C1B">
        <w:rPr>
          <w:rFonts w:cs="Times New Roman"/>
          <w:sz w:val="22"/>
          <w:szCs w:val="22"/>
        </w:rPr>
        <w:t>be</w:t>
      </w:r>
      <w:r w:rsidR="007E03E4" w:rsidRPr="009B0C1B">
        <w:rPr>
          <w:rFonts w:cs="Times New Roman"/>
          <w:sz w:val="22"/>
          <w:szCs w:val="22"/>
        </w:rPr>
        <w:t>z </w:t>
      </w:r>
      <w:r w:rsidR="004B0098" w:rsidRPr="009B0C1B">
        <w:rPr>
          <w:rFonts w:cs="Times New Roman"/>
          <w:sz w:val="22"/>
          <w:szCs w:val="22"/>
        </w:rPr>
        <w:t>vad</w:t>
      </w:r>
      <w:r w:rsidR="00765BE7">
        <w:rPr>
          <w:rFonts w:cs="Times New Roman"/>
          <w:sz w:val="22"/>
          <w:szCs w:val="22"/>
        </w:rPr>
        <w:t xml:space="preserve"> a nedodělků</w:t>
      </w:r>
      <w:r w:rsidR="004B0098" w:rsidRPr="009B0C1B">
        <w:rPr>
          <w:rFonts w:cs="Times New Roman"/>
          <w:sz w:val="22"/>
          <w:szCs w:val="22"/>
        </w:rPr>
        <w:t xml:space="preserve"> </w:t>
      </w:r>
      <w:r w:rsidR="007E03E4" w:rsidRPr="009B0C1B">
        <w:rPr>
          <w:rFonts w:cs="Times New Roman"/>
          <w:sz w:val="22"/>
          <w:szCs w:val="22"/>
        </w:rPr>
        <w:t>a </w:t>
      </w:r>
      <w:r w:rsidR="004B0098" w:rsidRPr="009B0C1B">
        <w:rPr>
          <w:rFonts w:cs="Times New Roman"/>
          <w:sz w:val="22"/>
          <w:szCs w:val="22"/>
        </w:rPr>
        <w:t xml:space="preserve">plnící smluvený účel </w:t>
      </w:r>
      <w:r w:rsidRPr="009B0C1B">
        <w:rPr>
          <w:rFonts w:cs="Times New Roman"/>
          <w:sz w:val="22"/>
          <w:szCs w:val="22"/>
        </w:rPr>
        <w:t>převzít. Objednatel vša</w:t>
      </w:r>
      <w:r w:rsidR="007E03E4" w:rsidRPr="009B0C1B">
        <w:rPr>
          <w:rFonts w:cs="Times New Roman"/>
          <w:sz w:val="22"/>
          <w:szCs w:val="22"/>
        </w:rPr>
        <w:t>k </w:t>
      </w:r>
      <w:r w:rsidRPr="009B0C1B">
        <w:rPr>
          <w:rFonts w:cs="Times New Roman"/>
          <w:sz w:val="22"/>
          <w:szCs w:val="22"/>
        </w:rPr>
        <w:t>má právo nepřevzít dílo</w:t>
      </w:r>
      <w:r w:rsidR="003974BE" w:rsidRPr="009B0C1B">
        <w:rPr>
          <w:rFonts w:cs="Times New Roman"/>
          <w:sz w:val="22"/>
          <w:szCs w:val="22"/>
        </w:rPr>
        <w:t xml:space="preserve"> </w:t>
      </w:r>
      <w:r w:rsidRPr="009B0C1B">
        <w:rPr>
          <w:rFonts w:cs="Times New Roman"/>
          <w:sz w:val="22"/>
          <w:szCs w:val="22"/>
        </w:rPr>
        <w:t xml:space="preserve">vykazuje-li </w:t>
      </w:r>
      <w:r w:rsidR="004B0098" w:rsidRPr="009B0C1B">
        <w:rPr>
          <w:rFonts w:cs="Times New Roman"/>
          <w:sz w:val="22"/>
          <w:szCs w:val="22"/>
        </w:rPr>
        <w:t xml:space="preserve">byť drobné </w:t>
      </w:r>
      <w:r w:rsidRPr="009B0C1B">
        <w:rPr>
          <w:rFonts w:cs="Times New Roman"/>
          <w:sz w:val="22"/>
          <w:szCs w:val="22"/>
        </w:rPr>
        <w:t xml:space="preserve">vady </w:t>
      </w:r>
      <w:r w:rsidR="007E03E4" w:rsidRPr="009B0C1B">
        <w:rPr>
          <w:rFonts w:cs="Times New Roman"/>
          <w:sz w:val="22"/>
          <w:szCs w:val="22"/>
        </w:rPr>
        <w:t>a </w:t>
      </w:r>
      <w:r w:rsidRPr="009B0C1B">
        <w:rPr>
          <w:rFonts w:cs="Times New Roman"/>
          <w:sz w:val="22"/>
          <w:szCs w:val="22"/>
        </w:rPr>
        <w:t>nedodělky bránící samy o sobě nebo ve vzájemné souvislosti řádnému užívání</w:t>
      </w:r>
      <w:r w:rsidR="003974BE" w:rsidRPr="009B0C1B">
        <w:rPr>
          <w:rFonts w:cs="Times New Roman"/>
          <w:sz w:val="22"/>
          <w:szCs w:val="22"/>
        </w:rPr>
        <w:t xml:space="preserve"> </w:t>
      </w:r>
      <w:r w:rsidR="007E03E4" w:rsidRPr="009B0C1B">
        <w:rPr>
          <w:rFonts w:cs="Times New Roman"/>
          <w:sz w:val="22"/>
          <w:szCs w:val="22"/>
        </w:rPr>
        <w:t>a </w:t>
      </w:r>
      <w:r w:rsidRPr="009B0C1B">
        <w:rPr>
          <w:rFonts w:cs="Times New Roman"/>
          <w:sz w:val="22"/>
          <w:szCs w:val="22"/>
        </w:rPr>
        <w:t>provozování stavby a</w:t>
      </w:r>
      <w:r w:rsidR="004B0098" w:rsidRPr="009B0C1B">
        <w:rPr>
          <w:rFonts w:cs="Times New Roman"/>
          <w:sz w:val="22"/>
          <w:szCs w:val="22"/>
        </w:rPr>
        <w:t>/nebo</w:t>
      </w:r>
      <w:r w:rsidRPr="009B0C1B">
        <w:rPr>
          <w:rFonts w:cs="Times New Roman"/>
          <w:sz w:val="22"/>
          <w:szCs w:val="22"/>
        </w:rPr>
        <w:t xml:space="preserve"> ohrožující zdraví </w:t>
      </w:r>
      <w:r w:rsidR="007E03E4" w:rsidRPr="009B0C1B">
        <w:rPr>
          <w:rFonts w:cs="Times New Roman"/>
          <w:sz w:val="22"/>
          <w:szCs w:val="22"/>
        </w:rPr>
        <w:t>a </w:t>
      </w:r>
      <w:r w:rsidRPr="009B0C1B">
        <w:rPr>
          <w:rFonts w:cs="Times New Roman"/>
          <w:sz w:val="22"/>
          <w:szCs w:val="22"/>
        </w:rPr>
        <w:t>bezpečnost osob, jakož</w:t>
      </w:r>
      <w:r w:rsidR="00C00214" w:rsidRPr="009B0C1B">
        <w:rPr>
          <w:rFonts w:cs="Times New Roman"/>
          <w:sz w:val="22"/>
          <w:szCs w:val="22"/>
        </w:rPr>
        <w:t xml:space="preserve"> i</w:t>
      </w:r>
      <w:r w:rsidRPr="009B0C1B">
        <w:rPr>
          <w:rFonts w:cs="Times New Roman"/>
          <w:sz w:val="22"/>
          <w:szCs w:val="22"/>
        </w:rPr>
        <w:t xml:space="preserve"> pro neúplnost </w:t>
      </w:r>
      <w:r w:rsidR="004E7148" w:rsidRPr="009B0C1B">
        <w:rPr>
          <w:rFonts w:cs="Times New Roman"/>
          <w:sz w:val="22"/>
          <w:szCs w:val="22"/>
        </w:rPr>
        <w:t xml:space="preserve">potřebných </w:t>
      </w:r>
      <w:r w:rsidR="007E03E4" w:rsidRPr="009B0C1B">
        <w:rPr>
          <w:rFonts w:cs="Times New Roman"/>
          <w:sz w:val="22"/>
          <w:szCs w:val="22"/>
        </w:rPr>
        <w:t>a </w:t>
      </w:r>
      <w:r w:rsidR="004E7148" w:rsidRPr="009B0C1B">
        <w:rPr>
          <w:rFonts w:cs="Times New Roman"/>
          <w:sz w:val="22"/>
          <w:szCs w:val="22"/>
        </w:rPr>
        <w:t xml:space="preserve">požadovaných </w:t>
      </w:r>
      <w:r w:rsidRPr="009B0C1B">
        <w:rPr>
          <w:rFonts w:cs="Times New Roman"/>
          <w:sz w:val="22"/>
          <w:szCs w:val="22"/>
        </w:rPr>
        <w:t>dokladů</w:t>
      </w:r>
      <w:r w:rsidR="00C00214" w:rsidRPr="009B0C1B">
        <w:rPr>
          <w:rFonts w:cs="Times New Roman"/>
          <w:sz w:val="22"/>
          <w:szCs w:val="22"/>
        </w:rPr>
        <w:t>,</w:t>
      </w:r>
      <w:r w:rsidR="004E7148" w:rsidRPr="009B0C1B">
        <w:rPr>
          <w:rFonts w:cs="Times New Roman"/>
          <w:sz w:val="22"/>
          <w:szCs w:val="22"/>
        </w:rPr>
        <w:t xml:space="preserve"> či </w:t>
      </w:r>
      <w:r w:rsidR="00C00214" w:rsidRPr="009B0C1B">
        <w:rPr>
          <w:rFonts w:cs="Times New Roman"/>
          <w:sz w:val="22"/>
          <w:szCs w:val="22"/>
        </w:rPr>
        <w:t xml:space="preserve">dílo </w:t>
      </w:r>
      <w:r w:rsidR="004E7148" w:rsidRPr="009B0C1B">
        <w:rPr>
          <w:rFonts w:cs="Times New Roman"/>
          <w:sz w:val="22"/>
          <w:szCs w:val="22"/>
        </w:rPr>
        <w:t>neplnící svůj účel</w:t>
      </w:r>
      <w:r w:rsidRPr="009B0C1B">
        <w:rPr>
          <w:rFonts w:cs="Times New Roman"/>
          <w:sz w:val="22"/>
          <w:szCs w:val="22"/>
        </w:rPr>
        <w:t>.</w:t>
      </w:r>
      <w:r w:rsidR="003974BE" w:rsidRPr="009B0C1B">
        <w:rPr>
          <w:rFonts w:cs="Times New Roman"/>
          <w:sz w:val="22"/>
          <w:szCs w:val="22"/>
        </w:rPr>
        <w:t xml:space="preserve"> </w:t>
      </w:r>
    </w:p>
    <w:p w14:paraId="622F0345" w14:textId="77777777"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11.9</w:t>
      </w:r>
      <w:r w:rsidR="005376B7" w:rsidRPr="009B0C1B">
        <w:rPr>
          <w:sz w:val="22"/>
          <w:szCs w:val="22"/>
        </w:rPr>
        <w:tab/>
      </w:r>
      <w:r w:rsidR="004E7148" w:rsidRPr="009B0C1B">
        <w:rPr>
          <w:sz w:val="22"/>
          <w:szCs w:val="22"/>
        </w:rPr>
        <w:t>Případné v</w:t>
      </w:r>
      <w:r w:rsidRPr="009B0C1B">
        <w:rPr>
          <w:sz w:val="22"/>
          <w:szCs w:val="22"/>
        </w:rPr>
        <w:t>ady díl</w:t>
      </w:r>
      <w:r w:rsidR="007E03E4" w:rsidRPr="009B0C1B">
        <w:rPr>
          <w:sz w:val="22"/>
          <w:szCs w:val="22"/>
        </w:rPr>
        <w:t>a </w:t>
      </w:r>
      <w:r w:rsidRPr="009B0C1B">
        <w:rPr>
          <w:sz w:val="22"/>
          <w:szCs w:val="22"/>
        </w:rPr>
        <w:t>(dále jen vady) zjištěné při předání dílčí části díla, jakož i celého díl</w:t>
      </w:r>
      <w:r w:rsidR="007E03E4" w:rsidRPr="009B0C1B">
        <w:rPr>
          <w:sz w:val="22"/>
          <w:szCs w:val="22"/>
        </w:rPr>
        <w:t>a </w:t>
      </w:r>
      <w:r w:rsidRPr="009B0C1B">
        <w:rPr>
          <w:sz w:val="22"/>
          <w:szCs w:val="22"/>
        </w:rPr>
        <w:t xml:space="preserve">(poslední dílčí části) uvedou účastníci v předávacím protokolu (konečném předávacím protokolu). Zhotovitel je povinen vady odstranit </w:t>
      </w:r>
      <w:r w:rsidR="00552647" w:rsidRPr="009B0C1B">
        <w:rPr>
          <w:sz w:val="22"/>
          <w:szCs w:val="22"/>
        </w:rPr>
        <w:t>be</w:t>
      </w:r>
      <w:r w:rsidR="007E03E4" w:rsidRPr="009B0C1B">
        <w:rPr>
          <w:sz w:val="22"/>
          <w:szCs w:val="22"/>
        </w:rPr>
        <w:t>z </w:t>
      </w:r>
      <w:r w:rsidR="00552647" w:rsidRPr="009B0C1B">
        <w:rPr>
          <w:sz w:val="22"/>
          <w:szCs w:val="22"/>
        </w:rPr>
        <w:t xml:space="preserve">zbytečného odkladu, nejdéle </w:t>
      </w:r>
      <w:r w:rsidRPr="009B0C1B">
        <w:rPr>
          <w:sz w:val="22"/>
          <w:szCs w:val="22"/>
        </w:rPr>
        <w:t xml:space="preserve">do </w:t>
      </w:r>
      <w:r w:rsidR="002D385A" w:rsidRPr="009B0C1B">
        <w:rPr>
          <w:sz w:val="22"/>
          <w:szCs w:val="22"/>
        </w:rPr>
        <w:t>15</w:t>
      </w:r>
      <w:r w:rsidRPr="009B0C1B">
        <w:rPr>
          <w:sz w:val="22"/>
          <w:szCs w:val="22"/>
        </w:rPr>
        <w:t xml:space="preserve"> dnů po </w:t>
      </w:r>
      <w:r w:rsidR="00552647" w:rsidRPr="009B0C1B">
        <w:rPr>
          <w:sz w:val="22"/>
          <w:szCs w:val="22"/>
        </w:rPr>
        <w:t>jejich vytčení</w:t>
      </w:r>
      <w:r w:rsidRPr="009B0C1B">
        <w:rPr>
          <w:sz w:val="22"/>
          <w:szCs w:val="22"/>
        </w:rPr>
        <w:t xml:space="preserve">. </w:t>
      </w:r>
    </w:p>
    <w:p w14:paraId="409D6640" w14:textId="7BD49464"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11.10</w:t>
      </w:r>
      <w:r w:rsidR="005376B7" w:rsidRPr="009B0C1B">
        <w:rPr>
          <w:sz w:val="22"/>
          <w:szCs w:val="22"/>
        </w:rPr>
        <w:tab/>
      </w:r>
      <w:r w:rsidRPr="009B0C1B">
        <w:rPr>
          <w:sz w:val="22"/>
          <w:szCs w:val="22"/>
        </w:rPr>
        <w:t xml:space="preserve">Dnem předání </w:t>
      </w:r>
      <w:r w:rsidR="007E03E4" w:rsidRPr="009B0C1B">
        <w:rPr>
          <w:sz w:val="22"/>
          <w:szCs w:val="22"/>
        </w:rPr>
        <w:t>a </w:t>
      </w:r>
      <w:r w:rsidRPr="009B0C1B">
        <w:rPr>
          <w:sz w:val="22"/>
          <w:szCs w:val="22"/>
        </w:rPr>
        <w:t>převzetí díl</w:t>
      </w:r>
      <w:r w:rsidR="007E03E4" w:rsidRPr="009B0C1B">
        <w:rPr>
          <w:sz w:val="22"/>
          <w:szCs w:val="22"/>
        </w:rPr>
        <w:t>a </w:t>
      </w:r>
      <w:r w:rsidRPr="009B0C1B">
        <w:rPr>
          <w:sz w:val="22"/>
          <w:szCs w:val="22"/>
        </w:rPr>
        <w:t>přechází nebezpečí vzniku škod n</w:t>
      </w:r>
      <w:r w:rsidR="007E03E4" w:rsidRPr="009B0C1B">
        <w:rPr>
          <w:sz w:val="22"/>
          <w:szCs w:val="22"/>
        </w:rPr>
        <w:t>a </w:t>
      </w:r>
      <w:r w:rsidR="00765BE7">
        <w:rPr>
          <w:sz w:val="22"/>
          <w:szCs w:val="22"/>
        </w:rPr>
        <w:t>díle</w:t>
      </w:r>
      <w:r w:rsidRPr="009B0C1B">
        <w:rPr>
          <w:sz w:val="22"/>
          <w:szCs w:val="22"/>
        </w:rPr>
        <w:t xml:space="preserve"> z</w:t>
      </w:r>
      <w:r w:rsidR="00A6615A" w:rsidRPr="009B0C1B">
        <w:rPr>
          <w:sz w:val="22"/>
          <w:szCs w:val="22"/>
        </w:rPr>
        <w:t>e zhotovitele n</w:t>
      </w:r>
      <w:r w:rsidR="007E03E4" w:rsidRPr="009B0C1B">
        <w:rPr>
          <w:sz w:val="22"/>
          <w:szCs w:val="22"/>
        </w:rPr>
        <w:t>a </w:t>
      </w:r>
      <w:r w:rsidR="00A6615A" w:rsidRPr="009B0C1B">
        <w:rPr>
          <w:sz w:val="22"/>
          <w:szCs w:val="22"/>
        </w:rPr>
        <w:t>objednatele</w:t>
      </w:r>
      <w:r w:rsidRPr="009B0C1B">
        <w:rPr>
          <w:sz w:val="22"/>
          <w:szCs w:val="22"/>
        </w:rPr>
        <w:t>.</w:t>
      </w:r>
    </w:p>
    <w:p w14:paraId="71688C93" w14:textId="77777777"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11.11 Zhotovitel se zavazuje zajistit práce dodatečně požadované při kontrolní prohlídce před vydáním kolaudačního souhlasu n</w:t>
      </w:r>
      <w:r w:rsidR="007E03E4" w:rsidRPr="009B0C1B">
        <w:rPr>
          <w:sz w:val="22"/>
          <w:szCs w:val="22"/>
        </w:rPr>
        <w:t>a </w:t>
      </w:r>
      <w:r w:rsidRPr="009B0C1B">
        <w:rPr>
          <w:sz w:val="22"/>
          <w:szCs w:val="22"/>
        </w:rPr>
        <w:t xml:space="preserve">stavbu, </w:t>
      </w:r>
      <w:r w:rsidR="007E03E4" w:rsidRPr="009B0C1B">
        <w:rPr>
          <w:sz w:val="22"/>
          <w:szCs w:val="22"/>
        </w:rPr>
        <w:t>a </w:t>
      </w:r>
      <w:r w:rsidRPr="009B0C1B">
        <w:rPr>
          <w:sz w:val="22"/>
          <w:szCs w:val="22"/>
        </w:rPr>
        <w:t xml:space="preserve">to v termínech vyplývajících </w:t>
      </w:r>
      <w:r w:rsidR="007E03E4" w:rsidRPr="009B0C1B">
        <w:rPr>
          <w:sz w:val="22"/>
          <w:szCs w:val="22"/>
        </w:rPr>
        <w:t>z </w:t>
      </w:r>
      <w:r w:rsidRPr="009B0C1B">
        <w:rPr>
          <w:sz w:val="22"/>
          <w:szCs w:val="22"/>
        </w:rPr>
        <w:t>tohoto řízení. Odstranění kolaudačních závad jsou součástí předmětu díl</w:t>
      </w:r>
      <w:r w:rsidR="007E03E4" w:rsidRPr="009B0C1B">
        <w:rPr>
          <w:sz w:val="22"/>
          <w:szCs w:val="22"/>
        </w:rPr>
        <w:t>a a </w:t>
      </w:r>
      <w:r w:rsidRPr="009B0C1B">
        <w:rPr>
          <w:sz w:val="22"/>
          <w:szCs w:val="22"/>
        </w:rPr>
        <w:t>nebudou zhotoviteli po jejich provedení zvlášť hrazeny.</w:t>
      </w:r>
    </w:p>
    <w:p w14:paraId="52E5CFBF" w14:textId="77777777" w:rsidR="004843F7" w:rsidRPr="009B0C1B" w:rsidRDefault="004843F7" w:rsidP="009B0C1B">
      <w:pPr>
        <w:tabs>
          <w:tab w:val="left" w:pos="567"/>
        </w:tabs>
        <w:spacing w:before="0" w:after="60"/>
        <w:ind w:left="567" w:hanging="567"/>
        <w:contextualSpacing/>
        <w:jc w:val="both"/>
        <w:rPr>
          <w:sz w:val="22"/>
          <w:szCs w:val="22"/>
        </w:rPr>
      </w:pPr>
      <w:r w:rsidRPr="009B0C1B">
        <w:rPr>
          <w:sz w:val="22"/>
          <w:szCs w:val="22"/>
        </w:rPr>
        <w:t>11.12</w:t>
      </w:r>
      <w:r w:rsidRPr="009B0C1B">
        <w:rPr>
          <w:sz w:val="22"/>
          <w:szCs w:val="22"/>
        </w:rPr>
        <w:tab/>
        <w:t>Smluvní strany mají vady z</w:t>
      </w:r>
      <w:r w:rsidR="007E03E4" w:rsidRPr="009B0C1B">
        <w:rPr>
          <w:sz w:val="22"/>
          <w:szCs w:val="22"/>
        </w:rPr>
        <w:t>a </w:t>
      </w:r>
      <w:r w:rsidRPr="009B0C1B">
        <w:rPr>
          <w:sz w:val="22"/>
          <w:szCs w:val="22"/>
        </w:rPr>
        <w:t>vytknuté be</w:t>
      </w:r>
      <w:r w:rsidR="007E03E4" w:rsidRPr="009B0C1B">
        <w:rPr>
          <w:sz w:val="22"/>
          <w:szCs w:val="22"/>
        </w:rPr>
        <w:t>z </w:t>
      </w:r>
      <w:r w:rsidRPr="009B0C1B">
        <w:rPr>
          <w:sz w:val="22"/>
          <w:szCs w:val="22"/>
        </w:rPr>
        <w:t xml:space="preserve">zbytečného odkladu, pokud jsou </w:t>
      </w:r>
      <w:r w:rsidR="00300120" w:rsidRPr="009B0C1B">
        <w:rPr>
          <w:sz w:val="22"/>
          <w:szCs w:val="22"/>
        </w:rPr>
        <w:t>tyto</w:t>
      </w:r>
      <w:r w:rsidRPr="009B0C1B">
        <w:rPr>
          <w:sz w:val="22"/>
          <w:szCs w:val="22"/>
        </w:rPr>
        <w:t xml:space="preserve"> zhotoviteli oznámeny ve lhůtě nikoli kratší, než je lhůt</w:t>
      </w:r>
      <w:r w:rsidR="007E03E4" w:rsidRPr="009B0C1B">
        <w:rPr>
          <w:sz w:val="22"/>
          <w:szCs w:val="22"/>
        </w:rPr>
        <w:t>a </w:t>
      </w:r>
      <w:r w:rsidRPr="009B0C1B">
        <w:rPr>
          <w:sz w:val="22"/>
          <w:szCs w:val="22"/>
        </w:rPr>
        <w:t xml:space="preserve">přiměřená </w:t>
      </w:r>
      <w:r w:rsidR="007E03E4" w:rsidRPr="009B0C1B">
        <w:rPr>
          <w:sz w:val="22"/>
          <w:szCs w:val="22"/>
        </w:rPr>
        <w:t>k </w:t>
      </w:r>
      <w:r w:rsidRPr="009B0C1B">
        <w:rPr>
          <w:sz w:val="22"/>
          <w:szCs w:val="22"/>
        </w:rPr>
        <w:t xml:space="preserve">zajištění odborného posouzení předmětné vady </w:t>
      </w:r>
      <w:r w:rsidR="007E03E4" w:rsidRPr="009B0C1B">
        <w:rPr>
          <w:sz w:val="22"/>
          <w:szCs w:val="22"/>
        </w:rPr>
        <w:t>a </w:t>
      </w:r>
      <w:r w:rsidRPr="009B0C1B">
        <w:rPr>
          <w:sz w:val="22"/>
          <w:szCs w:val="22"/>
        </w:rPr>
        <w:t>jejího vlivu n</w:t>
      </w:r>
      <w:r w:rsidR="007E03E4" w:rsidRPr="009B0C1B">
        <w:rPr>
          <w:sz w:val="22"/>
          <w:szCs w:val="22"/>
        </w:rPr>
        <w:t>a </w:t>
      </w:r>
      <w:r w:rsidRPr="009B0C1B">
        <w:rPr>
          <w:sz w:val="22"/>
          <w:szCs w:val="22"/>
        </w:rPr>
        <w:t>cenu díla.</w:t>
      </w:r>
    </w:p>
    <w:p w14:paraId="555FC567" w14:textId="77777777" w:rsidR="00A52F6B" w:rsidRPr="009B0C1B" w:rsidRDefault="00A52F6B" w:rsidP="009B0C1B">
      <w:pPr>
        <w:tabs>
          <w:tab w:val="left" w:pos="567"/>
        </w:tabs>
        <w:spacing w:before="0" w:after="60"/>
        <w:ind w:left="567" w:hanging="567"/>
        <w:contextualSpacing/>
        <w:jc w:val="both"/>
        <w:rPr>
          <w:sz w:val="22"/>
          <w:szCs w:val="22"/>
        </w:rPr>
      </w:pPr>
      <w:r w:rsidRPr="009B0C1B">
        <w:rPr>
          <w:sz w:val="22"/>
          <w:szCs w:val="22"/>
        </w:rPr>
        <w:tab/>
        <w:t>Pro uplatnění práv</w:t>
      </w:r>
      <w:r w:rsidR="007E03E4" w:rsidRPr="009B0C1B">
        <w:rPr>
          <w:sz w:val="22"/>
          <w:szCs w:val="22"/>
        </w:rPr>
        <w:t>a </w:t>
      </w:r>
      <w:r w:rsidRPr="009B0C1B">
        <w:rPr>
          <w:sz w:val="22"/>
          <w:szCs w:val="22"/>
        </w:rPr>
        <w:t>ze skryté vady se smluvní strany dohodly n</w:t>
      </w:r>
      <w:r w:rsidR="007E03E4" w:rsidRPr="009B0C1B">
        <w:rPr>
          <w:sz w:val="22"/>
          <w:szCs w:val="22"/>
        </w:rPr>
        <w:t>a </w:t>
      </w:r>
      <w:r w:rsidRPr="009B0C1B">
        <w:rPr>
          <w:sz w:val="22"/>
          <w:szCs w:val="22"/>
        </w:rPr>
        <w:t xml:space="preserve">lhůtě </w:t>
      </w:r>
      <w:r w:rsidR="00852682" w:rsidRPr="009B0C1B">
        <w:rPr>
          <w:sz w:val="22"/>
          <w:szCs w:val="22"/>
        </w:rPr>
        <w:t>5 (</w:t>
      </w:r>
      <w:r w:rsidRPr="009B0C1B">
        <w:rPr>
          <w:sz w:val="22"/>
          <w:szCs w:val="22"/>
        </w:rPr>
        <w:t>pěti</w:t>
      </w:r>
      <w:r w:rsidR="00852682" w:rsidRPr="009B0C1B">
        <w:rPr>
          <w:sz w:val="22"/>
          <w:szCs w:val="22"/>
        </w:rPr>
        <w:t>)</w:t>
      </w:r>
      <w:r w:rsidRPr="009B0C1B">
        <w:rPr>
          <w:sz w:val="22"/>
          <w:szCs w:val="22"/>
        </w:rPr>
        <w:t xml:space="preserve"> let od převzetí díla. </w:t>
      </w:r>
    </w:p>
    <w:p w14:paraId="5624D34A" w14:textId="77777777" w:rsidR="00D93D82" w:rsidRPr="009B0C1B" w:rsidRDefault="00D93D82" w:rsidP="009B0C1B">
      <w:pPr>
        <w:tabs>
          <w:tab w:val="left" w:pos="567"/>
        </w:tabs>
        <w:spacing w:before="0" w:after="60"/>
        <w:ind w:left="567" w:hanging="567"/>
        <w:contextualSpacing/>
        <w:jc w:val="both"/>
        <w:rPr>
          <w:sz w:val="22"/>
          <w:szCs w:val="22"/>
        </w:rPr>
      </w:pPr>
      <w:r w:rsidRPr="009B0C1B">
        <w:rPr>
          <w:sz w:val="22"/>
          <w:szCs w:val="22"/>
        </w:rPr>
        <w:t>11.13</w:t>
      </w:r>
      <w:r w:rsidRPr="009B0C1B">
        <w:rPr>
          <w:sz w:val="22"/>
          <w:szCs w:val="22"/>
        </w:rPr>
        <w:tab/>
        <w:t xml:space="preserve">Zhotovitel se nezprostí odpovědnosti </w:t>
      </w:r>
      <w:r w:rsidR="007E03E4" w:rsidRPr="009B0C1B">
        <w:rPr>
          <w:sz w:val="22"/>
          <w:szCs w:val="22"/>
        </w:rPr>
        <w:t>z </w:t>
      </w:r>
      <w:r w:rsidRPr="009B0C1B">
        <w:rPr>
          <w:sz w:val="22"/>
          <w:szCs w:val="22"/>
        </w:rPr>
        <w:t>vad díla</w:t>
      </w:r>
      <w:r w:rsidR="00E96F3A" w:rsidRPr="009B0C1B">
        <w:rPr>
          <w:sz w:val="22"/>
          <w:szCs w:val="22"/>
        </w:rPr>
        <w:t>, pouze prokáže</w:t>
      </w:r>
      <w:r w:rsidR="00960D71" w:rsidRPr="009B0C1B">
        <w:rPr>
          <w:sz w:val="22"/>
          <w:szCs w:val="22"/>
        </w:rPr>
        <w:t>-</w:t>
      </w:r>
      <w:r w:rsidR="00E96F3A" w:rsidRPr="009B0C1B">
        <w:rPr>
          <w:sz w:val="22"/>
          <w:szCs w:val="22"/>
        </w:rPr>
        <w:t>li, že předmětná vad</w:t>
      </w:r>
      <w:r w:rsidR="007E03E4" w:rsidRPr="009B0C1B">
        <w:rPr>
          <w:sz w:val="22"/>
          <w:szCs w:val="22"/>
        </w:rPr>
        <w:t>a </w:t>
      </w:r>
      <w:r w:rsidR="00E96F3A" w:rsidRPr="009B0C1B">
        <w:rPr>
          <w:sz w:val="22"/>
          <w:szCs w:val="22"/>
        </w:rPr>
        <w:t>byl</w:t>
      </w:r>
      <w:r w:rsidR="007E03E4" w:rsidRPr="009B0C1B">
        <w:rPr>
          <w:sz w:val="22"/>
          <w:szCs w:val="22"/>
        </w:rPr>
        <w:t>a </w:t>
      </w:r>
      <w:r w:rsidR="00E96F3A" w:rsidRPr="009B0C1B">
        <w:rPr>
          <w:sz w:val="22"/>
          <w:szCs w:val="22"/>
        </w:rPr>
        <w:t>způsoben</w:t>
      </w:r>
      <w:r w:rsidR="007E03E4" w:rsidRPr="009B0C1B">
        <w:rPr>
          <w:sz w:val="22"/>
          <w:szCs w:val="22"/>
        </w:rPr>
        <w:t>a </w:t>
      </w:r>
      <w:r w:rsidR="00E96F3A" w:rsidRPr="009B0C1B">
        <w:rPr>
          <w:sz w:val="22"/>
          <w:szCs w:val="22"/>
        </w:rPr>
        <w:t>výlučně chybou ve stavební dokumentaci a/nebo selháním stavebního dozoru objednatele, pokud nepůjde o případ jednání</w:t>
      </w:r>
      <w:r w:rsidR="00960D71" w:rsidRPr="009B0C1B">
        <w:rPr>
          <w:sz w:val="22"/>
          <w:szCs w:val="22"/>
        </w:rPr>
        <w:t xml:space="preserve"> zhotovitele</w:t>
      </w:r>
      <w:r w:rsidR="00E96F3A" w:rsidRPr="009B0C1B">
        <w:rPr>
          <w:sz w:val="22"/>
          <w:szCs w:val="22"/>
        </w:rPr>
        <w:t xml:space="preserve"> dle výslovného pokynu </w:t>
      </w:r>
      <w:r w:rsidR="00960D71" w:rsidRPr="009B0C1B">
        <w:rPr>
          <w:sz w:val="22"/>
          <w:szCs w:val="22"/>
        </w:rPr>
        <w:t xml:space="preserve">takového stavebního dozoru schváleného </w:t>
      </w:r>
      <w:r w:rsidR="00E96F3A" w:rsidRPr="009B0C1B">
        <w:rPr>
          <w:sz w:val="22"/>
          <w:szCs w:val="22"/>
        </w:rPr>
        <w:t>objednatele</w:t>
      </w:r>
      <w:r w:rsidR="00960D71" w:rsidRPr="009B0C1B">
        <w:rPr>
          <w:sz w:val="22"/>
          <w:szCs w:val="22"/>
        </w:rPr>
        <w:t>m</w:t>
      </w:r>
      <w:r w:rsidR="00E96F3A" w:rsidRPr="009B0C1B">
        <w:rPr>
          <w:sz w:val="22"/>
          <w:szCs w:val="22"/>
        </w:rPr>
        <w:t>, který byl zhotovitelem poučen o</w:t>
      </w:r>
      <w:r w:rsidR="00B37029" w:rsidRPr="009B0C1B">
        <w:rPr>
          <w:sz w:val="22"/>
          <w:szCs w:val="22"/>
        </w:rPr>
        <w:t> </w:t>
      </w:r>
      <w:r w:rsidR="00E96F3A" w:rsidRPr="009B0C1B">
        <w:rPr>
          <w:sz w:val="22"/>
          <w:szCs w:val="22"/>
        </w:rPr>
        <w:t xml:space="preserve">nevhodnosti takového pokynu. </w:t>
      </w:r>
    </w:p>
    <w:p w14:paraId="5DCA93AD" w14:textId="77777777" w:rsidR="0029022D" w:rsidRPr="009B0C1B" w:rsidRDefault="0029022D" w:rsidP="009B0C1B">
      <w:pPr>
        <w:tabs>
          <w:tab w:val="left" w:pos="567"/>
        </w:tabs>
        <w:spacing w:before="0" w:after="60"/>
        <w:ind w:left="567" w:hanging="567"/>
        <w:contextualSpacing/>
        <w:jc w:val="both"/>
        <w:rPr>
          <w:sz w:val="22"/>
          <w:szCs w:val="22"/>
        </w:rPr>
      </w:pPr>
      <w:r w:rsidRPr="009B0C1B">
        <w:rPr>
          <w:sz w:val="22"/>
          <w:szCs w:val="22"/>
        </w:rPr>
        <w:t>11.14 Lhůty:</w:t>
      </w:r>
    </w:p>
    <w:p w14:paraId="3F902CDD" w14:textId="29C34DD3" w:rsidR="0029022D" w:rsidRPr="009B0C1B" w:rsidRDefault="0029022D" w:rsidP="009B0C1B">
      <w:pPr>
        <w:tabs>
          <w:tab w:val="left" w:pos="851"/>
        </w:tabs>
        <w:spacing w:before="0" w:after="60"/>
        <w:ind w:left="851" w:hanging="284"/>
        <w:contextualSpacing/>
        <w:jc w:val="both"/>
        <w:rPr>
          <w:sz w:val="22"/>
          <w:szCs w:val="22"/>
        </w:rPr>
      </w:pPr>
      <w:r w:rsidRPr="009B0C1B">
        <w:rPr>
          <w:sz w:val="22"/>
          <w:szCs w:val="22"/>
        </w:rPr>
        <w:t>a)</w:t>
      </w:r>
      <w:r w:rsidR="005376B7" w:rsidRPr="009B0C1B">
        <w:rPr>
          <w:sz w:val="22"/>
          <w:szCs w:val="22"/>
        </w:rPr>
        <w:tab/>
      </w:r>
      <w:r w:rsidRPr="009B0C1B">
        <w:rPr>
          <w:sz w:val="22"/>
          <w:szCs w:val="22"/>
        </w:rPr>
        <w:t>dob</w:t>
      </w:r>
      <w:r w:rsidR="007E03E4" w:rsidRPr="009B0C1B">
        <w:rPr>
          <w:sz w:val="22"/>
          <w:szCs w:val="22"/>
        </w:rPr>
        <w:t>a </w:t>
      </w:r>
      <w:r w:rsidRPr="009B0C1B">
        <w:rPr>
          <w:sz w:val="22"/>
          <w:szCs w:val="22"/>
        </w:rPr>
        <w:t xml:space="preserve">předání </w:t>
      </w:r>
      <w:r w:rsidR="007E03E4" w:rsidRPr="009B0C1B">
        <w:rPr>
          <w:sz w:val="22"/>
          <w:szCs w:val="22"/>
        </w:rPr>
        <w:t>a </w:t>
      </w:r>
      <w:r w:rsidRPr="009B0C1B">
        <w:rPr>
          <w:sz w:val="22"/>
          <w:szCs w:val="22"/>
        </w:rPr>
        <w:t xml:space="preserve">převzetí staveniště se stanovuje do </w:t>
      </w:r>
      <w:r w:rsidR="00E46406">
        <w:rPr>
          <w:sz w:val="22"/>
          <w:szCs w:val="22"/>
        </w:rPr>
        <w:t>deseti</w:t>
      </w:r>
      <w:r w:rsidRPr="009B0C1B">
        <w:rPr>
          <w:sz w:val="22"/>
          <w:szCs w:val="22"/>
        </w:rPr>
        <w:t xml:space="preserve"> (</w:t>
      </w:r>
      <w:r w:rsidR="00E46406">
        <w:rPr>
          <w:sz w:val="22"/>
          <w:szCs w:val="22"/>
        </w:rPr>
        <w:t>10</w:t>
      </w:r>
      <w:r w:rsidRPr="009B0C1B">
        <w:rPr>
          <w:sz w:val="22"/>
          <w:szCs w:val="22"/>
        </w:rPr>
        <w:t xml:space="preserve">) </w:t>
      </w:r>
      <w:r w:rsidR="00852682" w:rsidRPr="009B0C1B">
        <w:rPr>
          <w:sz w:val="22"/>
          <w:szCs w:val="22"/>
        </w:rPr>
        <w:t xml:space="preserve">kalendářních </w:t>
      </w:r>
      <w:r w:rsidRPr="009B0C1B">
        <w:rPr>
          <w:sz w:val="22"/>
          <w:szCs w:val="22"/>
        </w:rPr>
        <w:t xml:space="preserve">dnů od </w:t>
      </w:r>
      <w:r w:rsidR="00C9105C" w:rsidRPr="009B0C1B">
        <w:rPr>
          <w:sz w:val="22"/>
          <w:szCs w:val="22"/>
        </w:rPr>
        <w:t xml:space="preserve">zaslání písemné výzvy </w:t>
      </w:r>
      <w:r w:rsidRPr="009B0C1B">
        <w:rPr>
          <w:sz w:val="22"/>
          <w:szCs w:val="22"/>
        </w:rPr>
        <w:t xml:space="preserve">– viz. </w:t>
      </w:r>
      <w:r w:rsidR="00633F5C" w:rsidRPr="009B0C1B">
        <w:rPr>
          <w:sz w:val="22"/>
          <w:szCs w:val="22"/>
        </w:rPr>
        <w:t>č</w:t>
      </w:r>
      <w:r w:rsidRPr="009B0C1B">
        <w:rPr>
          <w:sz w:val="22"/>
          <w:szCs w:val="22"/>
        </w:rPr>
        <w:t>l. 4.1</w:t>
      </w:r>
      <w:r w:rsidR="00A73AFA">
        <w:rPr>
          <w:sz w:val="22"/>
          <w:szCs w:val="22"/>
        </w:rPr>
        <w:t>;</w:t>
      </w:r>
    </w:p>
    <w:p w14:paraId="1915EC09" w14:textId="033BA07F" w:rsidR="0029022D" w:rsidRPr="009B0C1B" w:rsidRDefault="0029022D" w:rsidP="009B0C1B">
      <w:pPr>
        <w:tabs>
          <w:tab w:val="left" w:pos="851"/>
        </w:tabs>
        <w:spacing w:before="0" w:after="60"/>
        <w:ind w:left="851" w:hanging="283"/>
        <w:contextualSpacing/>
        <w:jc w:val="both"/>
        <w:rPr>
          <w:sz w:val="22"/>
          <w:szCs w:val="22"/>
        </w:rPr>
      </w:pPr>
      <w:r w:rsidRPr="009B0C1B">
        <w:rPr>
          <w:sz w:val="22"/>
          <w:szCs w:val="22"/>
        </w:rPr>
        <w:t>b)</w:t>
      </w:r>
      <w:r w:rsidR="005376B7" w:rsidRPr="009B0C1B">
        <w:rPr>
          <w:sz w:val="22"/>
          <w:szCs w:val="22"/>
        </w:rPr>
        <w:tab/>
      </w:r>
      <w:r w:rsidRPr="009B0C1B">
        <w:rPr>
          <w:sz w:val="22"/>
          <w:szCs w:val="22"/>
        </w:rPr>
        <w:t>dob</w:t>
      </w:r>
      <w:r w:rsidR="007E03E4" w:rsidRPr="009B0C1B">
        <w:rPr>
          <w:sz w:val="22"/>
          <w:szCs w:val="22"/>
        </w:rPr>
        <w:t>a </w:t>
      </w:r>
      <w:r w:rsidRPr="009B0C1B">
        <w:rPr>
          <w:sz w:val="22"/>
          <w:szCs w:val="22"/>
        </w:rPr>
        <w:t xml:space="preserve">zahájení stavebních prací se stanovuje nejpozději </w:t>
      </w:r>
      <w:r w:rsidR="00E26D7A" w:rsidRPr="009B0C1B">
        <w:rPr>
          <w:sz w:val="22"/>
          <w:szCs w:val="22"/>
        </w:rPr>
        <w:t xml:space="preserve">do pěti (5) </w:t>
      </w:r>
      <w:r w:rsidR="00852682" w:rsidRPr="009B0C1B">
        <w:rPr>
          <w:sz w:val="22"/>
          <w:szCs w:val="22"/>
        </w:rPr>
        <w:t xml:space="preserve">kalendářních </w:t>
      </w:r>
      <w:r w:rsidRPr="009B0C1B">
        <w:rPr>
          <w:sz w:val="22"/>
          <w:szCs w:val="22"/>
        </w:rPr>
        <w:t>dnů od</w:t>
      </w:r>
      <w:r w:rsidR="00A73AFA">
        <w:rPr>
          <w:sz w:val="22"/>
          <w:szCs w:val="22"/>
        </w:rPr>
        <w:t xml:space="preserve"> </w:t>
      </w:r>
      <w:r w:rsidR="002D1C28">
        <w:rPr>
          <w:sz w:val="22"/>
          <w:szCs w:val="22"/>
        </w:rPr>
        <w:t>předání staveni</w:t>
      </w:r>
      <w:r w:rsidR="00A73AFA">
        <w:rPr>
          <w:sz w:val="22"/>
          <w:szCs w:val="22"/>
        </w:rPr>
        <w:t>ště;</w:t>
      </w:r>
    </w:p>
    <w:p w14:paraId="790CCF43" w14:textId="6692681A" w:rsidR="0029022D" w:rsidRPr="009B0C1B" w:rsidRDefault="00DA6F82" w:rsidP="009B0C1B">
      <w:pPr>
        <w:tabs>
          <w:tab w:val="left" w:pos="851"/>
        </w:tabs>
        <w:spacing w:before="0" w:after="60"/>
        <w:ind w:left="851" w:hanging="283"/>
        <w:contextualSpacing/>
        <w:jc w:val="both"/>
        <w:rPr>
          <w:sz w:val="22"/>
          <w:szCs w:val="22"/>
        </w:rPr>
      </w:pPr>
      <w:r w:rsidRPr="009B0C1B">
        <w:rPr>
          <w:sz w:val="22"/>
          <w:szCs w:val="22"/>
        </w:rPr>
        <w:t>c</w:t>
      </w:r>
      <w:r w:rsidR="0029022D" w:rsidRPr="009B0C1B">
        <w:rPr>
          <w:sz w:val="22"/>
          <w:szCs w:val="22"/>
        </w:rPr>
        <w:t>)</w:t>
      </w:r>
      <w:r w:rsidR="005376B7" w:rsidRPr="009B0C1B">
        <w:rPr>
          <w:sz w:val="22"/>
          <w:szCs w:val="22"/>
        </w:rPr>
        <w:tab/>
      </w:r>
      <w:r w:rsidR="0029022D" w:rsidRPr="009B0C1B">
        <w:rPr>
          <w:sz w:val="22"/>
          <w:szCs w:val="22"/>
        </w:rPr>
        <w:t>lhůt</w:t>
      </w:r>
      <w:r w:rsidR="007E03E4" w:rsidRPr="009B0C1B">
        <w:rPr>
          <w:sz w:val="22"/>
          <w:szCs w:val="22"/>
        </w:rPr>
        <w:t>a </w:t>
      </w:r>
      <w:r w:rsidR="0029022D" w:rsidRPr="009B0C1B">
        <w:rPr>
          <w:sz w:val="22"/>
          <w:szCs w:val="22"/>
        </w:rPr>
        <w:t xml:space="preserve">pro předání </w:t>
      </w:r>
      <w:r w:rsidR="007E03E4" w:rsidRPr="009B0C1B">
        <w:rPr>
          <w:sz w:val="22"/>
          <w:szCs w:val="22"/>
        </w:rPr>
        <w:t>a </w:t>
      </w:r>
      <w:r w:rsidR="0029022D" w:rsidRPr="009B0C1B">
        <w:rPr>
          <w:sz w:val="22"/>
          <w:szCs w:val="22"/>
        </w:rPr>
        <w:t>převzetí díl</w:t>
      </w:r>
      <w:r w:rsidR="007E03E4" w:rsidRPr="009B0C1B">
        <w:rPr>
          <w:sz w:val="22"/>
          <w:szCs w:val="22"/>
        </w:rPr>
        <w:t>a </w:t>
      </w:r>
      <w:r w:rsidR="00475E2B" w:rsidRPr="009B0C1B">
        <w:rPr>
          <w:sz w:val="22"/>
          <w:szCs w:val="22"/>
        </w:rPr>
        <w:t>se stanovuje nejpozději do</w:t>
      </w:r>
      <w:r w:rsidR="00E46406">
        <w:rPr>
          <w:sz w:val="22"/>
          <w:szCs w:val="22"/>
        </w:rPr>
        <w:t xml:space="preserve"> deseti</w:t>
      </w:r>
      <w:r w:rsidR="00475E2B" w:rsidRPr="009B0C1B">
        <w:rPr>
          <w:sz w:val="22"/>
          <w:szCs w:val="22"/>
        </w:rPr>
        <w:t xml:space="preserve"> </w:t>
      </w:r>
      <w:r w:rsidR="00E46406">
        <w:rPr>
          <w:sz w:val="22"/>
          <w:szCs w:val="22"/>
        </w:rPr>
        <w:t>(</w:t>
      </w:r>
      <w:r w:rsidR="002D385A" w:rsidRPr="009B0C1B">
        <w:rPr>
          <w:sz w:val="22"/>
          <w:szCs w:val="22"/>
        </w:rPr>
        <w:t>10</w:t>
      </w:r>
      <w:r w:rsidR="00E46406">
        <w:rPr>
          <w:sz w:val="22"/>
          <w:szCs w:val="22"/>
        </w:rPr>
        <w:t>)</w:t>
      </w:r>
      <w:r w:rsidR="00475E2B" w:rsidRPr="009B0C1B">
        <w:rPr>
          <w:sz w:val="22"/>
          <w:szCs w:val="22"/>
        </w:rPr>
        <w:t xml:space="preserve"> </w:t>
      </w:r>
      <w:r w:rsidR="00852682" w:rsidRPr="009B0C1B">
        <w:rPr>
          <w:sz w:val="22"/>
          <w:szCs w:val="22"/>
        </w:rPr>
        <w:t>kalendářních</w:t>
      </w:r>
      <w:r w:rsidR="00475E2B" w:rsidRPr="009B0C1B">
        <w:rPr>
          <w:sz w:val="22"/>
          <w:szCs w:val="22"/>
        </w:rPr>
        <w:t xml:space="preserve"> dnů po </w:t>
      </w:r>
      <w:r w:rsidR="00852682" w:rsidRPr="009B0C1B">
        <w:rPr>
          <w:sz w:val="22"/>
          <w:szCs w:val="22"/>
        </w:rPr>
        <w:t>dni označeném ve výzvě jako den zahájení přejímky</w:t>
      </w:r>
      <w:r w:rsidR="00A73AFA">
        <w:rPr>
          <w:sz w:val="22"/>
          <w:szCs w:val="22"/>
        </w:rPr>
        <w:t>;</w:t>
      </w:r>
    </w:p>
    <w:p w14:paraId="7B782DCE" w14:textId="1C355281" w:rsidR="0029022D" w:rsidRPr="009B0C1B" w:rsidRDefault="00DA6F82" w:rsidP="009B0C1B">
      <w:pPr>
        <w:tabs>
          <w:tab w:val="left" w:pos="851"/>
        </w:tabs>
        <w:spacing w:before="0" w:after="60"/>
        <w:ind w:left="851" w:hanging="283"/>
        <w:contextualSpacing/>
        <w:jc w:val="both"/>
        <w:rPr>
          <w:sz w:val="22"/>
          <w:szCs w:val="22"/>
        </w:rPr>
      </w:pPr>
      <w:r w:rsidRPr="009B0C1B">
        <w:rPr>
          <w:sz w:val="22"/>
          <w:szCs w:val="22"/>
        </w:rPr>
        <w:t>d</w:t>
      </w:r>
      <w:r w:rsidR="0029022D" w:rsidRPr="009B0C1B">
        <w:rPr>
          <w:sz w:val="22"/>
          <w:szCs w:val="22"/>
        </w:rPr>
        <w:t>)</w:t>
      </w:r>
      <w:r w:rsidR="005376B7" w:rsidRPr="009B0C1B">
        <w:rPr>
          <w:sz w:val="22"/>
          <w:szCs w:val="22"/>
        </w:rPr>
        <w:tab/>
      </w:r>
      <w:r w:rsidR="0029022D" w:rsidRPr="009B0C1B">
        <w:rPr>
          <w:sz w:val="22"/>
          <w:szCs w:val="22"/>
        </w:rPr>
        <w:t>počáte</w:t>
      </w:r>
      <w:r w:rsidR="007E03E4" w:rsidRPr="009B0C1B">
        <w:rPr>
          <w:sz w:val="22"/>
          <w:szCs w:val="22"/>
        </w:rPr>
        <w:t>k </w:t>
      </w:r>
      <w:r w:rsidR="0029022D" w:rsidRPr="009B0C1B">
        <w:rPr>
          <w:sz w:val="22"/>
          <w:szCs w:val="22"/>
        </w:rPr>
        <w:t>běhu záruční lhůty je stanoven okamžikem řádnéh</w:t>
      </w:r>
      <w:r w:rsidR="005376B7" w:rsidRPr="009B0C1B">
        <w:rPr>
          <w:sz w:val="22"/>
          <w:szCs w:val="22"/>
        </w:rPr>
        <w:t xml:space="preserve">o předání </w:t>
      </w:r>
      <w:r w:rsidR="007E03E4" w:rsidRPr="009B0C1B">
        <w:rPr>
          <w:sz w:val="22"/>
          <w:szCs w:val="22"/>
        </w:rPr>
        <w:t>a </w:t>
      </w:r>
      <w:r w:rsidR="005376B7" w:rsidRPr="009B0C1B">
        <w:rPr>
          <w:sz w:val="22"/>
          <w:szCs w:val="22"/>
        </w:rPr>
        <w:t xml:space="preserve">převzetí bezvadného </w:t>
      </w:r>
      <w:r w:rsidR="0029022D" w:rsidRPr="009B0C1B">
        <w:rPr>
          <w:sz w:val="22"/>
          <w:szCs w:val="22"/>
        </w:rPr>
        <w:t>díla</w:t>
      </w:r>
      <w:r w:rsidR="00852682" w:rsidRPr="009B0C1B">
        <w:rPr>
          <w:sz w:val="22"/>
          <w:szCs w:val="22"/>
        </w:rPr>
        <w:t xml:space="preserve"> bez vad a nedodělků</w:t>
      </w:r>
      <w:r w:rsidR="00A73AFA">
        <w:rPr>
          <w:sz w:val="22"/>
          <w:szCs w:val="22"/>
        </w:rPr>
        <w:t>.</w:t>
      </w:r>
    </w:p>
    <w:p w14:paraId="4C822A67" w14:textId="77777777" w:rsidR="006436FE" w:rsidRPr="009B0C1B" w:rsidRDefault="00B943B8" w:rsidP="009B0C1B">
      <w:pPr>
        <w:pStyle w:val="nadpis2odrka"/>
        <w:numPr>
          <w:ilvl w:val="0"/>
          <w:numId w:val="0"/>
        </w:numPr>
        <w:rPr>
          <w:rFonts w:ascii="Times New Roman" w:hAnsi="Times New Roman"/>
          <w:szCs w:val="22"/>
        </w:rPr>
      </w:pPr>
      <w:r w:rsidRPr="009B0C1B">
        <w:rPr>
          <w:rFonts w:ascii="Times New Roman" w:hAnsi="Times New Roman"/>
          <w:szCs w:val="22"/>
        </w:rPr>
        <w:lastRenderedPageBreak/>
        <w:t xml:space="preserve">12. </w:t>
      </w:r>
      <w:r w:rsidR="006436FE" w:rsidRPr="009B0C1B">
        <w:rPr>
          <w:rFonts w:ascii="Times New Roman" w:hAnsi="Times New Roman"/>
          <w:szCs w:val="22"/>
        </w:rPr>
        <w:t>Záruky</w:t>
      </w:r>
    </w:p>
    <w:p w14:paraId="38A180EB" w14:textId="20AAFC82"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12.1</w:t>
      </w:r>
      <w:r w:rsidR="005376B7" w:rsidRPr="009B0C1B">
        <w:rPr>
          <w:sz w:val="22"/>
          <w:szCs w:val="22"/>
        </w:rPr>
        <w:tab/>
      </w:r>
      <w:r w:rsidRPr="009B0C1B">
        <w:rPr>
          <w:sz w:val="22"/>
          <w:szCs w:val="22"/>
        </w:rPr>
        <w:t xml:space="preserve">Zhotovitel poskytuje objednateli </w:t>
      </w:r>
      <w:r w:rsidR="001B6164">
        <w:rPr>
          <w:sz w:val="22"/>
          <w:szCs w:val="22"/>
        </w:rPr>
        <w:t xml:space="preserve">smluvní </w:t>
      </w:r>
      <w:r w:rsidRPr="009B0C1B">
        <w:rPr>
          <w:sz w:val="22"/>
          <w:szCs w:val="22"/>
        </w:rPr>
        <w:t>záruku z</w:t>
      </w:r>
      <w:r w:rsidR="007E03E4" w:rsidRPr="009B0C1B">
        <w:rPr>
          <w:sz w:val="22"/>
          <w:szCs w:val="22"/>
        </w:rPr>
        <w:t>a </w:t>
      </w:r>
      <w:r w:rsidRPr="009B0C1B">
        <w:rPr>
          <w:sz w:val="22"/>
          <w:szCs w:val="22"/>
        </w:rPr>
        <w:t xml:space="preserve">jakost dokončeného díla, jeho součásti </w:t>
      </w:r>
      <w:r w:rsidR="007E03E4" w:rsidRPr="009B0C1B">
        <w:rPr>
          <w:sz w:val="22"/>
          <w:szCs w:val="22"/>
        </w:rPr>
        <w:t>a </w:t>
      </w:r>
      <w:r w:rsidRPr="009B0C1B">
        <w:rPr>
          <w:sz w:val="22"/>
          <w:szCs w:val="22"/>
        </w:rPr>
        <w:t>prvky, která se vztahuje n</w:t>
      </w:r>
      <w:r w:rsidR="007E03E4" w:rsidRPr="009B0C1B">
        <w:rPr>
          <w:sz w:val="22"/>
          <w:szCs w:val="22"/>
        </w:rPr>
        <w:t>a </w:t>
      </w:r>
      <w:r w:rsidRPr="009B0C1B">
        <w:rPr>
          <w:sz w:val="22"/>
          <w:szCs w:val="22"/>
        </w:rPr>
        <w:t>veškeré vlastnosti díla, které je činí způsobilým pro použití k</w:t>
      </w:r>
      <w:r w:rsidR="000E2356" w:rsidRPr="009B0C1B">
        <w:rPr>
          <w:sz w:val="22"/>
          <w:szCs w:val="22"/>
        </w:rPr>
        <w:t>e smluvenému, pokud není ta</w:t>
      </w:r>
      <w:r w:rsidR="007E03E4" w:rsidRPr="009B0C1B">
        <w:rPr>
          <w:sz w:val="22"/>
          <w:szCs w:val="22"/>
        </w:rPr>
        <w:t>k k </w:t>
      </w:r>
      <w:r w:rsidRPr="009B0C1B">
        <w:rPr>
          <w:sz w:val="22"/>
          <w:szCs w:val="22"/>
        </w:rPr>
        <w:t xml:space="preserve">obvyklému účelu </w:t>
      </w:r>
      <w:r w:rsidR="007E03E4" w:rsidRPr="009B0C1B">
        <w:rPr>
          <w:sz w:val="22"/>
          <w:szCs w:val="22"/>
        </w:rPr>
        <w:t>a </w:t>
      </w:r>
      <w:r w:rsidRPr="009B0C1B">
        <w:rPr>
          <w:sz w:val="22"/>
          <w:szCs w:val="22"/>
        </w:rPr>
        <w:t>které má mít podle této smlouvy. Záruční dob</w:t>
      </w:r>
      <w:r w:rsidR="007E03E4" w:rsidRPr="009B0C1B">
        <w:rPr>
          <w:sz w:val="22"/>
          <w:szCs w:val="22"/>
        </w:rPr>
        <w:t>a </w:t>
      </w:r>
      <w:r w:rsidRPr="009B0C1B">
        <w:rPr>
          <w:sz w:val="22"/>
          <w:szCs w:val="22"/>
        </w:rPr>
        <w:t>n</w:t>
      </w:r>
      <w:r w:rsidR="007E03E4" w:rsidRPr="009B0C1B">
        <w:rPr>
          <w:sz w:val="22"/>
          <w:szCs w:val="22"/>
        </w:rPr>
        <w:t>a </w:t>
      </w:r>
      <w:r w:rsidRPr="009B0C1B">
        <w:rPr>
          <w:sz w:val="22"/>
          <w:szCs w:val="22"/>
        </w:rPr>
        <w:t xml:space="preserve">celé dílo činí </w:t>
      </w:r>
      <w:r w:rsidRPr="009B0C1B">
        <w:rPr>
          <w:b/>
          <w:sz w:val="22"/>
          <w:szCs w:val="22"/>
        </w:rPr>
        <w:t xml:space="preserve">60 </w:t>
      </w:r>
      <w:r w:rsidRPr="009B0C1B">
        <w:rPr>
          <w:b/>
          <w:bCs/>
          <w:sz w:val="22"/>
          <w:szCs w:val="22"/>
        </w:rPr>
        <w:t>měsíců</w:t>
      </w:r>
      <w:r w:rsidRPr="009B0C1B">
        <w:rPr>
          <w:bCs/>
          <w:sz w:val="22"/>
          <w:szCs w:val="22"/>
        </w:rPr>
        <w:t xml:space="preserve"> (dále jen </w:t>
      </w:r>
      <w:r w:rsidRPr="009B0C1B">
        <w:rPr>
          <w:b/>
          <w:bCs/>
          <w:sz w:val="22"/>
          <w:szCs w:val="22"/>
        </w:rPr>
        <w:t>„záruční doba“</w:t>
      </w:r>
      <w:r w:rsidRPr="009B0C1B">
        <w:rPr>
          <w:bCs/>
          <w:sz w:val="22"/>
          <w:szCs w:val="22"/>
        </w:rPr>
        <w:t>),</w:t>
      </w:r>
      <w:r w:rsidRPr="009B0C1B">
        <w:rPr>
          <w:sz w:val="22"/>
          <w:szCs w:val="22"/>
        </w:rPr>
        <w:t xml:space="preserve"> počínaje (i) </w:t>
      </w:r>
      <w:r w:rsidRPr="009B0C1B">
        <w:rPr>
          <w:b/>
          <w:sz w:val="22"/>
          <w:szCs w:val="22"/>
        </w:rPr>
        <w:t>dnem</w:t>
      </w:r>
      <w:r w:rsidR="003974BE" w:rsidRPr="009B0C1B">
        <w:rPr>
          <w:sz w:val="22"/>
          <w:szCs w:val="22"/>
        </w:rPr>
        <w:t xml:space="preserve"> </w:t>
      </w:r>
      <w:r w:rsidRPr="009B0C1B">
        <w:rPr>
          <w:sz w:val="22"/>
          <w:szCs w:val="22"/>
        </w:rPr>
        <w:t xml:space="preserve">předání </w:t>
      </w:r>
      <w:r w:rsidR="007E03E4" w:rsidRPr="009B0C1B">
        <w:rPr>
          <w:sz w:val="22"/>
          <w:szCs w:val="22"/>
        </w:rPr>
        <w:t>a </w:t>
      </w:r>
      <w:r w:rsidRPr="009B0C1B">
        <w:rPr>
          <w:sz w:val="22"/>
          <w:szCs w:val="22"/>
        </w:rPr>
        <w:t>převzetí díl</w:t>
      </w:r>
      <w:r w:rsidR="007E03E4" w:rsidRPr="009B0C1B">
        <w:rPr>
          <w:sz w:val="22"/>
          <w:szCs w:val="22"/>
        </w:rPr>
        <w:t>a </w:t>
      </w:r>
      <w:r w:rsidRPr="009B0C1B">
        <w:rPr>
          <w:sz w:val="22"/>
          <w:szCs w:val="22"/>
        </w:rPr>
        <w:t>be</w:t>
      </w:r>
      <w:r w:rsidR="007E03E4" w:rsidRPr="009B0C1B">
        <w:rPr>
          <w:sz w:val="22"/>
          <w:szCs w:val="22"/>
        </w:rPr>
        <w:t>z </w:t>
      </w:r>
      <w:r w:rsidRPr="009B0C1B">
        <w:rPr>
          <w:sz w:val="22"/>
          <w:szCs w:val="22"/>
        </w:rPr>
        <w:t xml:space="preserve">vad </w:t>
      </w:r>
      <w:r w:rsidR="007E03E4" w:rsidRPr="009B0C1B">
        <w:rPr>
          <w:sz w:val="22"/>
          <w:szCs w:val="22"/>
        </w:rPr>
        <w:t>a </w:t>
      </w:r>
      <w:r w:rsidRPr="009B0C1B">
        <w:rPr>
          <w:sz w:val="22"/>
          <w:szCs w:val="22"/>
        </w:rPr>
        <w:t>nedodělků, anebo (ii) při převzetí díl</w:t>
      </w:r>
      <w:r w:rsidR="007E03E4" w:rsidRPr="009B0C1B">
        <w:rPr>
          <w:sz w:val="22"/>
          <w:szCs w:val="22"/>
        </w:rPr>
        <w:t>a s </w:t>
      </w:r>
      <w:r w:rsidRPr="009B0C1B">
        <w:rPr>
          <w:sz w:val="22"/>
          <w:szCs w:val="22"/>
        </w:rPr>
        <w:t xml:space="preserve">vadami </w:t>
      </w:r>
      <w:r w:rsidR="007E03E4" w:rsidRPr="009B0C1B">
        <w:rPr>
          <w:sz w:val="22"/>
          <w:szCs w:val="22"/>
        </w:rPr>
        <w:t>a </w:t>
      </w:r>
      <w:r w:rsidRPr="009B0C1B">
        <w:rPr>
          <w:sz w:val="22"/>
          <w:szCs w:val="22"/>
        </w:rPr>
        <w:t xml:space="preserve">nedodělky počínaje </w:t>
      </w:r>
      <w:r w:rsidRPr="009B0C1B">
        <w:rPr>
          <w:b/>
          <w:sz w:val="22"/>
          <w:szCs w:val="22"/>
        </w:rPr>
        <w:t>dnem</w:t>
      </w:r>
      <w:r w:rsidRPr="009B0C1B">
        <w:rPr>
          <w:sz w:val="22"/>
          <w:szCs w:val="22"/>
        </w:rPr>
        <w:t xml:space="preserve"> odstranění všech vad </w:t>
      </w:r>
      <w:r w:rsidR="007E03E4" w:rsidRPr="009B0C1B">
        <w:rPr>
          <w:sz w:val="22"/>
          <w:szCs w:val="22"/>
        </w:rPr>
        <w:t>a </w:t>
      </w:r>
      <w:r w:rsidRPr="009B0C1B">
        <w:rPr>
          <w:sz w:val="22"/>
          <w:szCs w:val="22"/>
        </w:rPr>
        <w:t xml:space="preserve">nedodělků uvedených v oboustranně podepsaném protokolu o předání </w:t>
      </w:r>
      <w:r w:rsidR="007E03E4" w:rsidRPr="009B0C1B">
        <w:rPr>
          <w:sz w:val="22"/>
          <w:szCs w:val="22"/>
        </w:rPr>
        <w:t>a </w:t>
      </w:r>
      <w:r w:rsidRPr="009B0C1B">
        <w:rPr>
          <w:sz w:val="22"/>
          <w:szCs w:val="22"/>
        </w:rPr>
        <w:t>převzetí díla.</w:t>
      </w:r>
      <w:r w:rsidR="003974BE" w:rsidRPr="009B0C1B">
        <w:rPr>
          <w:sz w:val="22"/>
          <w:szCs w:val="22"/>
        </w:rPr>
        <w:t xml:space="preserve"> </w:t>
      </w:r>
    </w:p>
    <w:p w14:paraId="26DB867F" w14:textId="77777777" w:rsidR="006436FE" w:rsidRPr="009B0C1B" w:rsidRDefault="005376B7" w:rsidP="009B0C1B">
      <w:pPr>
        <w:tabs>
          <w:tab w:val="left" w:pos="567"/>
        </w:tabs>
        <w:spacing w:before="0" w:after="60"/>
        <w:ind w:left="567" w:hanging="567"/>
        <w:contextualSpacing/>
        <w:jc w:val="both"/>
        <w:rPr>
          <w:sz w:val="22"/>
          <w:szCs w:val="22"/>
        </w:rPr>
      </w:pPr>
      <w:r w:rsidRPr="009B0C1B">
        <w:rPr>
          <w:sz w:val="22"/>
          <w:szCs w:val="22"/>
        </w:rPr>
        <w:tab/>
      </w:r>
      <w:r w:rsidR="006436FE" w:rsidRPr="009B0C1B">
        <w:rPr>
          <w:sz w:val="22"/>
          <w:szCs w:val="22"/>
        </w:rPr>
        <w:t xml:space="preserve">Výjimku tvoří strojní zařízení, technologie </w:t>
      </w:r>
      <w:r w:rsidR="007E03E4" w:rsidRPr="009B0C1B">
        <w:rPr>
          <w:sz w:val="22"/>
          <w:szCs w:val="22"/>
        </w:rPr>
        <w:t>a </w:t>
      </w:r>
      <w:r w:rsidR="006436FE" w:rsidRPr="009B0C1B">
        <w:rPr>
          <w:sz w:val="22"/>
          <w:szCs w:val="22"/>
        </w:rPr>
        <w:t>výrobk</w:t>
      </w:r>
      <w:r w:rsidR="00D57C41" w:rsidRPr="009B0C1B">
        <w:rPr>
          <w:sz w:val="22"/>
          <w:szCs w:val="22"/>
        </w:rPr>
        <w:t>y</w:t>
      </w:r>
      <w:r w:rsidR="006436FE" w:rsidRPr="009B0C1B">
        <w:rPr>
          <w:sz w:val="22"/>
          <w:szCs w:val="22"/>
        </w:rPr>
        <w:t>, n</w:t>
      </w:r>
      <w:r w:rsidR="007E03E4" w:rsidRPr="009B0C1B">
        <w:rPr>
          <w:sz w:val="22"/>
          <w:szCs w:val="22"/>
        </w:rPr>
        <w:t>a </w:t>
      </w:r>
      <w:r w:rsidR="006436FE" w:rsidRPr="009B0C1B">
        <w:rPr>
          <w:sz w:val="22"/>
          <w:szCs w:val="22"/>
        </w:rPr>
        <w:t>které výrobce poskytuje kratší záruční lhůty. U těch vša</w:t>
      </w:r>
      <w:r w:rsidR="007E03E4" w:rsidRPr="009B0C1B">
        <w:rPr>
          <w:sz w:val="22"/>
          <w:szCs w:val="22"/>
        </w:rPr>
        <w:t>k </w:t>
      </w:r>
      <w:r w:rsidR="006436FE" w:rsidRPr="009B0C1B">
        <w:rPr>
          <w:sz w:val="22"/>
          <w:szCs w:val="22"/>
        </w:rPr>
        <w:t xml:space="preserve">zhotovitel poskytuje záruku min. v délce </w:t>
      </w:r>
      <w:r w:rsidR="006436FE" w:rsidRPr="009B0C1B">
        <w:rPr>
          <w:b/>
          <w:bCs/>
          <w:sz w:val="22"/>
          <w:szCs w:val="22"/>
        </w:rPr>
        <w:t>24 měsíců</w:t>
      </w:r>
      <w:r w:rsidR="006436FE" w:rsidRPr="009B0C1B">
        <w:rPr>
          <w:bCs/>
          <w:sz w:val="22"/>
          <w:szCs w:val="22"/>
        </w:rPr>
        <w:t xml:space="preserve"> anebo delší lhůtě, pokud ji poskytují jednotliví výrobci součástí </w:t>
      </w:r>
      <w:r w:rsidR="007E03E4" w:rsidRPr="009B0C1B">
        <w:rPr>
          <w:bCs/>
          <w:sz w:val="22"/>
          <w:szCs w:val="22"/>
        </w:rPr>
        <w:t>a </w:t>
      </w:r>
      <w:r w:rsidR="006436FE" w:rsidRPr="009B0C1B">
        <w:rPr>
          <w:bCs/>
          <w:sz w:val="22"/>
          <w:szCs w:val="22"/>
        </w:rPr>
        <w:t>příslušenství stavby</w:t>
      </w:r>
      <w:r w:rsidR="006436FE" w:rsidRPr="009B0C1B">
        <w:rPr>
          <w:sz w:val="22"/>
          <w:szCs w:val="22"/>
        </w:rPr>
        <w:t>.</w:t>
      </w:r>
    </w:p>
    <w:p w14:paraId="4EC388C8" w14:textId="77777777" w:rsidR="006436FE" w:rsidRPr="009B0C1B" w:rsidRDefault="006436FE"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12.2</w:t>
      </w:r>
      <w:r w:rsidR="005376B7" w:rsidRPr="009B0C1B">
        <w:rPr>
          <w:rFonts w:cs="Times New Roman"/>
          <w:sz w:val="22"/>
          <w:szCs w:val="22"/>
        </w:rPr>
        <w:tab/>
      </w:r>
      <w:r w:rsidRPr="009B0C1B">
        <w:rPr>
          <w:rFonts w:cs="Times New Roman"/>
          <w:sz w:val="22"/>
          <w:szCs w:val="22"/>
        </w:rPr>
        <w:t xml:space="preserve">Zhotovitel se zavazuje, že dílo bude mít až do skončení běhu záruční doby vlastnosti stanovené touto smlouvou, projektovou dokumentací, </w:t>
      </w:r>
      <w:r w:rsidR="007E03E4" w:rsidRPr="009B0C1B">
        <w:rPr>
          <w:rFonts w:cs="Times New Roman"/>
          <w:sz w:val="22"/>
          <w:szCs w:val="22"/>
        </w:rPr>
        <w:t>k </w:t>
      </w:r>
      <w:r w:rsidRPr="009B0C1B">
        <w:rPr>
          <w:rFonts w:cs="Times New Roman"/>
          <w:sz w:val="22"/>
          <w:szCs w:val="22"/>
        </w:rPr>
        <w:t xml:space="preserve">prováděnému dílu se vztahujícími technologickými postupy, technickými listy výrobků, normami (zejm. ČSN), obecně závaznými právními předpisy </w:t>
      </w:r>
      <w:r w:rsidR="007E03E4" w:rsidRPr="009B0C1B">
        <w:rPr>
          <w:rFonts w:cs="Times New Roman"/>
          <w:sz w:val="22"/>
          <w:szCs w:val="22"/>
        </w:rPr>
        <w:t>a </w:t>
      </w:r>
      <w:r w:rsidRPr="009B0C1B">
        <w:rPr>
          <w:rFonts w:cs="Times New Roman"/>
          <w:sz w:val="22"/>
          <w:szCs w:val="22"/>
        </w:rPr>
        <w:t>pokyny objednatele</w:t>
      </w:r>
      <w:r w:rsidR="00D57C41" w:rsidRPr="009B0C1B">
        <w:rPr>
          <w:rFonts w:cs="Times New Roman"/>
          <w:sz w:val="22"/>
          <w:szCs w:val="22"/>
        </w:rPr>
        <w:t xml:space="preserve">, </w:t>
      </w:r>
      <w:r w:rsidR="007E03E4" w:rsidRPr="009B0C1B">
        <w:rPr>
          <w:rFonts w:cs="Times New Roman"/>
          <w:sz w:val="22"/>
          <w:szCs w:val="22"/>
        </w:rPr>
        <w:t>a </w:t>
      </w:r>
      <w:r w:rsidR="00D57C41" w:rsidRPr="009B0C1B">
        <w:rPr>
          <w:rFonts w:cs="Times New Roman"/>
          <w:sz w:val="22"/>
          <w:szCs w:val="22"/>
        </w:rPr>
        <w:t>že bude moci sloužit ke smluvenému, resp. obvyklému, účelu</w:t>
      </w:r>
      <w:r w:rsidRPr="009B0C1B">
        <w:rPr>
          <w:rFonts w:cs="Times New Roman"/>
          <w:sz w:val="22"/>
          <w:szCs w:val="22"/>
        </w:rPr>
        <w:t>.</w:t>
      </w:r>
    </w:p>
    <w:p w14:paraId="3E6347E8" w14:textId="77777777" w:rsidR="006436FE" w:rsidRPr="009B0C1B" w:rsidRDefault="006436FE"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12.3</w:t>
      </w:r>
      <w:r w:rsidR="005376B7" w:rsidRPr="009B0C1B">
        <w:rPr>
          <w:rFonts w:cs="Times New Roman"/>
          <w:sz w:val="22"/>
          <w:szCs w:val="22"/>
        </w:rPr>
        <w:tab/>
      </w:r>
      <w:r w:rsidRPr="009B0C1B">
        <w:rPr>
          <w:rFonts w:cs="Times New Roman"/>
          <w:sz w:val="22"/>
          <w:szCs w:val="22"/>
        </w:rPr>
        <w:t>Záruk</w:t>
      </w:r>
      <w:r w:rsidR="007E03E4" w:rsidRPr="009B0C1B">
        <w:rPr>
          <w:rFonts w:cs="Times New Roman"/>
          <w:sz w:val="22"/>
          <w:szCs w:val="22"/>
        </w:rPr>
        <w:t>a </w:t>
      </w:r>
      <w:r w:rsidR="00814814" w:rsidRPr="009B0C1B">
        <w:rPr>
          <w:rFonts w:cs="Times New Roman"/>
          <w:sz w:val="22"/>
          <w:szCs w:val="22"/>
        </w:rPr>
        <w:t>z</w:t>
      </w:r>
      <w:r w:rsidR="007E03E4" w:rsidRPr="009B0C1B">
        <w:rPr>
          <w:rFonts w:cs="Times New Roman"/>
          <w:sz w:val="22"/>
          <w:szCs w:val="22"/>
        </w:rPr>
        <w:t>a </w:t>
      </w:r>
      <w:r w:rsidR="00814814" w:rsidRPr="009B0C1B">
        <w:rPr>
          <w:rFonts w:cs="Times New Roman"/>
          <w:sz w:val="22"/>
          <w:szCs w:val="22"/>
        </w:rPr>
        <w:t>jakost díl</w:t>
      </w:r>
      <w:r w:rsidR="007E03E4" w:rsidRPr="009B0C1B">
        <w:rPr>
          <w:rFonts w:cs="Times New Roman"/>
          <w:sz w:val="22"/>
          <w:szCs w:val="22"/>
        </w:rPr>
        <w:t>a </w:t>
      </w:r>
      <w:r w:rsidR="00814814" w:rsidRPr="009B0C1B">
        <w:rPr>
          <w:rFonts w:cs="Times New Roman"/>
          <w:sz w:val="22"/>
          <w:szCs w:val="22"/>
        </w:rPr>
        <w:t>se vztahuje n</w:t>
      </w:r>
      <w:r w:rsidR="007E03E4" w:rsidRPr="009B0C1B">
        <w:rPr>
          <w:rFonts w:cs="Times New Roman"/>
          <w:sz w:val="22"/>
          <w:szCs w:val="22"/>
        </w:rPr>
        <w:t>a </w:t>
      </w:r>
      <w:r w:rsidR="00814814" w:rsidRPr="009B0C1B">
        <w:rPr>
          <w:rFonts w:cs="Times New Roman"/>
          <w:sz w:val="22"/>
          <w:szCs w:val="22"/>
        </w:rPr>
        <w:t>vady vzniklé před uplynutí záruční doby, které jsou objednatelem uplatněny nejpozději v poslední den záruční doby.</w:t>
      </w:r>
      <w:r w:rsidR="003974BE" w:rsidRPr="009B0C1B">
        <w:rPr>
          <w:rFonts w:cs="Times New Roman"/>
          <w:sz w:val="22"/>
          <w:szCs w:val="22"/>
        </w:rPr>
        <w:t xml:space="preserve"> </w:t>
      </w:r>
      <w:r w:rsidRPr="009B0C1B">
        <w:rPr>
          <w:rFonts w:cs="Times New Roman"/>
          <w:sz w:val="22"/>
          <w:szCs w:val="22"/>
        </w:rPr>
        <w:t>Záruk</w:t>
      </w:r>
      <w:r w:rsidR="007E03E4" w:rsidRPr="009B0C1B">
        <w:rPr>
          <w:rFonts w:cs="Times New Roman"/>
          <w:sz w:val="22"/>
          <w:szCs w:val="22"/>
        </w:rPr>
        <w:t>a </w:t>
      </w:r>
      <w:r w:rsidRPr="009B0C1B">
        <w:rPr>
          <w:rFonts w:cs="Times New Roman"/>
          <w:sz w:val="22"/>
          <w:szCs w:val="22"/>
        </w:rPr>
        <w:t>zhotovitele se vztahuje n</w:t>
      </w:r>
      <w:r w:rsidR="007E03E4" w:rsidRPr="009B0C1B">
        <w:rPr>
          <w:rFonts w:cs="Times New Roman"/>
          <w:sz w:val="22"/>
          <w:szCs w:val="22"/>
        </w:rPr>
        <w:t>a </w:t>
      </w:r>
      <w:r w:rsidR="00D57C41" w:rsidRPr="009B0C1B">
        <w:rPr>
          <w:rFonts w:cs="Times New Roman"/>
          <w:sz w:val="22"/>
          <w:szCs w:val="22"/>
        </w:rPr>
        <w:t xml:space="preserve">veškeré </w:t>
      </w:r>
      <w:r w:rsidRPr="009B0C1B">
        <w:rPr>
          <w:rFonts w:cs="Times New Roman"/>
          <w:sz w:val="22"/>
          <w:szCs w:val="22"/>
        </w:rPr>
        <w:t>vady díl</w:t>
      </w:r>
      <w:r w:rsidR="007E03E4" w:rsidRPr="009B0C1B">
        <w:rPr>
          <w:rFonts w:cs="Times New Roman"/>
          <w:sz w:val="22"/>
          <w:szCs w:val="22"/>
        </w:rPr>
        <w:t>a </w:t>
      </w:r>
      <w:r w:rsidRPr="009B0C1B">
        <w:rPr>
          <w:rFonts w:cs="Times New Roman"/>
          <w:sz w:val="22"/>
          <w:szCs w:val="22"/>
        </w:rPr>
        <w:t xml:space="preserve">způsobené zhotovitelem nebo kterýmkoliv </w:t>
      </w:r>
      <w:r w:rsidR="007E03E4" w:rsidRPr="009B0C1B">
        <w:rPr>
          <w:rFonts w:cs="Times New Roman"/>
          <w:sz w:val="22"/>
          <w:szCs w:val="22"/>
        </w:rPr>
        <w:t>z </w:t>
      </w:r>
      <w:r w:rsidRPr="009B0C1B">
        <w:rPr>
          <w:rFonts w:cs="Times New Roman"/>
          <w:sz w:val="22"/>
          <w:szCs w:val="22"/>
        </w:rPr>
        <w:t xml:space="preserve">jeho </w:t>
      </w:r>
      <w:r w:rsidR="00070290" w:rsidRPr="009B0C1B">
        <w:rPr>
          <w:rFonts w:cs="Times New Roman"/>
          <w:sz w:val="22"/>
          <w:szCs w:val="22"/>
        </w:rPr>
        <w:t>pod</w:t>
      </w:r>
      <w:r w:rsidRPr="009B0C1B">
        <w:rPr>
          <w:rFonts w:cs="Times New Roman"/>
          <w:sz w:val="22"/>
          <w:szCs w:val="22"/>
        </w:rPr>
        <w:t>dodavatelů.</w:t>
      </w:r>
      <w:r w:rsidR="000F77F9" w:rsidRPr="009B0C1B">
        <w:rPr>
          <w:rFonts w:cs="Times New Roman"/>
          <w:sz w:val="22"/>
          <w:szCs w:val="22"/>
        </w:rPr>
        <w:t xml:space="preserve"> Záruk</w:t>
      </w:r>
      <w:r w:rsidR="007E03E4" w:rsidRPr="009B0C1B">
        <w:rPr>
          <w:rFonts w:cs="Times New Roman"/>
          <w:sz w:val="22"/>
          <w:szCs w:val="22"/>
        </w:rPr>
        <w:t>a </w:t>
      </w:r>
      <w:r w:rsidR="000F77F9" w:rsidRPr="009B0C1B">
        <w:rPr>
          <w:rFonts w:cs="Times New Roman"/>
          <w:sz w:val="22"/>
          <w:szCs w:val="22"/>
        </w:rPr>
        <w:t>zhotovitele se vztahuje i n</w:t>
      </w:r>
      <w:r w:rsidR="007E03E4" w:rsidRPr="009B0C1B">
        <w:rPr>
          <w:rFonts w:cs="Times New Roman"/>
          <w:sz w:val="22"/>
          <w:szCs w:val="22"/>
        </w:rPr>
        <w:t>a </w:t>
      </w:r>
      <w:r w:rsidR="000F77F9" w:rsidRPr="009B0C1B">
        <w:rPr>
          <w:rFonts w:cs="Times New Roman"/>
          <w:sz w:val="22"/>
          <w:szCs w:val="22"/>
        </w:rPr>
        <w:t xml:space="preserve">vady, které si mohl objednatel zjistit nejpozději při převzetí díla. </w:t>
      </w:r>
    </w:p>
    <w:p w14:paraId="01CA74AA" w14:textId="344656AE" w:rsidR="006436FE" w:rsidRPr="009B0C1B" w:rsidRDefault="006436FE" w:rsidP="009B0C1B">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12.4</w:t>
      </w:r>
      <w:r w:rsidR="005376B7" w:rsidRPr="009B0C1B">
        <w:rPr>
          <w:rFonts w:cs="Times New Roman"/>
          <w:sz w:val="22"/>
          <w:szCs w:val="22"/>
        </w:rPr>
        <w:tab/>
      </w:r>
      <w:r w:rsidRPr="009B0C1B">
        <w:rPr>
          <w:rFonts w:cs="Times New Roman"/>
          <w:sz w:val="22"/>
          <w:szCs w:val="22"/>
        </w:rPr>
        <w:t>Objednatel oznámí zhotoviteli be</w:t>
      </w:r>
      <w:r w:rsidR="007E03E4" w:rsidRPr="009B0C1B">
        <w:rPr>
          <w:rFonts w:cs="Times New Roman"/>
          <w:sz w:val="22"/>
          <w:szCs w:val="22"/>
        </w:rPr>
        <w:t>z </w:t>
      </w:r>
      <w:r w:rsidRPr="009B0C1B">
        <w:rPr>
          <w:rFonts w:cs="Times New Roman"/>
          <w:sz w:val="22"/>
          <w:szCs w:val="22"/>
        </w:rPr>
        <w:t>zbytečného odkladu vady díla, které se projeví v záruční</w:t>
      </w:r>
      <w:r w:rsidR="003974BE" w:rsidRPr="009B0C1B">
        <w:rPr>
          <w:rFonts w:cs="Times New Roman"/>
          <w:sz w:val="22"/>
          <w:szCs w:val="22"/>
        </w:rPr>
        <w:t xml:space="preserve"> </w:t>
      </w:r>
      <w:r w:rsidRPr="009B0C1B">
        <w:rPr>
          <w:rFonts w:cs="Times New Roman"/>
          <w:sz w:val="22"/>
          <w:szCs w:val="22"/>
        </w:rPr>
        <w:t>době (dále jen</w:t>
      </w:r>
      <w:r w:rsidRPr="009B0C1B">
        <w:rPr>
          <w:rFonts w:cs="Times New Roman"/>
          <w:b/>
          <w:sz w:val="22"/>
          <w:szCs w:val="22"/>
        </w:rPr>
        <w:t xml:space="preserve"> „oznámení vady“</w:t>
      </w:r>
      <w:r w:rsidRPr="009B0C1B">
        <w:rPr>
          <w:rFonts w:cs="Times New Roman"/>
          <w:sz w:val="22"/>
          <w:szCs w:val="22"/>
        </w:rPr>
        <w:t xml:space="preserve">). V oznámení vady je objednatel povinen označit místo výskytu vady </w:t>
      </w:r>
      <w:r w:rsidR="007E03E4" w:rsidRPr="009B0C1B">
        <w:rPr>
          <w:rFonts w:cs="Times New Roman"/>
          <w:sz w:val="22"/>
          <w:szCs w:val="22"/>
        </w:rPr>
        <w:t>a </w:t>
      </w:r>
      <w:r w:rsidRPr="009B0C1B">
        <w:rPr>
          <w:rFonts w:cs="Times New Roman"/>
          <w:sz w:val="22"/>
          <w:szCs w:val="22"/>
        </w:rPr>
        <w:t xml:space="preserve">popsat její projev </w:t>
      </w:r>
      <w:r w:rsidR="007E03E4" w:rsidRPr="009B0C1B">
        <w:rPr>
          <w:rFonts w:cs="Times New Roman"/>
          <w:sz w:val="22"/>
          <w:szCs w:val="22"/>
        </w:rPr>
        <w:t>a </w:t>
      </w:r>
      <w:r w:rsidR="007732D7">
        <w:rPr>
          <w:rFonts w:cs="Times New Roman"/>
          <w:sz w:val="22"/>
          <w:szCs w:val="22"/>
        </w:rPr>
        <w:t>v případě</w:t>
      </w:r>
      <w:r w:rsidR="00A7445B">
        <w:rPr>
          <w:rFonts w:cs="Times New Roman"/>
          <w:sz w:val="22"/>
          <w:szCs w:val="22"/>
        </w:rPr>
        <w:t xml:space="preserve"> nesplnění odst. 12.5.1 </w:t>
      </w:r>
      <w:r w:rsidRPr="009B0C1B">
        <w:rPr>
          <w:rFonts w:cs="Times New Roman"/>
          <w:sz w:val="22"/>
          <w:szCs w:val="22"/>
        </w:rPr>
        <w:t xml:space="preserve">uplatnit dle své volby </w:t>
      </w:r>
      <w:r w:rsidR="006E4658" w:rsidRPr="009B0C1B">
        <w:rPr>
          <w:rFonts w:cs="Times New Roman"/>
          <w:sz w:val="22"/>
          <w:szCs w:val="22"/>
        </w:rPr>
        <w:t xml:space="preserve">kterékoli </w:t>
      </w:r>
      <w:r w:rsidR="00B37029" w:rsidRPr="009B0C1B">
        <w:rPr>
          <w:rFonts w:cs="Times New Roman"/>
          <w:sz w:val="22"/>
          <w:szCs w:val="22"/>
        </w:rPr>
        <w:t>níže uvedené záruční nároky</w:t>
      </w:r>
      <w:r w:rsidRPr="009B0C1B">
        <w:rPr>
          <w:rFonts w:cs="Times New Roman"/>
          <w:sz w:val="22"/>
          <w:szCs w:val="22"/>
        </w:rPr>
        <w:t>:</w:t>
      </w:r>
    </w:p>
    <w:p w14:paraId="4EEA4804" w14:textId="77777777" w:rsidR="006436FE" w:rsidRPr="009B0C1B" w:rsidRDefault="006436FE" w:rsidP="009B0C1B">
      <w:pPr>
        <w:pStyle w:val="Seznam"/>
        <w:tabs>
          <w:tab w:val="left" w:pos="1134"/>
        </w:tabs>
        <w:spacing w:after="60"/>
        <w:ind w:left="1134" w:hanging="708"/>
        <w:contextualSpacing/>
        <w:jc w:val="both"/>
        <w:rPr>
          <w:rFonts w:cs="Times New Roman"/>
          <w:sz w:val="22"/>
          <w:szCs w:val="22"/>
        </w:rPr>
      </w:pPr>
      <w:r w:rsidRPr="009B0C1B">
        <w:rPr>
          <w:rFonts w:cs="Times New Roman"/>
          <w:sz w:val="22"/>
          <w:szCs w:val="22"/>
        </w:rPr>
        <w:t>12.4.1</w:t>
      </w:r>
      <w:r w:rsidRPr="009B0C1B">
        <w:rPr>
          <w:rFonts w:cs="Times New Roman"/>
          <w:sz w:val="22"/>
          <w:szCs w:val="22"/>
        </w:rPr>
        <w:tab/>
        <w:t>odstranění vady</w:t>
      </w:r>
      <w:r w:rsidR="006E4658" w:rsidRPr="009B0C1B">
        <w:rPr>
          <w:rFonts w:cs="Times New Roman"/>
          <w:sz w:val="22"/>
          <w:szCs w:val="22"/>
        </w:rPr>
        <w:t xml:space="preserve"> opravou, anebo dodáním nové či chybějící věci</w:t>
      </w:r>
      <w:r w:rsidRPr="009B0C1B">
        <w:rPr>
          <w:rFonts w:cs="Times New Roman"/>
          <w:sz w:val="22"/>
          <w:szCs w:val="22"/>
        </w:rPr>
        <w:t xml:space="preserve">; </w:t>
      </w:r>
      <w:r w:rsidR="006E4658" w:rsidRPr="009B0C1B">
        <w:rPr>
          <w:rFonts w:cs="Times New Roman"/>
          <w:sz w:val="22"/>
          <w:szCs w:val="22"/>
        </w:rPr>
        <w:t>a/nebo</w:t>
      </w:r>
    </w:p>
    <w:p w14:paraId="0CD9AC62" w14:textId="77777777" w:rsidR="006436FE" w:rsidRPr="009B0C1B" w:rsidRDefault="006436FE" w:rsidP="009B0C1B">
      <w:pPr>
        <w:pStyle w:val="Seznam"/>
        <w:tabs>
          <w:tab w:val="left" w:pos="1134"/>
        </w:tabs>
        <w:spacing w:after="60"/>
        <w:ind w:left="1134" w:hanging="708"/>
        <w:contextualSpacing/>
        <w:jc w:val="both"/>
        <w:rPr>
          <w:rFonts w:cs="Times New Roman"/>
          <w:sz w:val="22"/>
          <w:szCs w:val="22"/>
        </w:rPr>
      </w:pPr>
      <w:r w:rsidRPr="009B0C1B">
        <w:rPr>
          <w:rFonts w:cs="Times New Roman"/>
          <w:sz w:val="22"/>
          <w:szCs w:val="22"/>
        </w:rPr>
        <w:t>12.4.2</w:t>
      </w:r>
      <w:r w:rsidRPr="009B0C1B">
        <w:rPr>
          <w:rFonts w:cs="Times New Roman"/>
          <w:sz w:val="22"/>
          <w:szCs w:val="22"/>
        </w:rPr>
        <w:tab/>
        <w:t xml:space="preserve">požadovat vůči zhotoviteli slevu </w:t>
      </w:r>
      <w:r w:rsidR="007E03E4" w:rsidRPr="009B0C1B">
        <w:rPr>
          <w:rFonts w:cs="Times New Roman"/>
          <w:sz w:val="22"/>
          <w:szCs w:val="22"/>
        </w:rPr>
        <w:t>z </w:t>
      </w:r>
      <w:r w:rsidRPr="009B0C1B">
        <w:rPr>
          <w:rFonts w:cs="Times New Roman"/>
          <w:sz w:val="22"/>
          <w:szCs w:val="22"/>
        </w:rPr>
        <w:t>ceny díla; a/nebo</w:t>
      </w:r>
    </w:p>
    <w:p w14:paraId="15B6D770" w14:textId="77777777" w:rsidR="006436FE" w:rsidRPr="009B0C1B" w:rsidRDefault="006436FE" w:rsidP="009B0C1B">
      <w:pPr>
        <w:pStyle w:val="Seznam"/>
        <w:tabs>
          <w:tab w:val="left" w:pos="1134"/>
        </w:tabs>
        <w:spacing w:after="60"/>
        <w:ind w:left="1134" w:hanging="708"/>
        <w:contextualSpacing/>
        <w:jc w:val="both"/>
        <w:rPr>
          <w:rFonts w:cs="Times New Roman"/>
          <w:sz w:val="22"/>
          <w:szCs w:val="22"/>
        </w:rPr>
      </w:pPr>
      <w:r w:rsidRPr="009B0C1B">
        <w:rPr>
          <w:rFonts w:cs="Times New Roman"/>
          <w:sz w:val="22"/>
          <w:szCs w:val="22"/>
        </w:rPr>
        <w:t>12.4.3</w:t>
      </w:r>
      <w:r w:rsidRPr="009B0C1B">
        <w:rPr>
          <w:rFonts w:cs="Times New Roman"/>
          <w:sz w:val="22"/>
          <w:szCs w:val="22"/>
        </w:rPr>
        <w:tab/>
        <w:t xml:space="preserve">požadovat odstranění uplatněné vady jiným </w:t>
      </w:r>
      <w:r w:rsidR="006E4658" w:rsidRPr="009B0C1B">
        <w:rPr>
          <w:rFonts w:cs="Times New Roman"/>
          <w:sz w:val="22"/>
          <w:szCs w:val="22"/>
        </w:rPr>
        <w:t>profesionálem v oboru n</w:t>
      </w:r>
      <w:r w:rsidR="007E03E4" w:rsidRPr="009B0C1B">
        <w:rPr>
          <w:rFonts w:cs="Times New Roman"/>
          <w:sz w:val="22"/>
          <w:szCs w:val="22"/>
        </w:rPr>
        <w:t>a </w:t>
      </w:r>
      <w:r w:rsidR="006E4658" w:rsidRPr="009B0C1B">
        <w:rPr>
          <w:rFonts w:cs="Times New Roman"/>
          <w:sz w:val="22"/>
          <w:szCs w:val="22"/>
        </w:rPr>
        <w:t>účet zhotovitele</w:t>
      </w:r>
      <w:r w:rsidRPr="009B0C1B">
        <w:rPr>
          <w:rFonts w:cs="Times New Roman"/>
          <w:sz w:val="22"/>
          <w:szCs w:val="22"/>
        </w:rPr>
        <w:t>;</w:t>
      </w:r>
    </w:p>
    <w:p w14:paraId="2273A121" w14:textId="77777777" w:rsidR="00986C9A" w:rsidRPr="009B0C1B" w:rsidRDefault="0049021E" w:rsidP="009B0C1B">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ab/>
      </w:r>
      <w:r w:rsidR="00986C9A" w:rsidRPr="009B0C1B">
        <w:rPr>
          <w:rFonts w:cs="Times New Roman"/>
          <w:sz w:val="22"/>
          <w:szCs w:val="22"/>
        </w:rPr>
        <w:t xml:space="preserve">přičemž objednatel je oprávněn veškeré své nároky </w:t>
      </w:r>
      <w:r w:rsidR="00D2096D" w:rsidRPr="009B0C1B">
        <w:rPr>
          <w:rFonts w:cs="Times New Roman"/>
          <w:sz w:val="22"/>
          <w:szCs w:val="22"/>
        </w:rPr>
        <w:t xml:space="preserve">ve vztahu </w:t>
      </w:r>
      <w:r w:rsidR="007E03E4" w:rsidRPr="009B0C1B">
        <w:rPr>
          <w:rFonts w:cs="Times New Roman"/>
          <w:sz w:val="22"/>
          <w:szCs w:val="22"/>
        </w:rPr>
        <w:t>k </w:t>
      </w:r>
      <w:r w:rsidR="00D2096D" w:rsidRPr="009B0C1B">
        <w:rPr>
          <w:rFonts w:cs="Times New Roman"/>
          <w:sz w:val="22"/>
          <w:szCs w:val="22"/>
        </w:rPr>
        <w:t xml:space="preserve">vytčeným vadám libovolně </w:t>
      </w:r>
      <w:r w:rsidR="00986C9A" w:rsidRPr="009B0C1B">
        <w:rPr>
          <w:rFonts w:cs="Times New Roman"/>
          <w:sz w:val="22"/>
          <w:szCs w:val="22"/>
        </w:rPr>
        <w:t>kombinovat. Objednatel vša</w:t>
      </w:r>
      <w:r w:rsidR="007E03E4" w:rsidRPr="009B0C1B">
        <w:rPr>
          <w:rFonts w:cs="Times New Roman"/>
          <w:sz w:val="22"/>
          <w:szCs w:val="22"/>
        </w:rPr>
        <w:t>k </w:t>
      </w:r>
      <w:r w:rsidR="00986C9A" w:rsidRPr="009B0C1B">
        <w:rPr>
          <w:rFonts w:cs="Times New Roman"/>
          <w:sz w:val="22"/>
          <w:szCs w:val="22"/>
        </w:rPr>
        <w:t>není oprávněn u vady, která byl</w:t>
      </w:r>
      <w:r w:rsidR="007E03E4" w:rsidRPr="009B0C1B">
        <w:rPr>
          <w:rFonts w:cs="Times New Roman"/>
          <w:sz w:val="22"/>
          <w:szCs w:val="22"/>
        </w:rPr>
        <w:t>a </w:t>
      </w:r>
      <w:r w:rsidR="00986C9A" w:rsidRPr="009B0C1B">
        <w:rPr>
          <w:rFonts w:cs="Times New Roman"/>
          <w:sz w:val="22"/>
          <w:szCs w:val="22"/>
        </w:rPr>
        <w:t>napraven</w:t>
      </w:r>
      <w:r w:rsidR="007E03E4" w:rsidRPr="009B0C1B">
        <w:rPr>
          <w:rFonts w:cs="Times New Roman"/>
          <w:sz w:val="22"/>
          <w:szCs w:val="22"/>
        </w:rPr>
        <w:t>a </w:t>
      </w:r>
      <w:r w:rsidR="00986C9A" w:rsidRPr="009B0C1B">
        <w:rPr>
          <w:rFonts w:cs="Times New Roman"/>
          <w:sz w:val="22"/>
          <w:szCs w:val="22"/>
        </w:rPr>
        <w:t xml:space="preserve">opravou či dodáním nové či chybějící věci, současně požadovat slevu </w:t>
      </w:r>
      <w:r w:rsidR="007E03E4" w:rsidRPr="009B0C1B">
        <w:rPr>
          <w:rFonts w:cs="Times New Roman"/>
          <w:sz w:val="22"/>
          <w:szCs w:val="22"/>
        </w:rPr>
        <w:t>z </w:t>
      </w:r>
      <w:r w:rsidR="00986C9A" w:rsidRPr="009B0C1B">
        <w:rPr>
          <w:rFonts w:cs="Times New Roman"/>
          <w:sz w:val="22"/>
          <w:szCs w:val="22"/>
        </w:rPr>
        <w:t xml:space="preserve">ceny díla. </w:t>
      </w:r>
    </w:p>
    <w:p w14:paraId="48F946BB" w14:textId="77777777" w:rsidR="006436FE" w:rsidRPr="009B0C1B" w:rsidRDefault="0049021E" w:rsidP="009B0C1B">
      <w:pPr>
        <w:pStyle w:val="Seznam"/>
        <w:keepNext/>
        <w:tabs>
          <w:tab w:val="left" w:pos="567"/>
        </w:tabs>
        <w:spacing w:after="60"/>
        <w:ind w:left="567" w:hanging="567"/>
        <w:contextualSpacing/>
        <w:jc w:val="both"/>
        <w:rPr>
          <w:rFonts w:cs="Times New Roman"/>
          <w:sz w:val="22"/>
          <w:szCs w:val="22"/>
        </w:rPr>
      </w:pPr>
      <w:r w:rsidRPr="009B0C1B">
        <w:rPr>
          <w:rFonts w:cs="Times New Roman"/>
          <w:sz w:val="22"/>
          <w:szCs w:val="22"/>
        </w:rPr>
        <w:tab/>
      </w:r>
      <w:r w:rsidR="006436FE" w:rsidRPr="009B0C1B">
        <w:rPr>
          <w:rFonts w:cs="Times New Roman"/>
          <w:sz w:val="22"/>
          <w:szCs w:val="22"/>
        </w:rPr>
        <w:t xml:space="preserve">Spolu </w:t>
      </w:r>
      <w:r w:rsidR="007E03E4" w:rsidRPr="009B0C1B">
        <w:rPr>
          <w:rFonts w:cs="Times New Roman"/>
          <w:sz w:val="22"/>
          <w:szCs w:val="22"/>
        </w:rPr>
        <w:t>a </w:t>
      </w:r>
      <w:r w:rsidR="006436FE" w:rsidRPr="009B0C1B">
        <w:rPr>
          <w:rFonts w:cs="Times New Roman"/>
          <w:sz w:val="22"/>
          <w:szCs w:val="22"/>
        </w:rPr>
        <w:t>vedle shor</w:t>
      </w:r>
      <w:r w:rsidR="007E03E4" w:rsidRPr="009B0C1B">
        <w:rPr>
          <w:rFonts w:cs="Times New Roman"/>
          <w:sz w:val="22"/>
          <w:szCs w:val="22"/>
        </w:rPr>
        <w:t>a </w:t>
      </w:r>
      <w:r w:rsidR="006436FE" w:rsidRPr="009B0C1B">
        <w:rPr>
          <w:rFonts w:cs="Times New Roman"/>
          <w:sz w:val="22"/>
          <w:szCs w:val="22"/>
        </w:rPr>
        <w:t>uvedených záručních nároků má objednatel</w:t>
      </w:r>
      <w:r w:rsidR="003974BE" w:rsidRPr="009B0C1B">
        <w:rPr>
          <w:rFonts w:cs="Times New Roman"/>
          <w:sz w:val="22"/>
          <w:szCs w:val="22"/>
        </w:rPr>
        <w:t xml:space="preserve"> </w:t>
      </w:r>
      <w:r w:rsidR="00632B40" w:rsidRPr="009B0C1B">
        <w:rPr>
          <w:rFonts w:cs="Times New Roman"/>
          <w:sz w:val="22"/>
          <w:szCs w:val="22"/>
        </w:rPr>
        <w:t>právo požadovat</w:t>
      </w:r>
      <w:r w:rsidR="006436FE" w:rsidRPr="009B0C1B">
        <w:rPr>
          <w:rFonts w:cs="Times New Roman"/>
          <w:sz w:val="22"/>
          <w:szCs w:val="22"/>
        </w:rPr>
        <w:t>:</w:t>
      </w:r>
    </w:p>
    <w:p w14:paraId="1E1B4250" w14:textId="77777777" w:rsidR="006436FE" w:rsidRPr="009B0C1B" w:rsidRDefault="006436FE" w:rsidP="009B0C1B">
      <w:pPr>
        <w:pStyle w:val="Seznam"/>
        <w:tabs>
          <w:tab w:val="left" w:pos="1134"/>
        </w:tabs>
        <w:spacing w:after="60"/>
        <w:ind w:left="1134" w:hanging="708"/>
        <w:contextualSpacing/>
        <w:jc w:val="both"/>
        <w:rPr>
          <w:rFonts w:cs="Times New Roman"/>
          <w:sz w:val="22"/>
          <w:szCs w:val="22"/>
        </w:rPr>
      </w:pPr>
      <w:r w:rsidRPr="009B0C1B">
        <w:rPr>
          <w:rFonts w:cs="Times New Roman"/>
          <w:sz w:val="22"/>
          <w:szCs w:val="22"/>
        </w:rPr>
        <w:t>12.4.4</w:t>
      </w:r>
      <w:r w:rsidRPr="009B0C1B">
        <w:rPr>
          <w:rFonts w:cs="Times New Roman"/>
          <w:sz w:val="22"/>
          <w:szCs w:val="22"/>
        </w:rPr>
        <w:tab/>
        <w:t>sjednanou smluvní pokutu z</w:t>
      </w:r>
      <w:r w:rsidR="007E03E4" w:rsidRPr="009B0C1B">
        <w:rPr>
          <w:rFonts w:cs="Times New Roman"/>
          <w:sz w:val="22"/>
          <w:szCs w:val="22"/>
        </w:rPr>
        <w:t>a </w:t>
      </w:r>
      <w:r w:rsidRPr="009B0C1B">
        <w:rPr>
          <w:rFonts w:cs="Times New Roman"/>
          <w:sz w:val="22"/>
          <w:szCs w:val="22"/>
        </w:rPr>
        <w:t xml:space="preserve">porušení povinnosti řádně </w:t>
      </w:r>
      <w:r w:rsidR="007E03E4" w:rsidRPr="009B0C1B">
        <w:rPr>
          <w:rFonts w:cs="Times New Roman"/>
          <w:sz w:val="22"/>
          <w:szCs w:val="22"/>
        </w:rPr>
        <w:t>a </w:t>
      </w:r>
      <w:r w:rsidRPr="009B0C1B">
        <w:rPr>
          <w:rFonts w:cs="Times New Roman"/>
          <w:sz w:val="22"/>
          <w:szCs w:val="22"/>
        </w:rPr>
        <w:t>vča</w:t>
      </w:r>
      <w:r w:rsidR="007E03E4" w:rsidRPr="009B0C1B">
        <w:rPr>
          <w:rFonts w:cs="Times New Roman"/>
          <w:sz w:val="22"/>
          <w:szCs w:val="22"/>
        </w:rPr>
        <w:t>s </w:t>
      </w:r>
      <w:r w:rsidRPr="009B0C1B">
        <w:rPr>
          <w:rFonts w:cs="Times New Roman"/>
          <w:sz w:val="22"/>
          <w:szCs w:val="22"/>
        </w:rPr>
        <w:t>odstranit vady, jakož</w:t>
      </w:r>
      <w:r w:rsidR="003974BE" w:rsidRPr="009B0C1B">
        <w:rPr>
          <w:rFonts w:cs="Times New Roman"/>
          <w:sz w:val="22"/>
          <w:szCs w:val="22"/>
        </w:rPr>
        <w:t xml:space="preserve"> </w:t>
      </w:r>
      <w:r w:rsidRPr="009B0C1B">
        <w:rPr>
          <w:rFonts w:cs="Times New Roman"/>
          <w:sz w:val="22"/>
          <w:szCs w:val="22"/>
        </w:rPr>
        <w:t>náhradu škody vzniklou v důsledku vady díl</w:t>
      </w:r>
      <w:r w:rsidR="007E03E4" w:rsidRPr="009B0C1B">
        <w:rPr>
          <w:rFonts w:cs="Times New Roman"/>
          <w:sz w:val="22"/>
          <w:szCs w:val="22"/>
        </w:rPr>
        <w:t>a </w:t>
      </w:r>
      <w:r w:rsidRPr="009B0C1B">
        <w:rPr>
          <w:rFonts w:cs="Times New Roman"/>
          <w:sz w:val="22"/>
          <w:szCs w:val="22"/>
        </w:rPr>
        <w:t xml:space="preserve">vyskytnuvší se v záruční době; a/nebo </w:t>
      </w:r>
    </w:p>
    <w:p w14:paraId="16CBAA64" w14:textId="77777777" w:rsidR="006436FE" w:rsidRPr="009B0C1B" w:rsidRDefault="006436FE" w:rsidP="009B0C1B">
      <w:pPr>
        <w:pStyle w:val="Zkladntext"/>
        <w:tabs>
          <w:tab w:val="left" w:pos="1134"/>
        </w:tabs>
        <w:spacing w:after="60"/>
        <w:ind w:left="1134" w:hanging="708"/>
        <w:contextualSpacing/>
        <w:rPr>
          <w:rFonts w:cs="Times New Roman"/>
          <w:sz w:val="22"/>
          <w:szCs w:val="22"/>
        </w:rPr>
      </w:pPr>
      <w:r w:rsidRPr="009B0C1B">
        <w:rPr>
          <w:rFonts w:cs="Times New Roman"/>
          <w:sz w:val="22"/>
          <w:szCs w:val="22"/>
        </w:rPr>
        <w:t>12.4.5</w:t>
      </w:r>
      <w:r w:rsidR="0049021E" w:rsidRPr="009B0C1B">
        <w:rPr>
          <w:rFonts w:cs="Times New Roman"/>
          <w:sz w:val="22"/>
          <w:szCs w:val="22"/>
        </w:rPr>
        <w:tab/>
      </w:r>
      <w:r w:rsidRPr="009B0C1B">
        <w:rPr>
          <w:rFonts w:cs="Times New Roman"/>
          <w:sz w:val="22"/>
          <w:szCs w:val="22"/>
        </w:rPr>
        <w:t xml:space="preserve">odstoupit </w:t>
      </w:r>
      <w:r w:rsidR="00E54BA7" w:rsidRPr="009B0C1B">
        <w:rPr>
          <w:rFonts w:cs="Times New Roman"/>
          <w:sz w:val="22"/>
          <w:szCs w:val="22"/>
        </w:rPr>
        <w:t>(zcel</w:t>
      </w:r>
      <w:r w:rsidR="007E03E4" w:rsidRPr="009B0C1B">
        <w:rPr>
          <w:rFonts w:cs="Times New Roman"/>
          <w:sz w:val="22"/>
          <w:szCs w:val="22"/>
        </w:rPr>
        <w:t>a </w:t>
      </w:r>
      <w:r w:rsidR="00E54BA7" w:rsidRPr="009B0C1B">
        <w:rPr>
          <w:rFonts w:cs="Times New Roman"/>
          <w:sz w:val="22"/>
          <w:szCs w:val="22"/>
        </w:rPr>
        <w:t xml:space="preserve">či zčásti) </w:t>
      </w:r>
      <w:r w:rsidRPr="009B0C1B">
        <w:rPr>
          <w:rFonts w:cs="Times New Roman"/>
          <w:sz w:val="22"/>
          <w:szCs w:val="22"/>
        </w:rPr>
        <w:t>od této smlouvy</w:t>
      </w:r>
      <w:r w:rsidR="00D2096D" w:rsidRPr="009B0C1B">
        <w:rPr>
          <w:rFonts w:cs="Times New Roman"/>
          <w:sz w:val="22"/>
          <w:szCs w:val="22"/>
        </w:rPr>
        <w:t xml:space="preserve">, pokud </w:t>
      </w:r>
      <w:r w:rsidR="00E54BA7" w:rsidRPr="009B0C1B">
        <w:rPr>
          <w:rFonts w:cs="Times New Roman"/>
          <w:sz w:val="22"/>
          <w:szCs w:val="22"/>
        </w:rPr>
        <w:t xml:space="preserve">jakákoli </w:t>
      </w:r>
      <w:r w:rsidR="00D2096D" w:rsidRPr="009B0C1B">
        <w:rPr>
          <w:rFonts w:cs="Times New Roman"/>
          <w:sz w:val="22"/>
          <w:szCs w:val="22"/>
        </w:rPr>
        <w:t>vytknutá vad</w:t>
      </w:r>
      <w:r w:rsidR="007E03E4" w:rsidRPr="009B0C1B">
        <w:rPr>
          <w:rFonts w:cs="Times New Roman"/>
          <w:sz w:val="22"/>
          <w:szCs w:val="22"/>
        </w:rPr>
        <w:t>a </w:t>
      </w:r>
      <w:r w:rsidR="00D2096D" w:rsidRPr="009B0C1B">
        <w:rPr>
          <w:rFonts w:cs="Times New Roman"/>
          <w:sz w:val="22"/>
          <w:szCs w:val="22"/>
        </w:rPr>
        <w:t>nebude ve stanovené lhůtě napraven</w:t>
      </w:r>
      <w:r w:rsidR="007E03E4" w:rsidRPr="009B0C1B">
        <w:rPr>
          <w:rFonts w:cs="Times New Roman"/>
          <w:sz w:val="22"/>
          <w:szCs w:val="22"/>
        </w:rPr>
        <w:t>a </w:t>
      </w:r>
      <w:r w:rsidR="00D2096D" w:rsidRPr="009B0C1B">
        <w:rPr>
          <w:rFonts w:cs="Times New Roman"/>
          <w:sz w:val="22"/>
          <w:szCs w:val="22"/>
        </w:rPr>
        <w:t>anebo se vyskytl</w:t>
      </w:r>
      <w:r w:rsidR="007E03E4" w:rsidRPr="009B0C1B">
        <w:rPr>
          <w:rFonts w:cs="Times New Roman"/>
          <w:sz w:val="22"/>
          <w:szCs w:val="22"/>
        </w:rPr>
        <w:t>a </w:t>
      </w:r>
      <w:r w:rsidR="00D2096D" w:rsidRPr="009B0C1B">
        <w:rPr>
          <w:rFonts w:cs="Times New Roman"/>
          <w:sz w:val="22"/>
          <w:szCs w:val="22"/>
        </w:rPr>
        <w:t>již nejméně jednou v minulosti</w:t>
      </w:r>
      <w:r w:rsidRPr="009B0C1B">
        <w:rPr>
          <w:rFonts w:cs="Times New Roman"/>
          <w:sz w:val="22"/>
          <w:szCs w:val="22"/>
        </w:rPr>
        <w:t>.</w:t>
      </w:r>
    </w:p>
    <w:p w14:paraId="1E548211" w14:textId="77777777" w:rsidR="006436FE" w:rsidRPr="009B0C1B" w:rsidRDefault="006436FE" w:rsidP="009B0C1B">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12.5</w:t>
      </w:r>
      <w:r w:rsidR="0049021E" w:rsidRPr="009B0C1B">
        <w:rPr>
          <w:rFonts w:cs="Times New Roman"/>
          <w:sz w:val="22"/>
          <w:szCs w:val="22"/>
        </w:rPr>
        <w:tab/>
      </w:r>
      <w:r w:rsidRPr="009B0C1B">
        <w:rPr>
          <w:rFonts w:cs="Times New Roman"/>
          <w:sz w:val="22"/>
          <w:szCs w:val="22"/>
        </w:rPr>
        <w:t>Zhotovitel je povinen n</w:t>
      </w:r>
      <w:r w:rsidR="007E03E4" w:rsidRPr="009B0C1B">
        <w:rPr>
          <w:rFonts w:cs="Times New Roman"/>
          <w:sz w:val="22"/>
          <w:szCs w:val="22"/>
        </w:rPr>
        <w:t>a </w:t>
      </w:r>
      <w:r w:rsidRPr="009B0C1B">
        <w:rPr>
          <w:rFonts w:cs="Times New Roman"/>
          <w:sz w:val="22"/>
          <w:szCs w:val="22"/>
        </w:rPr>
        <w:t>své náklady odstranit vady uplatněné v záruční době dle následujících podmíne</w:t>
      </w:r>
      <w:r w:rsidR="007E03E4" w:rsidRPr="009B0C1B">
        <w:rPr>
          <w:rFonts w:cs="Times New Roman"/>
          <w:sz w:val="22"/>
          <w:szCs w:val="22"/>
        </w:rPr>
        <w:t>k a </w:t>
      </w:r>
      <w:r w:rsidRPr="009B0C1B">
        <w:rPr>
          <w:rFonts w:cs="Times New Roman"/>
          <w:sz w:val="22"/>
          <w:szCs w:val="22"/>
        </w:rPr>
        <w:t>v termínech níže uved</w:t>
      </w:r>
      <w:r w:rsidR="00ED53FA" w:rsidRPr="009B0C1B">
        <w:rPr>
          <w:rFonts w:cs="Times New Roman"/>
          <w:sz w:val="22"/>
          <w:szCs w:val="22"/>
        </w:rPr>
        <w:t>ených</w:t>
      </w:r>
      <w:r w:rsidRPr="009B0C1B">
        <w:rPr>
          <w:rFonts w:cs="Times New Roman"/>
          <w:sz w:val="22"/>
          <w:szCs w:val="22"/>
        </w:rPr>
        <w:t>:</w:t>
      </w:r>
    </w:p>
    <w:p w14:paraId="2B0E8172" w14:textId="77777777" w:rsidR="006436FE" w:rsidRPr="009B0C1B" w:rsidRDefault="006436FE" w:rsidP="009B0C1B">
      <w:pPr>
        <w:pStyle w:val="Seznam"/>
        <w:tabs>
          <w:tab w:val="left" w:pos="1134"/>
        </w:tabs>
        <w:spacing w:after="60"/>
        <w:ind w:left="1134" w:hanging="709"/>
        <w:contextualSpacing/>
        <w:jc w:val="both"/>
        <w:rPr>
          <w:rFonts w:cs="Times New Roman"/>
          <w:sz w:val="22"/>
          <w:szCs w:val="22"/>
        </w:rPr>
      </w:pPr>
      <w:r w:rsidRPr="009B0C1B">
        <w:rPr>
          <w:rFonts w:cs="Times New Roman"/>
          <w:sz w:val="22"/>
          <w:szCs w:val="22"/>
        </w:rPr>
        <w:t>12.5.1</w:t>
      </w:r>
      <w:r w:rsidRPr="009B0C1B">
        <w:rPr>
          <w:rFonts w:cs="Times New Roman"/>
          <w:sz w:val="22"/>
          <w:szCs w:val="22"/>
        </w:rPr>
        <w:tab/>
        <w:t xml:space="preserve">do </w:t>
      </w:r>
      <w:r w:rsidRPr="009B0C1B">
        <w:rPr>
          <w:rFonts w:cs="Times New Roman"/>
          <w:b/>
          <w:sz w:val="22"/>
          <w:szCs w:val="22"/>
        </w:rPr>
        <w:t>dvou</w:t>
      </w:r>
      <w:r w:rsidRPr="009B0C1B">
        <w:rPr>
          <w:rFonts w:cs="Times New Roman"/>
          <w:sz w:val="22"/>
          <w:szCs w:val="22"/>
        </w:rPr>
        <w:t xml:space="preserve"> (2) </w:t>
      </w:r>
      <w:r w:rsidRPr="009B0C1B">
        <w:rPr>
          <w:rFonts w:cs="Times New Roman"/>
          <w:b/>
          <w:sz w:val="22"/>
          <w:szCs w:val="22"/>
        </w:rPr>
        <w:t>pracovních dnů</w:t>
      </w:r>
      <w:r w:rsidRPr="009B0C1B">
        <w:rPr>
          <w:rFonts w:cs="Times New Roman"/>
          <w:sz w:val="22"/>
          <w:szCs w:val="22"/>
        </w:rPr>
        <w:t xml:space="preserve"> po obdržení oznámení vady se zhotovitel dostaví </w:t>
      </w:r>
      <w:r w:rsidR="007E03E4" w:rsidRPr="009B0C1B">
        <w:rPr>
          <w:rFonts w:cs="Times New Roman"/>
          <w:sz w:val="22"/>
          <w:szCs w:val="22"/>
        </w:rPr>
        <w:t>k </w:t>
      </w:r>
      <w:r w:rsidRPr="009B0C1B">
        <w:rPr>
          <w:rFonts w:cs="Times New Roman"/>
          <w:sz w:val="22"/>
          <w:szCs w:val="22"/>
        </w:rPr>
        <w:t>prohlídce vady n</w:t>
      </w:r>
      <w:r w:rsidR="007E03E4" w:rsidRPr="009B0C1B">
        <w:rPr>
          <w:rFonts w:cs="Times New Roman"/>
          <w:sz w:val="22"/>
          <w:szCs w:val="22"/>
        </w:rPr>
        <w:t>a </w:t>
      </w:r>
      <w:r w:rsidRPr="009B0C1B">
        <w:rPr>
          <w:rFonts w:cs="Times New Roman"/>
          <w:sz w:val="22"/>
          <w:szCs w:val="22"/>
        </w:rPr>
        <w:t xml:space="preserve">místo stavby </w:t>
      </w:r>
      <w:r w:rsidR="007E03E4" w:rsidRPr="009B0C1B">
        <w:rPr>
          <w:rFonts w:cs="Times New Roman"/>
          <w:sz w:val="22"/>
          <w:szCs w:val="22"/>
        </w:rPr>
        <w:t>a </w:t>
      </w:r>
      <w:r w:rsidRPr="009B0C1B">
        <w:rPr>
          <w:rFonts w:cs="Times New Roman"/>
          <w:sz w:val="22"/>
          <w:szCs w:val="22"/>
        </w:rPr>
        <w:t xml:space="preserve">nejpozději do </w:t>
      </w:r>
      <w:r w:rsidRPr="009B0C1B">
        <w:rPr>
          <w:rFonts w:cs="Times New Roman"/>
          <w:b/>
          <w:sz w:val="22"/>
          <w:szCs w:val="22"/>
        </w:rPr>
        <w:t>jednoho</w:t>
      </w:r>
      <w:r w:rsidRPr="009B0C1B">
        <w:rPr>
          <w:rFonts w:cs="Times New Roman"/>
          <w:sz w:val="22"/>
          <w:szCs w:val="22"/>
        </w:rPr>
        <w:t xml:space="preserve"> (1) </w:t>
      </w:r>
      <w:r w:rsidRPr="009B0C1B">
        <w:rPr>
          <w:rFonts w:cs="Times New Roman"/>
          <w:b/>
          <w:sz w:val="22"/>
          <w:szCs w:val="22"/>
        </w:rPr>
        <w:t>týdne</w:t>
      </w:r>
      <w:r w:rsidRPr="009B0C1B">
        <w:rPr>
          <w:rFonts w:cs="Times New Roman"/>
          <w:sz w:val="22"/>
          <w:szCs w:val="22"/>
        </w:rPr>
        <w:t xml:space="preserve"> po obdržení oznámení sdělí objednateli své stanovisko </w:t>
      </w:r>
      <w:r w:rsidR="007E03E4" w:rsidRPr="009B0C1B">
        <w:rPr>
          <w:rFonts w:cs="Times New Roman"/>
          <w:sz w:val="22"/>
          <w:szCs w:val="22"/>
        </w:rPr>
        <w:t>k </w:t>
      </w:r>
      <w:r w:rsidRPr="009B0C1B">
        <w:rPr>
          <w:rFonts w:cs="Times New Roman"/>
          <w:sz w:val="22"/>
          <w:szCs w:val="22"/>
        </w:rPr>
        <w:t>uplatněným vadám, tj. rozsah uznání, způsob odstranění nebo důvody odmítnutí záručního nároku. Pokud zhotovitel neuzná</w:t>
      </w:r>
      <w:r w:rsidR="003974BE" w:rsidRPr="009B0C1B">
        <w:rPr>
          <w:rFonts w:cs="Times New Roman"/>
          <w:sz w:val="22"/>
          <w:szCs w:val="22"/>
        </w:rPr>
        <w:t xml:space="preserve"> </w:t>
      </w:r>
      <w:r w:rsidRPr="009B0C1B">
        <w:rPr>
          <w:rFonts w:cs="Times New Roman"/>
          <w:sz w:val="22"/>
          <w:szCs w:val="22"/>
        </w:rPr>
        <w:t xml:space="preserve">oprávněnost nároku (i </w:t>
      </w:r>
      <w:r w:rsidR="007E03E4" w:rsidRPr="009B0C1B">
        <w:rPr>
          <w:rFonts w:cs="Times New Roman"/>
          <w:sz w:val="22"/>
          <w:szCs w:val="22"/>
        </w:rPr>
        <w:t>z </w:t>
      </w:r>
      <w:r w:rsidRPr="009B0C1B">
        <w:rPr>
          <w:rFonts w:cs="Times New Roman"/>
          <w:sz w:val="22"/>
          <w:szCs w:val="22"/>
        </w:rPr>
        <w:t xml:space="preserve">části), posoudí existenci vady znalec </w:t>
      </w:r>
      <w:r w:rsidR="007E03E4" w:rsidRPr="009B0C1B">
        <w:rPr>
          <w:rFonts w:cs="Times New Roman"/>
          <w:sz w:val="22"/>
          <w:szCs w:val="22"/>
        </w:rPr>
        <w:t>z </w:t>
      </w:r>
      <w:r w:rsidRPr="009B0C1B">
        <w:rPr>
          <w:rFonts w:cs="Times New Roman"/>
          <w:sz w:val="22"/>
          <w:szCs w:val="22"/>
        </w:rPr>
        <w:t>příslušného oboru, kterého jmenuje objednatel. Potvrdí-li</w:t>
      </w:r>
      <w:r w:rsidR="003974BE" w:rsidRPr="009B0C1B">
        <w:rPr>
          <w:rFonts w:cs="Times New Roman"/>
          <w:sz w:val="22"/>
          <w:szCs w:val="22"/>
        </w:rPr>
        <w:t xml:space="preserve"> </w:t>
      </w:r>
      <w:r w:rsidRPr="009B0C1B">
        <w:rPr>
          <w:rFonts w:cs="Times New Roman"/>
          <w:sz w:val="22"/>
          <w:szCs w:val="22"/>
        </w:rPr>
        <w:t>znalec oprávněnost záručního nároku objednatele, je zhotovitel povinen vadu odstranit z</w:t>
      </w:r>
      <w:r w:rsidR="007E03E4" w:rsidRPr="009B0C1B">
        <w:rPr>
          <w:rFonts w:cs="Times New Roman"/>
          <w:sz w:val="22"/>
          <w:szCs w:val="22"/>
        </w:rPr>
        <w:t>a </w:t>
      </w:r>
      <w:r w:rsidRPr="009B0C1B">
        <w:rPr>
          <w:rFonts w:cs="Times New Roman"/>
          <w:sz w:val="22"/>
          <w:szCs w:val="22"/>
        </w:rPr>
        <w:t>podmíne</w:t>
      </w:r>
      <w:r w:rsidR="007E03E4" w:rsidRPr="009B0C1B">
        <w:rPr>
          <w:rFonts w:cs="Times New Roman"/>
          <w:sz w:val="22"/>
          <w:szCs w:val="22"/>
        </w:rPr>
        <w:t>k </w:t>
      </w:r>
      <w:r w:rsidRPr="009B0C1B">
        <w:rPr>
          <w:rFonts w:cs="Times New Roman"/>
          <w:sz w:val="22"/>
          <w:szCs w:val="22"/>
        </w:rPr>
        <w:t xml:space="preserve">této smlouvy </w:t>
      </w:r>
      <w:r w:rsidR="007E03E4" w:rsidRPr="009B0C1B">
        <w:rPr>
          <w:rFonts w:cs="Times New Roman"/>
          <w:sz w:val="22"/>
          <w:szCs w:val="22"/>
        </w:rPr>
        <w:t>a </w:t>
      </w:r>
      <w:r w:rsidRPr="009B0C1B">
        <w:rPr>
          <w:rFonts w:cs="Times New Roman"/>
          <w:sz w:val="22"/>
          <w:szCs w:val="22"/>
        </w:rPr>
        <w:t xml:space="preserve">uhradit objednateli veškeré výdaje </w:t>
      </w:r>
      <w:r w:rsidR="007E03E4" w:rsidRPr="009B0C1B">
        <w:rPr>
          <w:rFonts w:cs="Times New Roman"/>
          <w:sz w:val="22"/>
          <w:szCs w:val="22"/>
        </w:rPr>
        <w:t>s </w:t>
      </w:r>
      <w:r w:rsidRPr="009B0C1B">
        <w:rPr>
          <w:rFonts w:cs="Times New Roman"/>
          <w:sz w:val="22"/>
          <w:szCs w:val="22"/>
        </w:rPr>
        <w:t>tím spojené, zejmén</w:t>
      </w:r>
      <w:r w:rsidR="007E03E4" w:rsidRPr="009B0C1B">
        <w:rPr>
          <w:rFonts w:cs="Times New Roman"/>
          <w:sz w:val="22"/>
          <w:szCs w:val="22"/>
        </w:rPr>
        <w:t>a </w:t>
      </w:r>
      <w:r w:rsidRPr="009B0C1B">
        <w:rPr>
          <w:rFonts w:cs="Times New Roman"/>
          <w:sz w:val="22"/>
          <w:szCs w:val="22"/>
        </w:rPr>
        <w:t>n</w:t>
      </w:r>
      <w:r w:rsidR="007E03E4" w:rsidRPr="009B0C1B">
        <w:rPr>
          <w:rFonts w:cs="Times New Roman"/>
          <w:sz w:val="22"/>
          <w:szCs w:val="22"/>
        </w:rPr>
        <w:t>a </w:t>
      </w:r>
      <w:r w:rsidRPr="009B0C1B">
        <w:rPr>
          <w:rFonts w:cs="Times New Roman"/>
          <w:sz w:val="22"/>
          <w:szCs w:val="22"/>
        </w:rPr>
        <w:t xml:space="preserve">znalecký posudek; </w:t>
      </w:r>
    </w:p>
    <w:p w14:paraId="6688BFE3" w14:textId="24CAABF2" w:rsidR="006436FE" w:rsidRPr="009B0C1B" w:rsidRDefault="006436FE" w:rsidP="009B0C1B">
      <w:pPr>
        <w:pStyle w:val="Seznam"/>
        <w:tabs>
          <w:tab w:val="left" w:pos="1134"/>
        </w:tabs>
        <w:spacing w:after="60"/>
        <w:ind w:left="1134" w:hanging="709"/>
        <w:contextualSpacing/>
        <w:jc w:val="both"/>
        <w:rPr>
          <w:rFonts w:cs="Times New Roman"/>
          <w:sz w:val="22"/>
          <w:szCs w:val="22"/>
        </w:rPr>
      </w:pPr>
      <w:r w:rsidRPr="009B0C1B">
        <w:rPr>
          <w:rFonts w:cs="Times New Roman"/>
          <w:sz w:val="22"/>
          <w:szCs w:val="22"/>
        </w:rPr>
        <w:t xml:space="preserve">12.5.2 do </w:t>
      </w:r>
      <w:r w:rsidRPr="009B0C1B">
        <w:rPr>
          <w:rFonts w:cs="Times New Roman"/>
          <w:b/>
          <w:sz w:val="22"/>
          <w:szCs w:val="22"/>
        </w:rPr>
        <w:t>patnácti</w:t>
      </w:r>
      <w:r w:rsidRPr="009B0C1B">
        <w:rPr>
          <w:rFonts w:cs="Times New Roman"/>
          <w:sz w:val="22"/>
          <w:szCs w:val="22"/>
        </w:rPr>
        <w:t xml:space="preserve"> (15) </w:t>
      </w:r>
      <w:r w:rsidRPr="009B0C1B">
        <w:rPr>
          <w:rFonts w:cs="Times New Roman"/>
          <w:b/>
          <w:sz w:val="22"/>
          <w:szCs w:val="22"/>
        </w:rPr>
        <w:t>dnů</w:t>
      </w:r>
      <w:r w:rsidRPr="009B0C1B">
        <w:rPr>
          <w:rFonts w:cs="Times New Roman"/>
          <w:sz w:val="22"/>
          <w:szCs w:val="22"/>
        </w:rPr>
        <w:t xml:space="preserve"> po obdržení oznámení vady zhotovitel odstraní uplatněnou vadu, pokud se strany </w:t>
      </w:r>
      <w:r w:rsidR="007E03E4" w:rsidRPr="009B0C1B">
        <w:rPr>
          <w:rFonts w:cs="Times New Roman"/>
          <w:sz w:val="22"/>
          <w:szCs w:val="22"/>
        </w:rPr>
        <w:t>s </w:t>
      </w:r>
      <w:r w:rsidRPr="009B0C1B">
        <w:rPr>
          <w:rFonts w:cs="Times New Roman"/>
          <w:sz w:val="22"/>
          <w:szCs w:val="22"/>
        </w:rPr>
        <w:t>ohledem n</w:t>
      </w:r>
      <w:r w:rsidR="007E03E4" w:rsidRPr="009B0C1B">
        <w:rPr>
          <w:rFonts w:cs="Times New Roman"/>
          <w:sz w:val="22"/>
          <w:szCs w:val="22"/>
        </w:rPr>
        <w:t>a </w:t>
      </w:r>
      <w:r w:rsidRPr="009B0C1B">
        <w:rPr>
          <w:rFonts w:cs="Times New Roman"/>
          <w:sz w:val="22"/>
          <w:szCs w:val="22"/>
        </w:rPr>
        <w:t>charakter vady písemně nedohodnou n</w:t>
      </w:r>
      <w:r w:rsidR="007E03E4" w:rsidRPr="009B0C1B">
        <w:rPr>
          <w:rFonts w:cs="Times New Roman"/>
          <w:sz w:val="22"/>
          <w:szCs w:val="22"/>
        </w:rPr>
        <w:t>a </w:t>
      </w:r>
      <w:r w:rsidRPr="009B0C1B">
        <w:rPr>
          <w:rFonts w:cs="Times New Roman"/>
          <w:sz w:val="22"/>
          <w:szCs w:val="22"/>
        </w:rPr>
        <w:t>lhůtě delší</w:t>
      </w:r>
      <w:r w:rsidR="00632B40" w:rsidRPr="009B0C1B">
        <w:rPr>
          <w:rFonts w:cs="Times New Roman"/>
          <w:sz w:val="22"/>
          <w:szCs w:val="22"/>
        </w:rPr>
        <w:t xml:space="preserve"> a pokud to klimatické</w:t>
      </w:r>
      <w:r w:rsidR="00A7445B">
        <w:rPr>
          <w:rFonts w:cs="Times New Roman"/>
          <w:sz w:val="22"/>
          <w:szCs w:val="22"/>
        </w:rPr>
        <w:t>, technologické a obchodní</w:t>
      </w:r>
      <w:r w:rsidR="00632B40" w:rsidRPr="009B0C1B">
        <w:rPr>
          <w:rFonts w:cs="Times New Roman"/>
          <w:sz w:val="22"/>
          <w:szCs w:val="22"/>
        </w:rPr>
        <w:t xml:space="preserve"> podmínky dovolí</w:t>
      </w:r>
      <w:r w:rsidR="008E7CB1" w:rsidRPr="009B0C1B">
        <w:rPr>
          <w:rFonts w:cs="Times New Roman"/>
          <w:sz w:val="22"/>
          <w:szCs w:val="22"/>
        </w:rPr>
        <w:t>;</w:t>
      </w:r>
    </w:p>
    <w:p w14:paraId="273660A0" w14:textId="749CFB05" w:rsidR="008E7CB1" w:rsidRPr="009B0C1B" w:rsidRDefault="008E7CB1" w:rsidP="009B0C1B">
      <w:pPr>
        <w:pStyle w:val="Seznam"/>
        <w:tabs>
          <w:tab w:val="left" w:pos="1134"/>
        </w:tabs>
        <w:spacing w:after="60"/>
        <w:ind w:left="1134" w:hanging="708"/>
        <w:contextualSpacing/>
        <w:jc w:val="both"/>
        <w:rPr>
          <w:rFonts w:cs="Times New Roman"/>
          <w:sz w:val="22"/>
          <w:szCs w:val="22"/>
        </w:rPr>
      </w:pPr>
      <w:r w:rsidRPr="009B0C1B">
        <w:rPr>
          <w:rFonts w:cs="Times New Roman"/>
          <w:sz w:val="22"/>
          <w:szCs w:val="22"/>
        </w:rPr>
        <w:t>1</w:t>
      </w:r>
      <w:r w:rsidR="00A7445B">
        <w:rPr>
          <w:rFonts w:cs="Times New Roman"/>
          <w:sz w:val="22"/>
          <w:szCs w:val="22"/>
        </w:rPr>
        <w:t>2</w:t>
      </w:r>
      <w:r w:rsidRPr="009B0C1B">
        <w:rPr>
          <w:rFonts w:cs="Times New Roman"/>
          <w:sz w:val="22"/>
          <w:szCs w:val="22"/>
        </w:rPr>
        <w:t>.5.</w:t>
      </w:r>
      <w:r w:rsidR="00A7445B">
        <w:rPr>
          <w:rFonts w:cs="Times New Roman"/>
          <w:sz w:val="22"/>
          <w:szCs w:val="22"/>
        </w:rPr>
        <w:t>3</w:t>
      </w:r>
      <w:r w:rsidRPr="009B0C1B">
        <w:rPr>
          <w:rFonts w:cs="Times New Roman"/>
          <w:sz w:val="22"/>
          <w:szCs w:val="22"/>
        </w:rPr>
        <w:t xml:space="preserve"> </w:t>
      </w:r>
      <w:r w:rsidRPr="009B0C1B">
        <w:rPr>
          <w:rFonts w:cs="Times New Roman"/>
          <w:sz w:val="22"/>
          <w:szCs w:val="22"/>
        </w:rPr>
        <w:tab/>
        <w:t xml:space="preserve">pokud je reklamovaná závada havarijního charakteru a mohla by způsobit další škody na majetku objednatele nebo omezit provoz organizace, je zhotovitel </w:t>
      </w:r>
      <w:r w:rsidR="00ED4004">
        <w:rPr>
          <w:rFonts w:cs="Times New Roman"/>
          <w:sz w:val="22"/>
          <w:szCs w:val="22"/>
        </w:rPr>
        <w:t xml:space="preserve">povinen </w:t>
      </w:r>
      <w:r w:rsidRPr="009B0C1B">
        <w:rPr>
          <w:rFonts w:cs="Times New Roman"/>
          <w:sz w:val="22"/>
          <w:szCs w:val="22"/>
        </w:rPr>
        <w:t>tuto závadu odstranit neprodleně po doručení oznámení.</w:t>
      </w:r>
    </w:p>
    <w:p w14:paraId="6C25A8F2" w14:textId="77777777" w:rsidR="006436FE" w:rsidRPr="009B0C1B" w:rsidRDefault="00B030F9" w:rsidP="009B0C1B">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lastRenderedPageBreak/>
        <w:t>12.6</w:t>
      </w:r>
      <w:r w:rsidRPr="009B0C1B">
        <w:rPr>
          <w:rFonts w:cs="Times New Roman"/>
          <w:sz w:val="22"/>
          <w:szCs w:val="22"/>
        </w:rPr>
        <w:tab/>
      </w:r>
      <w:r w:rsidR="006436FE" w:rsidRPr="009B0C1B">
        <w:rPr>
          <w:rFonts w:cs="Times New Roman"/>
          <w:sz w:val="22"/>
          <w:szCs w:val="22"/>
        </w:rPr>
        <w:t xml:space="preserve">V případě, že zhotovitel řádně </w:t>
      </w:r>
      <w:r w:rsidR="00E736A0" w:rsidRPr="009B0C1B">
        <w:rPr>
          <w:rFonts w:cs="Times New Roman"/>
          <w:sz w:val="22"/>
          <w:szCs w:val="22"/>
        </w:rPr>
        <w:t>či vča</w:t>
      </w:r>
      <w:r w:rsidR="007E03E4" w:rsidRPr="009B0C1B">
        <w:rPr>
          <w:rFonts w:cs="Times New Roman"/>
          <w:sz w:val="22"/>
          <w:szCs w:val="22"/>
        </w:rPr>
        <w:t>s </w:t>
      </w:r>
      <w:r w:rsidR="006436FE" w:rsidRPr="009B0C1B">
        <w:rPr>
          <w:rFonts w:cs="Times New Roman"/>
          <w:sz w:val="22"/>
          <w:szCs w:val="22"/>
        </w:rPr>
        <w:t>neodstraní vady</w:t>
      </w:r>
      <w:r w:rsidR="003974BE" w:rsidRPr="009B0C1B">
        <w:rPr>
          <w:rFonts w:cs="Times New Roman"/>
          <w:sz w:val="22"/>
          <w:szCs w:val="22"/>
        </w:rPr>
        <w:t xml:space="preserve"> </w:t>
      </w:r>
      <w:r w:rsidR="006436FE" w:rsidRPr="009B0C1B">
        <w:rPr>
          <w:rFonts w:cs="Times New Roman"/>
          <w:sz w:val="22"/>
          <w:szCs w:val="22"/>
        </w:rPr>
        <w:t>díl</w:t>
      </w:r>
      <w:r w:rsidR="007E03E4" w:rsidRPr="009B0C1B">
        <w:rPr>
          <w:rFonts w:cs="Times New Roman"/>
          <w:sz w:val="22"/>
          <w:szCs w:val="22"/>
        </w:rPr>
        <w:t>a </w:t>
      </w:r>
      <w:r w:rsidR="006436FE" w:rsidRPr="009B0C1B">
        <w:rPr>
          <w:rFonts w:cs="Times New Roman"/>
          <w:sz w:val="22"/>
          <w:szCs w:val="22"/>
        </w:rPr>
        <w:t>uplatněné v záruce, je objednatel oprávněn:</w:t>
      </w:r>
    </w:p>
    <w:p w14:paraId="7BCF4F69" w14:textId="77777777" w:rsidR="006436FE" w:rsidRPr="009B0C1B" w:rsidRDefault="006436FE" w:rsidP="009B0C1B">
      <w:pPr>
        <w:pStyle w:val="Seznam"/>
        <w:tabs>
          <w:tab w:val="left" w:pos="1134"/>
        </w:tabs>
        <w:spacing w:after="60"/>
        <w:ind w:left="1134" w:hanging="709"/>
        <w:contextualSpacing/>
        <w:jc w:val="both"/>
        <w:rPr>
          <w:rFonts w:cs="Times New Roman"/>
          <w:sz w:val="22"/>
          <w:szCs w:val="22"/>
        </w:rPr>
      </w:pPr>
      <w:r w:rsidRPr="009B0C1B">
        <w:rPr>
          <w:rFonts w:cs="Times New Roman"/>
          <w:sz w:val="22"/>
          <w:szCs w:val="22"/>
        </w:rPr>
        <w:t>12.6.1</w:t>
      </w:r>
      <w:r w:rsidRPr="009B0C1B">
        <w:rPr>
          <w:rFonts w:cs="Times New Roman"/>
          <w:sz w:val="22"/>
          <w:szCs w:val="22"/>
        </w:rPr>
        <w:tab/>
        <w:t>uplatnit náro</w:t>
      </w:r>
      <w:r w:rsidR="007E03E4" w:rsidRPr="009B0C1B">
        <w:rPr>
          <w:rFonts w:cs="Times New Roman"/>
          <w:sz w:val="22"/>
          <w:szCs w:val="22"/>
        </w:rPr>
        <w:t>k </w:t>
      </w:r>
      <w:r w:rsidRPr="009B0C1B">
        <w:rPr>
          <w:rFonts w:cs="Times New Roman"/>
          <w:sz w:val="22"/>
          <w:szCs w:val="22"/>
        </w:rPr>
        <w:t>n</w:t>
      </w:r>
      <w:r w:rsidR="007E03E4" w:rsidRPr="009B0C1B">
        <w:rPr>
          <w:rFonts w:cs="Times New Roman"/>
          <w:sz w:val="22"/>
          <w:szCs w:val="22"/>
        </w:rPr>
        <w:t>a </w:t>
      </w:r>
      <w:r w:rsidRPr="009B0C1B">
        <w:rPr>
          <w:rFonts w:cs="Times New Roman"/>
          <w:sz w:val="22"/>
          <w:szCs w:val="22"/>
        </w:rPr>
        <w:t>slevu díl</w:t>
      </w:r>
      <w:r w:rsidR="007E03E4" w:rsidRPr="009B0C1B">
        <w:rPr>
          <w:rFonts w:cs="Times New Roman"/>
          <w:sz w:val="22"/>
          <w:szCs w:val="22"/>
        </w:rPr>
        <w:t>a </w:t>
      </w:r>
      <w:r w:rsidRPr="009B0C1B">
        <w:rPr>
          <w:rFonts w:cs="Times New Roman"/>
          <w:sz w:val="22"/>
          <w:szCs w:val="22"/>
        </w:rPr>
        <w:t>ve výši přiměřené povaze vady</w:t>
      </w:r>
      <w:r w:rsidR="00E736A0" w:rsidRPr="009B0C1B">
        <w:rPr>
          <w:rFonts w:cs="Times New Roman"/>
          <w:sz w:val="22"/>
          <w:szCs w:val="22"/>
        </w:rPr>
        <w:t xml:space="preserve"> určené objednatelem</w:t>
      </w:r>
      <w:r w:rsidRPr="009B0C1B">
        <w:rPr>
          <w:rFonts w:cs="Times New Roman"/>
          <w:sz w:val="22"/>
          <w:szCs w:val="22"/>
        </w:rPr>
        <w:t xml:space="preserve"> (dále jen „</w:t>
      </w:r>
      <w:r w:rsidRPr="009B0C1B">
        <w:rPr>
          <w:rFonts w:cs="Times New Roman"/>
          <w:b/>
          <w:sz w:val="22"/>
          <w:szCs w:val="22"/>
        </w:rPr>
        <w:t>sleva“</w:t>
      </w:r>
      <w:r w:rsidRPr="009B0C1B">
        <w:rPr>
          <w:rFonts w:cs="Times New Roman"/>
          <w:sz w:val="22"/>
          <w:szCs w:val="22"/>
        </w:rPr>
        <w:t>).; a/nebo</w:t>
      </w:r>
    </w:p>
    <w:p w14:paraId="5B2666F4" w14:textId="77777777" w:rsidR="004140DA" w:rsidRPr="009B0C1B" w:rsidRDefault="006436FE" w:rsidP="009B0C1B">
      <w:pPr>
        <w:pStyle w:val="Seznam"/>
        <w:tabs>
          <w:tab w:val="left" w:pos="1134"/>
        </w:tabs>
        <w:spacing w:after="60"/>
        <w:ind w:left="1134" w:hanging="709"/>
        <w:contextualSpacing/>
        <w:jc w:val="both"/>
        <w:rPr>
          <w:rFonts w:cs="Times New Roman"/>
          <w:sz w:val="22"/>
          <w:szCs w:val="22"/>
        </w:rPr>
      </w:pPr>
      <w:r w:rsidRPr="009B0C1B">
        <w:rPr>
          <w:rFonts w:cs="Times New Roman"/>
          <w:sz w:val="22"/>
          <w:szCs w:val="22"/>
        </w:rPr>
        <w:t>12.6.2</w:t>
      </w:r>
      <w:r w:rsidRPr="009B0C1B">
        <w:rPr>
          <w:rFonts w:cs="Times New Roman"/>
          <w:sz w:val="22"/>
          <w:szCs w:val="22"/>
        </w:rPr>
        <w:tab/>
        <w:t xml:space="preserve">zajistit odstranění vady jiným </w:t>
      </w:r>
      <w:r w:rsidR="00541DE4" w:rsidRPr="009B0C1B">
        <w:rPr>
          <w:rFonts w:cs="Times New Roman"/>
          <w:sz w:val="22"/>
          <w:szCs w:val="22"/>
        </w:rPr>
        <w:t xml:space="preserve">profesionálem v oboru </w:t>
      </w:r>
      <w:r w:rsidRPr="009B0C1B">
        <w:rPr>
          <w:rFonts w:cs="Times New Roman"/>
          <w:sz w:val="22"/>
          <w:szCs w:val="22"/>
        </w:rPr>
        <w:t>opatřeným objednatelem n</w:t>
      </w:r>
      <w:r w:rsidR="007E03E4" w:rsidRPr="009B0C1B">
        <w:rPr>
          <w:rFonts w:cs="Times New Roman"/>
          <w:sz w:val="22"/>
          <w:szCs w:val="22"/>
        </w:rPr>
        <w:t>a </w:t>
      </w:r>
      <w:r w:rsidRPr="009B0C1B">
        <w:rPr>
          <w:rFonts w:cs="Times New Roman"/>
          <w:sz w:val="22"/>
          <w:szCs w:val="22"/>
        </w:rPr>
        <w:t xml:space="preserve">náklady zhotovitele, </w:t>
      </w:r>
      <w:r w:rsidR="007E03E4" w:rsidRPr="009B0C1B">
        <w:rPr>
          <w:rFonts w:cs="Times New Roman"/>
          <w:sz w:val="22"/>
          <w:szCs w:val="22"/>
        </w:rPr>
        <w:t>a </w:t>
      </w:r>
      <w:r w:rsidRPr="009B0C1B">
        <w:rPr>
          <w:rFonts w:cs="Times New Roman"/>
          <w:sz w:val="22"/>
          <w:szCs w:val="22"/>
        </w:rPr>
        <w:t>to n</w:t>
      </w:r>
      <w:r w:rsidR="007E03E4" w:rsidRPr="009B0C1B">
        <w:rPr>
          <w:rFonts w:cs="Times New Roman"/>
          <w:sz w:val="22"/>
          <w:szCs w:val="22"/>
        </w:rPr>
        <w:t>a </w:t>
      </w:r>
      <w:r w:rsidRPr="009B0C1B">
        <w:rPr>
          <w:rFonts w:cs="Times New Roman"/>
          <w:sz w:val="22"/>
          <w:szCs w:val="22"/>
        </w:rPr>
        <w:t xml:space="preserve">základě písemné dohody uzavřené mezi objednatelem </w:t>
      </w:r>
      <w:r w:rsidR="007E03E4" w:rsidRPr="009B0C1B">
        <w:rPr>
          <w:rFonts w:cs="Times New Roman"/>
          <w:sz w:val="22"/>
          <w:szCs w:val="22"/>
        </w:rPr>
        <w:t>a </w:t>
      </w:r>
      <w:r w:rsidRPr="009B0C1B">
        <w:rPr>
          <w:rFonts w:cs="Times New Roman"/>
          <w:sz w:val="22"/>
          <w:szCs w:val="22"/>
        </w:rPr>
        <w:t xml:space="preserve">jiným </w:t>
      </w:r>
      <w:r w:rsidR="00541DE4" w:rsidRPr="009B0C1B">
        <w:rPr>
          <w:rFonts w:cs="Times New Roman"/>
          <w:sz w:val="22"/>
          <w:szCs w:val="22"/>
        </w:rPr>
        <w:t xml:space="preserve">profesionálem </w:t>
      </w:r>
      <w:r w:rsidR="007E03E4" w:rsidRPr="009B0C1B">
        <w:rPr>
          <w:rFonts w:cs="Times New Roman"/>
          <w:sz w:val="22"/>
          <w:szCs w:val="22"/>
        </w:rPr>
        <w:t>s </w:t>
      </w:r>
      <w:r w:rsidRPr="009B0C1B">
        <w:rPr>
          <w:rFonts w:cs="Times New Roman"/>
          <w:sz w:val="22"/>
          <w:szCs w:val="22"/>
        </w:rPr>
        <w:t xml:space="preserve">určením rozsahu </w:t>
      </w:r>
      <w:r w:rsidR="007E03E4" w:rsidRPr="009B0C1B">
        <w:rPr>
          <w:rFonts w:cs="Times New Roman"/>
          <w:sz w:val="22"/>
          <w:szCs w:val="22"/>
        </w:rPr>
        <w:t>a </w:t>
      </w:r>
      <w:r w:rsidRPr="009B0C1B">
        <w:rPr>
          <w:rFonts w:cs="Times New Roman"/>
          <w:sz w:val="22"/>
          <w:szCs w:val="22"/>
        </w:rPr>
        <w:t>ceny prací (dále jen „</w:t>
      </w:r>
      <w:r w:rsidRPr="009B0C1B">
        <w:rPr>
          <w:rFonts w:cs="Times New Roman"/>
          <w:b/>
          <w:sz w:val="22"/>
          <w:szCs w:val="22"/>
        </w:rPr>
        <w:t>náklady</w:t>
      </w:r>
      <w:r w:rsidRPr="009B0C1B">
        <w:rPr>
          <w:rFonts w:cs="Times New Roman"/>
          <w:sz w:val="22"/>
          <w:szCs w:val="22"/>
        </w:rPr>
        <w:t xml:space="preserve">“). Výši nákladů vyčíslených jiným zhotovitelem objednatel zhotoviteli oznámí </w:t>
      </w:r>
      <w:r w:rsidR="007E03E4" w:rsidRPr="009B0C1B">
        <w:rPr>
          <w:rFonts w:cs="Times New Roman"/>
          <w:sz w:val="22"/>
          <w:szCs w:val="22"/>
        </w:rPr>
        <w:t>a </w:t>
      </w:r>
      <w:r w:rsidRPr="009B0C1B">
        <w:rPr>
          <w:rFonts w:cs="Times New Roman"/>
          <w:sz w:val="22"/>
          <w:szCs w:val="22"/>
        </w:rPr>
        <w:t>po odstranění vad</w:t>
      </w:r>
      <w:r w:rsidR="003974BE" w:rsidRPr="009B0C1B">
        <w:rPr>
          <w:rFonts w:cs="Times New Roman"/>
          <w:sz w:val="22"/>
          <w:szCs w:val="22"/>
        </w:rPr>
        <w:t xml:space="preserve"> </w:t>
      </w:r>
      <w:r w:rsidRPr="009B0C1B">
        <w:rPr>
          <w:rFonts w:cs="Times New Roman"/>
          <w:sz w:val="22"/>
          <w:szCs w:val="22"/>
        </w:rPr>
        <w:t xml:space="preserve">tyto náklady zhotoviteli objednatel písemně vyúčtuje (vyfakturuje) </w:t>
      </w:r>
      <w:r w:rsidR="007E03E4" w:rsidRPr="009B0C1B">
        <w:rPr>
          <w:rFonts w:cs="Times New Roman"/>
          <w:sz w:val="22"/>
          <w:szCs w:val="22"/>
        </w:rPr>
        <w:t>k </w:t>
      </w:r>
      <w:r w:rsidRPr="009B0C1B">
        <w:rPr>
          <w:rFonts w:cs="Times New Roman"/>
          <w:sz w:val="22"/>
          <w:szCs w:val="22"/>
        </w:rPr>
        <w:t>zaplacení se splatností do patnácti (15) dnů ode dne obdržení vyúčtování. V případě sporu stran o výši nákladů n</w:t>
      </w:r>
      <w:r w:rsidR="007E03E4" w:rsidRPr="009B0C1B">
        <w:rPr>
          <w:rFonts w:cs="Times New Roman"/>
          <w:sz w:val="22"/>
          <w:szCs w:val="22"/>
        </w:rPr>
        <w:t>a </w:t>
      </w:r>
      <w:r w:rsidRPr="009B0C1B">
        <w:rPr>
          <w:rFonts w:cs="Times New Roman"/>
          <w:sz w:val="22"/>
          <w:szCs w:val="22"/>
        </w:rPr>
        <w:t xml:space="preserve">odstranění vady jinou osobou, objednatel </w:t>
      </w:r>
      <w:r w:rsidR="00541DE4" w:rsidRPr="009B0C1B">
        <w:rPr>
          <w:rFonts w:cs="Times New Roman"/>
          <w:sz w:val="22"/>
          <w:szCs w:val="22"/>
        </w:rPr>
        <w:t xml:space="preserve">má právo </w:t>
      </w:r>
      <w:r w:rsidRPr="009B0C1B">
        <w:rPr>
          <w:rFonts w:cs="Times New Roman"/>
          <w:sz w:val="22"/>
          <w:szCs w:val="22"/>
        </w:rPr>
        <w:t>zajist</w:t>
      </w:r>
      <w:r w:rsidR="00541DE4" w:rsidRPr="009B0C1B">
        <w:rPr>
          <w:rFonts w:cs="Times New Roman"/>
          <w:sz w:val="22"/>
          <w:szCs w:val="22"/>
        </w:rPr>
        <w:t>it</w:t>
      </w:r>
      <w:r w:rsidRPr="009B0C1B">
        <w:rPr>
          <w:rFonts w:cs="Times New Roman"/>
          <w:sz w:val="22"/>
          <w:szCs w:val="22"/>
        </w:rPr>
        <w:t xml:space="preserve"> znalecký posude</w:t>
      </w:r>
      <w:r w:rsidR="007E03E4" w:rsidRPr="009B0C1B">
        <w:rPr>
          <w:rFonts w:cs="Times New Roman"/>
          <w:sz w:val="22"/>
          <w:szCs w:val="22"/>
        </w:rPr>
        <w:t>k </w:t>
      </w:r>
      <w:r w:rsidR="00541DE4" w:rsidRPr="009B0C1B">
        <w:rPr>
          <w:rFonts w:cs="Times New Roman"/>
          <w:sz w:val="22"/>
          <w:szCs w:val="22"/>
        </w:rPr>
        <w:t>n</w:t>
      </w:r>
      <w:r w:rsidR="007E03E4" w:rsidRPr="009B0C1B">
        <w:rPr>
          <w:rFonts w:cs="Times New Roman"/>
          <w:sz w:val="22"/>
          <w:szCs w:val="22"/>
        </w:rPr>
        <w:t>a </w:t>
      </w:r>
      <w:r w:rsidR="00541DE4" w:rsidRPr="009B0C1B">
        <w:rPr>
          <w:rFonts w:cs="Times New Roman"/>
          <w:sz w:val="22"/>
          <w:szCs w:val="22"/>
        </w:rPr>
        <w:t xml:space="preserve">účet zhotovitele </w:t>
      </w:r>
      <w:r w:rsidR="007E03E4" w:rsidRPr="009B0C1B">
        <w:rPr>
          <w:rFonts w:cs="Times New Roman"/>
          <w:sz w:val="22"/>
          <w:szCs w:val="22"/>
        </w:rPr>
        <w:t>a </w:t>
      </w:r>
      <w:r w:rsidRPr="009B0C1B">
        <w:rPr>
          <w:rFonts w:cs="Times New Roman"/>
          <w:sz w:val="22"/>
          <w:szCs w:val="22"/>
        </w:rPr>
        <w:t>částk</w:t>
      </w:r>
      <w:r w:rsidR="007E03E4" w:rsidRPr="009B0C1B">
        <w:rPr>
          <w:rFonts w:cs="Times New Roman"/>
          <w:sz w:val="22"/>
          <w:szCs w:val="22"/>
        </w:rPr>
        <w:t>a </w:t>
      </w:r>
      <w:r w:rsidRPr="009B0C1B">
        <w:rPr>
          <w:rFonts w:cs="Times New Roman"/>
          <w:sz w:val="22"/>
          <w:szCs w:val="22"/>
        </w:rPr>
        <w:t>určená znalcem bude považován</w:t>
      </w:r>
      <w:r w:rsidR="007E03E4" w:rsidRPr="009B0C1B">
        <w:rPr>
          <w:rFonts w:cs="Times New Roman"/>
          <w:sz w:val="22"/>
          <w:szCs w:val="22"/>
        </w:rPr>
        <w:t>a </w:t>
      </w:r>
      <w:r w:rsidRPr="009B0C1B">
        <w:rPr>
          <w:rFonts w:cs="Times New Roman"/>
          <w:sz w:val="22"/>
          <w:szCs w:val="22"/>
        </w:rPr>
        <w:t>z</w:t>
      </w:r>
      <w:r w:rsidR="007E03E4" w:rsidRPr="009B0C1B">
        <w:rPr>
          <w:rFonts w:cs="Times New Roman"/>
          <w:sz w:val="22"/>
          <w:szCs w:val="22"/>
        </w:rPr>
        <w:t>a </w:t>
      </w:r>
      <w:r w:rsidRPr="009B0C1B">
        <w:rPr>
          <w:rFonts w:cs="Times New Roman"/>
          <w:sz w:val="22"/>
          <w:szCs w:val="22"/>
        </w:rPr>
        <w:t>oprávněné náklady objednatele n</w:t>
      </w:r>
      <w:r w:rsidR="007E03E4" w:rsidRPr="009B0C1B">
        <w:rPr>
          <w:rFonts w:cs="Times New Roman"/>
          <w:sz w:val="22"/>
          <w:szCs w:val="22"/>
        </w:rPr>
        <w:t>a </w:t>
      </w:r>
      <w:r w:rsidRPr="009B0C1B">
        <w:rPr>
          <w:rFonts w:cs="Times New Roman"/>
          <w:sz w:val="22"/>
          <w:szCs w:val="22"/>
        </w:rPr>
        <w:t>odstranění vady jiným zhotovitelem</w:t>
      </w:r>
      <w:r w:rsidR="004140DA" w:rsidRPr="009B0C1B">
        <w:rPr>
          <w:rFonts w:cs="Times New Roman"/>
          <w:sz w:val="22"/>
          <w:szCs w:val="22"/>
        </w:rPr>
        <w:t>; a/nebo</w:t>
      </w:r>
    </w:p>
    <w:p w14:paraId="6B488990" w14:textId="77777777" w:rsidR="006436FE" w:rsidRPr="009B0C1B" w:rsidRDefault="004140DA" w:rsidP="009B0C1B">
      <w:pPr>
        <w:pStyle w:val="Seznam"/>
        <w:tabs>
          <w:tab w:val="left" w:pos="1134"/>
        </w:tabs>
        <w:spacing w:after="60"/>
        <w:ind w:left="1134" w:hanging="708"/>
        <w:contextualSpacing/>
        <w:jc w:val="both"/>
        <w:rPr>
          <w:rFonts w:cs="Times New Roman"/>
          <w:sz w:val="22"/>
          <w:szCs w:val="22"/>
        </w:rPr>
      </w:pPr>
      <w:r w:rsidRPr="009B0C1B">
        <w:rPr>
          <w:rFonts w:cs="Times New Roman"/>
          <w:sz w:val="22"/>
          <w:szCs w:val="22"/>
        </w:rPr>
        <w:t>12.6.3</w:t>
      </w:r>
      <w:r w:rsidRPr="009B0C1B">
        <w:rPr>
          <w:rFonts w:cs="Times New Roman"/>
          <w:sz w:val="22"/>
          <w:szCs w:val="22"/>
        </w:rPr>
        <w:tab/>
        <w:t>odstoupit zcel</w:t>
      </w:r>
      <w:r w:rsidR="007E03E4" w:rsidRPr="009B0C1B">
        <w:rPr>
          <w:rFonts w:cs="Times New Roman"/>
          <w:sz w:val="22"/>
          <w:szCs w:val="22"/>
        </w:rPr>
        <w:t>a </w:t>
      </w:r>
      <w:r w:rsidRPr="009B0C1B">
        <w:rPr>
          <w:rFonts w:cs="Times New Roman"/>
          <w:sz w:val="22"/>
          <w:szCs w:val="22"/>
        </w:rPr>
        <w:t>či zčásti od smlouvy</w:t>
      </w:r>
      <w:r w:rsidR="006436FE" w:rsidRPr="009B0C1B">
        <w:rPr>
          <w:rFonts w:cs="Times New Roman"/>
          <w:sz w:val="22"/>
          <w:szCs w:val="22"/>
        </w:rPr>
        <w:t xml:space="preserve">. </w:t>
      </w:r>
    </w:p>
    <w:p w14:paraId="58D23ADE" w14:textId="77777777" w:rsidR="006436FE" w:rsidRPr="009B0C1B" w:rsidRDefault="006436FE" w:rsidP="009B0C1B">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12.7</w:t>
      </w:r>
      <w:r w:rsidR="00B030F9" w:rsidRPr="009B0C1B">
        <w:rPr>
          <w:rFonts w:cs="Times New Roman"/>
          <w:sz w:val="22"/>
          <w:szCs w:val="22"/>
        </w:rPr>
        <w:tab/>
      </w:r>
      <w:r w:rsidRPr="009B0C1B">
        <w:rPr>
          <w:rFonts w:cs="Times New Roman"/>
          <w:sz w:val="22"/>
          <w:szCs w:val="22"/>
        </w:rPr>
        <w:t>Dob</w:t>
      </w:r>
      <w:r w:rsidR="007E03E4" w:rsidRPr="009B0C1B">
        <w:rPr>
          <w:rFonts w:cs="Times New Roman"/>
          <w:sz w:val="22"/>
          <w:szCs w:val="22"/>
        </w:rPr>
        <w:t>a </w:t>
      </w:r>
      <w:r w:rsidRPr="009B0C1B">
        <w:rPr>
          <w:rFonts w:cs="Times New Roman"/>
          <w:sz w:val="22"/>
          <w:szCs w:val="22"/>
        </w:rPr>
        <w:t xml:space="preserve">ode dne obdržení oznámení vady zhotoviteli až do dne jejího odstranění se do záruční doby nezapočítává </w:t>
      </w:r>
      <w:r w:rsidR="007E03E4" w:rsidRPr="009B0C1B">
        <w:rPr>
          <w:rFonts w:cs="Times New Roman"/>
          <w:sz w:val="22"/>
          <w:szCs w:val="22"/>
        </w:rPr>
        <w:t>a </w:t>
      </w:r>
      <w:r w:rsidRPr="009B0C1B">
        <w:rPr>
          <w:rFonts w:cs="Times New Roman"/>
          <w:sz w:val="22"/>
          <w:szCs w:val="22"/>
        </w:rPr>
        <w:t>o dobu odstraňování vady se u dané vady prodlužuje</w:t>
      </w:r>
      <w:r w:rsidR="003974BE" w:rsidRPr="009B0C1B">
        <w:rPr>
          <w:rFonts w:cs="Times New Roman"/>
          <w:sz w:val="22"/>
          <w:szCs w:val="22"/>
        </w:rPr>
        <w:t xml:space="preserve"> </w:t>
      </w:r>
      <w:r w:rsidRPr="009B0C1B">
        <w:rPr>
          <w:rFonts w:cs="Times New Roman"/>
          <w:sz w:val="22"/>
          <w:szCs w:val="22"/>
        </w:rPr>
        <w:t>záruční doba.</w:t>
      </w:r>
    </w:p>
    <w:p w14:paraId="142943AC" w14:textId="77777777" w:rsidR="006436FE" w:rsidRPr="009B0C1B" w:rsidRDefault="006436FE" w:rsidP="009B0C1B">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12.8</w:t>
      </w:r>
      <w:r w:rsidR="00B030F9" w:rsidRPr="009B0C1B">
        <w:rPr>
          <w:rFonts w:cs="Times New Roman"/>
          <w:sz w:val="22"/>
          <w:szCs w:val="22"/>
        </w:rPr>
        <w:tab/>
      </w:r>
      <w:r w:rsidRPr="009B0C1B">
        <w:rPr>
          <w:rFonts w:cs="Times New Roman"/>
          <w:sz w:val="22"/>
          <w:szCs w:val="22"/>
        </w:rPr>
        <w:t>O odstranění</w:t>
      </w:r>
      <w:r w:rsidR="003974BE" w:rsidRPr="009B0C1B">
        <w:rPr>
          <w:rFonts w:cs="Times New Roman"/>
          <w:sz w:val="22"/>
          <w:szCs w:val="22"/>
        </w:rPr>
        <w:t xml:space="preserve"> </w:t>
      </w:r>
      <w:r w:rsidRPr="009B0C1B">
        <w:rPr>
          <w:rFonts w:cs="Times New Roman"/>
          <w:sz w:val="22"/>
          <w:szCs w:val="22"/>
        </w:rPr>
        <w:t>vad zjištěných při předání díla, jakož vad v záruce</w:t>
      </w:r>
      <w:r w:rsidR="003974BE" w:rsidRPr="009B0C1B">
        <w:rPr>
          <w:rFonts w:cs="Times New Roman"/>
          <w:sz w:val="22"/>
          <w:szCs w:val="22"/>
        </w:rPr>
        <w:t xml:space="preserve"> </w:t>
      </w:r>
      <w:r w:rsidRPr="009B0C1B">
        <w:rPr>
          <w:rFonts w:cs="Times New Roman"/>
          <w:sz w:val="22"/>
          <w:szCs w:val="22"/>
        </w:rPr>
        <w:t>musí být pořízen zápis</w:t>
      </w:r>
      <w:r w:rsidR="00D521CC" w:rsidRPr="009B0C1B">
        <w:rPr>
          <w:rFonts w:cs="Times New Roman"/>
          <w:sz w:val="22"/>
          <w:szCs w:val="22"/>
        </w:rPr>
        <w:t>, obsahující i (foto-)dokumentaci jako v případě provádění díl</w:t>
      </w:r>
      <w:r w:rsidR="007E03E4" w:rsidRPr="009B0C1B">
        <w:rPr>
          <w:rFonts w:cs="Times New Roman"/>
          <w:sz w:val="22"/>
          <w:szCs w:val="22"/>
        </w:rPr>
        <w:t>a </w:t>
      </w:r>
      <w:r w:rsidRPr="009B0C1B">
        <w:rPr>
          <w:rFonts w:cs="Times New Roman"/>
          <w:sz w:val="22"/>
          <w:szCs w:val="22"/>
        </w:rPr>
        <w:t>(dále jen „</w:t>
      </w:r>
      <w:r w:rsidRPr="009B0C1B">
        <w:rPr>
          <w:rFonts w:cs="Times New Roman"/>
          <w:b/>
          <w:sz w:val="22"/>
          <w:szCs w:val="22"/>
        </w:rPr>
        <w:t>zápis</w:t>
      </w:r>
      <w:r w:rsidRPr="009B0C1B">
        <w:rPr>
          <w:rFonts w:cs="Times New Roman"/>
          <w:sz w:val="22"/>
          <w:szCs w:val="22"/>
        </w:rPr>
        <w:t xml:space="preserve">“), podepsaný zhotovitelem </w:t>
      </w:r>
      <w:r w:rsidR="007E03E4" w:rsidRPr="009B0C1B">
        <w:rPr>
          <w:rFonts w:cs="Times New Roman"/>
          <w:sz w:val="22"/>
          <w:szCs w:val="22"/>
        </w:rPr>
        <w:t>a </w:t>
      </w:r>
      <w:r w:rsidRPr="009B0C1B">
        <w:rPr>
          <w:rFonts w:cs="Times New Roman"/>
          <w:sz w:val="22"/>
          <w:szCs w:val="22"/>
        </w:rPr>
        <w:t xml:space="preserve">objednatelem nebo jimi pověřenými osobami. </w:t>
      </w:r>
    </w:p>
    <w:p w14:paraId="0E15DBFA" w14:textId="77777777" w:rsidR="006436FE" w:rsidRPr="009B0C1B" w:rsidRDefault="006436FE" w:rsidP="009B0C1B">
      <w:pPr>
        <w:pStyle w:val="Zkladntext"/>
        <w:spacing w:after="60"/>
        <w:ind w:left="567" w:hanging="567"/>
        <w:contextualSpacing/>
        <w:jc w:val="both"/>
        <w:rPr>
          <w:rFonts w:cs="Times New Roman"/>
          <w:sz w:val="22"/>
          <w:szCs w:val="22"/>
        </w:rPr>
      </w:pPr>
      <w:r w:rsidRPr="009B0C1B">
        <w:rPr>
          <w:rFonts w:cs="Times New Roman"/>
          <w:sz w:val="22"/>
          <w:szCs w:val="22"/>
        </w:rPr>
        <w:t>12.9</w:t>
      </w:r>
      <w:r w:rsidR="00B030F9" w:rsidRPr="009B0C1B">
        <w:rPr>
          <w:rFonts w:cs="Times New Roman"/>
          <w:sz w:val="22"/>
          <w:szCs w:val="22"/>
        </w:rPr>
        <w:tab/>
      </w:r>
      <w:r w:rsidRPr="009B0C1B">
        <w:rPr>
          <w:rFonts w:cs="Times New Roman"/>
          <w:sz w:val="22"/>
          <w:szCs w:val="22"/>
        </w:rPr>
        <w:t>Záruk</w:t>
      </w:r>
      <w:r w:rsidR="007E03E4" w:rsidRPr="009B0C1B">
        <w:rPr>
          <w:rFonts w:cs="Times New Roman"/>
          <w:sz w:val="22"/>
          <w:szCs w:val="22"/>
        </w:rPr>
        <w:t>a </w:t>
      </w:r>
      <w:r w:rsidRPr="009B0C1B">
        <w:rPr>
          <w:rFonts w:cs="Times New Roman"/>
          <w:sz w:val="22"/>
          <w:szCs w:val="22"/>
        </w:rPr>
        <w:t>se nevztahuje n</w:t>
      </w:r>
      <w:r w:rsidR="007E03E4" w:rsidRPr="009B0C1B">
        <w:rPr>
          <w:rFonts w:cs="Times New Roman"/>
          <w:sz w:val="22"/>
          <w:szCs w:val="22"/>
        </w:rPr>
        <w:t>a </w:t>
      </w:r>
      <w:r w:rsidRPr="009B0C1B">
        <w:rPr>
          <w:rFonts w:cs="Times New Roman"/>
          <w:sz w:val="22"/>
          <w:szCs w:val="22"/>
        </w:rPr>
        <w:t>vady díl</w:t>
      </w:r>
      <w:r w:rsidR="007E03E4" w:rsidRPr="009B0C1B">
        <w:rPr>
          <w:rFonts w:cs="Times New Roman"/>
          <w:sz w:val="22"/>
          <w:szCs w:val="22"/>
        </w:rPr>
        <w:t>a </w:t>
      </w:r>
      <w:r w:rsidRPr="009B0C1B">
        <w:rPr>
          <w:rFonts w:cs="Times New Roman"/>
          <w:sz w:val="22"/>
          <w:szCs w:val="22"/>
        </w:rPr>
        <w:t xml:space="preserve">způsobené nevhodným nebo nesprávným provozováním </w:t>
      </w:r>
      <w:r w:rsidR="007E03E4" w:rsidRPr="009B0C1B">
        <w:rPr>
          <w:rFonts w:cs="Times New Roman"/>
          <w:sz w:val="22"/>
          <w:szCs w:val="22"/>
        </w:rPr>
        <w:t>a </w:t>
      </w:r>
      <w:r w:rsidRPr="009B0C1B">
        <w:rPr>
          <w:rFonts w:cs="Times New Roman"/>
          <w:sz w:val="22"/>
          <w:szCs w:val="22"/>
        </w:rPr>
        <w:t>údržbou díl</w:t>
      </w:r>
      <w:r w:rsidR="007E03E4" w:rsidRPr="009B0C1B">
        <w:rPr>
          <w:rFonts w:cs="Times New Roman"/>
          <w:sz w:val="22"/>
          <w:szCs w:val="22"/>
        </w:rPr>
        <w:t>a </w:t>
      </w:r>
      <w:r w:rsidRPr="009B0C1B">
        <w:rPr>
          <w:rFonts w:cs="Times New Roman"/>
          <w:sz w:val="22"/>
          <w:szCs w:val="22"/>
        </w:rPr>
        <w:t>v rozporu s</w:t>
      </w:r>
      <w:r w:rsidR="00D521CC" w:rsidRPr="009B0C1B">
        <w:rPr>
          <w:rFonts w:cs="Times New Roman"/>
          <w:sz w:val="22"/>
          <w:szCs w:val="22"/>
        </w:rPr>
        <w:t>e</w:t>
      </w:r>
      <w:r w:rsidRPr="009B0C1B">
        <w:rPr>
          <w:rFonts w:cs="Times New Roman"/>
          <w:sz w:val="22"/>
          <w:szCs w:val="22"/>
        </w:rPr>
        <w:t xml:space="preserve"> </w:t>
      </w:r>
      <w:r w:rsidR="00D521CC" w:rsidRPr="009B0C1B">
        <w:rPr>
          <w:rFonts w:cs="Times New Roman"/>
          <w:sz w:val="22"/>
          <w:szCs w:val="22"/>
        </w:rPr>
        <w:t xml:space="preserve">zhotovitelem objednateli předanými </w:t>
      </w:r>
      <w:r w:rsidRPr="009B0C1B">
        <w:rPr>
          <w:rFonts w:cs="Times New Roman"/>
          <w:sz w:val="22"/>
          <w:szCs w:val="22"/>
        </w:rPr>
        <w:t xml:space="preserve">uživatelskými manuály anebo návody </w:t>
      </w:r>
      <w:r w:rsidR="007E03E4" w:rsidRPr="009B0C1B">
        <w:rPr>
          <w:rFonts w:cs="Times New Roman"/>
          <w:sz w:val="22"/>
          <w:szCs w:val="22"/>
        </w:rPr>
        <w:t>k </w:t>
      </w:r>
      <w:r w:rsidRPr="009B0C1B">
        <w:rPr>
          <w:rFonts w:cs="Times New Roman"/>
          <w:sz w:val="22"/>
          <w:szCs w:val="22"/>
        </w:rPr>
        <w:t>použití.</w:t>
      </w:r>
    </w:p>
    <w:p w14:paraId="77A4CC06" w14:textId="77777777" w:rsidR="00814814" w:rsidRPr="009B0C1B" w:rsidRDefault="00814814"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12.10</w:t>
      </w:r>
      <w:r w:rsidR="00B030F9" w:rsidRPr="009B0C1B">
        <w:rPr>
          <w:rFonts w:cs="Times New Roman"/>
          <w:sz w:val="22"/>
          <w:szCs w:val="22"/>
        </w:rPr>
        <w:tab/>
      </w:r>
      <w:r w:rsidRPr="009B0C1B">
        <w:rPr>
          <w:rFonts w:cs="Times New Roman"/>
          <w:sz w:val="22"/>
          <w:szCs w:val="22"/>
        </w:rPr>
        <w:t xml:space="preserve">Zhotovitel je povinen nést veškeré náklady </w:t>
      </w:r>
      <w:r w:rsidR="007E03E4" w:rsidRPr="009B0C1B">
        <w:rPr>
          <w:rFonts w:cs="Times New Roman"/>
          <w:sz w:val="22"/>
          <w:szCs w:val="22"/>
        </w:rPr>
        <w:t>s </w:t>
      </w:r>
      <w:r w:rsidRPr="009B0C1B">
        <w:rPr>
          <w:rFonts w:cs="Times New Roman"/>
          <w:sz w:val="22"/>
          <w:szCs w:val="22"/>
        </w:rPr>
        <w:t xml:space="preserve">odstraněním vad díla, včetně nákladů spojených </w:t>
      </w:r>
      <w:r w:rsidR="007E03E4" w:rsidRPr="009B0C1B">
        <w:rPr>
          <w:rFonts w:cs="Times New Roman"/>
          <w:sz w:val="22"/>
          <w:szCs w:val="22"/>
        </w:rPr>
        <w:t>s </w:t>
      </w:r>
      <w:r w:rsidRPr="009B0C1B">
        <w:rPr>
          <w:rFonts w:cs="Times New Roman"/>
          <w:sz w:val="22"/>
          <w:szCs w:val="22"/>
        </w:rPr>
        <w:t xml:space="preserve">pořízením </w:t>
      </w:r>
      <w:r w:rsidR="00D521CC" w:rsidRPr="009B0C1B">
        <w:rPr>
          <w:rFonts w:cs="Times New Roman"/>
          <w:sz w:val="22"/>
          <w:szCs w:val="22"/>
        </w:rPr>
        <w:t xml:space="preserve">případných </w:t>
      </w:r>
      <w:r w:rsidRPr="009B0C1B">
        <w:rPr>
          <w:rFonts w:cs="Times New Roman"/>
          <w:sz w:val="22"/>
          <w:szCs w:val="22"/>
        </w:rPr>
        <w:t>znaleckých posudků</w:t>
      </w:r>
      <w:r w:rsidR="00D521CC" w:rsidRPr="009B0C1B">
        <w:rPr>
          <w:rFonts w:cs="Times New Roman"/>
          <w:sz w:val="22"/>
          <w:szCs w:val="22"/>
        </w:rPr>
        <w:t xml:space="preserve"> zajištěných objednatelem ke stanovení přiměřené slevy </w:t>
      </w:r>
      <w:r w:rsidR="007E03E4" w:rsidRPr="009B0C1B">
        <w:rPr>
          <w:rFonts w:cs="Times New Roman"/>
          <w:sz w:val="22"/>
          <w:szCs w:val="22"/>
        </w:rPr>
        <w:t>z </w:t>
      </w:r>
      <w:r w:rsidR="00D521CC" w:rsidRPr="009B0C1B">
        <w:rPr>
          <w:rFonts w:cs="Times New Roman"/>
          <w:sz w:val="22"/>
          <w:szCs w:val="22"/>
        </w:rPr>
        <w:t>ceny díla</w:t>
      </w:r>
      <w:r w:rsidRPr="009B0C1B">
        <w:rPr>
          <w:rFonts w:cs="Times New Roman"/>
          <w:sz w:val="22"/>
          <w:szCs w:val="22"/>
        </w:rPr>
        <w:t>.</w:t>
      </w:r>
      <w:r w:rsidR="003974BE" w:rsidRPr="009B0C1B">
        <w:rPr>
          <w:rFonts w:cs="Times New Roman"/>
          <w:sz w:val="22"/>
          <w:szCs w:val="22"/>
        </w:rPr>
        <w:t xml:space="preserve"> </w:t>
      </w:r>
    </w:p>
    <w:p w14:paraId="083409F4" w14:textId="77777777" w:rsidR="006436FE" w:rsidRPr="009B0C1B" w:rsidRDefault="00B943B8" w:rsidP="009B0C1B">
      <w:pPr>
        <w:pStyle w:val="nadpis2odrka"/>
        <w:numPr>
          <w:ilvl w:val="0"/>
          <w:numId w:val="0"/>
        </w:numPr>
        <w:ind w:left="360"/>
        <w:rPr>
          <w:rFonts w:ascii="Times New Roman" w:hAnsi="Times New Roman"/>
          <w:szCs w:val="22"/>
        </w:rPr>
      </w:pPr>
      <w:r w:rsidRPr="009B0C1B">
        <w:rPr>
          <w:rFonts w:ascii="Times New Roman" w:hAnsi="Times New Roman"/>
          <w:szCs w:val="22"/>
        </w:rPr>
        <w:t xml:space="preserve">13. </w:t>
      </w:r>
      <w:r w:rsidR="006436FE" w:rsidRPr="009B0C1B">
        <w:rPr>
          <w:rFonts w:ascii="Times New Roman" w:hAnsi="Times New Roman"/>
          <w:szCs w:val="22"/>
        </w:rPr>
        <w:t xml:space="preserve">Porušení smlouvy, smluvní pokuty </w:t>
      </w:r>
      <w:r w:rsidR="007E03E4" w:rsidRPr="009B0C1B">
        <w:rPr>
          <w:rFonts w:ascii="Times New Roman" w:hAnsi="Times New Roman"/>
          <w:szCs w:val="22"/>
        </w:rPr>
        <w:t>a </w:t>
      </w:r>
      <w:r w:rsidR="006436FE" w:rsidRPr="009B0C1B">
        <w:rPr>
          <w:rFonts w:ascii="Times New Roman" w:hAnsi="Times New Roman"/>
          <w:szCs w:val="22"/>
        </w:rPr>
        <w:t>náhrad</w:t>
      </w:r>
      <w:r w:rsidR="007E03E4" w:rsidRPr="009B0C1B">
        <w:rPr>
          <w:rFonts w:ascii="Times New Roman" w:hAnsi="Times New Roman"/>
          <w:szCs w:val="22"/>
        </w:rPr>
        <w:t>a </w:t>
      </w:r>
      <w:r w:rsidR="006436FE" w:rsidRPr="009B0C1B">
        <w:rPr>
          <w:rFonts w:ascii="Times New Roman" w:hAnsi="Times New Roman"/>
          <w:szCs w:val="22"/>
        </w:rPr>
        <w:t>škody</w:t>
      </w:r>
    </w:p>
    <w:p w14:paraId="4F6E8E36" w14:textId="77777777" w:rsidR="006436FE" w:rsidRPr="009B0C1B" w:rsidRDefault="006436FE" w:rsidP="009B0C1B">
      <w:pPr>
        <w:pStyle w:val="Body1"/>
        <w:spacing w:after="60" w:line="240" w:lineRule="auto"/>
        <w:ind w:hanging="567"/>
        <w:contextualSpacing/>
        <w:rPr>
          <w:rFonts w:ascii="Times New Roman" w:hAnsi="Times New Roman"/>
          <w:sz w:val="22"/>
          <w:szCs w:val="22"/>
          <w:lang w:val="cs-CZ"/>
        </w:rPr>
      </w:pPr>
      <w:r w:rsidRPr="009B0C1B">
        <w:rPr>
          <w:rFonts w:ascii="Times New Roman" w:hAnsi="Times New Roman"/>
          <w:sz w:val="22"/>
          <w:szCs w:val="22"/>
          <w:lang w:val="cs-CZ"/>
        </w:rPr>
        <w:t>13.1</w:t>
      </w:r>
      <w:r w:rsidR="00B030F9" w:rsidRPr="009B0C1B">
        <w:rPr>
          <w:rFonts w:ascii="Times New Roman" w:hAnsi="Times New Roman"/>
          <w:sz w:val="22"/>
          <w:szCs w:val="22"/>
          <w:lang w:val="cs-CZ"/>
        </w:rPr>
        <w:tab/>
      </w:r>
      <w:r w:rsidRPr="009B0C1B">
        <w:rPr>
          <w:rFonts w:ascii="Times New Roman" w:hAnsi="Times New Roman"/>
          <w:sz w:val="22"/>
          <w:szCs w:val="22"/>
          <w:lang w:val="cs-CZ"/>
        </w:rPr>
        <w:t xml:space="preserve">Strany tímto souhlasí, že nesplnění závazků </w:t>
      </w:r>
      <w:r w:rsidR="007E03E4" w:rsidRPr="009B0C1B">
        <w:rPr>
          <w:rFonts w:ascii="Times New Roman" w:hAnsi="Times New Roman"/>
          <w:sz w:val="22"/>
          <w:szCs w:val="22"/>
          <w:lang w:val="cs-CZ"/>
        </w:rPr>
        <w:t>z </w:t>
      </w:r>
      <w:r w:rsidRPr="009B0C1B">
        <w:rPr>
          <w:rFonts w:ascii="Times New Roman" w:hAnsi="Times New Roman"/>
          <w:sz w:val="22"/>
          <w:szCs w:val="22"/>
          <w:lang w:val="cs-CZ"/>
        </w:rPr>
        <w:t>této smlouvy zhotovitelem, jakož objednatelem,</w:t>
      </w:r>
      <w:r w:rsidR="003974BE" w:rsidRPr="009B0C1B">
        <w:rPr>
          <w:rFonts w:ascii="Times New Roman" w:hAnsi="Times New Roman"/>
          <w:sz w:val="22"/>
          <w:szCs w:val="22"/>
          <w:lang w:val="cs-CZ"/>
        </w:rPr>
        <w:t xml:space="preserve"> </w:t>
      </w:r>
      <w:r w:rsidRPr="009B0C1B">
        <w:rPr>
          <w:rFonts w:ascii="Times New Roman" w:hAnsi="Times New Roman"/>
          <w:sz w:val="22"/>
          <w:szCs w:val="22"/>
          <w:lang w:val="cs-CZ"/>
        </w:rPr>
        <w:t xml:space="preserve">jakož nesplnění jakékoliv </w:t>
      </w:r>
      <w:r w:rsidR="007E03E4" w:rsidRPr="009B0C1B">
        <w:rPr>
          <w:rFonts w:ascii="Times New Roman" w:hAnsi="Times New Roman"/>
          <w:sz w:val="22"/>
          <w:szCs w:val="22"/>
          <w:lang w:val="cs-CZ"/>
        </w:rPr>
        <w:t>z </w:t>
      </w:r>
      <w:r w:rsidRPr="009B0C1B">
        <w:rPr>
          <w:rFonts w:ascii="Times New Roman" w:hAnsi="Times New Roman"/>
          <w:sz w:val="22"/>
          <w:szCs w:val="22"/>
          <w:lang w:val="cs-CZ"/>
        </w:rPr>
        <w:t>lhůt podle této smlouvy, se považuje z</w:t>
      </w:r>
      <w:r w:rsidR="007E03E4" w:rsidRPr="009B0C1B">
        <w:rPr>
          <w:rFonts w:ascii="Times New Roman" w:hAnsi="Times New Roman"/>
          <w:sz w:val="22"/>
          <w:szCs w:val="22"/>
          <w:lang w:val="cs-CZ"/>
        </w:rPr>
        <w:t>a </w:t>
      </w:r>
      <w:r w:rsidRPr="009B0C1B">
        <w:rPr>
          <w:rFonts w:ascii="Times New Roman" w:hAnsi="Times New Roman"/>
          <w:sz w:val="22"/>
          <w:szCs w:val="22"/>
          <w:lang w:val="cs-CZ"/>
        </w:rPr>
        <w:t>porušení této smlouvy (dále jako „</w:t>
      </w:r>
      <w:r w:rsidRPr="009B0C1B">
        <w:rPr>
          <w:rFonts w:ascii="Times New Roman" w:hAnsi="Times New Roman"/>
          <w:b/>
          <w:sz w:val="22"/>
          <w:szCs w:val="22"/>
          <w:lang w:val="cs-CZ"/>
        </w:rPr>
        <w:t>porušení</w:t>
      </w:r>
      <w:r w:rsidRPr="009B0C1B">
        <w:rPr>
          <w:rFonts w:ascii="Times New Roman" w:hAnsi="Times New Roman"/>
          <w:sz w:val="22"/>
          <w:szCs w:val="22"/>
          <w:lang w:val="cs-CZ"/>
        </w:rPr>
        <w:t xml:space="preserve">“) </w:t>
      </w:r>
      <w:r w:rsidR="007E03E4" w:rsidRPr="009B0C1B">
        <w:rPr>
          <w:rFonts w:ascii="Times New Roman" w:hAnsi="Times New Roman"/>
          <w:sz w:val="22"/>
          <w:szCs w:val="22"/>
          <w:lang w:val="cs-CZ"/>
        </w:rPr>
        <w:t>a </w:t>
      </w:r>
      <w:r w:rsidRPr="009B0C1B">
        <w:rPr>
          <w:rFonts w:ascii="Times New Roman" w:hAnsi="Times New Roman"/>
          <w:sz w:val="22"/>
          <w:szCs w:val="22"/>
          <w:lang w:val="cs-CZ"/>
        </w:rPr>
        <w:t xml:space="preserve">bude mít následky, které </w:t>
      </w:r>
      <w:r w:rsidR="00961E26" w:rsidRPr="009B0C1B">
        <w:rPr>
          <w:rFonts w:ascii="Times New Roman" w:hAnsi="Times New Roman"/>
          <w:sz w:val="22"/>
          <w:szCs w:val="22"/>
          <w:lang w:val="cs-CZ"/>
        </w:rPr>
        <w:t>tato smlouv</w:t>
      </w:r>
      <w:r w:rsidR="007E03E4" w:rsidRPr="009B0C1B">
        <w:rPr>
          <w:rFonts w:ascii="Times New Roman" w:hAnsi="Times New Roman"/>
          <w:sz w:val="22"/>
          <w:szCs w:val="22"/>
          <w:lang w:val="cs-CZ"/>
        </w:rPr>
        <w:t>a </w:t>
      </w:r>
      <w:r w:rsidR="00961E26" w:rsidRPr="009B0C1B">
        <w:rPr>
          <w:rFonts w:ascii="Times New Roman" w:hAnsi="Times New Roman"/>
          <w:sz w:val="22"/>
          <w:szCs w:val="22"/>
          <w:lang w:val="cs-CZ"/>
        </w:rPr>
        <w:t xml:space="preserve">či </w:t>
      </w:r>
      <w:r w:rsidRPr="009B0C1B">
        <w:rPr>
          <w:rFonts w:ascii="Times New Roman" w:hAnsi="Times New Roman"/>
          <w:sz w:val="22"/>
          <w:szCs w:val="22"/>
          <w:lang w:val="cs-CZ"/>
        </w:rPr>
        <w:t xml:space="preserve">české právo spojuje </w:t>
      </w:r>
      <w:r w:rsidR="007E03E4" w:rsidRPr="009B0C1B">
        <w:rPr>
          <w:rFonts w:ascii="Times New Roman" w:hAnsi="Times New Roman"/>
          <w:sz w:val="22"/>
          <w:szCs w:val="22"/>
          <w:lang w:val="cs-CZ"/>
        </w:rPr>
        <w:t>s </w:t>
      </w:r>
      <w:r w:rsidRPr="009B0C1B">
        <w:rPr>
          <w:rFonts w:ascii="Times New Roman" w:hAnsi="Times New Roman"/>
          <w:sz w:val="22"/>
          <w:szCs w:val="22"/>
          <w:lang w:val="cs-CZ"/>
        </w:rPr>
        <w:t xml:space="preserve">porušením smluvních povinností </w:t>
      </w:r>
      <w:r w:rsidR="007E03E4" w:rsidRPr="009B0C1B">
        <w:rPr>
          <w:rFonts w:ascii="Times New Roman" w:hAnsi="Times New Roman"/>
          <w:sz w:val="22"/>
          <w:szCs w:val="22"/>
          <w:lang w:val="cs-CZ"/>
        </w:rPr>
        <w:t>a </w:t>
      </w:r>
      <w:r w:rsidRPr="009B0C1B">
        <w:rPr>
          <w:rFonts w:ascii="Times New Roman" w:hAnsi="Times New Roman"/>
          <w:sz w:val="22"/>
          <w:szCs w:val="22"/>
          <w:lang w:val="cs-CZ"/>
        </w:rPr>
        <w:t>strany budou odpovědné z</w:t>
      </w:r>
      <w:r w:rsidR="007E03E4" w:rsidRPr="009B0C1B">
        <w:rPr>
          <w:rFonts w:ascii="Times New Roman" w:hAnsi="Times New Roman"/>
          <w:sz w:val="22"/>
          <w:szCs w:val="22"/>
          <w:lang w:val="cs-CZ"/>
        </w:rPr>
        <w:t>a </w:t>
      </w:r>
      <w:r w:rsidRPr="009B0C1B">
        <w:rPr>
          <w:rFonts w:ascii="Times New Roman" w:hAnsi="Times New Roman"/>
          <w:sz w:val="22"/>
          <w:szCs w:val="22"/>
          <w:lang w:val="cs-CZ"/>
        </w:rPr>
        <w:t>následky jakéhokoliv porušení.</w:t>
      </w:r>
    </w:p>
    <w:p w14:paraId="5F528CC6" w14:textId="77777777" w:rsidR="006436FE" w:rsidRPr="009B0C1B" w:rsidRDefault="006436FE" w:rsidP="009B0C1B">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13.2</w:t>
      </w:r>
      <w:r w:rsidR="00B030F9" w:rsidRPr="009B0C1B">
        <w:rPr>
          <w:rFonts w:cs="Times New Roman"/>
          <w:sz w:val="22"/>
          <w:szCs w:val="22"/>
        </w:rPr>
        <w:tab/>
      </w:r>
      <w:r w:rsidRPr="009B0C1B">
        <w:rPr>
          <w:rFonts w:cs="Times New Roman"/>
          <w:sz w:val="22"/>
          <w:szCs w:val="22"/>
        </w:rPr>
        <w:t>Z</w:t>
      </w:r>
      <w:r w:rsidR="007E03E4" w:rsidRPr="009B0C1B">
        <w:rPr>
          <w:rFonts w:cs="Times New Roman"/>
          <w:sz w:val="22"/>
          <w:szCs w:val="22"/>
        </w:rPr>
        <w:t>a </w:t>
      </w:r>
      <w:r w:rsidRPr="009B0C1B">
        <w:rPr>
          <w:rFonts w:cs="Times New Roman"/>
          <w:sz w:val="22"/>
          <w:szCs w:val="22"/>
        </w:rPr>
        <w:t>porušení se považuje zejmén</w:t>
      </w:r>
      <w:r w:rsidR="007E03E4" w:rsidRPr="009B0C1B">
        <w:rPr>
          <w:rFonts w:cs="Times New Roman"/>
          <w:sz w:val="22"/>
          <w:szCs w:val="22"/>
        </w:rPr>
        <w:t>a </w:t>
      </w:r>
      <w:r w:rsidRPr="009B0C1B">
        <w:rPr>
          <w:rFonts w:cs="Times New Roman"/>
          <w:sz w:val="22"/>
          <w:szCs w:val="22"/>
        </w:rPr>
        <w:t xml:space="preserve">nedodržení dílčích </w:t>
      </w:r>
      <w:r w:rsidR="007E03E4" w:rsidRPr="009B0C1B">
        <w:rPr>
          <w:rFonts w:cs="Times New Roman"/>
          <w:sz w:val="22"/>
          <w:szCs w:val="22"/>
        </w:rPr>
        <w:t>a </w:t>
      </w:r>
      <w:r w:rsidRPr="009B0C1B">
        <w:rPr>
          <w:rFonts w:cs="Times New Roman"/>
          <w:sz w:val="22"/>
          <w:szCs w:val="22"/>
        </w:rPr>
        <w:t>konečného termínu dokončení díla, nekvalitní</w:t>
      </w:r>
      <w:r w:rsidR="003974BE" w:rsidRPr="009B0C1B">
        <w:rPr>
          <w:rFonts w:cs="Times New Roman"/>
          <w:sz w:val="22"/>
          <w:szCs w:val="22"/>
        </w:rPr>
        <w:t xml:space="preserve"> </w:t>
      </w:r>
      <w:r w:rsidRPr="009B0C1B">
        <w:rPr>
          <w:rFonts w:cs="Times New Roman"/>
          <w:sz w:val="22"/>
          <w:szCs w:val="22"/>
        </w:rPr>
        <w:t>provedení dílčích</w:t>
      </w:r>
      <w:r w:rsidR="003974BE" w:rsidRPr="009B0C1B">
        <w:rPr>
          <w:rFonts w:cs="Times New Roman"/>
          <w:sz w:val="22"/>
          <w:szCs w:val="22"/>
        </w:rPr>
        <w:t xml:space="preserve"> </w:t>
      </w:r>
      <w:r w:rsidRPr="009B0C1B">
        <w:rPr>
          <w:rFonts w:cs="Times New Roman"/>
          <w:sz w:val="22"/>
          <w:szCs w:val="22"/>
        </w:rPr>
        <w:t xml:space="preserve">částí </w:t>
      </w:r>
      <w:r w:rsidR="007E03E4" w:rsidRPr="009B0C1B">
        <w:rPr>
          <w:rFonts w:cs="Times New Roman"/>
          <w:sz w:val="22"/>
          <w:szCs w:val="22"/>
        </w:rPr>
        <w:t>a </w:t>
      </w:r>
      <w:r w:rsidRPr="009B0C1B">
        <w:rPr>
          <w:rFonts w:cs="Times New Roman"/>
          <w:sz w:val="22"/>
          <w:szCs w:val="22"/>
        </w:rPr>
        <w:t xml:space="preserve">celkového díla, jakož </w:t>
      </w:r>
      <w:r w:rsidR="00364941" w:rsidRPr="009B0C1B">
        <w:rPr>
          <w:rFonts w:cs="Times New Roman"/>
          <w:sz w:val="22"/>
          <w:szCs w:val="22"/>
        </w:rPr>
        <w:t xml:space="preserve">i </w:t>
      </w:r>
      <w:r w:rsidRPr="009B0C1B">
        <w:rPr>
          <w:rFonts w:cs="Times New Roman"/>
          <w:sz w:val="22"/>
          <w:szCs w:val="22"/>
        </w:rPr>
        <w:t>nedodržení platebních podmínek.</w:t>
      </w:r>
    </w:p>
    <w:p w14:paraId="7CEF7BFD" w14:textId="77777777" w:rsidR="006436FE" w:rsidRPr="009B0C1B" w:rsidRDefault="006436FE" w:rsidP="009B0C1B">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13.3</w:t>
      </w:r>
      <w:r w:rsidR="00B030F9" w:rsidRPr="009B0C1B">
        <w:rPr>
          <w:rFonts w:cs="Times New Roman"/>
          <w:sz w:val="22"/>
          <w:szCs w:val="22"/>
        </w:rPr>
        <w:tab/>
      </w:r>
      <w:r w:rsidRPr="009B0C1B">
        <w:rPr>
          <w:rFonts w:cs="Times New Roman"/>
          <w:sz w:val="22"/>
          <w:szCs w:val="22"/>
        </w:rPr>
        <w:t>Z</w:t>
      </w:r>
      <w:r w:rsidR="007E03E4" w:rsidRPr="009B0C1B">
        <w:rPr>
          <w:rFonts w:cs="Times New Roman"/>
          <w:sz w:val="22"/>
          <w:szCs w:val="22"/>
        </w:rPr>
        <w:t>a </w:t>
      </w:r>
      <w:r w:rsidR="00E37568" w:rsidRPr="009B0C1B">
        <w:rPr>
          <w:rFonts w:cs="Times New Roman"/>
          <w:sz w:val="22"/>
          <w:szCs w:val="22"/>
        </w:rPr>
        <w:t xml:space="preserve">každé </w:t>
      </w:r>
      <w:r w:rsidRPr="009B0C1B">
        <w:rPr>
          <w:rFonts w:cs="Times New Roman"/>
          <w:sz w:val="22"/>
          <w:szCs w:val="22"/>
        </w:rPr>
        <w:t>jednotliv</w:t>
      </w:r>
      <w:r w:rsidR="00E37568" w:rsidRPr="009B0C1B">
        <w:rPr>
          <w:rFonts w:cs="Times New Roman"/>
          <w:sz w:val="22"/>
          <w:szCs w:val="22"/>
        </w:rPr>
        <w:t>é</w:t>
      </w:r>
      <w:r w:rsidRPr="009B0C1B">
        <w:rPr>
          <w:rFonts w:cs="Times New Roman"/>
          <w:sz w:val="22"/>
          <w:szCs w:val="22"/>
        </w:rPr>
        <w:t xml:space="preserve"> porušení může oprávněná stran</w:t>
      </w:r>
      <w:r w:rsidR="007E03E4" w:rsidRPr="009B0C1B">
        <w:rPr>
          <w:rFonts w:cs="Times New Roman"/>
          <w:sz w:val="22"/>
          <w:szCs w:val="22"/>
        </w:rPr>
        <w:t>a </w:t>
      </w:r>
      <w:r w:rsidRPr="009B0C1B">
        <w:rPr>
          <w:rFonts w:cs="Times New Roman"/>
          <w:sz w:val="22"/>
          <w:szCs w:val="22"/>
        </w:rPr>
        <w:t>po straně, která porušení způsobil</w:t>
      </w:r>
      <w:r w:rsidR="007E03E4" w:rsidRPr="009B0C1B">
        <w:rPr>
          <w:rFonts w:cs="Times New Roman"/>
          <w:sz w:val="22"/>
          <w:szCs w:val="22"/>
        </w:rPr>
        <w:t>a </w:t>
      </w:r>
      <w:r w:rsidRPr="009B0C1B">
        <w:rPr>
          <w:rFonts w:cs="Times New Roman"/>
          <w:sz w:val="22"/>
          <w:szCs w:val="22"/>
        </w:rPr>
        <w:t xml:space="preserve">nebo </w:t>
      </w:r>
      <w:r w:rsidR="007E03E4" w:rsidRPr="009B0C1B">
        <w:rPr>
          <w:rFonts w:cs="Times New Roman"/>
          <w:sz w:val="22"/>
          <w:szCs w:val="22"/>
        </w:rPr>
        <w:t>k </w:t>
      </w:r>
      <w:r w:rsidRPr="009B0C1B">
        <w:rPr>
          <w:rFonts w:cs="Times New Roman"/>
          <w:sz w:val="22"/>
          <w:szCs w:val="22"/>
        </w:rPr>
        <w:t xml:space="preserve">němu došlo </w:t>
      </w:r>
      <w:r w:rsidR="007E03E4" w:rsidRPr="009B0C1B">
        <w:rPr>
          <w:rFonts w:cs="Times New Roman"/>
          <w:sz w:val="22"/>
          <w:szCs w:val="22"/>
        </w:rPr>
        <w:t>z </w:t>
      </w:r>
      <w:r w:rsidRPr="009B0C1B">
        <w:rPr>
          <w:rFonts w:cs="Times New Roman"/>
          <w:sz w:val="22"/>
          <w:szCs w:val="22"/>
        </w:rPr>
        <w:t>důvodu spočívající v její činnosti, nečinnosti nebo opomenutí</w:t>
      </w:r>
      <w:r w:rsidR="001F1A86" w:rsidRPr="009B0C1B">
        <w:rPr>
          <w:rFonts w:cs="Times New Roman"/>
          <w:sz w:val="22"/>
          <w:szCs w:val="22"/>
        </w:rPr>
        <w:t xml:space="preserve"> či z</w:t>
      </w:r>
      <w:r w:rsidR="007E03E4" w:rsidRPr="009B0C1B">
        <w:rPr>
          <w:rFonts w:cs="Times New Roman"/>
          <w:sz w:val="22"/>
          <w:szCs w:val="22"/>
        </w:rPr>
        <w:t>a </w:t>
      </w:r>
      <w:r w:rsidR="001F1A86" w:rsidRPr="009B0C1B">
        <w:rPr>
          <w:rFonts w:cs="Times New Roman"/>
          <w:sz w:val="22"/>
          <w:szCs w:val="22"/>
        </w:rPr>
        <w:t>něj odpovídá jinak</w:t>
      </w:r>
      <w:r w:rsidRPr="009B0C1B">
        <w:rPr>
          <w:rFonts w:cs="Times New Roman"/>
          <w:sz w:val="22"/>
          <w:szCs w:val="22"/>
        </w:rPr>
        <w:t>, požadovat úhradu smluvní pokuty sjednané takto:</w:t>
      </w:r>
      <w:r w:rsidR="003974BE" w:rsidRPr="009B0C1B">
        <w:rPr>
          <w:rFonts w:cs="Times New Roman"/>
          <w:sz w:val="22"/>
          <w:szCs w:val="22"/>
        </w:rPr>
        <w:t xml:space="preserve"> </w:t>
      </w:r>
    </w:p>
    <w:p w14:paraId="0A74A6FA" w14:textId="71D29272" w:rsidR="006436FE" w:rsidRPr="009B0C1B" w:rsidRDefault="009C66E5" w:rsidP="009B0C1B">
      <w:pPr>
        <w:pStyle w:val="Seznam"/>
        <w:tabs>
          <w:tab w:val="left" w:pos="1134"/>
        </w:tabs>
        <w:spacing w:after="60"/>
        <w:ind w:left="1134" w:hanging="709"/>
        <w:contextualSpacing/>
        <w:jc w:val="both"/>
        <w:rPr>
          <w:rFonts w:cs="Times New Roman"/>
          <w:b/>
          <w:bCs/>
          <w:sz w:val="22"/>
          <w:szCs w:val="22"/>
        </w:rPr>
      </w:pPr>
      <w:r w:rsidRPr="009B0C1B">
        <w:rPr>
          <w:rFonts w:cs="Times New Roman"/>
          <w:sz w:val="22"/>
          <w:szCs w:val="22"/>
        </w:rPr>
        <w:t>13.3.1</w:t>
      </w:r>
      <w:r w:rsidR="003974BE" w:rsidRPr="009B0C1B">
        <w:rPr>
          <w:rFonts w:cs="Times New Roman"/>
          <w:sz w:val="22"/>
          <w:szCs w:val="22"/>
        </w:rPr>
        <w:t xml:space="preserve"> </w:t>
      </w:r>
      <w:r w:rsidR="00701874" w:rsidRPr="009B0C1B">
        <w:rPr>
          <w:rFonts w:cs="Times New Roman"/>
          <w:sz w:val="22"/>
          <w:szCs w:val="22"/>
        </w:rPr>
        <w:tab/>
      </w:r>
      <w:r w:rsidR="006436FE" w:rsidRPr="009B0C1B">
        <w:rPr>
          <w:rFonts w:cs="Times New Roman"/>
          <w:sz w:val="22"/>
          <w:szCs w:val="22"/>
        </w:rPr>
        <w:t>Z</w:t>
      </w:r>
      <w:r w:rsidR="007E03E4" w:rsidRPr="009B0C1B">
        <w:rPr>
          <w:rFonts w:cs="Times New Roman"/>
          <w:sz w:val="22"/>
          <w:szCs w:val="22"/>
        </w:rPr>
        <w:t>a </w:t>
      </w:r>
      <w:r w:rsidR="006436FE" w:rsidRPr="009B0C1B">
        <w:rPr>
          <w:rFonts w:cs="Times New Roman"/>
          <w:sz w:val="22"/>
          <w:szCs w:val="22"/>
        </w:rPr>
        <w:t xml:space="preserve">prodlení zhotovitele </w:t>
      </w:r>
      <w:r w:rsidR="007E03E4" w:rsidRPr="009B0C1B">
        <w:rPr>
          <w:rFonts w:cs="Times New Roman"/>
          <w:sz w:val="22"/>
          <w:szCs w:val="22"/>
        </w:rPr>
        <w:t>s </w:t>
      </w:r>
      <w:r w:rsidR="006436FE" w:rsidRPr="009B0C1B">
        <w:rPr>
          <w:rFonts w:cs="Times New Roman"/>
          <w:sz w:val="22"/>
          <w:szCs w:val="22"/>
        </w:rPr>
        <w:t xml:space="preserve">dokončením </w:t>
      </w:r>
      <w:r w:rsidR="007E03E4" w:rsidRPr="009B0C1B">
        <w:rPr>
          <w:rFonts w:cs="Times New Roman"/>
          <w:sz w:val="22"/>
          <w:szCs w:val="22"/>
        </w:rPr>
        <w:t>a </w:t>
      </w:r>
      <w:r w:rsidR="006436FE" w:rsidRPr="009B0C1B">
        <w:rPr>
          <w:rFonts w:cs="Times New Roman"/>
          <w:sz w:val="22"/>
          <w:szCs w:val="22"/>
        </w:rPr>
        <w:t>předáním celého díl</w:t>
      </w:r>
      <w:r w:rsidR="007E03E4" w:rsidRPr="009B0C1B">
        <w:rPr>
          <w:rFonts w:cs="Times New Roman"/>
          <w:sz w:val="22"/>
          <w:szCs w:val="22"/>
        </w:rPr>
        <w:t>a</w:t>
      </w:r>
      <w:r w:rsidR="003732D6">
        <w:rPr>
          <w:rFonts w:cs="Times New Roman"/>
          <w:sz w:val="22"/>
          <w:szCs w:val="22"/>
        </w:rPr>
        <w:t xml:space="preserve"> či jeho části </w:t>
      </w:r>
      <w:r w:rsidR="007E03E4" w:rsidRPr="009B0C1B">
        <w:rPr>
          <w:rFonts w:cs="Times New Roman"/>
          <w:sz w:val="22"/>
          <w:szCs w:val="22"/>
        </w:rPr>
        <w:t> </w:t>
      </w:r>
      <w:r w:rsidR="006436FE" w:rsidRPr="009B0C1B">
        <w:rPr>
          <w:rFonts w:cs="Times New Roman"/>
          <w:sz w:val="22"/>
          <w:szCs w:val="22"/>
        </w:rPr>
        <w:t>objednateli do konce lhůty uvedené</w:t>
      </w:r>
      <w:r w:rsidR="003974BE" w:rsidRPr="009B0C1B">
        <w:rPr>
          <w:rFonts w:cs="Times New Roman"/>
          <w:sz w:val="22"/>
          <w:szCs w:val="22"/>
        </w:rPr>
        <w:t xml:space="preserve"> </w:t>
      </w:r>
      <w:r w:rsidR="006436FE" w:rsidRPr="009B0C1B">
        <w:rPr>
          <w:rFonts w:cs="Times New Roman"/>
          <w:sz w:val="22"/>
          <w:szCs w:val="22"/>
        </w:rPr>
        <w:t>čl. 4 odst. 4.</w:t>
      </w:r>
      <w:r w:rsidR="00F9079A" w:rsidRPr="009B0C1B">
        <w:rPr>
          <w:rFonts w:cs="Times New Roman"/>
          <w:sz w:val="22"/>
          <w:szCs w:val="22"/>
        </w:rPr>
        <w:t>4</w:t>
      </w:r>
      <w:r w:rsidR="006436FE" w:rsidRPr="009B0C1B">
        <w:rPr>
          <w:rFonts w:cs="Times New Roman"/>
          <w:sz w:val="22"/>
          <w:szCs w:val="22"/>
        </w:rPr>
        <w:t xml:space="preserve"> zaplatí zhotovitel objednateli smluvní pokutu</w:t>
      </w:r>
      <w:r w:rsidR="003974BE" w:rsidRPr="009B0C1B">
        <w:rPr>
          <w:rFonts w:cs="Times New Roman"/>
          <w:sz w:val="22"/>
          <w:szCs w:val="22"/>
        </w:rPr>
        <w:t xml:space="preserve"> </w:t>
      </w:r>
      <w:r w:rsidR="006436FE" w:rsidRPr="009B0C1B">
        <w:rPr>
          <w:rFonts w:cs="Times New Roman"/>
          <w:sz w:val="22"/>
          <w:szCs w:val="22"/>
        </w:rPr>
        <w:t>ve výši</w:t>
      </w:r>
      <w:r w:rsidR="00EA1FEC" w:rsidRPr="009B0C1B">
        <w:rPr>
          <w:rFonts w:cs="Times New Roman"/>
          <w:b/>
          <w:bCs/>
          <w:sz w:val="22"/>
          <w:szCs w:val="22"/>
        </w:rPr>
        <w:t xml:space="preserve"> </w:t>
      </w:r>
      <w:r w:rsidR="00A269F4" w:rsidRPr="002D35FD">
        <w:rPr>
          <w:rFonts w:cs="Times New Roman"/>
          <w:b/>
          <w:bCs/>
          <w:sz w:val="22"/>
          <w:szCs w:val="22"/>
        </w:rPr>
        <w:t>5</w:t>
      </w:r>
      <w:r w:rsidR="00690662" w:rsidRPr="002D35FD">
        <w:rPr>
          <w:rFonts w:cs="Times New Roman"/>
          <w:b/>
          <w:bCs/>
          <w:sz w:val="22"/>
          <w:szCs w:val="22"/>
        </w:rPr>
        <w:t>0</w:t>
      </w:r>
      <w:r w:rsidR="006436FE" w:rsidRPr="002D35FD">
        <w:rPr>
          <w:rFonts w:cs="Times New Roman"/>
          <w:b/>
          <w:bCs/>
          <w:sz w:val="22"/>
          <w:szCs w:val="22"/>
        </w:rPr>
        <w:t>.000,- Kč</w:t>
      </w:r>
      <w:r w:rsidR="006436FE" w:rsidRPr="009B0C1B">
        <w:rPr>
          <w:rFonts w:cs="Times New Roman"/>
          <w:b/>
          <w:bCs/>
          <w:sz w:val="22"/>
          <w:szCs w:val="22"/>
        </w:rPr>
        <w:t xml:space="preserve"> z</w:t>
      </w:r>
      <w:r w:rsidR="007E03E4" w:rsidRPr="009B0C1B">
        <w:rPr>
          <w:rFonts w:cs="Times New Roman"/>
          <w:b/>
          <w:bCs/>
          <w:sz w:val="22"/>
          <w:szCs w:val="22"/>
        </w:rPr>
        <w:t>a </w:t>
      </w:r>
      <w:r w:rsidR="006436FE" w:rsidRPr="009B0C1B">
        <w:rPr>
          <w:rFonts w:cs="Times New Roman"/>
          <w:b/>
          <w:bCs/>
          <w:sz w:val="22"/>
          <w:szCs w:val="22"/>
        </w:rPr>
        <w:t xml:space="preserve">každý započatý den prodlení </w:t>
      </w:r>
      <w:r w:rsidR="006436FE" w:rsidRPr="002D35FD">
        <w:rPr>
          <w:rFonts w:cs="Times New Roman"/>
          <w:bCs/>
          <w:sz w:val="22"/>
          <w:szCs w:val="22"/>
        </w:rPr>
        <w:t>(slovy:</w:t>
      </w:r>
      <w:r w:rsidR="003974BE" w:rsidRPr="002D35FD">
        <w:rPr>
          <w:rFonts w:cs="Times New Roman"/>
          <w:bCs/>
          <w:sz w:val="22"/>
          <w:szCs w:val="22"/>
        </w:rPr>
        <w:t xml:space="preserve"> </w:t>
      </w:r>
      <w:r w:rsidR="00A269F4" w:rsidRPr="002D35FD">
        <w:rPr>
          <w:rFonts w:cs="Times New Roman"/>
          <w:bCs/>
          <w:sz w:val="22"/>
          <w:szCs w:val="22"/>
        </w:rPr>
        <w:t>padesát</w:t>
      </w:r>
      <w:r w:rsidR="000C426B" w:rsidRPr="002D35FD">
        <w:rPr>
          <w:rFonts w:cs="Times New Roman"/>
          <w:bCs/>
          <w:sz w:val="22"/>
          <w:szCs w:val="22"/>
        </w:rPr>
        <w:t xml:space="preserve"> </w:t>
      </w:r>
      <w:r w:rsidR="006436FE" w:rsidRPr="002D35FD">
        <w:rPr>
          <w:rFonts w:cs="Times New Roman"/>
          <w:bCs/>
          <w:sz w:val="22"/>
          <w:szCs w:val="22"/>
        </w:rPr>
        <w:t>tisíc korun českých)</w:t>
      </w:r>
      <w:r w:rsidR="00321013" w:rsidRPr="002D35FD">
        <w:rPr>
          <w:rFonts w:cs="Times New Roman"/>
          <w:b/>
          <w:bCs/>
          <w:sz w:val="22"/>
          <w:szCs w:val="22"/>
        </w:rPr>
        <w:t>.</w:t>
      </w:r>
    </w:p>
    <w:p w14:paraId="38368748" w14:textId="30CAABF5" w:rsidR="006436FE" w:rsidRPr="009B0C1B" w:rsidRDefault="006436FE" w:rsidP="009B0C1B">
      <w:pPr>
        <w:pStyle w:val="Seznam"/>
        <w:tabs>
          <w:tab w:val="left" w:pos="1134"/>
        </w:tabs>
        <w:spacing w:after="60"/>
        <w:ind w:left="1134" w:hanging="709"/>
        <w:contextualSpacing/>
        <w:jc w:val="both"/>
        <w:rPr>
          <w:rFonts w:cs="Times New Roman"/>
          <w:sz w:val="22"/>
          <w:szCs w:val="22"/>
        </w:rPr>
      </w:pPr>
      <w:r w:rsidRPr="009B0C1B">
        <w:rPr>
          <w:rFonts w:cs="Times New Roman"/>
          <w:bCs/>
          <w:sz w:val="22"/>
          <w:szCs w:val="22"/>
        </w:rPr>
        <w:t>13.3.</w:t>
      </w:r>
      <w:r w:rsidR="009C66E5" w:rsidRPr="009B0C1B">
        <w:rPr>
          <w:rFonts w:cs="Times New Roman"/>
          <w:bCs/>
          <w:sz w:val="22"/>
          <w:szCs w:val="22"/>
        </w:rPr>
        <w:t>2</w:t>
      </w:r>
      <w:r w:rsidRPr="009B0C1B">
        <w:rPr>
          <w:rFonts w:cs="Times New Roman"/>
          <w:bCs/>
          <w:sz w:val="22"/>
          <w:szCs w:val="22"/>
        </w:rPr>
        <w:t xml:space="preserve"> </w:t>
      </w:r>
      <w:r w:rsidRPr="009B0C1B">
        <w:rPr>
          <w:rFonts w:cs="Times New Roman"/>
          <w:bCs/>
          <w:sz w:val="22"/>
          <w:szCs w:val="22"/>
        </w:rPr>
        <w:tab/>
        <w:t>Pokud</w:t>
      </w:r>
      <w:r w:rsidR="003974BE" w:rsidRPr="009B0C1B">
        <w:rPr>
          <w:rFonts w:cs="Times New Roman"/>
          <w:bCs/>
          <w:sz w:val="22"/>
          <w:szCs w:val="22"/>
        </w:rPr>
        <w:t xml:space="preserve"> </w:t>
      </w:r>
      <w:r w:rsidRPr="009B0C1B">
        <w:rPr>
          <w:rFonts w:cs="Times New Roman"/>
          <w:bCs/>
          <w:sz w:val="22"/>
          <w:szCs w:val="22"/>
        </w:rPr>
        <w:t>zhotovitel neodstraní</w:t>
      </w:r>
      <w:r w:rsidR="003974BE" w:rsidRPr="009B0C1B">
        <w:rPr>
          <w:rFonts w:cs="Times New Roman"/>
          <w:bCs/>
          <w:sz w:val="22"/>
          <w:szCs w:val="22"/>
        </w:rPr>
        <w:t xml:space="preserve"> </w:t>
      </w:r>
      <w:r w:rsidRPr="009B0C1B">
        <w:rPr>
          <w:rFonts w:cs="Times New Roman"/>
          <w:bCs/>
          <w:sz w:val="22"/>
          <w:szCs w:val="22"/>
        </w:rPr>
        <w:t xml:space="preserve">vady </w:t>
      </w:r>
      <w:r w:rsidR="007E03E4" w:rsidRPr="009B0C1B">
        <w:rPr>
          <w:rFonts w:cs="Times New Roman"/>
          <w:bCs/>
          <w:sz w:val="22"/>
          <w:szCs w:val="22"/>
        </w:rPr>
        <w:t>a </w:t>
      </w:r>
      <w:r w:rsidRPr="009B0C1B">
        <w:rPr>
          <w:rFonts w:cs="Times New Roman"/>
          <w:bCs/>
          <w:sz w:val="22"/>
          <w:szCs w:val="22"/>
        </w:rPr>
        <w:t>nedostatky v provádění díl</w:t>
      </w:r>
      <w:r w:rsidR="007E03E4" w:rsidRPr="009B0C1B">
        <w:rPr>
          <w:rFonts w:cs="Times New Roman"/>
          <w:bCs/>
          <w:sz w:val="22"/>
          <w:szCs w:val="22"/>
        </w:rPr>
        <w:t>a </w:t>
      </w:r>
      <w:r w:rsidRPr="009B0C1B">
        <w:rPr>
          <w:rFonts w:cs="Times New Roman"/>
          <w:bCs/>
          <w:sz w:val="22"/>
          <w:szCs w:val="22"/>
        </w:rPr>
        <w:t>v odpovídající kvalitě, n</w:t>
      </w:r>
      <w:r w:rsidR="007E03E4" w:rsidRPr="009B0C1B">
        <w:rPr>
          <w:rFonts w:cs="Times New Roman"/>
          <w:bCs/>
          <w:sz w:val="22"/>
          <w:szCs w:val="22"/>
        </w:rPr>
        <w:t>a </w:t>
      </w:r>
      <w:r w:rsidRPr="009B0C1B">
        <w:rPr>
          <w:rFonts w:cs="Times New Roman"/>
          <w:bCs/>
          <w:sz w:val="22"/>
          <w:szCs w:val="22"/>
        </w:rPr>
        <w:t>které byl</w:t>
      </w:r>
      <w:r w:rsidR="003974BE" w:rsidRPr="009B0C1B">
        <w:rPr>
          <w:rFonts w:cs="Times New Roman"/>
          <w:bCs/>
          <w:sz w:val="22"/>
          <w:szCs w:val="22"/>
        </w:rPr>
        <w:t xml:space="preserve"> </w:t>
      </w:r>
      <w:r w:rsidRPr="009B0C1B">
        <w:rPr>
          <w:rFonts w:cs="Times New Roman"/>
          <w:bCs/>
          <w:sz w:val="22"/>
          <w:szCs w:val="22"/>
        </w:rPr>
        <w:t xml:space="preserve">upozorněn </w:t>
      </w:r>
      <w:r w:rsidR="007E03E4" w:rsidRPr="009B0C1B">
        <w:rPr>
          <w:rFonts w:cs="Times New Roman"/>
          <w:bCs/>
          <w:sz w:val="22"/>
          <w:szCs w:val="22"/>
        </w:rPr>
        <w:t>a </w:t>
      </w:r>
      <w:r w:rsidRPr="009B0C1B">
        <w:rPr>
          <w:rFonts w:cs="Times New Roman"/>
          <w:bCs/>
          <w:sz w:val="22"/>
          <w:szCs w:val="22"/>
        </w:rPr>
        <w:t xml:space="preserve">vyzván </w:t>
      </w:r>
      <w:r w:rsidR="007E03E4" w:rsidRPr="009B0C1B">
        <w:rPr>
          <w:rFonts w:cs="Times New Roman"/>
          <w:bCs/>
          <w:sz w:val="22"/>
          <w:szCs w:val="22"/>
        </w:rPr>
        <w:t>k </w:t>
      </w:r>
      <w:r w:rsidRPr="009B0C1B">
        <w:rPr>
          <w:rFonts w:cs="Times New Roman"/>
          <w:bCs/>
          <w:sz w:val="22"/>
          <w:szCs w:val="22"/>
        </w:rPr>
        <w:t>nápravě</w:t>
      </w:r>
      <w:r w:rsidR="003974BE" w:rsidRPr="009B0C1B">
        <w:rPr>
          <w:rFonts w:cs="Times New Roman"/>
          <w:bCs/>
          <w:sz w:val="22"/>
          <w:szCs w:val="22"/>
        </w:rPr>
        <w:t xml:space="preserve"> </w:t>
      </w:r>
      <w:r w:rsidRPr="009B0C1B">
        <w:rPr>
          <w:rFonts w:cs="Times New Roman"/>
          <w:bCs/>
          <w:sz w:val="22"/>
          <w:szCs w:val="22"/>
        </w:rPr>
        <w:t xml:space="preserve">zápisem ve stavebním deníku či jinou písemnou formou objednatelem, technickým dozorem </w:t>
      </w:r>
      <w:r w:rsidR="00852682" w:rsidRPr="009B0C1B">
        <w:rPr>
          <w:rFonts w:cs="Times New Roman"/>
          <w:bCs/>
          <w:sz w:val="22"/>
          <w:szCs w:val="22"/>
        </w:rPr>
        <w:t xml:space="preserve">objednatele </w:t>
      </w:r>
      <w:r w:rsidRPr="009B0C1B">
        <w:rPr>
          <w:rFonts w:cs="Times New Roman"/>
          <w:bCs/>
          <w:sz w:val="22"/>
          <w:szCs w:val="22"/>
        </w:rPr>
        <w:t>či jinou osobou oprávněnou ke kontrole</w:t>
      </w:r>
      <w:r w:rsidR="003974BE" w:rsidRPr="009B0C1B">
        <w:rPr>
          <w:rFonts w:cs="Times New Roman"/>
          <w:bCs/>
          <w:sz w:val="22"/>
          <w:szCs w:val="22"/>
        </w:rPr>
        <w:t xml:space="preserve"> </w:t>
      </w:r>
      <w:r w:rsidRPr="009B0C1B">
        <w:rPr>
          <w:rFonts w:cs="Times New Roman"/>
          <w:bCs/>
          <w:sz w:val="22"/>
          <w:szCs w:val="22"/>
        </w:rPr>
        <w:t>provádění díl</w:t>
      </w:r>
      <w:r w:rsidR="007E03E4" w:rsidRPr="009B0C1B">
        <w:rPr>
          <w:rFonts w:cs="Times New Roman"/>
          <w:bCs/>
          <w:sz w:val="22"/>
          <w:szCs w:val="22"/>
        </w:rPr>
        <w:t>a </w:t>
      </w:r>
      <w:r w:rsidRPr="009B0C1B">
        <w:rPr>
          <w:rFonts w:cs="Times New Roman"/>
          <w:bCs/>
          <w:sz w:val="22"/>
          <w:szCs w:val="22"/>
        </w:rPr>
        <w:t>(dále jen „</w:t>
      </w:r>
      <w:r w:rsidRPr="009B0C1B">
        <w:rPr>
          <w:rFonts w:cs="Times New Roman"/>
          <w:b/>
          <w:bCs/>
          <w:sz w:val="22"/>
          <w:szCs w:val="22"/>
        </w:rPr>
        <w:t>upozornění“</w:t>
      </w:r>
      <w:r w:rsidRPr="009B0C1B">
        <w:rPr>
          <w:rFonts w:cs="Times New Roman"/>
          <w:bCs/>
          <w:sz w:val="22"/>
          <w:szCs w:val="22"/>
        </w:rPr>
        <w:t>) nejpozději</w:t>
      </w:r>
      <w:r w:rsidR="003974BE" w:rsidRPr="009B0C1B">
        <w:rPr>
          <w:rFonts w:cs="Times New Roman"/>
          <w:bCs/>
          <w:sz w:val="22"/>
          <w:szCs w:val="22"/>
        </w:rPr>
        <w:t xml:space="preserve"> </w:t>
      </w:r>
      <w:r w:rsidRPr="009B0C1B">
        <w:rPr>
          <w:rFonts w:cs="Times New Roman"/>
          <w:bCs/>
          <w:sz w:val="22"/>
          <w:szCs w:val="22"/>
        </w:rPr>
        <w:t xml:space="preserve">do deseti (10) dnů po upozornění, zaplatí zhotovitel objednateli smluvní pokutu ve výši </w:t>
      </w:r>
      <w:r w:rsidR="009E17FB">
        <w:rPr>
          <w:rFonts w:cs="Times New Roman"/>
          <w:b/>
          <w:sz w:val="22"/>
          <w:szCs w:val="22"/>
        </w:rPr>
        <w:t>1</w:t>
      </w:r>
      <w:r w:rsidR="00690662" w:rsidRPr="009B0C1B">
        <w:rPr>
          <w:rFonts w:cs="Times New Roman"/>
          <w:b/>
          <w:sz w:val="22"/>
          <w:szCs w:val="22"/>
        </w:rPr>
        <w:t>0</w:t>
      </w:r>
      <w:r w:rsidRPr="009B0C1B">
        <w:rPr>
          <w:rFonts w:cs="Times New Roman"/>
          <w:b/>
          <w:sz w:val="22"/>
          <w:szCs w:val="22"/>
        </w:rPr>
        <w:t>.000,-</w:t>
      </w:r>
      <w:r w:rsidRPr="009B0C1B">
        <w:rPr>
          <w:rFonts w:cs="Times New Roman"/>
          <w:b/>
          <w:bCs/>
          <w:sz w:val="22"/>
          <w:szCs w:val="22"/>
        </w:rPr>
        <w:t xml:space="preserve"> Kč </w:t>
      </w:r>
      <w:r w:rsidRPr="009B0C1B">
        <w:rPr>
          <w:rFonts w:cs="Times New Roman"/>
          <w:bCs/>
          <w:sz w:val="22"/>
          <w:szCs w:val="22"/>
        </w:rPr>
        <w:t xml:space="preserve">(slovy: </w:t>
      </w:r>
      <w:r w:rsidR="000C426B" w:rsidRPr="009B0C1B">
        <w:rPr>
          <w:rFonts w:cs="Times New Roman"/>
          <w:bCs/>
          <w:sz w:val="22"/>
          <w:szCs w:val="22"/>
        </w:rPr>
        <w:t xml:space="preserve">deset </w:t>
      </w:r>
      <w:r w:rsidRPr="009B0C1B">
        <w:rPr>
          <w:rFonts w:cs="Times New Roman"/>
          <w:bCs/>
          <w:sz w:val="22"/>
          <w:szCs w:val="22"/>
        </w:rPr>
        <w:t>tisíc korun českých) z</w:t>
      </w:r>
      <w:r w:rsidR="007E03E4" w:rsidRPr="009B0C1B">
        <w:rPr>
          <w:rFonts w:cs="Times New Roman"/>
          <w:bCs/>
          <w:sz w:val="22"/>
          <w:szCs w:val="22"/>
        </w:rPr>
        <w:t>a </w:t>
      </w:r>
      <w:r w:rsidRPr="009B0C1B">
        <w:rPr>
          <w:rFonts w:cs="Times New Roman"/>
          <w:bCs/>
          <w:sz w:val="22"/>
          <w:szCs w:val="22"/>
        </w:rPr>
        <w:t>každý případ porušení, n</w:t>
      </w:r>
      <w:r w:rsidR="007E03E4" w:rsidRPr="009B0C1B">
        <w:rPr>
          <w:rFonts w:cs="Times New Roman"/>
          <w:bCs/>
          <w:sz w:val="22"/>
          <w:szCs w:val="22"/>
        </w:rPr>
        <w:t>a </w:t>
      </w:r>
      <w:r w:rsidRPr="009B0C1B">
        <w:rPr>
          <w:rFonts w:cs="Times New Roman"/>
          <w:bCs/>
          <w:sz w:val="22"/>
          <w:szCs w:val="22"/>
        </w:rPr>
        <w:t xml:space="preserve">který byl upozorněn. Smluvní pokutu dle předchozí věty zhotovitel zaplatí objednateli také v případě </w:t>
      </w:r>
      <w:r w:rsidRPr="009B0C1B">
        <w:rPr>
          <w:rFonts w:cs="Times New Roman"/>
          <w:sz w:val="22"/>
          <w:szCs w:val="22"/>
        </w:rPr>
        <w:t xml:space="preserve">porušení této smlouvy použitím jiných než </w:t>
      </w:r>
      <w:r w:rsidR="001F1A86" w:rsidRPr="009B0C1B">
        <w:rPr>
          <w:rFonts w:cs="Times New Roman"/>
          <w:sz w:val="22"/>
          <w:szCs w:val="22"/>
        </w:rPr>
        <w:t xml:space="preserve">smluvených či </w:t>
      </w:r>
      <w:r w:rsidRPr="009B0C1B">
        <w:rPr>
          <w:rFonts w:cs="Times New Roman"/>
          <w:sz w:val="22"/>
          <w:szCs w:val="22"/>
        </w:rPr>
        <w:t>povolených materiálů, nebo materiálů neodpovídajících vzorkům dle nabídky nebo nedodržení předepsaných technologických postupů zhotovitelem, majících vliv n</w:t>
      </w:r>
      <w:r w:rsidR="007E03E4" w:rsidRPr="009B0C1B">
        <w:rPr>
          <w:rFonts w:cs="Times New Roman"/>
          <w:sz w:val="22"/>
          <w:szCs w:val="22"/>
        </w:rPr>
        <w:t>a </w:t>
      </w:r>
      <w:r w:rsidRPr="009B0C1B">
        <w:rPr>
          <w:rFonts w:cs="Times New Roman"/>
          <w:sz w:val="22"/>
          <w:szCs w:val="22"/>
        </w:rPr>
        <w:t>snížení kvality nebo vlastnosti díl</w:t>
      </w:r>
      <w:r w:rsidR="007E03E4" w:rsidRPr="009B0C1B">
        <w:rPr>
          <w:rFonts w:cs="Times New Roman"/>
          <w:sz w:val="22"/>
          <w:szCs w:val="22"/>
        </w:rPr>
        <w:t>a </w:t>
      </w:r>
      <w:r w:rsidRPr="009B0C1B">
        <w:rPr>
          <w:rFonts w:cs="Times New Roman"/>
          <w:sz w:val="22"/>
          <w:szCs w:val="22"/>
        </w:rPr>
        <w:t>be</w:t>
      </w:r>
      <w:r w:rsidR="007E03E4" w:rsidRPr="009B0C1B">
        <w:rPr>
          <w:rFonts w:cs="Times New Roman"/>
          <w:sz w:val="22"/>
          <w:szCs w:val="22"/>
        </w:rPr>
        <w:t>z </w:t>
      </w:r>
      <w:r w:rsidRPr="009B0C1B">
        <w:rPr>
          <w:rFonts w:cs="Times New Roman"/>
          <w:sz w:val="22"/>
          <w:szCs w:val="22"/>
        </w:rPr>
        <w:t xml:space="preserve">předchozí dohody </w:t>
      </w:r>
      <w:r w:rsidR="007E03E4" w:rsidRPr="009B0C1B">
        <w:rPr>
          <w:rFonts w:cs="Times New Roman"/>
          <w:sz w:val="22"/>
          <w:szCs w:val="22"/>
        </w:rPr>
        <w:t>s </w:t>
      </w:r>
      <w:r w:rsidRPr="009B0C1B">
        <w:rPr>
          <w:rFonts w:cs="Times New Roman"/>
          <w:sz w:val="22"/>
          <w:szCs w:val="22"/>
        </w:rPr>
        <w:t>objednatelem. Objednatel má právo n</w:t>
      </w:r>
      <w:r w:rsidR="007E03E4" w:rsidRPr="009B0C1B">
        <w:rPr>
          <w:rFonts w:cs="Times New Roman"/>
          <w:sz w:val="22"/>
          <w:szCs w:val="22"/>
        </w:rPr>
        <w:t>a </w:t>
      </w:r>
      <w:r w:rsidRPr="009B0C1B">
        <w:rPr>
          <w:rFonts w:cs="Times New Roman"/>
          <w:sz w:val="22"/>
          <w:szCs w:val="22"/>
        </w:rPr>
        <w:t>smluvní pokutu ve výši shor</w:t>
      </w:r>
      <w:r w:rsidR="007E03E4" w:rsidRPr="009B0C1B">
        <w:rPr>
          <w:rFonts w:cs="Times New Roman"/>
          <w:sz w:val="22"/>
          <w:szCs w:val="22"/>
        </w:rPr>
        <w:t>a </w:t>
      </w:r>
      <w:r w:rsidRPr="009B0C1B">
        <w:rPr>
          <w:rFonts w:cs="Times New Roman"/>
          <w:sz w:val="22"/>
          <w:szCs w:val="22"/>
        </w:rPr>
        <w:t xml:space="preserve">uvedené </w:t>
      </w:r>
      <w:r w:rsidRPr="009B0C1B">
        <w:rPr>
          <w:rFonts w:cs="Times New Roman"/>
          <w:b/>
          <w:bCs/>
          <w:sz w:val="22"/>
          <w:szCs w:val="22"/>
        </w:rPr>
        <w:t>z</w:t>
      </w:r>
      <w:r w:rsidR="007E03E4" w:rsidRPr="009B0C1B">
        <w:rPr>
          <w:rFonts w:cs="Times New Roman"/>
          <w:b/>
          <w:bCs/>
          <w:sz w:val="22"/>
          <w:szCs w:val="22"/>
        </w:rPr>
        <w:t>a </w:t>
      </w:r>
      <w:r w:rsidRPr="009B0C1B">
        <w:rPr>
          <w:rFonts w:cs="Times New Roman"/>
          <w:b/>
          <w:bCs/>
          <w:sz w:val="22"/>
          <w:szCs w:val="22"/>
        </w:rPr>
        <w:t xml:space="preserve">každý jednotlivý případ. </w:t>
      </w:r>
      <w:r w:rsidRPr="009B0C1B">
        <w:rPr>
          <w:rFonts w:cs="Times New Roman"/>
          <w:sz w:val="22"/>
          <w:szCs w:val="22"/>
        </w:rPr>
        <w:t>Zaplacením smluvní pokuty nezaniká zhotoviteli povinnost takové případné závady odstranit nebo použít materiál v odpovídající kvalitě.</w:t>
      </w:r>
    </w:p>
    <w:p w14:paraId="1EF0B36B" w14:textId="5CE4F804" w:rsidR="00307732" w:rsidRPr="009B0C1B" w:rsidRDefault="006436FE" w:rsidP="009B0C1B">
      <w:pPr>
        <w:pStyle w:val="Seznam"/>
        <w:tabs>
          <w:tab w:val="left" w:pos="1134"/>
        </w:tabs>
        <w:spacing w:after="60"/>
        <w:ind w:left="1134" w:hanging="709"/>
        <w:contextualSpacing/>
        <w:jc w:val="both"/>
        <w:rPr>
          <w:rFonts w:cs="Times New Roman"/>
          <w:bCs/>
          <w:color w:val="FF0000"/>
          <w:sz w:val="22"/>
          <w:szCs w:val="22"/>
        </w:rPr>
      </w:pPr>
      <w:r w:rsidRPr="009B0C1B">
        <w:rPr>
          <w:rFonts w:cs="Times New Roman"/>
          <w:bCs/>
          <w:sz w:val="22"/>
          <w:szCs w:val="22"/>
        </w:rPr>
        <w:lastRenderedPageBreak/>
        <w:t>13.3.</w:t>
      </w:r>
      <w:r w:rsidR="009C66E5" w:rsidRPr="009B0C1B">
        <w:rPr>
          <w:rFonts w:cs="Times New Roman"/>
          <w:bCs/>
          <w:sz w:val="22"/>
          <w:szCs w:val="22"/>
        </w:rPr>
        <w:t>3</w:t>
      </w:r>
      <w:r w:rsidRPr="009B0C1B">
        <w:rPr>
          <w:rFonts w:cs="Times New Roman"/>
          <w:bCs/>
          <w:sz w:val="22"/>
          <w:szCs w:val="22"/>
        </w:rPr>
        <w:tab/>
        <w:t>Z</w:t>
      </w:r>
      <w:r w:rsidR="007E03E4" w:rsidRPr="009B0C1B">
        <w:rPr>
          <w:rFonts w:cs="Times New Roman"/>
          <w:bCs/>
          <w:sz w:val="22"/>
          <w:szCs w:val="22"/>
        </w:rPr>
        <w:t>a </w:t>
      </w:r>
      <w:r w:rsidRPr="009B0C1B">
        <w:rPr>
          <w:rFonts w:cs="Times New Roman"/>
          <w:bCs/>
          <w:sz w:val="22"/>
          <w:szCs w:val="22"/>
        </w:rPr>
        <w:t>porušení povinnosti zhotovitele odstranit vča</w:t>
      </w:r>
      <w:r w:rsidR="007E03E4" w:rsidRPr="009B0C1B">
        <w:rPr>
          <w:rFonts w:cs="Times New Roman"/>
          <w:bCs/>
          <w:sz w:val="22"/>
          <w:szCs w:val="22"/>
        </w:rPr>
        <w:t>s </w:t>
      </w:r>
      <w:r w:rsidRPr="009B0C1B">
        <w:rPr>
          <w:rFonts w:cs="Times New Roman"/>
          <w:bCs/>
          <w:sz w:val="22"/>
          <w:szCs w:val="22"/>
        </w:rPr>
        <w:t xml:space="preserve">vady </w:t>
      </w:r>
      <w:r w:rsidR="007E03E4" w:rsidRPr="009B0C1B">
        <w:rPr>
          <w:rFonts w:cs="Times New Roman"/>
          <w:bCs/>
          <w:sz w:val="22"/>
          <w:szCs w:val="22"/>
        </w:rPr>
        <w:t>a </w:t>
      </w:r>
      <w:r w:rsidRPr="009B0C1B">
        <w:rPr>
          <w:rFonts w:cs="Times New Roman"/>
          <w:bCs/>
          <w:sz w:val="22"/>
          <w:szCs w:val="22"/>
        </w:rPr>
        <w:t xml:space="preserve">nedodělky v termínu uvedeném v zápise o předání </w:t>
      </w:r>
      <w:r w:rsidR="007E03E4" w:rsidRPr="009B0C1B">
        <w:rPr>
          <w:rFonts w:cs="Times New Roman"/>
          <w:bCs/>
          <w:sz w:val="22"/>
          <w:szCs w:val="22"/>
        </w:rPr>
        <w:t>a </w:t>
      </w:r>
      <w:r w:rsidRPr="009B0C1B">
        <w:rPr>
          <w:rFonts w:cs="Times New Roman"/>
          <w:bCs/>
          <w:sz w:val="22"/>
          <w:szCs w:val="22"/>
        </w:rPr>
        <w:t>převzetí díl</w:t>
      </w:r>
      <w:r w:rsidR="007E03E4" w:rsidRPr="009B0C1B">
        <w:rPr>
          <w:rFonts w:cs="Times New Roman"/>
          <w:bCs/>
          <w:sz w:val="22"/>
          <w:szCs w:val="22"/>
        </w:rPr>
        <w:t>a </w:t>
      </w:r>
      <w:r w:rsidRPr="009B0C1B">
        <w:rPr>
          <w:rFonts w:cs="Times New Roman"/>
          <w:bCs/>
          <w:sz w:val="22"/>
          <w:szCs w:val="22"/>
        </w:rPr>
        <w:t xml:space="preserve">– stavby, zaplatí zhotovitel objednateli smluvní pokutu ve výši </w:t>
      </w:r>
      <w:r w:rsidR="009E17FB">
        <w:rPr>
          <w:rFonts w:cs="Times New Roman"/>
          <w:b/>
          <w:sz w:val="22"/>
          <w:szCs w:val="22"/>
        </w:rPr>
        <w:t>10</w:t>
      </w:r>
      <w:r w:rsidRPr="009B0C1B">
        <w:rPr>
          <w:rFonts w:cs="Times New Roman"/>
          <w:b/>
          <w:sz w:val="22"/>
          <w:szCs w:val="22"/>
        </w:rPr>
        <w:t>.000,- Kč</w:t>
      </w:r>
      <w:r w:rsidRPr="009B0C1B">
        <w:rPr>
          <w:rFonts w:cs="Times New Roman"/>
          <w:b/>
          <w:bCs/>
          <w:sz w:val="22"/>
          <w:szCs w:val="22"/>
        </w:rPr>
        <w:t xml:space="preserve"> </w:t>
      </w:r>
      <w:r w:rsidRPr="009B0C1B">
        <w:rPr>
          <w:rFonts w:cs="Times New Roman"/>
          <w:bCs/>
          <w:sz w:val="22"/>
          <w:szCs w:val="22"/>
        </w:rPr>
        <w:t xml:space="preserve">(slovy: </w:t>
      </w:r>
      <w:r w:rsidR="009E17FB">
        <w:rPr>
          <w:rFonts w:cs="Times New Roman"/>
          <w:bCs/>
          <w:sz w:val="22"/>
          <w:szCs w:val="22"/>
        </w:rPr>
        <w:t>deset</w:t>
      </w:r>
      <w:r w:rsidR="000C426B" w:rsidRPr="009B0C1B">
        <w:rPr>
          <w:rFonts w:cs="Times New Roman"/>
          <w:bCs/>
          <w:sz w:val="22"/>
          <w:szCs w:val="22"/>
        </w:rPr>
        <w:t xml:space="preserve"> </w:t>
      </w:r>
      <w:r w:rsidRPr="009B0C1B">
        <w:rPr>
          <w:rFonts w:cs="Times New Roman"/>
          <w:bCs/>
          <w:sz w:val="22"/>
          <w:szCs w:val="22"/>
        </w:rPr>
        <w:t>tisíc korun českých)</w:t>
      </w:r>
      <w:r w:rsidRPr="009B0C1B">
        <w:rPr>
          <w:rFonts w:cs="Times New Roman"/>
          <w:b/>
          <w:bCs/>
          <w:sz w:val="22"/>
          <w:szCs w:val="22"/>
        </w:rPr>
        <w:t xml:space="preserve"> z</w:t>
      </w:r>
      <w:r w:rsidR="007E03E4" w:rsidRPr="009B0C1B">
        <w:rPr>
          <w:rFonts w:cs="Times New Roman"/>
          <w:b/>
          <w:bCs/>
          <w:sz w:val="22"/>
          <w:szCs w:val="22"/>
        </w:rPr>
        <w:t>a </w:t>
      </w:r>
      <w:r w:rsidRPr="009B0C1B">
        <w:rPr>
          <w:rFonts w:cs="Times New Roman"/>
          <w:b/>
          <w:bCs/>
          <w:sz w:val="22"/>
          <w:szCs w:val="22"/>
        </w:rPr>
        <w:t xml:space="preserve">každou vadu </w:t>
      </w:r>
      <w:r w:rsidR="007E03E4" w:rsidRPr="009B0C1B">
        <w:rPr>
          <w:rFonts w:cs="Times New Roman"/>
          <w:b/>
          <w:bCs/>
          <w:sz w:val="22"/>
          <w:szCs w:val="22"/>
        </w:rPr>
        <w:t>a </w:t>
      </w:r>
      <w:r w:rsidRPr="009B0C1B">
        <w:rPr>
          <w:rFonts w:cs="Times New Roman"/>
          <w:b/>
          <w:bCs/>
          <w:sz w:val="22"/>
          <w:szCs w:val="22"/>
        </w:rPr>
        <w:t>každý i</w:t>
      </w:r>
      <w:r w:rsidR="00B030F9" w:rsidRPr="009B0C1B">
        <w:rPr>
          <w:rFonts w:cs="Times New Roman"/>
          <w:b/>
          <w:bCs/>
          <w:sz w:val="22"/>
          <w:szCs w:val="22"/>
        </w:rPr>
        <w:t> </w:t>
      </w:r>
      <w:r w:rsidRPr="009B0C1B">
        <w:rPr>
          <w:rFonts w:cs="Times New Roman"/>
          <w:b/>
          <w:bCs/>
          <w:sz w:val="22"/>
          <w:szCs w:val="22"/>
        </w:rPr>
        <w:t>započatý den prodlení.</w:t>
      </w:r>
      <w:r w:rsidR="003974BE" w:rsidRPr="009B0C1B">
        <w:rPr>
          <w:rFonts w:cs="Times New Roman"/>
          <w:bCs/>
          <w:sz w:val="22"/>
          <w:szCs w:val="22"/>
        </w:rPr>
        <w:t xml:space="preserve">  </w:t>
      </w:r>
    </w:p>
    <w:p w14:paraId="477B9DA3" w14:textId="5382DA00" w:rsidR="006436FE" w:rsidRPr="00D55C5D" w:rsidRDefault="006436FE" w:rsidP="009B0C1B">
      <w:pPr>
        <w:pStyle w:val="Seznam"/>
        <w:tabs>
          <w:tab w:val="left" w:pos="1134"/>
        </w:tabs>
        <w:spacing w:after="60"/>
        <w:ind w:left="1134" w:hanging="709"/>
        <w:contextualSpacing/>
        <w:jc w:val="both"/>
        <w:rPr>
          <w:rFonts w:cs="Times New Roman"/>
          <w:bCs/>
          <w:color w:val="FF0000"/>
          <w:sz w:val="22"/>
          <w:szCs w:val="22"/>
        </w:rPr>
      </w:pPr>
      <w:r w:rsidRPr="009B0C1B">
        <w:rPr>
          <w:rFonts w:cs="Times New Roman"/>
          <w:bCs/>
          <w:sz w:val="22"/>
          <w:szCs w:val="22"/>
        </w:rPr>
        <w:t>13.3.</w:t>
      </w:r>
      <w:r w:rsidR="009C66E5" w:rsidRPr="009B0C1B">
        <w:rPr>
          <w:rFonts w:cs="Times New Roman"/>
          <w:bCs/>
          <w:sz w:val="22"/>
          <w:szCs w:val="22"/>
        </w:rPr>
        <w:t>4</w:t>
      </w:r>
      <w:r w:rsidRPr="009B0C1B">
        <w:rPr>
          <w:rFonts w:cs="Times New Roman"/>
          <w:bCs/>
          <w:sz w:val="22"/>
          <w:szCs w:val="22"/>
        </w:rPr>
        <w:tab/>
        <w:t>Z</w:t>
      </w:r>
      <w:r w:rsidR="007E03E4" w:rsidRPr="009B0C1B">
        <w:rPr>
          <w:rFonts w:cs="Times New Roman"/>
          <w:bCs/>
          <w:sz w:val="22"/>
          <w:szCs w:val="22"/>
        </w:rPr>
        <w:t>a </w:t>
      </w:r>
      <w:r w:rsidRPr="009B0C1B">
        <w:rPr>
          <w:rFonts w:cs="Times New Roman"/>
          <w:bCs/>
          <w:sz w:val="22"/>
          <w:szCs w:val="22"/>
        </w:rPr>
        <w:t>prodlení</w:t>
      </w:r>
      <w:r w:rsidR="003974BE" w:rsidRPr="009B0C1B">
        <w:rPr>
          <w:rFonts w:cs="Times New Roman"/>
          <w:bCs/>
          <w:sz w:val="22"/>
          <w:szCs w:val="22"/>
        </w:rPr>
        <w:t xml:space="preserve"> </w:t>
      </w:r>
      <w:r w:rsidRPr="009B0C1B">
        <w:rPr>
          <w:rFonts w:cs="Times New Roman"/>
          <w:bCs/>
          <w:sz w:val="22"/>
          <w:szCs w:val="22"/>
        </w:rPr>
        <w:t xml:space="preserve">zhotovitele </w:t>
      </w:r>
      <w:r w:rsidR="007E03E4" w:rsidRPr="009B0C1B">
        <w:rPr>
          <w:rFonts w:cs="Times New Roman"/>
          <w:bCs/>
          <w:sz w:val="22"/>
          <w:szCs w:val="22"/>
        </w:rPr>
        <w:t>s </w:t>
      </w:r>
      <w:r w:rsidRPr="009B0C1B">
        <w:rPr>
          <w:rFonts w:cs="Times New Roman"/>
          <w:sz w:val="22"/>
          <w:szCs w:val="22"/>
        </w:rPr>
        <w:t xml:space="preserve">odstraněním každé jednotlivé vady uplatněné v záruční době, zaplatí zhotovitel objednateli smluvní pokutu ve výši </w:t>
      </w:r>
      <w:r w:rsidR="009E17FB">
        <w:rPr>
          <w:rFonts w:cs="Times New Roman"/>
          <w:b/>
          <w:bCs/>
          <w:sz w:val="22"/>
          <w:szCs w:val="22"/>
        </w:rPr>
        <w:t>10</w:t>
      </w:r>
      <w:r w:rsidRPr="009B0C1B">
        <w:rPr>
          <w:rFonts w:cs="Times New Roman"/>
          <w:b/>
          <w:bCs/>
          <w:sz w:val="22"/>
          <w:szCs w:val="22"/>
        </w:rPr>
        <w:t>.000,-</w:t>
      </w:r>
      <w:r w:rsidRPr="009B0C1B">
        <w:rPr>
          <w:rFonts w:cs="Times New Roman"/>
          <w:b/>
          <w:sz w:val="22"/>
          <w:szCs w:val="22"/>
        </w:rPr>
        <w:t xml:space="preserve"> Kč </w:t>
      </w:r>
      <w:r w:rsidRPr="009B0C1B">
        <w:rPr>
          <w:rFonts w:cs="Times New Roman"/>
          <w:bCs/>
          <w:sz w:val="22"/>
          <w:szCs w:val="22"/>
        </w:rPr>
        <w:t xml:space="preserve">(slovy: </w:t>
      </w:r>
      <w:r w:rsidR="009E17FB">
        <w:rPr>
          <w:rFonts w:cs="Times New Roman"/>
          <w:bCs/>
          <w:sz w:val="22"/>
          <w:szCs w:val="22"/>
        </w:rPr>
        <w:t>deset</w:t>
      </w:r>
      <w:r w:rsidR="000C426B" w:rsidRPr="009B0C1B">
        <w:rPr>
          <w:rFonts w:cs="Times New Roman"/>
          <w:bCs/>
          <w:sz w:val="22"/>
          <w:szCs w:val="22"/>
        </w:rPr>
        <w:t xml:space="preserve"> </w:t>
      </w:r>
      <w:r w:rsidRPr="009B0C1B">
        <w:rPr>
          <w:rFonts w:cs="Times New Roman"/>
          <w:bCs/>
          <w:sz w:val="22"/>
          <w:szCs w:val="22"/>
        </w:rPr>
        <w:t>tisíc korun českých)</w:t>
      </w:r>
      <w:r w:rsidRPr="009B0C1B">
        <w:rPr>
          <w:rFonts w:cs="Times New Roman"/>
          <w:sz w:val="22"/>
          <w:szCs w:val="22"/>
        </w:rPr>
        <w:t xml:space="preserve"> </w:t>
      </w:r>
      <w:r w:rsidRPr="009B0C1B">
        <w:rPr>
          <w:rFonts w:cs="Times New Roman"/>
          <w:b/>
          <w:bCs/>
          <w:sz w:val="22"/>
          <w:szCs w:val="22"/>
        </w:rPr>
        <w:t>z</w:t>
      </w:r>
      <w:r w:rsidR="007E03E4" w:rsidRPr="009B0C1B">
        <w:rPr>
          <w:rFonts w:cs="Times New Roman"/>
          <w:b/>
          <w:bCs/>
          <w:sz w:val="22"/>
          <w:szCs w:val="22"/>
        </w:rPr>
        <w:t>a </w:t>
      </w:r>
      <w:r w:rsidRPr="009B0C1B">
        <w:rPr>
          <w:rFonts w:cs="Times New Roman"/>
          <w:b/>
          <w:bCs/>
          <w:sz w:val="22"/>
          <w:szCs w:val="22"/>
        </w:rPr>
        <w:t xml:space="preserve">každou vadu </w:t>
      </w:r>
      <w:r w:rsidR="007E03E4" w:rsidRPr="009B0C1B">
        <w:rPr>
          <w:rFonts w:cs="Times New Roman"/>
          <w:b/>
          <w:bCs/>
          <w:sz w:val="22"/>
          <w:szCs w:val="22"/>
        </w:rPr>
        <w:t>a </w:t>
      </w:r>
      <w:r w:rsidRPr="009B0C1B">
        <w:rPr>
          <w:rFonts w:cs="Times New Roman"/>
          <w:b/>
          <w:bCs/>
          <w:sz w:val="22"/>
          <w:szCs w:val="22"/>
        </w:rPr>
        <w:t>každý i započatý den prodlení</w:t>
      </w:r>
      <w:r w:rsidRPr="009B0C1B">
        <w:rPr>
          <w:rFonts w:cs="Times New Roman"/>
          <w:sz w:val="22"/>
          <w:szCs w:val="22"/>
        </w:rPr>
        <w:t>,</w:t>
      </w:r>
      <w:r w:rsidR="003974BE" w:rsidRPr="009B0C1B">
        <w:rPr>
          <w:rFonts w:cs="Times New Roman"/>
          <w:bCs/>
          <w:sz w:val="22"/>
          <w:szCs w:val="22"/>
        </w:rPr>
        <w:t xml:space="preserve"> </w:t>
      </w:r>
      <w:r w:rsidRPr="009B0C1B">
        <w:rPr>
          <w:rFonts w:cs="Times New Roman"/>
          <w:bCs/>
          <w:sz w:val="22"/>
          <w:szCs w:val="22"/>
        </w:rPr>
        <w:t>půjde-li vša</w:t>
      </w:r>
      <w:r w:rsidR="007E03E4" w:rsidRPr="009B0C1B">
        <w:rPr>
          <w:rFonts w:cs="Times New Roman"/>
          <w:bCs/>
          <w:sz w:val="22"/>
          <w:szCs w:val="22"/>
        </w:rPr>
        <w:t>k </w:t>
      </w:r>
      <w:r w:rsidRPr="009B0C1B">
        <w:rPr>
          <w:rFonts w:cs="Times New Roman"/>
          <w:bCs/>
          <w:sz w:val="22"/>
          <w:szCs w:val="22"/>
        </w:rPr>
        <w:t xml:space="preserve">o prodlení zhotovitele </w:t>
      </w:r>
      <w:r w:rsidR="007E03E4" w:rsidRPr="009B0C1B">
        <w:rPr>
          <w:rFonts w:cs="Times New Roman"/>
          <w:bCs/>
          <w:sz w:val="22"/>
          <w:szCs w:val="22"/>
        </w:rPr>
        <w:t>s </w:t>
      </w:r>
      <w:r w:rsidRPr="009B0C1B">
        <w:rPr>
          <w:rFonts w:cs="Times New Roman"/>
          <w:bCs/>
          <w:sz w:val="22"/>
          <w:szCs w:val="22"/>
        </w:rPr>
        <w:t>odstraněním vady, která bude bránit nebo podstatně omezovat</w:t>
      </w:r>
      <w:r w:rsidR="003974BE" w:rsidRPr="009B0C1B">
        <w:rPr>
          <w:rFonts w:cs="Times New Roman"/>
          <w:bCs/>
          <w:sz w:val="22"/>
          <w:szCs w:val="22"/>
        </w:rPr>
        <w:t xml:space="preserve"> </w:t>
      </w:r>
      <w:r w:rsidRPr="009B0C1B">
        <w:rPr>
          <w:rFonts w:cs="Times New Roman"/>
          <w:bCs/>
          <w:sz w:val="22"/>
          <w:szCs w:val="22"/>
        </w:rPr>
        <w:t>užívání či provo</w:t>
      </w:r>
      <w:r w:rsidR="007E03E4" w:rsidRPr="009B0C1B">
        <w:rPr>
          <w:rFonts w:cs="Times New Roman"/>
          <w:bCs/>
          <w:sz w:val="22"/>
          <w:szCs w:val="22"/>
        </w:rPr>
        <w:t>z </w:t>
      </w:r>
      <w:r w:rsidRPr="009B0C1B">
        <w:rPr>
          <w:rFonts w:cs="Times New Roman"/>
          <w:bCs/>
          <w:sz w:val="22"/>
          <w:szCs w:val="22"/>
        </w:rPr>
        <w:t>stavby,</w:t>
      </w:r>
      <w:r w:rsidR="003974BE" w:rsidRPr="009B0C1B">
        <w:rPr>
          <w:rFonts w:cs="Times New Roman"/>
          <w:bCs/>
          <w:sz w:val="22"/>
          <w:szCs w:val="22"/>
        </w:rPr>
        <w:t xml:space="preserve"> </w:t>
      </w:r>
      <w:r w:rsidRPr="009B0C1B">
        <w:rPr>
          <w:rFonts w:cs="Times New Roman"/>
          <w:bCs/>
          <w:sz w:val="22"/>
          <w:szCs w:val="22"/>
        </w:rPr>
        <w:t>v takovém případě činí smluvní pokut</w:t>
      </w:r>
      <w:r w:rsidR="007E03E4" w:rsidRPr="009B0C1B">
        <w:rPr>
          <w:rFonts w:cs="Times New Roman"/>
          <w:bCs/>
          <w:sz w:val="22"/>
          <w:szCs w:val="22"/>
        </w:rPr>
        <w:t>a </w:t>
      </w:r>
      <w:r w:rsidR="009E17FB" w:rsidRPr="00D55C5D">
        <w:rPr>
          <w:rFonts w:cs="Times New Roman"/>
          <w:b/>
          <w:bCs/>
          <w:sz w:val="22"/>
          <w:szCs w:val="22"/>
        </w:rPr>
        <w:t>5</w:t>
      </w:r>
      <w:r w:rsidRPr="00D55C5D">
        <w:rPr>
          <w:rFonts w:cs="Times New Roman"/>
          <w:b/>
          <w:bCs/>
          <w:sz w:val="22"/>
          <w:szCs w:val="22"/>
        </w:rPr>
        <w:t>0.000,-</w:t>
      </w:r>
      <w:r w:rsidRPr="00D55C5D">
        <w:rPr>
          <w:rFonts w:cs="Times New Roman"/>
          <w:b/>
          <w:sz w:val="22"/>
          <w:szCs w:val="22"/>
        </w:rPr>
        <w:t xml:space="preserve"> Kč </w:t>
      </w:r>
      <w:r w:rsidRPr="00D55C5D">
        <w:rPr>
          <w:rFonts w:cs="Times New Roman"/>
          <w:bCs/>
          <w:sz w:val="22"/>
          <w:szCs w:val="22"/>
        </w:rPr>
        <w:t xml:space="preserve">(slovy: </w:t>
      </w:r>
      <w:r w:rsidR="009E17FB" w:rsidRPr="00D55C5D">
        <w:rPr>
          <w:rFonts w:cs="Times New Roman"/>
          <w:bCs/>
          <w:sz w:val="22"/>
          <w:szCs w:val="22"/>
        </w:rPr>
        <w:t>padesát</w:t>
      </w:r>
      <w:r w:rsidR="000C426B" w:rsidRPr="00D55C5D">
        <w:rPr>
          <w:rFonts w:cs="Times New Roman"/>
          <w:bCs/>
          <w:sz w:val="22"/>
          <w:szCs w:val="22"/>
        </w:rPr>
        <w:t xml:space="preserve"> </w:t>
      </w:r>
      <w:r w:rsidRPr="00D55C5D">
        <w:rPr>
          <w:rFonts w:cs="Times New Roman"/>
          <w:bCs/>
          <w:sz w:val="22"/>
          <w:szCs w:val="22"/>
        </w:rPr>
        <w:t>tisíc korun českých)</w:t>
      </w:r>
      <w:r w:rsidRPr="00D55C5D">
        <w:rPr>
          <w:rFonts w:cs="Times New Roman"/>
          <w:sz w:val="22"/>
          <w:szCs w:val="22"/>
        </w:rPr>
        <w:t xml:space="preserve"> </w:t>
      </w:r>
      <w:r w:rsidRPr="00D55C5D">
        <w:rPr>
          <w:rFonts w:cs="Times New Roman"/>
          <w:b/>
          <w:bCs/>
          <w:sz w:val="22"/>
          <w:szCs w:val="22"/>
        </w:rPr>
        <w:t>z</w:t>
      </w:r>
      <w:r w:rsidR="007E03E4" w:rsidRPr="00D55C5D">
        <w:rPr>
          <w:rFonts w:cs="Times New Roman"/>
          <w:b/>
          <w:bCs/>
          <w:sz w:val="22"/>
          <w:szCs w:val="22"/>
        </w:rPr>
        <w:t>a </w:t>
      </w:r>
      <w:r w:rsidRPr="00D55C5D">
        <w:rPr>
          <w:rFonts w:cs="Times New Roman"/>
          <w:b/>
          <w:bCs/>
          <w:sz w:val="22"/>
          <w:szCs w:val="22"/>
        </w:rPr>
        <w:t xml:space="preserve">každou vadu </w:t>
      </w:r>
      <w:r w:rsidR="007E03E4" w:rsidRPr="00D55C5D">
        <w:rPr>
          <w:rFonts w:cs="Times New Roman"/>
          <w:b/>
          <w:bCs/>
          <w:sz w:val="22"/>
          <w:szCs w:val="22"/>
        </w:rPr>
        <w:t>a </w:t>
      </w:r>
      <w:r w:rsidRPr="00D55C5D">
        <w:rPr>
          <w:rFonts w:cs="Times New Roman"/>
          <w:b/>
          <w:bCs/>
          <w:sz w:val="22"/>
          <w:szCs w:val="22"/>
        </w:rPr>
        <w:t>každý i započatý den prodlení.</w:t>
      </w:r>
      <w:r w:rsidR="003974BE" w:rsidRPr="00D55C5D">
        <w:rPr>
          <w:rFonts w:cs="Times New Roman"/>
          <w:b/>
          <w:bCs/>
          <w:sz w:val="22"/>
          <w:szCs w:val="22"/>
        </w:rPr>
        <w:t xml:space="preserve"> </w:t>
      </w:r>
      <w:r w:rsidR="003974BE" w:rsidRPr="00D55C5D">
        <w:rPr>
          <w:rFonts w:cs="Times New Roman"/>
          <w:bCs/>
          <w:sz w:val="22"/>
          <w:szCs w:val="22"/>
        </w:rPr>
        <w:t xml:space="preserve"> </w:t>
      </w:r>
    </w:p>
    <w:p w14:paraId="6C5B5A8B" w14:textId="2CFBCEDE" w:rsidR="006436FE" w:rsidRPr="009B0C1B" w:rsidRDefault="006436FE" w:rsidP="009B0C1B">
      <w:pPr>
        <w:pStyle w:val="Seznam"/>
        <w:tabs>
          <w:tab w:val="left" w:pos="1134"/>
        </w:tabs>
        <w:spacing w:after="60"/>
        <w:ind w:left="1134" w:hanging="709"/>
        <w:contextualSpacing/>
        <w:jc w:val="both"/>
        <w:rPr>
          <w:rFonts w:cs="Times New Roman"/>
          <w:bCs/>
          <w:color w:val="FF0000"/>
          <w:sz w:val="22"/>
          <w:szCs w:val="22"/>
        </w:rPr>
      </w:pPr>
      <w:r w:rsidRPr="00D55C5D">
        <w:rPr>
          <w:rFonts w:cs="Times New Roman"/>
          <w:sz w:val="22"/>
          <w:szCs w:val="22"/>
        </w:rPr>
        <w:t>13.3.</w:t>
      </w:r>
      <w:r w:rsidR="009C66E5" w:rsidRPr="00D55C5D">
        <w:rPr>
          <w:rFonts w:cs="Times New Roman"/>
          <w:sz w:val="22"/>
          <w:szCs w:val="22"/>
        </w:rPr>
        <w:t>5</w:t>
      </w:r>
      <w:r w:rsidRPr="00D55C5D">
        <w:rPr>
          <w:rFonts w:cs="Times New Roman"/>
          <w:sz w:val="22"/>
          <w:szCs w:val="22"/>
        </w:rPr>
        <w:tab/>
        <w:t>Z</w:t>
      </w:r>
      <w:r w:rsidR="007E03E4" w:rsidRPr="00D55C5D">
        <w:rPr>
          <w:rFonts w:cs="Times New Roman"/>
          <w:sz w:val="22"/>
          <w:szCs w:val="22"/>
        </w:rPr>
        <w:t>a </w:t>
      </w:r>
      <w:r w:rsidRPr="00D55C5D">
        <w:rPr>
          <w:rFonts w:cs="Times New Roman"/>
          <w:sz w:val="22"/>
          <w:szCs w:val="22"/>
        </w:rPr>
        <w:t xml:space="preserve">prodlení zhotovitele (nebo jeho nečinnost) pro </w:t>
      </w:r>
      <w:r w:rsidR="00D55132" w:rsidRPr="00D55C5D">
        <w:rPr>
          <w:rFonts w:cs="Times New Roman"/>
          <w:sz w:val="22"/>
          <w:szCs w:val="22"/>
        </w:rPr>
        <w:t>převzetí staveniště</w:t>
      </w:r>
      <w:r w:rsidR="00D55132" w:rsidRPr="009B0C1B">
        <w:rPr>
          <w:rFonts w:cs="Times New Roman"/>
          <w:sz w:val="22"/>
          <w:szCs w:val="22"/>
        </w:rPr>
        <w:t xml:space="preserve"> či </w:t>
      </w:r>
      <w:r w:rsidRPr="009B0C1B">
        <w:rPr>
          <w:rFonts w:cs="Times New Roman"/>
          <w:sz w:val="22"/>
          <w:szCs w:val="22"/>
        </w:rPr>
        <w:t xml:space="preserve">nástup </w:t>
      </w:r>
      <w:r w:rsidRPr="009B0C1B">
        <w:rPr>
          <w:rFonts w:cs="Times New Roman"/>
          <w:iCs/>
          <w:sz w:val="22"/>
          <w:szCs w:val="22"/>
        </w:rPr>
        <w:t>n</w:t>
      </w:r>
      <w:r w:rsidR="007E03E4" w:rsidRPr="009B0C1B">
        <w:rPr>
          <w:rFonts w:cs="Times New Roman"/>
          <w:iCs/>
          <w:sz w:val="22"/>
          <w:szCs w:val="22"/>
        </w:rPr>
        <w:t>a </w:t>
      </w:r>
      <w:r w:rsidRPr="009B0C1B">
        <w:rPr>
          <w:rFonts w:cs="Times New Roman"/>
          <w:iCs/>
          <w:sz w:val="22"/>
          <w:szCs w:val="22"/>
        </w:rPr>
        <w:t>odstranění vad</w:t>
      </w:r>
      <w:r w:rsidRPr="009B0C1B">
        <w:rPr>
          <w:rFonts w:cs="Times New Roman"/>
          <w:b/>
          <w:bCs/>
          <w:iCs/>
          <w:sz w:val="22"/>
          <w:szCs w:val="22"/>
        </w:rPr>
        <w:t xml:space="preserve"> </w:t>
      </w:r>
      <w:r w:rsidRPr="009B0C1B">
        <w:rPr>
          <w:rFonts w:cs="Times New Roman"/>
          <w:iCs/>
          <w:sz w:val="22"/>
          <w:szCs w:val="22"/>
        </w:rPr>
        <w:t xml:space="preserve">má objednatel právo účtovat zhotoviteli smluvní pokutu </w:t>
      </w:r>
      <w:r w:rsidRPr="009B0C1B">
        <w:rPr>
          <w:rFonts w:cs="Times New Roman"/>
          <w:sz w:val="22"/>
          <w:szCs w:val="22"/>
        </w:rPr>
        <w:t xml:space="preserve">ve výši </w:t>
      </w:r>
      <w:r w:rsidR="009E17FB">
        <w:rPr>
          <w:rFonts w:cs="Times New Roman"/>
          <w:b/>
          <w:bCs/>
          <w:sz w:val="22"/>
          <w:szCs w:val="22"/>
        </w:rPr>
        <w:t>10</w:t>
      </w:r>
      <w:r w:rsidRPr="009B0C1B">
        <w:rPr>
          <w:rFonts w:cs="Times New Roman"/>
          <w:b/>
          <w:bCs/>
          <w:sz w:val="22"/>
          <w:szCs w:val="22"/>
        </w:rPr>
        <w:t xml:space="preserve">.000,- Kč </w:t>
      </w:r>
      <w:r w:rsidRPr="009B0C1B">
        <w:rPr>
          <w:rFonts w:cs="Times New Roman"/>
          <w:bCs/>
          <w:sz w:val="22"/>
          <w:szCs w:val="22"/>
        </w:rPr>
        <w:t xml:space="preserve">(slovy: </w:t>
      </w:r>
      <w:r w:rsidR="009E17FB">
        <w:rPr>
          <w:rFonts w:cs="Times New Roman"/>
          <w:bCs/>
          <w:sz w:val="22"/>
          <w:szCs w:val="22"/>
        </w:rPr>
        <w:t>deset</w:t>
      </w:r>
      <w:r w:rsidRPr="009B0C1B">
        <w:rPr>
          <w:rFonts w:cs="Times New Roman"/>
          <w:bCs/>
          <w:sz w:val="22"/>
          <w:szCs w:val="22"/>
        </w:rPr>
        <w:t xml:space="preserve"> tisíc korun českých) </w:t>
      </w:r>
      <w:r w:rsidRPr="009B0C1B">
        <w:rPr>
          <w:rFonts w:cs="Times New Roman"/>
          <w:b/>
          <w:bCs/>
          <w:sz w:val="22"/>
          <w:szCs w:val="22"/>
        </w:rPr>
        <w:t>z</w:t>
      </w:r>
      <w:r w:rsidR="007E03E4" w:rsidRPr="009B0C1B">
        <w:rPr>
          <w:rFonts w:cs="Times New Roman"/>
          <w:b/>
          <w:bCs/>
          <w:sz w:val="22"/>
          <w:szCs w:val="22"/>
        </w:rPr>
        <w:t>a </w:t>
      </w:r>
      <w:r w:rsidRPr="009B0C1B">
        <w:rPr>
          <w:rFonts w:cs="Times New Roman"/>
          <w:b/>
          <w:bCs/>
          <w:sz w:val="22"/>
          <w:szCs w:val="22"/>
        </w:rPr>
        <w:t xml:space="preserve">každou vadu </w:t>
      </w:r>
      <w:r w:rsidR="007E03E4" w:rsidRPr="009B0C1B">
        <w:rPr>
          <w:rFonts w:cs="Times New Roman"/>
          <w:b/>
          <w:bCs/>
          <w:sz w:val="22"/>
          <w:szCs w:val="22"/>
        </w:rPr>
        <w:t>a </w:t>
      </w:r>
      <w:r w:rsidRPr="009B0C1B">
        <w:rPr>
          <w:rFonts w:cs="Times New Roman"/>
          <w:b/>
          <w:bCs/>
          <w:sz w:val="22"/>
          <w:szCs w:val="22"/>
        </w:rPr>
        <w:t>započatý den</w:t>
      </w:r>
      <w:r w:rsidR="00E76FCB">
        <w:rPr>
          <w:rFonts w:cs="Times New Roman"/>
          <w:b/>
          <w:bCs/>
          <w:sz w:val="22"/>
          <w:szCs w:val="22"/>
        </w:rPr>
        <w:t xml:space="preserve"> prodlení</w:t>
      </w:r>
      <w:r w:rsidRPr="009B0C1B">
        <w:rPr>
          <w:rFonts w:cs="Times New Roman"/>
          <w:b/>
          <w:bCs/>
          <w:sz w:val="22"/>
          <w:szCs w:val="22"/>
        </w:rPr>
        <w:t>.</w:t>
      </w:r>
      <w:r w:rsidR="00307732" w:rsidRPr="009B0C1B">
        <w:rPr>
          <w:rFonts w:cs="Times New Roman"/>
          <w:b/>
          <w:bCs/>
          <w:sz w:val="22"/>
          <w:szCs w:val="22"/>
        </w:rPr>
        <w:t xml:space="preserve"> </w:t>
      </w:r>
    </w:p>
    <w:p w14:paraId="07AD68A8" w14:textId="47A5D472" w:rsidR="00380AD7" w:rsidRPr="009B0C1B" w:rsidRDefault="00380AD7" w:rsidP="009B0C1B">
      <w:pPr>
        <w:pStyle w:val="Seznam"/>
        <w:tabs>
          <w:tab w:val="left" w:pos="1134"/>
        </w:tabs>
        <w:spacing w:after="60"/>
        <w:ind w:left="1134" w:hanging="709"/>
        <w:contextualSpacing/>
        <w:jc w:val="both"/>
        <w:rPr>
          <w:rFonts w:cs="Times New Roman"/>
          <w:bCs/>
          <w:sz w:val="22"/>
          <w:szCs w:val="22"/>
        </w:rPr>
      </w:pPr>
      <w:r w:rsidRPr="009B0C1B">
        <w:rPr>
          <w:rFonts w:cs="Times New Roman"/>
          <w:bCs/>
          <w:sz w:val="22"/>
          <w:szCs w:val="22"/>
        </w:rPr>
        <w:t>13.3.</w:t>
      </w:r>
      <w:r w:rsidR="009C66E5" w:rsidRPr="009B0C1B">
        <w:rPr>
          <w:rFonts w:cs="Times New Roman"/>
          <w:bCs/>
          <w:sz w:val="22"/>
          <w:szCs w:val="22"/>
        </w:rPr>
        <w:t>6</w:t>
      </w:r>
      <w:r w:rsidRPr="009B0C1B">
        <w:rPr>
          <w:rFonts w:cs="Times New Roman"/>
          <w:bCs/>
          <w:sz w:val="22"/>
          <w:szCs w:val="22"/>
        </w:rPr>
        <w:tab/>
        <w:t>V případě nepřítomnosti zhotovitele</w:t>
      </w:r>
      <w:r w:rsidR="00B47512">
        <w:rPr>
          <w:rFonts w:cs="Times New Roman"/>
          <w:bCs/>
          <w:sz w:val="22"/>
          <w:szCs w:val="22"/>
        </w:rPr>
        <w:t xml:space="preserve"> (ze</w:t>
      </w:r>
      <w:r w:rsidR="00D7729B">
        <w:rPr>
          <w:rFonts w:cs="Times New Roman"/>
          <w:bCs/>
          <w:sz w:val="22"/>
          <w:szCs w:val="22"/>
        </w:rPr>
        <w:t>jména hlavního stavbyvedoucího nebo</w:t>
      </w:r>
      <w:r w:rsidR="00B47512">
        <w:rPr>
          <w:rFonts w:cs="Times New Roman"/>
          <w:bCs/>
          <w:sz w:val="22"/>
          <w:szCs w:val="22"/>
        </w:rPr>
        <w:t xml:space="preserve"> zástupce hlavního stavbyvedoucího)</w:t>
      </w:r>
      <w:r w:rsidRPr="009B0C1B">
        <w:rPr>
          <w:rFonts w:cs="Times New Roman"/>
          <w:bCs/>
          <w:sz w:val="22"/>
          <w:szCs w:val="22"/>
        </w:rPr>
        <w:t xml:space="preserve"> na kontrolním dnu má objednatel právo účtovat zhotovitel</w:t>
      </w:r>
      <w:r w:rsidR="00705025" w:rsidRPr="009B0C1B">
        <w:rPr>
          <w:rFonts w:cs="Times New Roman"/>
          <w:bCs/>
          <w:sz w:val="22"/>
          <w:szCs w:val="22"/>
        </w:rPr>
        <w:t>i</w:t>
      </w:r>
      <w:r w:rsidRPr="009B0C1B">
        <w:rPr>
          <w:rFonts w:cs="Times New Roman"/>
          <w:bCs/>
          <w:sz w:val="22"/>
          <w:szCs w:val="22"/>
        </w:rPr>
        <w:t xml:space="preserve"> smluvní pokutu ve výši </w:t>
      </w:r>
      <w:r w:rsidR="00D379A7" w:rsidRPr="009B0C1B">
        <w:rPr>
          <w:rFonts w:cs="Times New Roman"/>
          <w:b/>
          <w:bCs/>
          <w:sz w:val="22"/>
          <w:szCs w:val="22"/>
        </w:rPr>
        <w:t>10</w:t>
      </w:r>
      <w:r w:rsidRPr="009B0C1B">
        <w:rPr>
          <w:rFonts w:cs="Times New Roman"/>
          <w:b/>
          <w:bCs/>
          <w:sz w:val="22"/>
          <w:szCs w:val="22"/>
        </w:rPr>
        <w:t>.000,- Kč</w:t>
      </w:r>
      <w:r w:rsidR="00705025" w:rsidRPr="009B0C1B">
        <w:rPr>
          <w:rFonts w:cs="Times New Roman"/>
          <w:b/>
          <w:bCs/>
          <w:sz w:val="22"/>
          <w:szCs w:val="22"/>
        </w:rPr>
        <w:t xml:space="preserve"> </w:t>
      </w:r>
      <w:r w:rsidR="00705025" w:rsidRPr="009B0C1B">
        <w:rPr>
          <w:rFonts w:cs="Times New Roman"/>
          <w:bCs/>
          <w:sz w:val="22"/>
          <w:szCs w:val="22"/>
        </w:rPr>
        <w:t xml:space="preserve">(slovy: </w:t>
      </w:r>
      <w:r w:rsidR="000C426B" w:rsidRPr="009B0C1B">
        <w:rPr>
          <w:rFonts w:cs="Times New Roman"/>
          <w:bCs/>
          <w:sz w:val="22"/>
          <w:szCs w:val="22"/>
        </w:rPr>
        <w:t xml:space="preserve">deset </w:t>
      </w:r>
      <w:r w:rsidR="00705025" w:rsidRPr="009B0C1B">
        <w:rPr>
          <w:rFonts w:cs="Times New Roman"/>
          <w:bCs/>
          <w:sz w:val="22"/>
          <w:szCs w:val="22"/>
        </w:rPr>
        <w:t>tisíc korun českých)</w:t>
      </w:r>
      <w:r w:rsidRPr="009B0C1B">
        <w:rPr>
          <w:rFonts w:cs="Times New Roman"/>
          <w:bCs/>
          <w:sz w:val="22"/>
          <w:szCs w:val="22"/>
        </w:rPr>
        <w:t xml:space="preserve"> </w:t>
      </w:r>
      <w:r w:rsidRPr="009B0C1B">
        <w:rPr>
          <w:rFonts w:cs="Times New Roman"/>
          <w:b/>
          <w:bCs/>
          <w:sz w:val="22"/>
          <w:szCs w:val="22"/>
        </w:rPr>
        <w:t>za každý jednotlivý případ</w:t>
      </w:r>
      <w:r w:rsidRPr="009B0C1B">
        <w:rPr>
          <w:rFonts w:cs="Times New Roman"/>
          <w:bCs/>
          <w:sz w:val="22"/>
          <w:szCs w:val="22"/>
        </w:rPr>
        <w:t>, pokud tato nepřítomnost zhotovitele nebude objednateli min. jeden de</w:t>
      </w:r>
      <w:r w:rsidR="0082509E" w:rsidRPr="009B0C1B">
        <w:rPr>
          <w:rFonts w:cs="Times New Roman"/>
          <w:bCs/>
          <w:sz w:val="22"/>
          <w:szCs w:val="22"/>
        </w:rPr>
        <w:t>n</w:t>
      </w:r>
      <w:r w:rsidRPr="009B0C1B">
        <w:rPr>
          <w:rFonts w:cs="Times New Roman"/>
          <w:bCs/>
          <w:sz w:val="22"/>
          <w:szCs w:val="22"/>
        </w:rPr>
        <w:t xml:space="preserve"> předem prokazatelně oznámena. </w:t>
      </w:r>
    </w:p>
    <w:p w14:paraId="2294A6B6" w14:textId="4FB03323" w:rsidR="006436FE" w:rsidRPr="009B0C1B" w:rsidRDefault="006436FE" w:rsidP="009B0C1B">
      <w:pPr>
        <w:pStyle w:val="Seznam"/>
        <w:tabs>
          <w:tab w:val="left" w:pos="1134"/>
        </w:tabs>
        <w:spacing w:after="60"/>
        <w:ind w:left="1134" w:hanging="709"/>
        <w:contextualSpacing/>
        <w:jc w:val="both"/>
        <w:rPr>
          <w:rFonts w:cs="Times New Roman"/>
          <w:sz w:val="22"/>
          <w:szCs w:val="22"/>
        </w:rPr>
      </w:pPr>
      <w:r w:rsidRPr="009B0C1B">
        <w:rPr>
          <w:rFonts w:cs="Times New Roman"/>
          <w:sz w:val="22"/>
          <w:szCs w:val="22"/>
        </w:rPr>
        <w:t>13.3.</w:t>
      </w:r>
      <w:r w:rsidR="009C66E5" w:rsidRPr="009B0C1B">
        <w:rPr>
          <w:rFonts w:cs="Times New Roman"/>
          <w:sz w:val="22"/>
          <w:szCs w:val="22"/>
        </w:rPr>
        <w:t>7</w:t>
      </w:r>
      <w:r w:rsidRPr="009B0C1B">
        <w:rPr>
          <w:rFonts w:cs="Times New Roman"/>
          <w:sz w:val="22"/>
          <w:szCs w:val="22"/>
        </w:rPr>
        <w:tab/>
        <w:t>V případě kteréhokoliv jiného porušení této smlo</w:t>
      </w:r>
      <w:r w:rsidR="00614BAC" w:rsidRPr="009B0C1B">
        <w:rPr>
          <w:rFonts w:cs="Times New Roman"/>
          <w:sz w:val="22"/>
          <w:szCs w:val="22"/>
        </w:rPr>
        <w:t xml:space="preserve">uvy neuvedeného v odst. 13.3.1 až </w:t>
      </w:r>
      <w:r w:rsidR="00380AD7" w:rsidRPr="009B0C1B">
        <w:rPr>
          <w:rFonts w:cs="Times New Roman"/>
          <w:sz w:val="22"/>
          <w:szCs w:val="22"/>
        </w:rPr>
        <w:t>13.3.</w:t>
      </w:r>
      <w:r w:rsidR="00705025" w:rsidRPr="009B0C1B">
        <w:rPr>
          <w:rFonts w:cs="Times New Roman"/>
          <w:sz w:val="22"/>
          <w:szCs w:val="22"/>
        </w:rPr>
        <w:t>7</w:t>
      </w:r>
      <w:r w:rsidRPr="009B0C1B">
        <w:rPr>
          <w:rFonts w:cs="Times New Roman"/>
          <w:sz w:val="22"/>
          <w:szCs w:val="22"/>
        </w:rPr>
        <w:t xml:space="preserve"> zaplatí zhotovitel objednateli smluvní pokutu ve výši </w:t>
      </w:r>
      <w:r w:rsidR="00D379A7" w:rsidRPr="00D55C5D">
        <w:rPr>
          <w:rFonts w:cs="Times New Roman"/>
          <w:b/>
          <w:sz w:val="22"/>
          <w:szCs w:val="22"/>
        </w:rPr>
        <w:t>2</w:t>
      </w:r>
      <w:r w:rsidRPr="00D55C5D">
        <w:rPr>
          <w:rFonts w:cs="Times New Roman"/>
          <w:b/>
          <w:sz w:val="22"/>
          <w:szCs w:val="22"/>
        </w:rPr>
        <w:t xml:space="preserve">0.000,- Kč </w:t>
      </w:r>
      <w:r w:rsidRPr="00D55C5D">
        <w:rPr>
          <w:rFonts w:cs="Times New Roman"/>
          <w:bCs/>
          <w:sz w:val="22"/>
          <w:szCs w:val="22"/>
        </w:rPr>
        <w:t>(</w:t>
      </w:r>
      <w:r w:rsidRPr="009B0C1B">
        <w:rPr>
          <w:rFonts w:cs="Times New Roman"/>
          <w:bCs/>
          <w:sz w:val="22"/>
          <w:szCs w:val="22"/>
        </w:rPr>
        <w:t xml:space="preserve">slovy: </w:t>
      </w:r>
      <w:r w:rsidR="000C426B" w:rsidRPr="009B0C1B">
        <w:rPr>
          <w:rFonts w:cs="Times New Roman"/>
          <w:bCs/>
          <w:sz w:val="22"/>
          <w:szCs w:val="22"/>
        </w:rPr>
        <w:t xml:space="preserve">dvacet </w:t>
      </w:r>
      <w:r w:rsidRPr="009B0C1B">
        <w:rPr>
          <w:rFonts w:cs="Times New Roman"/>
          <w:bCs/>
          <w:sz w:val="22"/>
          <w:szCs w:val="22"/>
        </w:rPr>
        <w:t xml:space="preserve">tisíc korun českých) </w:t>
      </w:r>
      <w:r w:rsidRPr="009B0C1B">
        <w:rPr>
          <w:rFonts w:cs="Times New Roman"/>
          <w:b/>
          <w:sz w:val="22"/>
          <w:szCs w:val="22"/>
        </w:rPr>
        <w:t>z</w:t>
      </w:r>
      <w:r w:rsidR="007E03E4" w:rsidRPr="009B0C1B">
        <w:rPr>
          <w:rFonts w:cs="Times New Roman"/>
          <w:b/>
          <w:sz w:val="22"/>
          <w:szCs w:val="22"/>
        </w:rPr>
        <w:t>a </w:t>
      </w:r>
      <w:r w:rsidRPr="009B0C1B">
        <w:rPr>
          <w:rFonts w:cs="Times New Roman"/>
          <w:b/>
          <w:sz w:val="22"/>
          <w:szCs w:val="22"/>
        </w:rPr>
        <w:t xml:space="preserve">každý den prodlení </w:t>
      </w:r>
      <w:r w:rsidR="007E03E4" w:rsidRPr="009B0C1B">
        <w:rPr>
          <w:rFonts w:cs="Times New Roman"/>
          <w:b/>
          <w:sz w:val="22"/>
          <w:szCs w:val="22"/>
        </w:rPr>
        <w:t>a </w:t>
      </w:r>
      <w:r w:rsidRPr="009B0C1B">
        <w:rPr>
          <w:rFonts w:cs="Times New Roman"/>
          <w:b/>
          <w:sz w:val="22"/>
          <w:szCs w:val="22"/>
        </w:rPr>
        <w:t>jednotlivý případ</w:t>
      </w:r>
      <w:r w:rsidRPr="009B0C1B">
        <w:rPr>
          <w:rFonts w:cs="Times New Roman"/>
          <w:sz w:val="22"/>
          <w:szCs w:val="22"/>
        </w:rPr>
        <w:t>, pokud porušení neodstraní do deseti (10) dnů poté, kdy byl n</w:t>
      </w:r>
      <w:r w:rsidR="007E03E4" w:rsidRPr="009B0C1B">
        <w:rPr>
          <w:rFonts w:cs="Times New Roman"/>
          <w:sz w:val="22"/>
          <w:szCs w:val="22"/>
        </w:rPr>
        <w:t>a </w:t>
      </w:r>
      <w:r w:rsidRPr="009B0C1B">
        <w:rPr>
          <w:rFonts w:cs="Times New Roman"/>
          <w:sz w:val="22"/>
          <w:szCs w:val="22"/>
        </w:rPr>
        <w:t>porušení písemně upozorněn.</w:t>
      </w:r>
    </w:p>
    <w:p w14:paraId="3BCC5801" w14:textId="77777777" w:rsidR="006436FE" w:rsidRPr="009B0C1B" w:rsidRDefault="00380AD7" w:rsidP="009B0C1B">
      <w:pPr>
        <w:pStyle w:val="Seznam"/>
        <w:tabs>
          <w:tab w:val="left" w:pos="1134"/>
        </w:tabs>
        <w:spacing w:after="60"/>
        <w:ind w:left="1134" w:hanging="708"/>
        <w:contextualSpacing/>
        <w:jc w:val="both"/>
        <w:rPr>
          <w:rFonts w:cs="Times New Roman"/>
          <w:bCs/>
          <w:sz w:val="22"/>
          <w:szCs w:val="22"/>
        </w:rPr>
      </w:pPr>
      <w:r w:rsidRPr="009B0C1B">
        <w:rPr>
          <w:rFonts w:cs="Times New Roman"/>
          <w:sz w:val="22"/>
          <w:szCs w:val="22"/>
        </w:rPr>
        <w:t>13.3.</w:t>
      </w:r>
      <w:r w:rsidR="009C66E5" w:rsidRPr="009B0C1B">
        <w:rPr>
          <w:rFonts w:cs="Times New Roman"/>
          <w:sz w:val="22"/>
          <w:szCs w:val="22"/>
        </w:rPr>
        <w:t>8</w:t>
      </w:r>
      <w:r w:rsidR="00B030F9" w:rsidRPr="009B0C1B">
        <w:rPr>
          <w:rFonts w:cs="Times New Roman"/>
          <w:sz w:val="22"/>
          <w:szCs w:val="22"/>
        </w:rPr>
        <w:tab/>
      </w:r>
      <w:r w:rsidR="006436FE" w:rsidRPr="009B0C1B">
        <w:rPr>
          <w:rFonts w:cs="Times New Roman"/>
          <w:spacing w:val="-4"/>
          <w:sz w:val="22"/>
          <w:szCs w:val="22"/>
        </w:rPr>
        <w:t xml:space="preserve">V případě odstoupení od této smlouvy objednatelem, pro porušení povinností zhotovitele, </w:t>
      </w:r>
      <w:r w:rsidR="006436FE" w:rsidRPr="009B0C1B">
        <w:rPr>
          <w:rFonts w:cs="Times New Roman"/>
          <w:spacing w:val="5"/>
          <w:sz w:val="22"/>
          <w:szCs w:val="22"/>
        </w:rPr>
        <w:t>má objednatel právo účtovat zhotoviteli smluvní pokutu ve výši 10</w:t>
      </w:r>
      <w:r w:rsidR="00B030F9" w:rsidRPr="009B0C1B">
        <w:rPr>
          <w:rFonts w:cs="Times New Roman"/>
          <w:spacing w:val="5"/>
          <w:sz w:val="22"/>
          <w:szCs w:val="22"/>
        </w:rPr>
        <w:t> </w:t>
      </w:r>
      <w:r w:rsidR="006436FE" w:rsidRPr="009B0C1B">
        <w:rPr>
          <w:rFonts w:cs="Times New Roman"/>
          <w:spacing w:val="5"/>
          <w:sz w:val="22"/>
          <w:szCs w:val="22"/>
        </w:rPr>
        <w:t xml:space="preserve">% </w:t>
      </w:r>
      <w:r w:rsidR="007E03E4" w:rsidRPr="009B0C1B">
        <w:rPr>
          <w:rFonts w:cs="Times New Roman"/>
          <w:spacing w:val="5"/>
          <w:sz w:val="22"/>
          <w:szCs w:val="22"/>
        </w:rPr>
        <w:t>z </w:t>
      </w:r>
      <w:r w:rsidR="006436FE" w:rsidRPr="009B0C1B">
        <w:rPr>
          <w:rFonts w:cs="Times New Roman"/>
          <w:spacing w:val="5"/>
          <w:sz w:val="22"/>
          <w:szCs w:val="22"/>
        </w:rPr>
        <w:t>celkové smluvní</w:t>
      </w:r>
      <w:r w:rsidR="006436FE" w:rsidRPr="009B0C1B">
        <w:rPr>
          <w:rFonts w:cs="Times New Roman"/>
          <w:color w:val="000000"/>
          <w:spacing w:val="5"/>
          <w:sz w:val="22"/>
          <w:szCs w:val="22"/>
        </w:rPr>
        <w:t xml:space="preserve"> ceny</w:t>
      </w:r>
      <w:r w:rsidR="007C3D45" w:rsidRPr="009B0C1B">
        <w:rPr>
          <w:rFonts w:cs="Times New Roman"/>
          <w:color w:val="000000"/>
          <w:spacing w:val="5"/>
          <w:sz w:val="22"/>
          <w:szCs w:val="22"/>
        </w:rPr>
        <w:t>.</w:t>
      </w:r>
    </w:p>
    <w:p w14:paraId="7D8A1E13" w14:textId="562C634A" w:rsidR="00D7729B" w:rsidRDefault="006436FE" w:rsidP="009B0C1B">
      <w:pPr>
        <w:pStyle w:val="Seznam"/>
        <w:tabs>
          <w:tab w:val="left" w:pos="567"/>
        </w:tabs>
        <w:spacing w:after="60"/>
        <w:ind w:left="567" w:hanging="567"/>
        <w:contextualSpacing/>
        <w:jc w:val="both"/>
        <w:rPr>
          <w:rFonts w:cs="Times New Roman"/>
          <w:bCs/>
          <w:sz w:val="22"/>
          <w:szCs w:val="22"/>
        </w:rPr>
      </w:pPr>
      <w:r w:rsidRPr="009B0C1B">
        <w:rPr>
          <w:rFonts w:cs="Times New Roman"/>
          <w:bCs/>
          <w:sz w:val="22"/>
          <w:szCs w:val="22"/>
        </w:rPr>
        <w:t>13.4</w:t>
      </w:r>
      <w:r w:rsidR="00B030F9" w:rsidRPr="009B0C1B">
        <w:rPr>
          <w:rFonts w:cs="Times New Roman"/>
          <w:bCs/>
          <w:sz w:val="22"/>
          <w:szCs w:val="22"/>
        </w:rPr>
        <w:tab/>
      </w:r>
      <w:r w:rsidR="00D7729B">
        <w:rPr>
          <w:rFonts w:cs="Times New Roman"/>
          <w:bCs/>
          <w:sz w:val="22"/>
          <w:szCs w:val="22"/>
        </w:rPr>
        <w:t xml:space="preserve">Za neoznámení změny poddodavatele oproti seznamu týkající se druhu a rozsahu jeho plnění nebo </w:t>
      </w:r>
      <w:r w:rsidR="00AB60A9">
        <w:rPr>
          <w:rFonts w:cs="Times New Roman"/>
          <w:bCs/>
          <w:sz w:val="22"/>
          <w:szCs w:val="22"/>
        </w:rPr>
        <w:t>neoznámení změny</w:t>
      </w:r>
      <w:r w:rsidR="00D7729B">
        <w:rPr>
          <w:rFonts w:cs="Times New Roman"/>
          <w:bCs/>
          <w:sz w:val="22"/>
          <w:szCs w:val="22"/>
        </w:rPr>
        <w:t xml:space="preserve"> poddodavatele, prostřednictvím kterého byla prokázána kvalifikace (týká se i realizačního týmu) zaplatí zhotovitel objednateli smluvní pokutu ve výši </w:t>
      </w:r>
      <w:r w:rsidR="00D7729B" w:rsidRPr="00D7729B">
        <w:rPr>
          <w:rFonts w:cs="Times New Roman"/>
          <w:b/>
          <w:bCs/>
          <w:sz w:val="22"/>
          <w:szCs w:val="22"/>
        </w:rPr>
        <w:t>50.000,- Kč</w:t>
      </w:r>
      <w:r w:rsidR="00D7729B">
        <w:rPr>
          <w:rFonts w:cs="Times New Roman"/>
          <w:bCs/>
          <w:sz w:val="22"/>
          <w:szCs w:val="22"/>
        </w:rPr>
        <w:t xml:space="preserve"> (slovy: padesát tisíc korun českých) </w:t>
      </w:r>
      <w:r w:rsidR="00D7729B" w:rsidRPr="00D7729B">
        <w:rPr>
          <w:rFonts w:cs="Times New Roman"/>
          <w:b/>
          <w:bCs/>
          <w:sz w:val="22"/>
          <w:szCs w:val="22"/>
        </w:rPr>
        <w:t>za každý jednotlivý případ.</w:t>
      </w:r>
    </w:p>
    <w:p w14:paraId="2958E792" w14:textId="3286E440" w:rsidR="006436FE" w:rsidRPr="009B0C1B" w:rsidRDefault="00D7729B" w:rsidP="009B0C1B">
      <w:pPr>
        <w:pStyle w:val="Seznam"/>
        <w:tabs>
          <w:tab w:val="left" w:pos="567"/>
        </w:tabs>
        <w:spacing w:after="60"/>
        <w:ind w:left="567" w:hanging="567"/>
        <w:contextualSpacing/>
        <w:jc w:val="both"/>
        <w:rPr>
          <w:rFonts w:cs="Times New Roman"/>
          <w:sz w:val="22"/>
          <w:szCs w:val="22"/>
        </w:rPr>
      </w:pPr>
      <w:r>
        <w:rPr>
          <w:rFonts w:cs="Times New Roman"/>
          <w:bCs/>
          <w:sz w:val="22"/>
          <w:szCs w:val="22"/>
        </w:rPr>
        <w:t xml:space="preserve">13.4. </w:t>
      </w:r>
      <w:r w:rsidR="006436FE" w:rsidRPr="009B0C1B">
        <w:rPr>
          <w:rFonts w:cs="Times New Roman"/>
          <w:sz w:val="22"/>
          <w:szCs w:val="22"/>
        </w:rPr>
        <w:t>Z</w:t>
      </w:r>
      <w:r w:rsidR="007E03E4" w:rsidRPr="009B0C1B">
        <w:rPr>
          <w:rFonts w:cs="Times New Roman"/>
          <w:sz w:val="22"/>
          <w:szCs w:val="22"/>
        </w:rPr>
        <w:t>a </w:t>
      </w:r>
      <w:r w:rsidR="006436FE" w:rsidRPr="009B0C1B">
        <w:rPr>
          <w:rFonts w:cs="Times New Roman"/>
          <w:sz w:val="22"/>
          <w:szCs w:val="22"/>
        </w:rPr>
        <w:t>prodlení objednatele se splněním povinnosti zaplatit vča</w:t>
      </w:r>
      <w:r w:rsidR="007E03E4" w:rsidRPr="009B0C1B">
        <w:rPr>
          <w:rFonts w:cs="Times New Roman"/>
          <w:sz w:val="22"/>
          <w:szCs w:val="22"/>
        </w:rPr>
        <w:t>s </w:t>
      </w:r>
      <w:r w:rsidR="006436FE" w:rsidRPr="009B0C1B">
        <w:rPr>
          <w:rFonts w:cs="Times New Roman"/>
          <w:sz w:val="22"/>
          <w:szCs w:val="22"/>
        </w:rPr>
        <w:t xml:space="preserve">dle platebních podmínek, může zhotovitel po objednateli požadovat zaplacení úroku </w:t>
      </w:r>
      <w:r w:rsidR="007E03E4" w:rsidRPr="009B0C1B">
        <w:rPr>
          <w:rFonts w:cs="Times New Roman"/>
          <w:sz w:val="22"/>
          <w:szCs w:val="22"/>
        </w:rPr>
        <w:t>z </w:t>
      </w:r>
      <w:r w:rsidR="006436FE" w:rsidRPr="009B0C1B">
        <w:rPr>
          <w:rFonts w:cs="Times New Roman"/>
          <w:sz w:val="22"/>
          <w:szCs w:val="22"/>
        </w:rPr>
        <w:t>prodlení, který je sjednaný ve výši</w:t>
      </w:r>
      <w:r w:rsidR="006436FE" w:rsidRPr="009B0C1B">
        <w:rPr>
          <w:rFonts w:cs="Times New Roman"/>
          <w:b/>
          <w:bCs/>
          <w:sz w:val="22"/>
          <w:szCs w:val="22"/>
        </w:rPr>
        <w:t xml:space="preserve"> 0,05</w:t>
      </w:r>
      <w:r w:rsidR="00B030F9" w:rsidRPr="009B0C1B">
        <w:rPr>
          <w:rFonts w:cs="Times New Roman"/>
          <w:b/>
          <w:bCs/>
          <w:sz w:val="22"/>
          <w:szCs w:val="22"/>
        </w:rPr>
        <w:t> </w:t>
      </w:r>
      <w:r w:rsidR="006436FE" w:rsidRPr="009B0C1B">
        <w:rPr>
          <w:rFonts w:cs="Times New Roman"/>
          <w:b/>
          <w:bCs/>
          <w:sz w:val="22"/>
          <w:szCs w:val="22"/>
        </w:rPr>
        <w:t xml:space="preserve">% </w:t>
      </w:r>
      <w:r w:rsidR="007E03E4" w:rsidRPr="009B0C1B">
        <w:rPr>
          <w:rFonts w:cs="Times New Roman"/>
          <w:b/>
          <w:bCs/>
          <w:sz w:val="22"/>
          <w:szCs w:val="22"/>
        </w:rPr>
        <w:t>z </w:t>
      </w:r>
      <w:r w:rsidR="006436FE" w:rsidRPr="009B0C1B">
        <w:rPr>
          <w:rFonts w:cs="Times New Roman"/>
          <w:b/>
          <w:bCs/>
          <w:sz w:val="22"/>
          <w:szCs w:val="22"/>
        </w:rPr>
        <w:t>dlužné částky, z</w:t>
      </w:r>
      <w:r w:rsidR="007E03E4" w:rsidRPr="009B0C1B">
        <w:rPr>
          <w:rFonts w:cs="Times New Roman"/>
          <w:b/>
          <w:bCs/>
          <w:sz w:val="22"/>
          <w:szCs w:val="22"/>
        </w:rPr>
        <w:t>a </w:t>
      </w:r>
      <w:r w:rsidR="006436FE" w:rsidRPr="009B0C1B">
        <w:rPr>
          <w:rFonts w:cs="Times New Roman"/>
          <w:b/>
          <w:bCs/>
          <w:sz w:val="22"/>
          <w:szCs w:val="22"/>
        </w:rPr>
        <w:t>každý den prodlení</w:t>
      </w:r>
      <w:r w:rsidR="006436FE" w:rsidRPr="009B0C1B">
        <w:rPr>
          <w:rFonts w:cs="Times New Roman"/>
          <w:sz w:val="22"/>
          <w:szCs w:val="22"/>
        </w:rPr>
        <w:t>.</w:t>
      </w:r>
      <w:r w:rsidR="0076798A" w:rsidRPr="009B0C1B">
        <w:rPr>
          <w:rFonts w:cs="Times New Roman"/>
          <w:sz w:val="22"/>
          <w:szCs w:val="22"/>
        </w:rPr>
        <w:t xml:space="preserve"> Objednatel není v prodlení </w:t>
      </w:r>
      <w:r w:rsidR="007E03E4" w:rsidRPr="009B0C1B">
        <w:rPr>
          <w:rFonts w:cs="Times New Roman"/>
          <w:sz w:val="22"/>
          <w:szCs w:val="22"/>
        </w:rPr>
        <w:t>s </w:t>
      </w:r>
      <w:r w:rsidR="0076798A" w:rsidRPr="009B0C1B">
        <w:rPr>
          <w:rFonts w:cs="Times New Roman"/>
          <w:sz w:val="22"/>
          <w:szCs w:val="22"/>
        </w:rPr>
        <w:t xml:space="preserve">plněním své povinnosti platit cenu díla, pokud je zhotovitel v prodlení </w:t>
      </w:r>
      <w:r w:rsidR="007E03E4" w:rsidRPr="009B0C1B">
        <w:rPr>
          <w:rFonts w:cs="Times New Roman"/>
          <w:sz w:val="22"/>
          <w:szCs w:val="22"/>
        </w:rPr>
        <w:t>s </w:t>
      </w:r>
      <w:r w:rsidR="0076798A" w:rsidRPr="009B0C1B">
        <w:rPr>
          <w:rFonts w:cs="Times New Roman"/>
          <w:sz w:val="22"/>
          <w:szCs w:val="22"/>
        </w:rPr>
        <w:t xml:space="preserve">plněním jakékoli </w:t>
      </w:r>
      <w:r w:rsidR="00CA451E" w:rsidRPr="009B0C1B">
        <w:rPr>
          <w:rFonts w:cs="Times New Roman"/>
          <w:sz w:val="22"/>
          <w:szCs w:val="22"/>
        </w:rPr>
        <w:t xml:space="preserve">své </w:t>
      </w:r>
      <w:r w:rsidR="0076798A" w:rsidRPr="009B0C1B">
        <w:rPr>
          <w:rFonts w:cs="Times New Roman"/>
          <w:sz w:val="22"/>
          <w:szCs w:val="22"/>
        </w:rPr>
        <w:t xml:space="preserve">povinnosti dle této smlouvy. </w:t>
      </w:r>
    </w:p>
    <w:p w14:paraId="52B89146" w14:textId="7EC339A6" w:rsidR="006436FE" w:rsidRPr="009B0C1B" w:rsidRDefault="006436FE" w:rsidP="009B0C1B">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13.</w:t>
      </w:r>
      <w:r w:rsidR="00D7729B">
        <w:rPr>
          <w:rFonts w:cs="Times New Roman"/>
          <w:sz w:val="22"/>
          <w:szCs w:val="22"/>
        </w:rPr>
        <w:t>6</w:t>
      </w:r>
      <w:r w:rsidR="00B030F9" w:rsidRPr="009B0C1B">
        <w:rPr>
          <w:rFonts w:cs="Times New Roman"/>
          <w:sz w:val="22"/>
          <w:szCs w:val="22"/>
        </w:rPr>
        <w:tab/>
      </w:r>
      <w:r w:rsidRPr="009B0C1B">
        <w:rPr>
          <w:rFonts w:cs="Times New Roman"/>
          <w:sz w:val="22"/>
          <w:szCs w:val="22"/>
        </w:rPr>
        <w:t>Zaplacením smluvní pokuty z</w:t>
      </w:r>
      <w:r w:rsidR="007E03E4" w:rsidRPr="009B0C1B">
        <w:rPr>
          <w:rFonts w:cs="Times New Roman"/>
          <w:sz w:val="22"/>
          <w:szCs w:val="22"/>
        </w:rPr>
        <w:t>a </w:t>
      </w:r>
      <w:r w:rsidRPr="009B0C1B">
        <w:rPr>
          <w:rFonts w:cs="Times New Roman"/>
          <w:sz w:val="22"/>
          <w:szCs w:val="22"/>
        </w:rPr>
        <w:t xml:space="preserve">kterékoliv </w:t>
      </w:r>
      <w:r w:rsidR="007E03E4" w:rsidRPr="009B0C1B">
        <w:rPr>
          <w:rFonts w:cs="Times New Roman"/>
          <w:sz w:val="22"/>
          <w:szCs w:val="22"/>
        </w:rPr>
        <w:t>z </w:t>
      </w:r>
      <w:r w:rsidRPr="009B0C1B">
        <w:rPr>
          <w:rFonts w:cs="Times New Roman"/>
          <w:sz w:val="22"/>
          <w:szCs w:val="22"/>
        </w:rPr>
        <w:t>porušení, nezaniká povinnost zhotovitele splnit závaze</w:t>
      </w:r>
      <w:r w:rsidR="007E03E4" w:rsidRPr="009B0C1B">
        <w:rPr>
          <w:rFonts w:cs="Times New Roman"/>
          <w:sz w:val="22"/>
          <w:szCs w:val="22"/>
        </w:rPr>
        <w:t>k </w:t>
      </w:r>
      <w:r w:rsidRPr="009B0C1B">
        <w:rPr>
          <w:rFonts w:cs="Times New Roman"/>
          <w:sz w:val="22"/>
          <w:szCs w:val="22"/>
        </w:rPr>
        <w:t xml:space="preserve">dle této smlouvy, </w:t>
      </w:r>
      <w:r w:rsidR="007E03E4" w:rsidRPr="009B0C1B">
        <w:rPr>
          <w:rFonts w:cs="Times New Roman"/>
          <w:sz w:val="22"/>
          <w:szCs w:val="22"/>
        </w:rPr>
        <w:t>k </w:t>
      </w:r>
      <w:r w:rsidRPr="009B0C1B">
        <w:rPr>
          <w:rFonts w:cs="Times New Roman"/>
          <w:sz w:val="22"/>
          <w:szCs w:val="22"/>
        </w:rPr>
        <w:t>jehož zajištění se smluvní pokut</w:t>
      </w:r>
      <w:r w:rsidR="007E03E4" w:rsidRPr="009B0C1B">
        <w:rPr>
          <w:rFonts w:cs="Times New Roman"/>
          <w:sz w:val="22"/>
          <w:szCs w:val="22"/>
        </w:rPr>
        <w:t>a </w:t>
      </w:r>
      <w:r w:rsidRPr="009B0C1B">
        <w:rPr>
          <w:rFonts w:cs="Times New Roman"/>
          <w:sz w:val="22"/>
          <w:szCs w:val="22"/>
        </w:rPr>
        <w:t>vztahuje.</w:t>
      </w:r>
      <w:r w:rsidR="003974BE" w:rsidRPr="009B0C1B">
        <w:rPr>
          <w:rFonts w:cs="Times New Roman"/>
          <w:sz w:val="22"/>
          <w:szCs w:val="22"/>
        </w:rPr>
        <w:t xml:space="preserve"> </w:t>
      </w:r>
    </w:p>
    <w:p w14:paraId="0DA9FDFA" w14:textId="2287822D" w:rsidR="00297A2B" w:rsidRPr="009B0C1B" w:rsidRDefault="006436FE" w:rsidP="009B0C1B">
      <w:pPr>
        <w:pStyle w:val="bullet3"/>
        <w:numPr>
          <w:ilvl w:val="0"/>
          <w:numId w:val="0"/>
        </w:numPr>
        <w:tabs>
          <w:tab w:val="left" w:pos="567"/>
        </w:tabs>
        <w:spacing w:after="60" w:line="240" w:lineRule="auto"/>
        <w:ind w:left="567" w:hanging="567"/>
        <w:contextualSpacing/>
        <w:rPr>
          <w:rFonts w:ascii="Times New Roman" w:hAnsi="Times New Roman"/>
          <w:sz w:val="22"/>
          <w:szCs w:val="22"/>
          <w:lang w:val="cs-CZ"/>
        </w:rPr>
      </w:pPr>
      <w:r w:rsidRPr="009B0C1B">
        <w:rPr>
          <w:rFonts w:ascii="Times New Roman" w:hAnsi="Times New Roman"/>
          <w:sz w:val="22"/>
          <w:szCs w:val="22"/>
          <w:lang w:val="cs-CZ"/>
        </w:rPr>
        <w:t>13.</w:t>
      </w:r>
      <w:r w:rsidR="00D7729B">
        <w:rPr>
          <w:rFonts w:ascii="Times New Roman" w:hAnsi="Times New Roman"/>
          <w:sz w:val="22"/>
          <w:szCs w:val="22"/>
          <w:lang w:val="cs-CZ"/>
        </w:rPr>
        <w:t>7</w:t>
      </w:r>
      <w:r w:rsidR="00B030F9" w:rsidRPr="009B0C1B">
        <w:rPr>
          <w:rFonts w:ascii="Times New Roman" w:hAnsi="Times New Roman"/>
          <w:sz w:val="22"/>
          <w:szCs w:val="22"/>
          <w:lang w:val="cs-CZ"/>
        </w:rPr>
        <w:tab/>
      </w:r>
      <w:r w:rsidRPr="009B0C1B">
        <w:rPr>
          <w:rFonts w:ascii="Times New Roman" w:hAnsi="Times New Roman"/>
          <w:sz w:val="22"/>
          <w:szCs w:val="22"/>
          <w:lang w:val="cs-CZ"/>
        </w:rPr>
        <w:t xml:space="preserve">Účastníci </w:t>
      </w:r>
      <w:r w:rsidR="00705025" w:rsidRPr="009B0C1B">
        <w:rPr>
          <w:rFonts w:ascii="Times New Roman" w:hAnsi="Times New Roman"/>
          <w:sz w:val="22"/>
          <w:szCs w:val="22"/>
          <w:lang w:val="cs-CZ"/>
        </w:rPr>
        <w:t xml:space="preserve">smlouvy </w:t>
      </w:r>
      <w:r w:rsidRPr="009B0C1B">
        <w:rPr>
          <w:rFonts w:ascii="Times New Roman" w:hAnsi="Times New Roman"/>
          <w:sz w:val="22"/>
          <w:szCs w:val="22"/>
          <w:lang w:val="cs-CZ"/>
        </w:rPr>
        <w:t>jsou oprávněni požadovat náhradu škody způsobené porušením povinnosti, n</w:t>
      </w:r>
      <w:r w:rsidR="007E03E4" w:rsidRPr="009B0C1B">
        <w:rPr>
          <w:rFonts w:ascii="Times New Roman" w:hAnsi="Times New Roman"/>
          <w:sz w:val="22"/>
          <w:szCs w:val="22"/>
          <w:lang w:val="cs-CZ"/>
        </w:rPr>
        <w:t>a </w:t>
      </w:r>
      <w:r w:rsidRPr="009B0C1B">
        <w:rPr>
          <w:rFonts w:ascii="Times New Roman" w:hAnsi="Times New Roman"/>
          <w:sz w:val="22"/>
          <w:szCs w:val="22"/>
          <w:lang w:val="cs-CZ"/>
        </w:rPr>
        <w:t xml:space="preserve">kterou se vztahuje smluvní pokuta, </w:t>
      </w:r>
      <w:r w:rsidR="007E03E4" w:rsidRPr="009B0C1B">
        <w:rPr>
          <w:rFonts w:ascii="Times New Roman" w:hAnsi="Times New Roman"/>
          <w:sz w:val="22"/>
          <w:szCs w:val="22"/>
          <w:lang w:val="cs-CZ"/>
        </w:rPr>
        <w:t>a </w:t>
      </w:r>
      <w:r w:rsidRPr="009B0C1B">
        <w:rPr>
          <w:rFonts w:ascii="Times New Roman" w:hAnsi="Times New Roman"/>
          <w:sz w:val="22"/>
          <w:szCs w:val="22"/>
          <w:lang w:val="cs-CZ"/>
        </w:rPr>
        <w:t>domáhat se náhrady škody</w:t>
      </w:r>
      <w:r w:rsidR="00CA451E" w:rsidRPr="009B0C1B">
        <w:rPr>
          <w:rFonts w:ascii="Times New Roman" w:hAnsi="Times New Roman"/>
          <w:sz w:val="22"/>
          <w:szCs w:val="22"/>
          <w:lang w:val="cs-CZ"/>
        </w:rPr>
        <w:t xml:space="preserve"> </w:t>
      </w:r>
      <w:r w:rsidR="00235568" w:rsidRPr="009B0C1B">
        <w:rPr>
          <w:rFonts w:ascii="Times New Roman" w:hAnsi="Times New Roman"/>
          <w:sz w:val="22"/>
          <w:szCs w:val="22"/>
          <w:lang w:val="cs-CZ"/>
        </w:rPr>
        <w:t>nehledě n</w:t>
      </w:r>
      <w:r w:rsidR="007E03E4" w:rsidRPr="009B0C1B">
        <w:rPr>
          <w:rFonts w:ascii="Times New Roman" w:hAnsi="Times New Roman"/>
          <w:sz w:val="22"/>
          <w:szCs w:val="22"/>
          <w:lang w:val="cs-CZ"/>
        </w:rPr>
        <w:t>a </w:t>
      </w:r>
      <w:r w:rsidR="00235568" w:rsidRPr="009B0C1B">
        <w:rPr>
          <w:rFonts w:ascii="Times New Roman" w:hAnsi="Times New Roman"/>
          <w:sz w:val="22"/>
          <w:szCs w:val="22"/>
          <w:lang w:val="cs-CZ"/>
        </w:rPr>
        <w:t>částku uhrazené smluvní pokuty</w:t>
      </w:r>
      <w:r w:rsidR="001D70D5" w:rsidRPr="009B0C1B">
        <w:rPr>
          <w:rFonts w:ascii="Times New Roman" w:hAnsi="Times New Roman"/>
          <w:sz w:val="22"/>
          <w:szCs w:val="22"/>
          <w:lang w:val="cs-CZ"/>
        </w:rPr>
        <w:t xml:space="preserve">. Právo kterékoliv smluvní strany </w:t>
      </w:r>
      <w:r w:rsidR="001C7AA1" w:rsidRPr="009B0C1B">
        <w:rPr>
          <w:rFonts w:ascii="Times New Roman" w:hAnsi="Times New Roman"/>
          <w:sz w:val="22"/>
          <w:szCs w:val="22"/>
          <w:lang w:val="cs-CZ"/>
        </w:rPr>
        <w:t>n</w:t>
      </w:r>
      <w:r w:rsidR="007E03E4" w:rsidRPr="009B0C1B">
        <w:rPr>
          <w:rFonts w:ascii="Times New Roman" w:hAnsi="Times New Roman"/>
          <w:sz w:val="22"/>
          <w:szCs w:val="22"/>
          <w:lang w:val="cs-CZ"/>
        </w:rPr>
        <w:t>a </w:t>
      </w:r>
      <w:r w:rsidR="001C7AA1" w:rsidRPr="009B0C1B">
        <w:rPr>
          <w:rFonts w:ascii="Times New Roman" w:hAnsi="Times New Roman"/>
          <w:sz w:val="22"/>
          <w:szCs w:val="22"/>
          <w:lang w:val="cs-CZ"/>
        </w:rPr>
        <w:t>náhradu škody vznikl</w:t>
      </w:r>
      <w:r w:rsidR="00235568" w:rsidRPr="009B0C1B">
        <w:rPr>
          <w:rFonts w:ascii="Times New Roman" w:hAnsi="Times New Roman"/>
          <w:sz w:val="22"/>
          <w:szCs w:val="22"/>
          <w:lang w:val="cs-CZ"/>
        </w:rPr>
        <w:t>é</w:t>
      </w:r>
      <w:r w:rsidR="001C7AA1" w:rsidRPr="009B0C1B">
        <w:rPr>
          <w:rFonts w:ascii="Times New Roman" w:hAnsi="Times New Roman"/>
          <w:sz w:val="22"/>
          <w:szCs w:val="22"/>
          <w:lang w:val="cs-CZ"/>
        </w:rPr>
        <w:t xml:space="preserve"> </w:t>
      </w:r>
      <w:r w:rsidR="00235568" w:rsidRPr="009B0C1B">
        <w:rPr>
          <w:rFonts w:ascii="Times New Roman" w:hAnsi="Times New Roman"/>
          <w:sz w:val="22"/>
          <w:szCs w:val="22"/>
          <w:lang w:val="cs-CZ"/>
        </w:rPr>
        <w:t>v</w:t>
      </w:r>
      <w:r w:rsidR="001C7AA1" w:rsidRPr="009B0C1B">
        <w:rPr>
          <w:rFonts w:ascii="Times New Roman" w:hAnsi="Times New Roman"/>
          <w:sz w:val="22"/>
          <w:szCs w:val="22"/>
          <w:lang w:val="cs-CZ"/>
        </w:rPr>
        <w:t xml:space="preserve"> souvislosti </w:t>
      </w:r>
      <w:r w:rsidR="007E03E4" w:rsidRPr="009B0C1B">
        <w:rPr>
          <w:rFonts w:ascii="Times New Roman" w:hAnsi="Times New Roman"/>
          <w:sz w:val="22"/>
          <w:szCs w:val="22"/>
          <w:lang w:val="cs-CZ"/>
        </w:rPr>
        <w:t>s </w:t>
      </w:r>
      <w:r w:rsidR="001C7AA1" w:rsidRPr="009B0C1B">
        <w:rPr>
          <w:rFonts w:ascii="Times New Roman" w:hAnsi="Times New Roman"/>
          <w:sz w:val="22"/>
          <w:szCs w:val="22"/>
          <w:lang w:val="cs-CZ"/>
        </w:rPr>
        <w:t>porušením této smlouvy může být uplatněno samostatně.</w:t>
      </w:r>
      <w:r w:rsidR="003974BE" w:rsidRPr="009B0C1B">
        <w:rPr>
          <w:rFonts w:ascii="Times New Roman" w:hAnsi="Times New Roman"/>
          <w:sz w:val="22"/>
          <w:szCs w:val="22"/>
          <w:lang w:val="cs-CZ"/>
        </w:rPr>
        <w:t xml:space="preserve"> </w:t>
      </w:r>
    </w:p>
    <w:p w14:paraId="4D81279A" w14:textId="4399CF57" w:rsidR="006436FE" w:rsidRPr="009B0C1B" w:rsidRDefault="006436FE" w:rsidP="009B0C1B">
      <w:pPr>
        <w:pStyle w:val="bullet3"/>
        <w:numPr>
          <w:ilvl w:val="0"/>
          <w:numId w:val="0"/>
        </w:numPr>
        <w:tabs>
          <w:tab w:val="left" w:pos="567"/>
        </w:tabs>
        <w:spacing w:after="60" w:line="240" w:lineRule="auto"/>
        <w:ind w:left="567" w:hanging="567"/>
        <w:contextualSpacing/>
        <w:rPr>
          <w:rFonts w:ascii="Times New Roman" w:hAnsi="Times New Roman"/>
          <w:sz w:val="22"/>
          <w:szCs w:val="22"/>
          <w:lang w:val="cs-CZ"/>
        </w:rPr>
      </w:pPr>
      <w:r w:rsidRPr="009B0C1B">
        <w:rPr>
          <w:rFonts w:ascii="Times New Roman" w:hAnsi="Times New Roman"/>
          <w:sz w:val="22"/>
          <w:szCs w:val="22"/>
          <w:lang w:val="cs-CZ"/>
        </w:rPr>
        <w:t>13.</w:t>
      </w:r>
      <w:r w:rsidR="00D7729B">
        <w:rPr>
          <w:rFonts w:ascii="Times New Roman" w:hAnsi="Times New Roman"/>
          <w:sz w:val="22"/>
          <w:szCs w:val="22"/>
          <w:lang w:val="cs-CZ"/>
        </w:rPr>
        <w:t>8</w:t>
      </w:r>
      <w:r w:rsidR="00B030F9" w:rsidRPr="009B0C1B">
        <w:rPr>
          <w:rFonts w:ascii="Times New Roman" w:hAnsi="Times New Roman"/>
          <w:sz w:val="22"/>
          <w:szCs w:val="22"/>
          <w:lang w:val="cs-CZ"/>
        </w:rPr>
        <w:tab/>
      </w:r>
      <w:r w:rsidRPr="009B0C1B">
        <w:rPr>
          <w:rFonts w:ascii="Times New Roman" w:hAnsi="Times New Roman"/>
          <w:sz w:val="22"/>
          <w:szCs w:val="22"/>
          <w:lang w:val="cs-CZ"/>
        </w:rPr>
        <w:t>Právo stran n</w:t>
      </w:r>
      <w:r w:rsidR="007E03E4" w:rsidRPr="009B0C1B">
        <w:rPr>
          <w:rFonts w:ascii="Times New Roman" w:hAnsi="Times New Roman"/>
          <w:sz w:val="22"/>
          <w:szCs w:val="22"/>
          <w:lang w:val="cs-CZ"/>
        </w:rPr>
        <w:t>a </w:t>
      </w:r>
      <w:r w:rsidR="00235568" w:rsidRPr="009B0C1B">
        <w:rPr>
          <w:rFonts w:ascii="Times New Roman" w:hAnsi="Times New Roman"/>
          <w:sz w:val="22"/>
          <w:szCs w:val="22"/>
          <w:lang w:val="cs-CZ"/>
        </w:rPr>
        <w:t xml:space="preserve">zaplacení </w:t>
      </w:r>
      <w:r w:rsidRPr="009B0C1B">
        <w:rPr>
          <w:rFonts w:ascii="Times New Roman" w:hAnsi="Times New Roman"/>
          <w:sz w:val="22"/>
          <w:szCs w:val="22"/>
          <w:lang w:val="cs-CZ"/>
        </w:rPr>
        <w:t>smluvní pokut</w:t>
      </w:r>
      <w:r w:rsidR="00235568" w:rsidRPr="009B0C1B">
        <w:rPr>
          <w:rFonts w:ascii="Times New Roman" w:hAnsi="Times New Roman"/>
          <w:sz w:val="22"/>
          <w:szCs w:val="22"/>
          <w:lang w:val="cs-CZ"/>
        </w:rPr>
        <w:t>y</w:t>
      </w:r>
      <w:r w:rsidRPr="009B0C1B">
        <w:rPr>
          <w:rFonts w:ascii="Times New Roman" w:hAnsi="Times New Roman"/>
          <w:sz w:val="22"/>
          <w:szCs w:val="22"/>
          <w:lang w:val="cs-CZ"/>
        </w:rPr>
        <w:t xml:space="preserve"> nebo n</w:t>
      </w:r>
      <w:r w:rsidR="007E03E4" w:rsidRPr="009B0C1B">
        <w:rPr>
          <w:rFonts w:ascii="Times New Roman" w:hAnsi="Times New Roman"/>
          <w:sz w:val="22"/>
          <w:szCs w:val="22"/>
          <w:lang w:val="cs-CZ"/>
        </w:rPr>
        <w:t>a </w:t>
      </w:r>
      <w:r w:rsidRPr="009B0C1B">
        <w:rPr>
          <w:rFonts w:ascii="Times New Roman" w:hAnsi="Times New Roman"/>
          <w:sz w:val="22"/>
          <w:szCs w:val="22"/>
          <w:lang w:val="cs-CZ"/>
        </w:rPr>
        <w:t>náhradu škody, které už existuje v době odstoupení od této smlouvy,</w:t>
      </w:r>
      <w:r w:rsidR="003974BE" w:rsidRPr="009B0C1B">
        <w:rPr>
          <w:rFonts w:ascii="Times New Roman" w:hAnsi="Times New Roman"/>
          <w:sz w:val="22"/>
          <w:szCs w:val="22"/>
          <w:lang w:val="cs-CZ"/>
        </w:rPr>
        <w:t xml:space="preserve"> </w:t>
      </w:r>
      <w:r w:rsidRPr="009B0C1B">
        <w:rPr>
          <w:rFonts w:ascii="Times New Roman" w:hAnsi="Times New Roman"/>
          <w:sz w:val="22"/>
          <w:szCs w:val="22"/>
          <w:lang w:val="cs-CZ"/>
        </w:rPr>
        <w:t>není</w:t>
      </w:r>
      <w:r w:rsidR="003974BE" w:rsidRPr="009B0C1B">
        <w:rPr>
          <w:rFonts w:ascii="Times New Roman" w:hAnsi="Times New Roman"/>
          <w:sz w:val="22"/>
          <w:szCs w:val="22"/>
          <w:lang w:val="cs-CZ"/>
        </w:rPr>
        <w:t xml:space="preserve"> </w:t>
      </w:r>
      <w:r w:rsidRPr="009B0C1B">
        <w:rPr>
          <w:rFonts w:ascii="Times New Roman" w:hAnsi="Times New Roman"/>
          <w:sz w:val="22"/>
          <w:szCs w:val="22"/>
          <w:lang w:val="cs-CZ"/>
        </w:rPr>
        <w:t>odstoupením</w:t>
      </w:r>
      <w:r w:rsidR="003974BE" w:rsidRPr="009B0C1B">
        <w:rPr>
          <w:rFonts w:ascii="Times New Roman" w:hAnsi="Times New Roman"/>
          <w:sz w:val="22"/>
          <w:szCs w:val="22"/>
          <w:lang w:val="cs-CZ"/>
        </w:rPr>
        <w:t xml:space="preserve"> </w:t>
      </w:r>
      <w:r w:rsidRPr="009B0C1B">
        <w:rPr>
          <w:rFonts w:ascii="Times New Roman" w:hAnsi="Times New Roman"/>
          <w:sz w:val="22"/>
          <w:szCs w:val="22"/>
          <w:lang w:val="cs-CZ"/>
        </w:rPr>
        <w:t>dotčeno.</w:t>
      </w:r>
    </w:p>
    <w:p w14:paraId="6ED9193B" w14:textId="7EB41205" w:rsidR="00380AD7" w:rsidRPr="009B0C1B" w:rsidRDefault="00380AD7" w:rsidP="009B0C1B">
      <w:pPr>
        <w:pStyle w:val="bullet3"/>
        <w:numPr>
          <w:ilvl w:val="0"/>
          <w:numId w:val="0"/>
        </w:numPr>
        <w:tabs>
          <w:tab w:val="left" w:pos="567"/>
        </w:tabs>
        <w:spacing w:after="60" w:line="240" w:lineRule="auto"/>
        <w:ind w:left="567" w:hanging="567"/>
        <w:contextualSpacing/>
        <w:rPr>
          <w:rFonts w:ascii="Times New Roman" w:hAnsi="Times New Roman"/>
          <w:sz w:val="22"/>
          <w:szCs w:val="22"/>
          <w:lang w:val="cs-CZ"/>
        </w:rPr>
      </w:pPr>
      <w:r w:rsidRPr="009B0C1B">
        <w:rPr>
          <w:rFonts w:ascii="Times New Roman" w:hAnsi="Times New Roman"/>
          <w:sz w:val="22"/>
          <w:szCs w:val="22"/>
          <w:lang w:val="cs-CZ"/>
        </w:rPr>
        <w:t>13.</w:t>
      </w:r>
      <w:r w:rsidR="00D7729B">
        <w:rPr>
          <w:rFonts w:ascii="Times New Roman" w:hAnsi="Times New Roman"/>
          <w:sz w:val="22"/>
          <w:szCs w:val="22"/>
          <w:lang w:val="cs-CZ"/>
        </w:rPr>
        <w:t>9</w:t>
      </w:r>
      <w:r w:rsidRPr="009B0C1B">
        <w:rPr>
          <w:rFonts w:ascii="Times New Roman" w:hAnsi="Times New Roman"/>
          <w:sz w:val="22"/>
          <w:szCs w:val="22"/>
          <w:lang w:val="cs-CZ"/>
        </w:rPr>
        <w:tab/>
        <w:t>Zaplacením smluvních pokut nezaniká právo objednatele na náhradu škody.</w:t>
      </w:r>
    </w:p>
    <w:p w14:paraId="19A9E7EB" w14:textId="5D244CB7" w:rsidR="006436FE" w:rsidRPr="009B0C1B" w:rsidRDefault="00380AD7" w:rsidP="009B0C1B">
      <w:pPr>
        <w:pStyle w:val="Body1"/>
        <w:spacing w:after="60" w:line="240" w:lineRule="auto"/>
        <w:ind w:hanging="567"/>
        <w:contextualSpacing/>
        <w:rPr>
          <w:rFonts w:ascii="Times New Roman" w:hAnsi="Times New Roman"/>
          <w:sz w:val="22"/>
          <w:szCs w:val="22"/>
          <w:lang w:val="cs-CZ"/>
        </w:rPr>
      </w:pPr>
      <w:r w:rsidRPr="009B0C1B">
        <w:rPr>
          <w:rFonts w:ascii="Times New Roman" w:hAnsi="Times New Roman"/>
          <w:sz w:val="22"/>
          <w:szCs w:val="22"/>
          <w:lang w:val="cs-CZ"/>
        </w:rPr>
        <w:t>13.</w:t>
      </w:r>
      <w:r w:rsidR="00D7729B">
        <w:rPr>
          <w:rFonts w:ascii="Times New Roman" w:hAnsi="Times New Roman"/>
          <w:sz w:val="22"/>
          <w:szCs w:val="22"/>
          <w:lang w:val="cs-CZ"/>
        </w:rPr>
        <w:t>10</w:t>
      </w:r>
      <w:r w:rsidR="00B030F9" w:rsidRPr="009B0C1B">
        <w:rPr>
          <w:rFonts w:ascii="Times New Roman" w:hAnsi="Times New Roman"/>
          <w:sz w:val="22"/>
          <w:szCs w:val="22"/>
          <w:lang w:val="cs-CZ"/>
        </w:rPr>
        <w:tab/>
      </w:r>
      <w:r w:rsidR="00886609" w:rsidRPr="009B0C1B">
        <w:rPr>
          <w:rFonts w:ascii="Times New Roman" w:hAnsi="Times New Roman"/>
          <w:sz w:val="22"/>
          <w:szCs w:val="22"/>
          <w:lang w:val="cs-CZ"/>
        </w:rPr>
        <w:t>Smluvní strany se dohodly, že objednatel vždy požaduje zaplacení smluvní pokuty, n</w:t>
      </w:r>
      <w:r w:rsidR="007E03E4" w:rsidRPr="009B0C1B">
        <w:rPr>
          <w:rFonts w:ascii="Times New Roman" w:hAnsi="Times New Roman"/>
          <w:sz w:val="22"/>
          <w:szCs w:val="22"/>
          <w:lang w:val="cs-CZ"/>
        </w:rPr>
        <w:t>a </w:t>
      </w:r>
      <w:r w:rsidR="00886609" w:rsidRPr="009B0C1B">
        <w:rPr>
          <w:rFonts w:ascii="Times New Roman" w:hAnsi="Times New Roman"/>
          <w:sz w:val="22"/>
          <w:szCs w:val="22"/>
          <w:lang w:val="cs-CZ"/>
        </w:rPr>
        <w:t xml:space="preserve">kterou mu vznikl nárok. </w:t>
      </w:r>
      <w:r w:rsidR="00C3708F" w:rsidRPr="009B0C1B">
        <w:rPr>
          <w:rFonts w:ascii="Times New Roman" w:hAnsi="Times New Roman"/>
          <w:sz w:val="22"/>
          <w:szCs w:val="22"/>
          <w:lang w:val="cs-CZ"/>
        </w:rPr>
        <w:t>Pokud smlouv</w:t>
      </w:r>
      <w:r w:rsidR="007E03E4" w:rsidRPr="009B0C1B">
        <w:rPr>
          <w:rFonts w:ascii="Times New Roman" w:hAnsi="Times New Roman"/>
          <w:sz w:val="22"/>
          <w:szCs w:val="22"/>
          <w:lang w:val="cs-CZ"/>
        </w:rPr>
        <w:t>a </w:t>
      </w:r>
      <w:r w:rsidR="00C3708F" w:rsidRPr="009B0C1B">
        <w:rPr>
          <w:rFonts w:ascii="Times New Roman" w:hAnsi="Times New Roman"/>
          <w:sz w:val="22"/>
          <w:szCs w:val="22"/>
          <w:lang w:val="cs-CZ"/>
        </w:rPr>
        <w:t xml:space="preserve">stanoví, že zhotovitel zaplatí smluvní pokutu, je povinen tuto objednateli zaplatit </w:t>
      </w:r>
      <w:r w:rsidR="00BE78CC" w:rsidRPr="009B0C1B">
        <w:rPr>
          <w:rFonts w:ascii="Times New Roman" w:hAnsi="Times New Roman"/>
          <w:sz w:val="22"/>
          <w:szCs w:val="22"/>
          <w:lang w:val="cs-CZ"/>
        </w:rPr>
        <w:t xml:space="preserve">i </w:t>
      </w:r>
      <w:r w:rsidR="00C3708F" w:rsidRPr="009B0C1B">
        <w:rPr>
          <w:rFonts w:ascii="Times New Roman" w:hAnsi="Times New Roman"/>
          <w:sz w:val="22"/>
          <w:szCs w:val="22"/>
          <w:lang w:val="cs-CZ"/>
        </w:rPr>
        <w:t>be</w:t>
      </w:r>
      <w:r w:rsidR="007E03E4" w:rsidRPr="009B0C1B">
        <w:rPr>
          <w:rFonts w:ascii="Times New Roman" w:hAnsi="Times New Roman"/>
          <w:sz w:val="22"/>
          <w:szCs w:val="22"/>
          <w:lang w:val="cs-CZ"/>
        </w:rPr>
        <w:t>z </w:t>
      </w:r>
      <w:r w:rsidR="00C3708F" w:rsidRPr="009B0C1B">
        <w:rPr>
          <w:rFonts w:ascii="Times New Roman" w:hAnsi="Times New Roman"/>
          <w:sz w:val="22"/>
          <w:szCs w:val="22"/>
          <w:lang w:val="cs-CZ"/>
        </w:rPr>
        <w:t>další dodatečné výzvy ze strany objednatele</w:t>
      </w:r>
      <w:r w:rsidR="006436FE" w:rsidRPr="009B0C1B">
        <w:rPr>
          <w:rFonts w:ascii="Times New Roman" w:hAnsi="Times New Roman"/>
          <w:sz w:val="22"/>
          <w:szCs w:val="22"/>
          <w:lang w:val="cs-CZ"/>
        </w:rPr>
        <w:t xml:space="preserve"> </w:t>
      </w:r>
      <w:r w:rsidR="00886609" w:rsidRPr="009B0C1B">
        <w:rPr>
          <w:rFonts w:ascii="Times New Roman" w:hAnsi="Times New Roman"/>
          <w:sz w:val="22"/>
          <w:szCs w:val="22"/>
          <w:lang w:val="cs-CZ"/>
        </w:rPr>
        <w:t xml:space="preserve">nejpozději </w:t>
      </w:r>
      <w:r w:rsidR="006436FE" w:rsidRPr="009B0C1B">
        <w:rPr>
          <w:rFonts w:ascii="Times New Roman" w:hAnsi="Times New Roman"/>
          <w:sz w:val="22"/>
          <w:szCs w:val="22"/>
          <w:lang w:val="cs-CZ"/>
        </w:rPr>
        <w:t xml:space="preserve">do třiceti (30) dnů od </w:t>
      </w:r>
      <w:r w:rsidR="00886609" w:rsidRPr="009B0C1B">
        <w:rPr>
          <w:rFonts w:ascii="Times New Roman" w:hAnsi="Times New Roman"/>
          <w:sz w:val="22"/>
          <w:szCs w:val="22"/>
          <w:lang w:val="cs-CZ"/>
        </w:rPr>
        <w:t>vzniku takové povinnosti</w:t>
      </w:r>
      <w:r w:rsidR="006436FE" w:rsidRPr="009B0C1B">
        <w:rPr>
          <w:rFonts w:ascii="Times New Roman" w:hAnsi="Times New Roman"/>
          <w:sz w:val="22"/>
          <w:szCs w:val="22"/>
          <w:lang w:val="cs-CZ"/>
        </w:rPr>
        <w:t xml:space="preserve">. </w:t>
      </w:r>
    </w:p>
    <w:p w14:paraId="2632E309" w14:textId="549FEEE8" w:rsidR="006436FE" w:rsidRPr="009B0C1B" w:rsidRDefault="006436FE" w:rsidP="009B0C1B">
      <w:pPr>
        <w:pStyle w:val="Level2"/>
        <w:tabs>
          <w:tab w:val="left" w:pos="567"/>
        </w:tabs>
        <w:spacing w:after="60"/>
        <w:ind w:left="567" w:hanging="567"/>
        <w:contextualSpacing/>
        <w:rPr>
          <w:rFonts w:ascii="Times New Roman" w:hAnsi="Times New Roman" w:cs="Times New Roman"/>
          <w:sz w:val="22"/>
          <w:szCs w:val="22"/>
        </w:rPr>
      </w:pPr>
      <w:r w:rsidRPr="009B0C1B">
        <w:rPr>
          <w:rFonts w:ascii="Times New Roman" w:hAnsi="Times New Roman" w:cs="Times New Roman"/>
          <w:sz w:val="22"/>
          <w:szCs w:val="22"/>
        </w:rPr>
        <w:t>13.</w:t>
      </w:r>
      <w:r w:rsidR="00380AD7" w:rsidRPr="009B0C1B">
        <w:rPr>
          <w:rFonts w:ascii="Times New Roman" w:hAnsi="Times New Roman" w:cs="Times New Roman"/>
          <w:sz w:val="22"/>
          <w:szCs w:val="22"/>
        </w:rPr>
        <w:t>1</w:t>
      </w:r>
      <w:r w:rsidR="00D7729B">
        <w:rPr>
          <w:rFonts w:ascii="Times New Roman" w:hAnsi="Times New Roman" w:cs="Times New Roman"/>
          <w:sz w:val="22"/>
          <w:szCs w:val="22"/>
        </w:rPr>
        <w:t>1</w:t>
      </w:r>
      <w:r w:rsidRPr="009B0C1B">
        <w:rPr>
          <w:rFonts w:ascii="Times New Roman" w:hAnsi="Times New Roman" w:cs="Times New Roman"/>
          <w:sz w:val="22"/>
          <w:szCs w:val="22"/>
        </w:rPr>
        <w:t xml:space="preserve"> </w:t>
      </w:r>
      <w:r w:rsidR="007C3D45" w:rsidRPr="009B0C1B">
        <w:rPr>
          <w:rFonts w:ascii="Times New Roman" w:hAnsi="Times New Roman" w:cs="Times New Roman"/>
          <w:sz w:val="22"/>
          <w:szCs w:val="22"/>
        </w:rPr>
        <w:tab/>
      </w:r>
      <w:r w:rsidR="005417F2" w:rsidRPr="009B0C1B">
        <w:rPr>
          <w:rFonts w:ascii="Times New Roman" w:hAnsi="Times New Roman" w:cs="Times New Roman"/>
          <w:sz w:val="22"/>
          <w:szCs w:val="22"/>
        </w:rPr>
        <w:t>Smluvní strany se dohodly</w:t>
      </w:r>
      <w:r w:rsidRPr="009B0C1B">
        <w:rPr>
          <w:rFonts w:ascii="Times New Roman" w:hAnsi="Times New Roman" w:cs="Times New Roman"/>
          <w:sz w:val="22"/>
          <w:szCs w:val="22"/>
        </w:rPr>
        <w:t xml:space="preserve">, že celková výše poskytnuté slevy, oprávněných nákladů </w:t>
      </w:r>
      <w:r w:rsidR="007E03E4" w:rsidRPr="009B0C1B">
        <w:rPr>
          <w:rFonts w:ascii="Times New Roman" w:hAnsi="Times New Roman" w:cs="Times New Roman"/>
          <w:sz w:val="22"/>
          <w:szCs w:val="22"/>
        </w:rPr>
        <w:t>a </w:t>
      </w:r>
      <w:r w:rsidRPr="009B0C1B">
        <w:rPr>
          <w:rFonts w:ascii="Times New Roman" w:hAnsi="Times New Roman" w:cs="Times New Roman"/>
          <w:sz w:val="22"/>
          <w:szCs w:val="22"/>
        </w:rPr>
        <w:t>smluvních pokut dle této smlouvy nemůže v úhrnu přesáhnout 50 % celkové ceny díla.</w:t>
      </w:r>
      <w:r w:rsidR="005417F2" w:rsidRPr="009B0C1B">
        <w:rPr>
          <w:rFonts w:ascii="Times New Roman" w:hAnsi="Times New Roman" w:cs="Times New Roman"/>
          <w:sz w:val="22"/>
          <w:szCs w:val="22"/>
        </w:rPr>
        <w:t xml:space="preserve"> Uvedené ujednání nemá vliv n</w:t>
      </w:r>
      <w:r w:rsidR="007E03E4" w:rsidRPr="009B0C1B">
        <w:rPr>
          <w:rFonts w:ascii="Times New Roman" w:hAnsi="Times New Roman" w:cs="Times New Roman"/>
          <w:sz w:val="22"/>
          <w:szCs w:val="22"/>
        </w:rPr>
        <w:t>a </w:t>
      </w:r>
      <w:r w:rsidR="005417F2" w:rsidRPr="009B0C1B">
        <w:rPr>
          <w:rFonts w:ascii="Times New Roman" w:hAnsi="Times New Roman" w:cs="Times New Roman"/>
          <w:sz w:val="22"/>
          <w:szCs w:val="22"/>
        </w:rPr>
        <w:t>rozsah nároku n</w:t>
      </w:r>
      <w:r w:rsidR="007E03E4" w:rsidRPr="009B0C1B">
        <w:rPr>
          <w:rFonts w:ascii="Times New Roman" w:hAnsi="Times New Roman" w:cs="Times New Roman"/>
          <w:sz w:val="22"/>
          <w:szCs w:val="22"/>
        </w:rPr>
        <w:t>a </w:t>
      </w:r>
      <w:r w:rsidR="005417F2" w:rsidRPr="009B0C1B">
        <w:rPr>
          <w:rFonts w:ascii="Times New Roman" w:hAnsi="Times New Roman" w:cs="Times New Roman"/>
          <w:sz w:val="22"/>
          <w:szCs w:val="22"/>
        </w:rPr>
        <w:t xml:space="preserve">náhradu škody způsobené porušením povinnosti jedné ze smluvních stran.  </w:t>
      </w:r>
    </w:p>
    <w:p w14:paraId="093CA0BF" w14:textId="114DD6DA" w:rsidR="006436FE" w:rsidRDefault="006436FE" w:rsidP="009B0C1B">
      <w:pPr>
        <w:tabs>
          <w:tab w:val="left" w:pos="567"/>
        </w:tabs>
        <w:spacing w:before="0" w:after="60"/>
        <w:ind w:left="567" w:hanging="567"/>
        <w:contextualSpacing/>
        <w:jc w:val="both"/>
        <w:rPr>
          <w:sz w:val="22"/>
          <w:szCs w:val="22"/>
        </w:rPr>
      </w:pPr>
      <w:r w:rsidRPr="009B0C1B">
        <w:rPr>
          <w:sz w:val="22"/>
          <w:szCs w:val="22"/>
        </w:rPr>
        <w:t>13.1</w:t>
      </w:r>
      <w:r w:rsidR="00D7729B">
        <w:rPr>
          <w:sz w:val="22"/>
          <w:szCs w:val="22"/>
        </w:rPr>
        <w:t>2</w:t>
      </w:r>
      <w:r w:rsidR="00B030F9" w:rsidRPr="009B0C1B">
        <w:rPr>
          <w:sz w:val="22"/>
          <w:szCs w:val="22"/>
        </w:rPr>
        <w:tab/>
      </w:r>
      <w:r w:rsidRPr="009B0C1B">
        <w:rPr>
          <w:sz w:val="22"/>
          <w:szCs w:val="22"/>
        </w:rPr>
        <w:t>Objednatel si vyhrazuje právo n</w:t>
      </w:r>
      <w:r w:rsidR="007E03E4" w:rsidRPr="009B0C1B">
        <w:rPr>
          <w:sz w:val="22"/>
          <w:szCs w:val="22"/>
        </w:rPr>
        <w:t>a </w:t>
      </w:r>
      <w:r w:rsidRPr="009B0C1B">
        <w:rPr>
          <w:sz w:val="22"/>
          <w:szCs w:val="22"/>
        </w:rPr>
        <w:t>úhradu smluvní pokuty</w:t>
      </w:r>
      <w:r w:rsidR="00A919D3" w:rsidRPr="009B0C1B">
        <w:rPr>
          <w:sz w:val="22"/>
          <w:szCs w:val="22"/>
        </w:rPr>
        <w:t xml:space="preserve"> či slevy </w:t>
      </w:r>
      <w:r w:rsidR="007E03E4" w:rsidRPr="009B0C1B">
        <w:rPr>
          <w:sz w:val="22"/>
          <w:szCs w:val="22"/>
        </w:rPr>
        <w:t>z </w:t>
      </w:r>
      <w:r w:rsidR="00A919D3" w:rsidRPr="009B0C1B">
        <w:rPr>
          <w:sz w:val="22"/>
          <w:szCs w:val="22"/>
        </w:rPr>
        <w:t>ceny díl</w:t>
      </w:r>
      <w:r w:rsidR="007E03E4" w:rsidRPr="009B0C1B">
        <w:rPr>
          <w:sz w:val="22"/>
          <w:szCs w:val="22"/>
        </w:rPr>
        <w:t>a </w:t>
      </w:r>
      <w:r w:rsidRPr="009B0C1B">
        <w:rPr>
          <w:sz w:val="22"/>
          <w:szCs w:val="22"/>
        </w:rPr>
        <w:t xml:space="preserve">formou zápočtu ke kterékoliv splatné </w:t>
      </w:r>
      <w:r w:rsidR="00A919D3" w:rsidRPr="009B0C1B">
        <w:rPr>
          <w:sz w:val="22"/>
          <w:szCs w:val="22"/>
        </w:rPr>
        <w:t xml:space="preserve">či nesplatné </w:t>
      </w:r>
      <w:r w:rsidRPr="009B0C1B">
        <w:rPr>
          <w:sz w:val="22"/>
          <w:szCs w:val="22"/>
        </w:rPr>
        <w:t xml:space="preserve">pohledávce zhotovitele vůči objednateli. </w:t>
      </w:r>
    </w:p>
    <w:p w14:paraId="72383565" w14:textId="3C9842AC" w:rsidR="00E25D5B" w:rsidRPr="00473C67" w:rsidRDefault="00473C67" w:rsidP="00D55C5D">
      <w:pPr>
        <w:pStyle w:val="Zkladntext"/>
        <w:widowControl/>
        <w:suppressAutoHyphens w:val="0"/>
        <w:spacing w:before="100" w:after="0"/>
        <w:ind w:left="567" w:hanging="567"/>
        <w:jc w:val="both"/>
        <w:rPr>
          <w:rFonts w:cs="Times New Roman"/>
          <w:sz w:val="22"/>
        </w:rPr>
      </w:pPr>
      <w:r>
        <w:rPr>
          <w:rFonts w:cs="Times New Roman"/>
          <w:sz w:val="22"/>
        </w:rPr>
        <w:lastRenderedPageBreak/>
        <w:t xml:space="preserve">13.13 </w:t>
      </w:r>
      <w:r w:rsidR="00E25D5B" w:rsidRPr="00473C67">
        <w:rPr>
          <w:rFonts w:cs="Times New Roman"/>
          <w:sz w:val="22"/>
        </w:rPr>
        <w:t>Nebude-li smluvní pokuta započtena, sjednávají smluvní strany</w:t>
      </w:r>
      <w:r w:rsidR="00E25D5B" w:rsidRPr="00473C67">
        <w:rPr>
          <w:rFonts w:cs="Times New Roman"/>
          <w:b/>
          <w:sz w:val="22"/>
        </w:rPr>
        <w:t xml:space="preserve"> </w:t>
      </w:r>
      <w:r w:rsidR="00E25D5B" w:rsidRPr="00473C67">
        <w:rPr>
          <w:rFonts w:cs="Times New Roman"/>
          <w:sz w:val="22"/>
        </w:rPr>
        <w:t>splatnost smluvních pokut na 14</w:t>
      </w:r>
      <w:r w:rsidR="00A426C6">
        <w:rPr>
          <w:rFonts w:cs="Times New Roman"/>
          <w:sz w:val="22"/>
        </w:rPr>
        <w:t xml:space="preserve"> </w:t>
      </w:r>
      <w:r w:rsidR="00E25D5B" w:rsidRPr="00473C67">
        <w:rPr>
          <w:rFonts w:cs="Times New Roman"/>
          <w:sz w:val="22"/>
        </w:rPr>
        <w:t>kalendářních dnů ode dne doručení jejich vyúčtování.</w:t>
      </w:r>
    </w:p>
    <w:p w14:paraId="75EF7602" w14:textId="6838499B" w:rsidR="006436FE" w:rsidRPr="009B0C1B" w:rsidRDefault="00380AD7" w:rsidP="009B0C1B">
      <w:pPr>
        <w:tabs>
          <w:tab w:val="left" w:pos="567"/>
        </w:tabs>
        <w:spacing w:before="0" w:after="60"/>
        <w:ind w:left="567" w:hanging="567"/>
        <w:contextualSpacing/>
        <w:jc w:val="both"/>
        <w:rPr>
          <w:sz w:val="22"/>
          <w:szCs w:val="22"/>
        </w:rPr>
      </w:pPr>
      <w:r w:rsidRPr="009B0C1B">
        <w:rPr>
          <w:sz w:val="22"/>
          <w:szCs w:val="22"/>
        </w:rPr>
        <w:t>13.1</w:t>
      </w:r>
      <w:r w:rsidR="00473C67">
        <w:rPr>
          <w:sz w:val="22"/>
          <w:szCs w:val="22"/>
        </w:rPr>
        <w:t>4</w:t>
      </w:r>
      <w:r w:rsidR="00B030F9" w:rsidRPr="009B0C1B">
        <w:rPr>
          <w:sz w:val="22"/>
          <w:szCs w:val="22"/>
        </w:rPr>
        <w:tab/>
      </w:r>
      <w:r w:rsidR="006436FE" w:rsidRPr="009B0C1B">
        <w:rPr>
          <w:sz w:val="22"/>
          <w:szCs w:val="22"/>
        </w:rPr>
        <w:t xml:space="preserve">V případě, že se zhotovitel ocitne v úpadku </w:t>
      </w:r>
      <w:r w:rsidR="007E03E4" w:rsidRPr="009B0C1B">
        <w:rPr>
          <w:sz w:val="22"/>
          <w:szCs w:val="22"/>
        </w:rPr>
        <w:t>a </w:t>
      </w:r>
      <w:r w:rsidR="006436FE" w:rsidRPr="009B0C1B">
        <w:rPr>
          <w:sz w:val="22"/>
          <w:szCs w:val="22"/>
        </w:rPr>
        <w:t>existence úpadku zhotovitele bude potvrzen</w:t>
      </w:r>
      <w:r w:rsidR="007E03E4" w:rsidRPr="009B0C1B">
        <w:rPr>
          <w:sz w:val="22"/>
          <w:szCs w:val="22"/>
        </w:rPr>
        <w:t>a </w:t>
      </w:r>
      <w:r w:rsidR="006436FE" w:rsidRPr="009B0C1B">
        <w:rPr>
          <w:sz w:val="22"/>
          <w:szCs w:val="22"/>
        </w:rPr>
        <w:t>v insolvenčním řízení, je zhotovitel povinen zaplatit objednateli smluvní pokutu ve výši 5</w:t>
      </w:r>
      <w:r w:rsidR="00B030F9" w:rsidRPr="009B0C1B">
        <w:rPr>
          <w:sz w:val="22"/>
          <w:szCs w:val="22"/>
        </w:rPr>
        <w:t> </w:t>
      </w:r>
      <w:r w:rsidR="006436FE" w:rsidRPr="009B0C1B">
        <w:rPr>
          <w:sz w:val="22"/>
          <w:szCs w:val="22"/>
        </w:rPr>
        <w:t xml:space="preserve">% </w:t>
      </w:r>
      <w:r w:rsidR="007E03E4" w:rsidRPr="009B0C1B">
        <w:rPr>
          <w:sz w:val="22"/>
          <w:szCs w:val="22"/>
        </w:rPr>
        <w:t>z </w:t>
      </w:r>
      <w:r w:rsidR="006436FE" w:rsidRPr="009B0C1B">
        <w:rPr>
          <w:sz w:val="22"/>
          <w:szCs w:val="22"/>
        </w:rPr>
        <w:t>ceny díla, přičemž náro</w:t>
      </w:r>
      <w:r w:rsidR="007E03E4" w:rsidRPr="009B0C1B">
        <w:rPr>
          <w:sz w:val="22"/>
          <w:szCs w:val="22"/>
        </w:rPr>
        <w:t>k </w:t>
      </w:r>
      <w:r w:rsidR="006436FE" w:rsidRPr="009B0C1B">
        <w:rPr>
          <w:sz w:val="22"/>
          <w:szCs w:val="22"/>
        </w:rPr>
        <w:t>n</w:t>
      </w:r>
      <w:r w:rsidR="007E03E4" w:rsidRPr="009B0C1B">
        <w:rPr>
          <w:sz w:val="22"/>
          <w:szCs w:val="22"/>
        </w:rPr>
        <w:t>a </w:t>
      </w:r>
      <w:r w:rsidR="006436FE" w:rsidRPr="009B0C1B">
        <w:rPr>
          <w:sz w:val="22"/>
          <w:szCs w:val="22"/>
        </w:rPr>
        <w:t>smluvní pokutu vzniká pět (5) dnů před zahájením příslušného insolvenčního řízení.</w:t>
      </w:r>
    </w:p>
    <w:p w14:paraId="521344CD" w14:textId="77777777" w:rsidR="006436FE" w:rsidRPr="009B0C1B" w:rsidRDefault="00B943B8" w:rsidP="009B0C1B">
      <w:pPr>
        <w:pStyle w:val="nadpis2odrka"/>
        <w:numPr>
          <w:ilvl w:val="0"/>
          <w:numId w:val="0"/>
        </w:numPr>
        <w:rPr>
          <w:rFonts w:ascii="Times New Roman" w:hAnsi="Times New Roman"/>
          <w:szCs w:val="22"/>
        </w:rPr>
      </w:pPr>
      <w:r w:rsidRPr="009B0C1B">
        <w:rPr>
          <w:rFonts w:ascii="Times New Roman" w:hAnsi="Times New Roman"/>
          <w:szCs w:val="22"/>
        </w:rPr>
        <w:t xml:space="preserve">14. </w:t>
      </w:r>
      <w:r w:rsidR="001D5378" w:rsidRPr="009B0C1B">
        <w:rPr>
          <w:rFonts w:ascii="Times New Roman" w:hAnsi="Times New Roman"/>
          <w:szCs w:val="22"/>
        </w:rPr>
        <w:t>Pod</w:t>
      </w:r>
      <w:r w:rsidR="006436FE" w:rsidRPr="009B0C1B">
        <w:rPr>
          <w:rFonts w:ascii="Times New Roman" w:hAnsi="Times New Roman"/>
          <w:szCs w:val="22"/>
        </w:rPr>
        <w:t>dodavatelé</w:t>
      </w:r>
    </w:p>
    <w:p w14:paraId="48434A82" w14:textId="49E88814" w:rsidR="006436FE" w:rsidRDefault="006436FE" w:rsidP="009B0C1B">
      <w:pPr>
        <w:tabs>
          <w:tab w:val="left" w:pos="567"/>
        </w:tabs>
        <w:spacing w:before="0" w:after="60"/>
        <w:ind w:left="567" w:hanging="567"/>
        <w:contextualSpacing/>
        <w:jc w:val="both"/>
        <w:rPr>
          <w:sz w:val="22"/>
          <w:szCs w:val="22"/>
        </w:rPr>
      </w:pPr>
      <w:r w:rsidRPr="009B0C1B">
        <w:rPr>
          <w:sz w:val="22"/>
          <w:szCs w:val="22"/>
        </w:rPr>
        <w:t>14.</w:t>
      </w:r>
      <w:r w:rsidR="0051469A" w:rsidRPr="009B0C1B">
        <w:rPr>
          <w:sz w:val="22"/>
          <w:szCs w:val="22"/>
        </w:rPr>
        <w:t>1</w:t>
      </w:r>
      <w:r w:rsidR="00B030F9" w:rsidRPr="009B0C1B">
        <w:rPr>
          <w:sz w:val="22"/>
          <w:szCs w:val="22"/>
        </w:rPr>
        <w:tab/>
      </w:r>
      <w:r w:rsidRPr="009B0C1B">
        <w:rPr>
          <w:sz w:val="22"/>
          <w:szCs w:val="22"/>
        </w:rPr>
        <w:t>Zhotovitel je oprávněn využít pro zhotovení dílčích částí díl</w:t>
      </w:r>
      <w:r w:rsidR="007E03E4" w:rsidRPr="009B0C1B">
        <w:rPr>
          <w:sz w:val="22"/>
          <w:szCs w:val="22"/>
        </w:rPr>
        <w:t>a</w:t>
      </w:r>
      <w:r w:rsidR="00D55C5D" w:rsidRPr="00D55C5D">
        <w:t xml:space="preserve"> </w:t>
      </w:r>
      <w:r w:rsidR="00D55C5D" w:rsidRPr="00D55C5D">
        <w:rPr>
          <w:sz w:val="22"/>
          <w:szCs w:val="22"/>
        </w:rPr>
        <w:t>s výjimkou uvedenou v následujícím odstavci</w:t>
      </w:r>
      <w:r w:rsidR="007E03E4" w:rsidRPr="009B0C1B">
        <w:rPr>
          <w:sz w:val="22"/>
          <w:szCs w:val="22"/>
        </w:rPr>
        <w:t> </w:t>
      </w:r>
      <w:r w:rsidRPr="009B0C1B">
        <w:rPr>
          <w:sz w:val="22"/>
          <w:szCs w:val="22"/>
        </w:rPr>
        <w:t xml:space="preserve">spolupráce </w:t>
      </w:r>
      <w:r w:rsidR="001D5378" w:rsidRPr="009B0C1B">
        <w:rPr>
          <w:sz w:val="22"/>
          <w:szCs w:val="22"/>
        </w:rPr>
        <w:t>pod</w:t>
      </w:r>
      <w:r w:rsidRPr="009B0C1B">
        <w:rPr>
          <w:sz w:val="22"/>
          <w:szCs w:val="22"/>
        </w:rPr>
        <w:t xml:space="preserve">dodavatelů, uvedených v </w:t>
      </w:r>
      <w:r w:rsidRPr="009B0C1B">
        <w:rPr>
          <w:b/>
          <w:bCs/>
          <w:sz w:val="22"/>
          <w:szCs w:val="22"/>
        </w:rPr>
        <w:t xml:space="preserve">seznamu předpokládaných </w:t>
      </w:r>
      <w:r w:rsidR="001D5378" w:rsidRPr="009B0C1B">
        <w:rPr>
          <w:b/>
          <w:bCs/>
          <w:sz w:val="22"/>
          <w:szCs w:val="22"/>
        </w:rPr>
        <w:t>pod</w:t>
      </w:r>
      <w:r w:rsidRPr="009B0C1B">
        <w:rPr>
          <w:b/>
          <w:bCs/>
          <w:sz w:val="22"/>
          <w:szCs w:val="22"/>
        </w:rPr>
        <w:t>dodavatelů</w:t>
      </w:r>
      <w:r w:rsidRPr="009B0C1B">
        <w:rPr>
          <w:sz w:val="22"/>
          <w:szCs w:val="22"/>
        </w:rPr>
        <w:t xml:space="preserve"> podílejících se n</w:t>
      </w:r>
      <w:r w:rsidR="007E03E4" w:rsidRPr="009B0C1B">
        <w:rPr>
          <w:sz w:val="22"/>
          <w:szCs w:val="22"/>
        </w:rPr>
        <w:t>a </w:t>
      </w:r>
      <w:r w:rsidRPr="009B0C1B">
        <w:rPr>
          <w:sz w:val="22"/>
          <w:szCs w:val="22"/>
        </w:rPr>
        <w:t xml:space="preserve">plnění předmětu této smlouvy </w:t>
      </w:r>
      <w:r w:rsidR="007E03E4" w:rsidRPr="009B0C1B">
        <w:rPr>
          <w:sz w:val="22"/>
          <w:szCs w:val="22"/>
        </w:rPr>
        <w:t>a </w:t>
      </w:r>
      <w:r w:rsidR="001D5378" w:rsidRPr="009B0C1B">
        <w:rPr>
          <w:sz w:val="22"/>
          <w:szCs w:val="22"/>
        </w:rPr>
        <w:t>pod</w:t>
      </w:r>
      <w:r w:rsidRPr="009B0C1B">
        <w:rPr>
          <w:sz w:val="22"/>
          <w:szCs w:val="22"/>
        </w:rPr>
        <w:t xml:space="preserve">dodavatelů, prostřednictvím kterých prokázal některý </w:t>
      </w:r>
      <w:r w:rsidR="007E03E4" w:rsidRPr="009B0C1B">
        <w:rPr>
          <w:sz w:val="22"/>
          <w:szCs w:val="22"/>
        </w:rPr>
        <w:t>z </w:t>
      </w:r>
      <w:r w:rsidRPr="009B0C1B">
        <w:rPr>
          <w:sz w:val="22"/>
          <w:szCs w:val="22"/>
        </w:rPr>
        <w:t xml:space="preserve">kvalifikačních předpokladů. Seznam </w:t>
      </w:r>
      <w:r w:rsidR="001D5378" w:rsidRPr="009B0C1B">
        <w:rPr>
          <w:sz w:val="22"/>
          <w:szCs w:val="22"/>
        </w:rPr>
        <w:t>pod</w:t>
      </w:r>
      <w:r w:rsidRPr="009B0C1B">
        <w:rPr>
          <w:sz w:val="22"/>
          <w:szCs w:val="22"/>
        </w:rPr>
        <w:t>dodavatelů tvoří přílohu č.</w:t>
      </w:r>
      <w:r w:rsidR="00E30A6B" w:rsidRPr="009B0C1B">
        <w:rPr>
          <w:sz w:val="22"/>
          <w:szCs w:val="22"/>
        </w:rPr>
        <w:t xml:space="preserve"> </w:t>
      </w:r>
      <w:r w:rsidRPr="009B0C1B">
        <w:rPr>
          <w:sz w:val="22"/>
          <w:szCs w:val="22"/>
        </w:rPr>
        <w:t xml:space="preserve">3 této </w:t>
      </w:r>
      <w:r w:rsidR="00070290" w:rsidRPr="009B0C1B">
        <w:rPr>
          <w:sz w:val="22"/>
          <w:szCs w:val="22"/>
        </w:rPr>
        <w:t>s</w:t>
      </w:r>
      <w:r w:rsidRPr="009B0C1B">
        <w:rPr>
          <w:sz w:val="22"/>
          <w:szCs w:val="22"/>
        </w:rPr>
        <w:t xml:space="preserve">mlouvy. </w:t>
      </w:r>
      <w:r w:rsidR="00E477E6" w:rsidRPr="009B0C1B">
        <w:rPr>
          <w:sz w:val="22"/>
          <w:szCs w:val="22"/>
        </w:rPr>
        <w:t>V každém případě zhotovitel odpovídá z</w:t>
      </w:r>
      <w:r w:rsidR="007E03E4" w:rsidRPr="009B0C1B">
        <w:rPr>
          <w:sz w:val="22"/>
          <w:szCs w:val="22"/>
        </w:rPr>
        <w:t>a </w:t>
      </w:r>
      <w:r w:rsidR="00E477E6" w:rsidRPr="009B0C1B">
        <w:rPr>
          <w:sz w:val="22"/>
          <w:szCs w:val="22"/>
        </w:rPr>
        <w:t xml:space="preserve">řádnost </w:t>
      </w:r>
      <w:r w:rsidR="007E03E4" w:rsidRPr="009B0C1B">
        <w:rPr>
          <w:sz w:val="22"/>
          <w:szCs w:val="22"/>
        </w:rPr>
        <w:t>a </w:t>
      </w:r>
      <w:r w:rsidR="00E477E6" w:rsidRPr="009B0C1B">
        <w:rPr>
          <w:sz w:val="22"/>
          <w:szCs w:val="22"/>
        </w:rPr>
        <w:t xml:space="preserve">včasnost provedení díla, jako by toto prováděl sám. </w:t>
      </w:r>
      <w:r w:rsidR="00D55C5D" w:rsidRPr="00D55C5D">
        <w:rPr>
          <w:sz w:val="22"/>
          <w:szCs w:val="22"/>
        </w:rPr>
        <w:t>Zhotovitel je povinen na žádost objednatele předkládat v průběhu provádění díla aktuální písemný seznam všech svých poddodavatelů.</w:t>
      </w:r>
    </w:p>
    <w:p w14:paraId="588E357E" w14:textId="3AE629E1" w:rsidR="006436FE" w:rsidRPr="009B0C1B" w:rsidRDefault="005E555C" w:rsidP="007322AF">
      <w:pPr>
        <w:tabs>
          <w:tab w:val="left" w:pos="567"/>
        </w:tabs>
        <w:spacing w:before="0" w:after="60"/>
        <w:ind w:left="567" w:hanging="567"/>
        <w:contextualSpacing/>
        <w:jc w:val="both"/>
        <w:rPr>
          <w:sz w:val="22"/>
          <w:szCs w:val="22"/>
        </w:rPr>
      </w:pPr>
      <w:r>
        <w:rPr>
          <w:sz w:val="22"/>
          <w:szCs w:val="22"/>
        </w:rPr>
        <w:t>14.2</w:t>
      </w:r>
      <w:r>
        <w:rPr>
          <w:sz w:val="22"/>
          <w:szCs w:val="22"/>
        </w:rPr>
        <w:tab/>
        <w:t>Objednatel</w:t>
      </w:r>
      <w:r w:rsidRPr="005E555C">
        <w:rPr>
          <w:sz w:val="22"/>
          <w:szCs w:val="22"/>
        </w:rPr>
        <w:t xml:space="preserve"> stanovuje, že hlavní předmět plnění specifikovaný jako Architektonicko stavební a konstrukční část</w:t>
      </w:r>
      <w:r w:rsidR="00CB6AF9">
        <w:rPr>
          <w:sz w:val="22"/>
          <w:szCs w:val="22"/>
        </w:rPr>
        <w:t xml:space="preserve"> </w:t>
      </w:r>
      <w:r w:rsidRPr="005E555C">
        <w:rPr>
          <w:sz w:val="22"/>
          <w:szCs w:val="22"/>
        </w:rPr>
        <w:t xml:space="preserve">(obnova obvodového pláště z lehkých panelů) nelze realizovat pomocí poddodavatelů. Ostatní dílčí části plnění mohou být plněny </w:t>
      </w:r>
      <w:r w:rsidR="00D55C5D">
        <w:rPr>
          <w:sz w:val="22"/>
          <w:szCs w:val="22"/>
        </w:rPr>
        <w:t>prostřednictvím poddodavatelů.</w:t>
      </w:r>
    </w:p>
    <w:p w14:paraId="62A6FB90" w14:textId="0DDED508"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14.</w:t>
      </w:r>
      <w:r w:rsidR="005E555C">
        <w:rPr>
          <w:sz w:val="22"/>
          <w:szCs w:val="22"/>
        </w:rPr>
        <w:t>3</w:t>
      </w:r>
      <w:r w:rsidR="00B030F9" w:rsidRPr="009B0C1B">
        <w:rPr>
          <w:sz w:val="22"/>
          <w:szCs w:val="22"/>
        </w:rPr>
        <w:tab/>
      </w:r>
      <w:r w:rsidRPr="009B0C1B">
        <w:rPr>
          <w:sz w:val="22"/>
          <w:szCs w:val="22"/>
        </w:rPr>
        <w:t>Změn</w:t>
      </w:r>
      <w:r w:rsidR="007E03E4" w:rsidRPr="009B0C1B">
        <w:rPr>
          <w:sz w:val="22"/>
          <w:szCs w:val="22"/>
        </w:rPr>
        <w:t>a </w:t>
      </w:r>
      <w:r w:rsidR="001D5378" w:rsidRPr="009B0C1B">
        <w:rPr>
          <w:sz w:val="22"/>
          <w:szCs w:val="22"/>
        </w:rPr>
        <w:t>pod</w:t>
      </w:r>
      <w:r w:rsidRPr="009B0C1B">
        <w:rPr>
          <w:sz w:val="22"/>
          <w:szCs w:val="22"/>
        </w:rPr>
        <w:t xml:space="preserve">dodavatele oproti seznamu týkající </w:t>
      </w:r>
      <w:r w:rsidR="00BE41F2" w:rsidRPr="009B0C1B">
        <w:rPr>
          <w:sz w:val="22"/>
          <w:szCs w:val="22"/>
        </w:rPr>
        <w:t xml:space="preserve">se </w:t>
      </w:r>
      <w:r w:rsidRPr="009B0C1B">
        <w:rPr>
          <w:sz w:val="22"/>
          <w:szCs w:val="22"/>
        </w:rPr>
        <w:t>druhu</w:t>
      </w:r>
      <w:r w:rsidR="003974BE" w:rsidRPr="009B0C1B">
        <w:rPr>
          <w:sz w:val="22"/>
          <w:szCs w:val="22"/>
        </w:rPr>
        <w:t xml:space="preserve"> </w:t>
      </w:r>
      <w:r w:rsidR="007E03E4" w:rsidRPr="009B0C1B">
        <w:rPr>
          <w:sz w:val="22"/>
          <w:szCs w:val="22"/>
        </w:rPr>
        <w:t>a </w:t>
      </w:r>
      <w:r w:rsidRPr="009B0C1B">
        <w:rPr>
          <w:sz w:val="22"/>
          <w:szCs w:val="22"/>
        </w:rPr>
        <w:t>rozsahu jeho plnění je v průběhu plnění díl</w:t>
      </w:r>
      <w:r w:rsidR="007E03E4" w:rsidRPr="009B0C1B">
        <w:rPr>
          <w:sz w:val="22"/>
          <w:szCs w:val="22"/>
        </w:rPr>
        <w:t>a </w:t>
      </w:r>
      <w:r w:rsidRPr="009B0C1B">
        <w:rPr>
          <w:sz w:val="22"/>
          <w:szCs w:val="22"/>
        </w:rPr>
        <w:t>možná pouze po písemném souhlasu objednatele. Změn</w:t>
      </w:r>
      <w:r w:rsidR="007E03E4" w:rsidRPr="009B0C1B">
        <w:rPr>
          <w:sz w:val="22"/>
          <w:szCs w:val="22"/>
        </w:rPr>
        <w:t>a </w:t>
      </w:r>
      <w:r w:rsidR="001D5378" w:rsidRPr="009B0C1B">
        <w:rPr>
          <w:sz w:val="22"/>
          <w:szCs w:val="22"/>
        </w:rPr>
        <w:t>pod</w:t>
      </w:r>
      <w:r w:rsidRPr="009B0C1B">
        <w:rPr>
          <w:sz w:val="22"/>
          <w:szCs w:val="22"/>
        </w:rPr>
        <w:t>dodavatele, prostřednictvím kterého byl</w:t>
      </w:r>
      <w:r w:rsidR="007E03E4" w:rsidRPr="009B0C1B">
        <w:rPr>
          <w:sz w:val="22"/>
          <w:szCs w:val="22"/>
        </w:rPr>
        <w:t>a </w:t>
      </w:r>
      <w:r w:rsidRPr="009B0C1B">
        <w:rPr>
          <w:sz w:val="22"/>
          <w:szCs w:val="22"/>
        </w:rPr>
        <w:t>prokázán</w:t>
      </w:r>
      <w:r w:rsidR="007E03E4" w:rsidRPr="009B0C1B">
        <w:rPr>
          <w:sz w:val="22"/>
          <w:szCs w:val="22"/>
        </w:rPr>
        <w:t>a </w:t>
      </w:r>
      <w:r w:rsidRPr="009B0C1B">
        <w:rPr>
          <w:sz w:val="22"/>
          <w:szCs w:val="22"/>
        </w:rPr>
        <w:t>kvalifikace (to se týká i realizačního týmu), je v průběhu plnění díl</w:t>
      </w:r>
      <w:r w:rsidR="007E03E4" w:rsidRPr="009B0C1B">
        <w:rPr>
          <w:sz w:val="22"/>
          <w:szCs w:val="22"/>
        </w:rPr>
        <w:t>a </w:t>
      </w:r>
      <w:r w:rsidRPr="009B0C1B">
        <w:rPr>
          <w:sz w:val="22"/>
          <w:szCs w:val="22"/>
        </w:rPr>
        <w:t xml:space="preserve">možná v důsledku objektivně nepředvídatelných skutečností </w:t>
      </w:r>
      <w:r w:rsidR="007E03E4" w:rsidRPr="009B0C1B">
        <w:rPr>
          <w:sz w:val="22"/>
          <w:szCs w:val="22"/>
        </w:rPr>
        <w:t>a </w:t>
      </w:r>
      <w:r w:rsidRPr="009B0C1B">
        <w:rPr>
          <w:sz w:val="22"/>
          <w:szCs w:val="22"/>
        </w:rPr>
        <w:t>pouze z</w:t>
      </w:r>
      <w:r w:rsidR="007E03E4" w:rsidRPr="009B0C1B">
        <w:rPr>
          <w:sz w:val="22"/>
          <w:szCs w:val="22"/>
        </w:rPr>
        <w:t>a </w:t>
      </w:r>
      <w:r w:rsidRPr="009B0C1B">
        <w:rPr>
          <w:sz w:val="22"/>
          <w:szCs w:val="22"/>
        </w:rPr>
        <w:t xml:space="preserve">předpokladu, že náhradní </w:t>
      </w:r>
      <w:r w:rsidR="001D5378" w:rsidRPr="009B0C1B">
        <w:rPr>
          <w:sz w:val="22"/>
          <w:szCs w:val="22"/>
        </w:rPr>
        <w:t>pod</w:t>
      </w:r>
      <w:r w:rsidRPr="009B0C1B">
        <w:rPr>
          <w:sz w:val="22"/>
          <w:szCs w:val="22"/>
        </w:rPr>
        <w:t xml:space="preserve">dodavatel prokáže splnění kvalifikace ve shodném rozsahu jako </w:t>
      </w:r>
      <w:r w:rsidR="001D5378" w:rsidRPr="009B0C1B">
        <w:rPr>
          <w:sz w:val="22"/>
          <w:szCs w:val="22"/>
        </w:rPr>
        <w:t>pod</w:t>
      </w:r>
      <w:r w:rsidRPr="009B0C1B">
        <w:rPr>
          <w:sz w:val="22"/>
          <w:szCs w:val="22"/>
        </w:rPr>
        <w:t xml:space="preserve">dodavatel původní </w:t>
      </w:r>
      <w:r w:rsidR="007E03E4" w:rsidRPr="009B0C1B">
        <w:rPr>
          <w:sz w:val="22"/>
          <w:szCs w:val="22"/>
        </w:rPr>
        <w:t>a </w:t>
      </w:r>
      <w:r w:rsidRPr="009B0C1B">
        <w:rPr>
          <w:sz w:val="22"/>
          <w:szCs w:val="22"/>
        </w:rPr>
        <w:t>rovněž po předchozím písemném souhlasu objednatele.</w:t>
      </w:r>
    </w:p>
    <w:p w14:paraId="3B0DA685" w14:textId="389F5BB0"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14.</w:t>
      </w:r>
      <w:r w:rsidR="005E555C">
        <w:rPr>
          <w:sz w:val="22"/>
          <w:szCs w:val="22"/>
        </w:rPr>
        <w:t>4</w:t>
      </w:r>
      <w:r w:rsidR="00B030F9" w:rsidRPr="009B0C1B">
        <w:rPr>
          <w:sz w:val="22"/>
          <w:szCs w:val="22"/>
        </w:rPr>
        <w:tab/>
      </w:r>
      <w:r w:rsidRPr="009B0C1B">
        <w:rPr>
          <w:sz w:val="22"/>
          <w:szCs w:val="22"/>
        </w:rPr>
        <w:t xml:space="preserve">Zhotovitel odpovídá objednateli, že </w:t>
      </w:r>
      <w:r w:rsidR="00224DF9" w:rsidRPr="009B0C1B">
        <w:rPr>
          <w:sz w:val="22"/>
          <w:szCs w:val="22"/>
        </w:rPr>
        <w:t>pod</w:t>
      </w:r>
      <w:r w:rsidRPr="009B0C1B">
        <w:rPr>
          <w:sz w:val="22"/>
          <w:szCs w:val="22"/>
        </w:rPr>
        <w:t xml:space="preserve">dodavatelé budou disponovat potřebnými oprávněními, odbornou kvalifikací </w:t>
      </w:r>
      <w:r w:rsidR="007E03E4" w:rsidRPr="009B0C1B">
        <w:rPr>
          <w:sz w:val="22"/>
          <w:szCs w:val="22"/>
        </w:rPr>
        <w:t>a </w:t>
      </w:r>
      <w:r w:rsidRPr="009B0C1B">
        <w:rPr>
          <w:sz w:val="22"/>
          <w:szCs w:val="22"/>
        </w:rPr>
        <w:t>dostatkem odborných zkušeností pro provedení subdodávky, budou</w:t>
      </w:r>
      <w:r w:rsidR="003974BE" w:rsidRPr="009B0C1B">
        <w:rPr>
          <w:sz w:val="22"/>
          <w:szCs w:val="22"/>
        </w:rPr>
        <w:t xml:space="preserve"> </w:t>
      </w:r>
      <w:r w:rsidRPr="009B0C1B">
        <w:rPr>
          <w:sz w:val="22"/>
          <w:szCs w:val="22"/>
        </w:rPr>
        <w:t xml:space="preserve">provádět předmět subdodávky sami přímo pro objednatele </w:t>
      </w:r>
      <w:r w:rsidR="007E03E4" w:rsidRPr="009B0C1B">
        <w:rPr>
          <w:sz w:val="22"/>
          <w:szCs w:val="22"/>
        </w:rPr>
        <w:t>a </w:t>
      </w:r>
      <w:r w:rsidRPr="009B0C1B">
        <w:rPr>
          <w:sz w:val="22"/>
          <w:szCs w:val="22"/>
        </w:rPr>
        <w:t xml:space="preserve">že </w:t>
      </w:r>
      <w:r w:rsidR="00224DF9" w:rsidRPr="009B0C1B">
        <w:rPr>
          <w:sz w:val="22"/>
          <w:szCs w:val="22"/>
        </w:rPr>
        <w:t>pod</w:t>
      </w:r>
      <w:r w:rsidRPr="009B0C1B">
        <w:rPr>
          <w:sz w:val="22"/>
          <w:szCs w:val="22"/>
        </w:rPr>
        <w:t xml:space="preserve">dodavatelé nebudou převážnou část činnosti zadávat dalším podzhotovitelům nebo osobám nemajícím příslušná oprávnění pro činnost nebo povolení </w:t>
      </w:r>
      <w:r w:rsidR="007E03E4" w:rsidRPr="009B0C1B">
        <w:rPr>
          <w:sz w:val="22"/>
          <w:szCs w:val="22"/>
        </w:rPr>
        <w:t>k </w:t>
      </w:r>
      <w:r w:rsidRPr="009B0C1B">
        <w:rPr>
          <w:sz w:val="22"/>
          <w:szCs w:val="22"/>
        </w:rPr>
        <w:t>výkonu práce n</w:t>
      </w:r>
      <w:r w:rsidR="007E03E4" w:rsidRPr="009B0C1B">
        <w:rPr>
          <w:sz w:val="22"/>
          <w:szCs w:val="22"/>
        </w:rPr>
        <w:t>a </w:t>
      </w:r>
      <w:r w:rsidRPr="009B0C1B">
        <w:rPr>
          <w:sz w:val="22"/>
          <w:szCs w:val="22"/>
        </w:rPr>
        <w:t>území Č</w:t>
      </w:r>
      <w:r w:rsidR="00705025" w:rsidRPr="009B0C1B">
        <w:rPr>
          <w:sz w:val="22"/>
          <w:szCs w:val="22"/>
        </w:rPr>
        <w:t>eské republiky</w:t>
      </w:r>
      <w:r w:rsidRPr="009B0C1B">
        <w:rPr>
          <w:sz w:val="22"/>
          <w:szCs w:val="22"/>
        </w:rPr>
        <w:t xml:space="preserve">. </w:t>
      </w:r>
    </w:p>
    <w:p w14:paraId="15BA02AD" w14:textId="548D493A" w:rsidR="006436FE" w:rsidRPr="009B0C1B" w:rsidRDefault="006436FE" w:rsidP="009B0C1B">
      <w:pPr>
        <w:tabs>
          <w:tab w:val="left" w:pos="567"/>
        </w:tabs>
        <w:spacing w:before="0" w:after="60"/>
        <w:ind w:left="567" w:hanging="567"/>
        <w:contextualSpacing/>
        <w:jc w:val="both"/>
        <w:rPr>
          <w:sz w:val="22"/>
          <w:szCs w:val="22"/>
        </w:rPr>
      </w:pPr>
      <w:r w:rsidRPr="009B0C1B">
        <w:rPr>
          <w:sz w:val="22"/>
          <w:szCs w:val="22"/>
        </w:rPr>
        <w:t>14.</w:t>
      </w:r>
      <w:r w:rsidR="005E555C">
        <w:rPr>
          <w:sz w:val="22"/>
          <w:szCs w:val="22"/>
        </w:rPr>
        <w:t>5</w:t>
      </w:r>
      <w:r w:rsidR="00B030F9" w:rsidRPr="009B0C1B">
        <w:rPr>
          <w:sz w:val="22"/>
          <w:szCs w:val="22"/>
        </w:rPr>
        <w:tab/>
      </w:r>
      <w:r w:rsidRPr="009B0C1B">
        <w:rPr>
          <w:sz w:val="22"/>
          <w:szCs w:val="22"/>
        </w:rPr>
        <w:t>Z</w:t>
      </w:r>
      <w:r w:rsidR="007E03E4" w:rsidRPr="009B0C1B">
        <w:rPr>
          <w:sz w:val="22"/>
          <w:szCs w:val="22"/>
        </w:rPr>
        <w:t>a </w:t>
      </w:r>
      <w:r w:rsidRPr="009B0C1B">
        <w:rPr>
          <w:sz w:val="22"/>
          <w:szCs w:val="22"/>
        </w:rPr>
        <w:t xml:space="preserve">způsob provedení </w:t>
      </w:r>
      <w:r w:rsidR="007E03E4" w:rsidRPr="009B0C1B">
        <w:rPr>
          <w:sz w:val="22"/>
          <w:szCs w:val="22"/>
        </w:rPr>
        <w:t>a </w:t>
      </w:r>
      <w:r w:rsidRPr="009B0C1B">
        <w:rPr>
          <w:sz w:val="22"/>
          <w:szCs w:val="22"/>
        </w:rPr>
        <w:t xml:space="preserve">kvalitu prací </w:t>
      </w:r>
      <w:r w:rsidR="00224DF9" w:rsidRPr="009B0C1B">
        <w:rPr>
          <w:sz w:val="22"/>
          <w:szCs w:val="22"/>
        </w:rPr>
        <w:t>pod</w:t>
      </w:r>
      <w:r w:rsidRPr="009B0C1B">
        <w:rPr>
          <w:sz w:val="22"/>
          <w:szCs w:val="22"/>
        </w:rPr>
        <w:t>dodavatelů n</w:t>
      </w:r>
      <w:r w:rsidR="007E03E4" w:rsidRPr="009B0C1B">
        <w:rPr>
          <w:sz w:val="22"/>
          <w:szCs w:val="22"/>
        </w:rPr>
        <w:t>a </w:t>
      </w:r>
      <w:r w:rsidRPr="009B0C1B">
        <w:rPr>
          <w:sz w:val="22"/>
          <w:szCs w:val="22"/>
        </w:rPr>
        <w:t>předmětu subdodávky díla, z</w:t>
      </w:r>
      <w:r w:rsidR="007E03E4" w:rsidRPr="009B0C1B">
        <w:rPr>
          <w:sz w:val="22"/>
          <w:szCs w:val="22"/>
        </w:rPr>
        <w:t>a </w:t>
      </w:r>
      <w:r w:rsidRPr="009B0C1B">
        <w:rPr>
          <w:sz w:val="22"/>
          <w:szCs w:val="22"/>
        </w:rPr>
        <w:t xml:space="preserve">jednání </w:t>
      </w:r>
      <w:r w:rsidR="00224DF9" w:rsidRPr="009B0C1B">
        <w:rPr>
          <w:sz w:val="22"/>
          <w:szCs w:val="22"/>
        </w:rPr>
        <w:t>pod</w:t>
      </w:r>
      <w:r w:rsidRPr="009B0C1B">
        <w:rPr>
          <w:sz w:val="22"/>
          <w:szCs w:val="22"/>
        </w:rPr>
        <w:t>dodavatele při plnění subdodávky, z</w:t>
      </w:r>
      <w:r w:rsidR="007E03E4" w:rsidRPr="009B0C1B">
        <w:rPr>
          <w:sz w:val="22"/>
          <w:szCs w:val="22"/>
        </w:rPr>
        <w:t>a </w:t>
      </w:r>
      <w:r w:rsidRPr="009B0C1B">
        <w:rPr>
          <w:sz w:val="22"/>
          <w:szCs w:val="22"/>
        </w:rPr>
        <w:t>škody n</w:t>
      </w:r>
      <w:r w:rsidR="007E03E4" w:rsidRPr="009B0C1B">
        <w:rPr>
          <w:sz w:val="22"/>
          <w:szCs w:val="22"/>
        </w:rPr>
        <w:t>a </w:t>
      </w:r>
      <w:r w:rsidRPr="009B0C1B">
        <w:rPr>
          <w:sz w:val="22"/>
          <w:szCs w:val="22"/>
        </w:rPr>
        <w:t xml:space="preserve">díle způsobené jednáním nebo opomenutím kterýmkoliv </w:t>
      </w:r>
      <w:r w:rsidR="00224DF9" w:rsidRPr="009B0C1B">
        <w:rPr>
          <w:sz w:val="22"/>
          <w:szCs w:val="22"/>
        </w:rPr>
        <w:t>pod</w:t>
      </w:r>
      <w:r w:rsidRPr="009B0C1B">
        <w:rPr>
          <w:sz w:val="22"/>
          <w:szCs w:val="22"/>
        </w:rPr>
        <w:t>dodavatelem v průběhu</w:t>
      </w:r>
      <w:r w:rsidR="003974BE" w:rsidRPr="009B0C1B">
        <w:rPr>
          <w:sz w:val="22"/>
          <w:szCs w:val="22"/>
        </w:rPr>
        <w:t xml:space="preserve"> </w:t>
      </w:r>
      <w:r w:rsidRPr="009B0C1B">
        <w:rPr>
          <w:sz w:val="22"/>
          <w:szCs w:val="22"/>
        </w:rPr>
        <w:t>provádění díl</w:t>
      </w:r>
      <w:r w:rsidR="007E03E4" w:rsidRPr="009B0C1B">
        <w:rPr>
          <w:sz w:val="22"/>
          <w:szCs w:val="22"/>
        </w:rPr>
        <w:t>a </w:t>
      </w:r>
      <w:r w:rsidRPr="009B0C1B">
        <w:rPr>
          <w:sz w:val="22"/>
          <w:szCs w:val="22"/>
        </w:rPr>
        <w:t>nebo</w:t>
      </w:r>
      <w:r w:rsidR="003974BE" w:rsidRPr="009B0C1B">
        <w:rPr>
          <w:sz w:val="22"/>
          <w:szCs w:val="22"/>
        </w:rPr>
        <w:t xml:space="preserve"> </w:t>
      </w:r>
      <w:r w:rsidRPr="009B0C1B">
        <w:rPr>
          <w:sz w:val="22"/>
          <w:szCs w:val="22"/>
        </w:rPr>
        <w:t>n</w:t>
      </w:r>
      <w:r w:rsidR="007E03E4" w:rsidRPr="009B0C1B">
        <w:rPr>
          <w:sz w:val="22"/>
          <w:szCs w:val="22"/>
        </w:rPr>
        <w:t>a </w:t>
      </w:r>
      <w:r w:rsidRPr="009B0C1B">
        <w:rPr>
          <w:sz w:val="22"/>
          <w:szCs w:val="22"/>
        </w:rPr>
        <w:t>majetku uloženém</w:t>
      </w:r>
      <w:r w:rsidR="003974BE" w:rsidRPr="009B0C1B">
        <w:rPr>
          <w:sz w:val="22"/>
          <w:szCs w:val="22"/>
        </w:rPr>
        <w:t xml:space="preserve"> </w:t>
      </w:r>
      <w:r w:rsidRPr="009B0C1B">
        <w:rPr>
          <w:sz w:val="22"/>
          <w:szCs w:val="22"/>
        </w:rPr>
        <w:t>n</w:t>
      </w:r>
      <w:r w:rsidR="007E03E4" w:rsidRPr="009B0C1B">
        <w:rPr>
          <w:sz w:val="22"/>
          <w:szCs w:val="22"/>
        </w:rPr>
        <w:t>a </w:t>
      </w:r>
      <w:r w:rsidRPr="009B0C1B">
        <w:rPr>
          <w:sz w:val="22"/>
          <w:szCs w:val="22"/>
        </w:rPr>
        <w:t>staveništi pro zabudování (či montáž) do díla, odpovídá zhotovitel objednateli jako by tyto činnosti prováděl nebo porušení či škody způsobil sám.</w:t>
      </w:r>
    </w:p>
    <w:p w14:paraId="1C056FD5" w14:textId="4B3F0B30" w:rsidR="006436FE" w:rsidRPr="009B0C1B" w:rsidRDefault="006436FE"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14.</w:t>
      </w:r>
      <w:r w:rsidR="005E555C">
        <w:rPr>
          <w:rFonts w:cs="Times New Roman"/>
          <w:sz w:val="22"/>
          <w:szCs w:val="22"/>
        </w:rPr>
        <w:t>6</w:t>
      </w:r>
      <w:r w:rsidR="00B030F9" w:rsidRPr="009B0C1B">
        <w:rPr>
          <w:rFonts w:cs="Times New Roman"/>
          <w:sz w:val="22"/>
          <w:szCs w:val="22"/>
        </w:rPr>
        <w:tab/>
      </w:r>
      <w:r w:rsidRPr="009B0C1B">
        <w:rPr>
          <w:rFonts w:cs="Times New Roman"/>
          <w:sz w:val="22"/>
          <w:szCs w:val="22"/>
        </w:rPr>
        <w:t xml:space="preserve">Zhotovitel v příslušné smlouvě uzavírané </w:t>
      </w:r>
      <w:r w:rsidR="007E03E4" w:rsidRPr="009B0C1B">
        <w:rPr>
          <w:rFonts w:cs="Times New Roman"/>
          <w:sz w:val="22"/>
          <w:szCs w:val="22"/>
        </w:rPr>
        <w:t>s </w:t>
      </w:r>
      <w:r w:rsidRPr="009B0C1B">
        <w:rPr>
          <w:rFonts w:cs="Times New Roman"/>
          <w:sz w:val="22"/>
          <w:szCs w:val="22"/>
        </w:rPr>
        <w:t xml:space="preserve">kterýmkoliv </w:t>
      </w:r>
      <w:r w:rsidR="00224DF9" w:rsidRPr="009B0C1B">
        <w:rPr>
          <w:rFonts w:cs="Times New Roman"/>
          <w:sz w:val="22"/>
          <w:szCs w:val="22"/>
        </w:rPr>
        <w:t>pod</w:t>
      </w:r>
      <w:r w:rsidRPr="009B0C1B">
        <w:rPr>
          <w:rFonts w:cs="Times New Roman"/>
          <w:sz w:val="22"/>
          <w:szCs w:val="22"/>
        </w:rPr>
        <w:t>dodavatelem o provedení subdodávky zaváže</w:t>
      </w:r>
      <w:r w:rsidR="003974BE" w:rsidRPr="009B0C1B">
        <w:rPr>
          <w:rFonts w:cs="Times New Roman"/>
          <w:sz w:val="22"/>
          <w:szCs w:val="22"/>
        </w:rPr>
        <w:t xml:space="preserve"> </w:t>
      </w:r>
      <w:r w:rsidR="00224DF9" w:rsidRPr="009B0C1B">
        <w:rPr>
          <w:rFonts w:cs="Times New Roman"/>
          <w:sz w:val="22"/>
          <w:szCs w:val="22"/>
        </w:rPr>
        <w:t>pod</w:t>
      </w:r>
      <w:r w:rsidRPr="009B0C1B">
        <w:rPr>
          <w:rFonts w:cs="Times New Roman"/>
          <w:sz w:val="22"/>
          <w:szCs w:val="22"/>
        </w:rPr>
        <w:t xml:space="preserve">dodavatele </w:t>
      </w:r>
      <w:r w:rsidR="007E03E4" w:rsidRPr="009B0C1B">
        <w:rPr>
          <w:rFonts w:cs="Times New Roman"/>
          <w:sz w:val="22"/>
          <w:szCs w:val="22"/>
        </w:rPr>
        <w:t>k </w:t>
      </w:r>
      <w:r w:rsidRPr="009B0C1B">
        <w:rPr>
          <w:rFonts w:cs="Times New Roman"/>
          <w:sz w:val="22"/>
          <w:szCs w:val="22"/>
        </w:rPr>
        <w:t xml:space="preserve">povinnosti dodržovat pokyny </w:t>
      </w:r>
      <w:r w:rsidR="007E03E4" w:rsidRPr="009B0C1B">
        <w:rPr>
          <w:rFonts w:cs="Times New Roman"/>
          <w:sz w:val="22"/>
          <w:szCs w:val="22"/>
        </w:rPr>
        <w:t>a </w:t>
      </w:r>
      <w:r w:rsidRPr="009B0C1B">
        <w:rPr>
          <w:rFonts w:cs="Times New Roman"/>
          <w:sz w:val="22"/>
          <w:szCs w:val="22"/>
        </w:rPr>
        <w:t>instrukce</w:t>
      </w:r>
      <w:r w:rsidR="003974BE" w:rsidRPr="009B0C1B">
        <w:rPr>
          <w:rFonts w:cs="Times New Roman"/>
          <w:sz w:val="22"/>
          <w:szCs w:val="22"/>
        </w:rPr>
        <w:t xml:space="preserve"> </w:t>
      </w:r>
      <w:r w:rsidRPr="009B0C1B">
        <w:rPr>
          <w:rFonts w:cs="Times New Roman"/>
          <w:sz w:val="22"/>
          <w:szCs w:val="22"/>
        </w:rPr>
        <w:t xml:space="preserve">osoby pověřené objednatelem </w:t>
      </w:r>
      <w:r w:rsidR="007E03E4" w:rsidRPr="009B0C1B">
        <w:rPr>
          <w:rFonts w:cs="Times New Roman"/>
          <w:sz w:val="22"/>
          <w:szCs w:val="22"/>
        </w:rPr>
        <w:t>k </w:t>
      </w:r>
      <w:r w:rsidRPr="009B0C1B">
        <w:rPr>
          <w:rFonts w:cs="Times New Roman"/>
          <w:sz w:val="22"/>
          <w:szCs w:val="22"/>
        </w:rPr>
        <w:t xml:space="preserve">výkonu technického </w:t>
      </w:r>
      <w:r w:rsidR="003553E4" w:rsidRPr="009B0C1B">
        <w:rPr>
          <w:rFonts w:cs="Times New Roman"/>
          <w:sz w:val="22"/>
          <w:szCs w:val="22"/>
        </w:rPr>
        <w:t xml:space="preserve">či jiného </w:t>
      </w:r>
      <w:r w:rsidRPr="009B0C1B">
        <w:rPr>
          <w:rFonts w:cs="Times New Roman"/>
          <w:sz w:val="22"/>
          <w:szCs w:val="22"/>
        </w:rPr>
        <w:t xml:space="preserve">dozoru, jakož </w:t>
      </w:r>
      <w:r w:rsidR="007E03E4" w:rsidRPr="009B0C1B">
        <w:rPr>
          <w:rFonts w:cs="Times New Roman"/>
          <w:sz w:val="22"/>
          <w:szCs w:val="22"/>
        </w:rPr>
        <w:t>k </w:t>
      </w:r>
      <w:r w:rsidRPr="009B0C1B">
        <w:rPr>
          <w:rFonts w:cs="Times New Roman"/>
          <w:sz w:val="22"/>
          <w:szCs w:val="22"/>
        </w:rPr>
        <w:t>povinnosti n</w:t>
      </w:r>
      <w:r w:rsidR="007E03E4" w:rsidRPr="009B0C1B">
        <w:rPr>
          <w:rFonts w:cs="Times New Roman"/>
          <w:sz w:val="22"/>
          <w:szCs w:val="22"/>
        </w:rPr>
        <w:t>a </w:t>
      </w:r>
      <w:r w:rsidRPr="009B0C1B">
        <w:rPr>
          <w:rFonts w:cs="Times New Roman"/>
          <w:sz w:val="22"/>
          <w:szCs w:val="22"/>
        </w:rPr>
        <w:t xml:space="preserve">žádost objednatele předložit doklady </w:t>
      </w:r>
      <w:r w:rsidR="007E03E4" w:rsidRPr="009B0C1B">
        <w:rPr>
          <w:rFonts w:cs="Times New Roman"/>
          <w:sz w:val="22"/>
          <w:szCs w:val="22"/>
        </w:rPr>
        <w:t>a </w:t>
      </w:r>
      <w:r w:rsidRPr="009B0C1B">
        <w:rPr>
          <w:rFonts w:cs="Times New Roman"/>
          <w:sz w:val="22"/>
          <w:szCs w:val="22"/>
        </w:rPr>
        <w:t xml:space="preserve">poskytnout informace o způsobu provádění subdodávky (použitých materiálech, technologiích). V případě pochybností objednatele o odbornosti či kvalitě prováděných prací </w:t>
      </w:r>
      <w:r w:rsidR="00224DF9" w:rsidRPr="009B0C1B">
        <w:rPr>
          <w:rFonts w:cs="Times New Roman"/>
          <w:sz w:val="22"/>
          <w:szCs w:val="22"/>
        </w:rPr>
        <w:t>pod</w:t>
      </w:r>
      <w:r w:rsidRPr="009B0C1B">
        <w:rPr>
          <w:rFonts w:cs="Times New Roman"/>
          <w:sz w:val="22"/>
          <w:szCs w:val="22"/>
        </w:rPr>
        <w:t xml:space="preserve">dodavatele, je objednatel oprávněn vyzvat zhotovitele </w:t>
      </w:r>
      <w:r w:rsidR="007E03E4" w:rsidRPr="009B0C1B">
        <w:rPr>
          <w:rFonts w:cs="Times New Roman"/>
          <w:sz w:val="22"/>
          <w:szCs w:val="22"/>
        </w:rPr>
        <w:t>k </w:t>
      </w:r>
      <w:r w:rsidRPr="009B0C1B">
        <w:rPr>
          <w:rFonts w:cs="Times New Roman"/>
          <w:sz w:val="22"/>
          <w:szCs w:val="22"/>
        </w:rPr>
        <w:t xml:space="preserve">zastavení takových činností </w:t>
      </w:r>
      <w:r w:rsidR="007E03E4" w:rsidRPr="009B0C1B">
        <w:rPr>
          <w:rFonts w:cs="Times New Roman"/>
          <w:sz w:val="22"/>
          <w:szCs w:val="22"/>
        </w:rPr>
        <w:t>a </w:t>
      </w:r>
      <w:r w:rsidRPr="009B0C1B">
        <w:rPr>
          <w:rFonts w:cs="Times New Roman"/>
          <w:sz w:val="22"/>
          <w:szCs w:val="22"/>
        </w:rPr>
        <w:t xml:space="preserve">žádat změnu </w:t>
      </w:r>
      <w:r w:rsidR="00224DF9" w:rsidRPr="009B0C1B">
        <w:rPr>
          <w:rFonts w:cs="Times New Roman"/>
          <w:sz w:val="22"/>
          <w:szCs w:val="22"/>
        </w:rPr>
        <w:t>pod</w:t>
      </w:r>
      <w:r w:rsidRPr="009B0C1B">
        <w:rPr>
          <w:rFonts w:cs="Times New Roman"/>
          <w:sz w:val="22"/>
          <w:szCs w:val="22"/>
        </w:rPr>
        <w:t xml:space="preserve">dodavatele. Zhotovitel je povinen vyhovět žádosti objednatele </w:t>
      </w:r>
      <w:r w:rsidR="007E03E4" w:rsidRPr="009B0C1B">
        <w:rPr>
          <w:rFonts w:cs="Times New Roman"/>
          <w:sz w:val="22"/>
          <w:szCs w:val="22"/>
        </w:rPr>
        <w:t>a </w:t>
      </w:r>
      <w:r w:rsidRPr="009B0C1B">
        <w:rPr>
          <w:rFonts w:cs="Times New Roman"/>
          <w:sz w:val="22"/>
          <w:szCs w:val="22"/>
        </w:rPr>
        <w:t xml:space="preserve">bezodkladně mu předložit </w:t>
      </w:r>
      <w:r w:rsidR="007E03E4" w:rsidRPr="009B0C1B">
        <w:rPr>
          <w:rFonts w:cs="Times New Roman"/>
          <w:sz w:val="22"/>
          <w:szCs w:val="22"/>
        </w:rPr>
        <w:t>k </w:t>
      </w:r>
      <w:r w:rsidRPr="009B0C1B">
        <w:rPr>
          <w:rFonts w:cs="Times New Roman"/>
          <w:sz w:val="22"/>
          <w:szCs w:val="22"/>
        </w:rPr>
        <w:t xml:space="preserve">odsouhlasení náhradního </w:t>
      </w:r>
      <w:r w:rsidR="00224DF9" w:rsidRPr="009B0C1B">
        <w:rPr>
          <w:rFonts w:cs="Times New Roman"/>
          <w:sz w:val="22"/>
          <w:szCs w:val="22"/>
        </w:rPr>
        <w:t>pod</w:t>
      </w:r>
      <w:r w:rsidRPr="009B0C1B">
        <w:rPr>
          <w:rFonts w:cs="Times New Roman"/>
          <w:sz w:val="22"/>
          <w:szCs w:val="22"/>
        </w:rPr>
        <w:t>dodavatele.</w:t>
      </w:r>
    </w:p>
    <w:p w14:paraId="179FEEB6" w14:textId="52D56EAD" w:rsidR="006436FE" w:rsidRPr="009B0C1B" w:rsidRDefault="00B943B8" w:rsidP="009B0C1B">
      <w:pPr>
        <w:pStyle w:val="nadpis2odrka"/>
        <w:numPr>
          <w:ilvl w:val="0"/>
          <w:numId w:val="0"/>
        </w:numPr>
        <w:rPr>
          <w:rFonts w:ascii="Times New Roman" w:hAnsi="Times New Roman"/>
          <w:szCs w:val="22"/>
        </w:rPr>
      </w:pPr>
      <w:r w:rsidRPr="00D55C5D">
        <w:rPr>
          <w:rFonts w:ascii="Times New Roman" w:hAnsi="Times New Roman"/>
          <w:szCs w:val="22"/>
        </w:rPr>
        <w:t xml:space="preserve">15. </w:t>
      </w:r>
      <w:r w:rsidR="006436FE" w:rsidRPr="00D55C5D">
        <w:rPr>
          <w:rFonts w:ascii="Times New Roman" w:hAnsi="Times New Roman"/>
          <w:szCs w:val="22"/>
        </w:rPr>
        <w:t xml:space="preserve">Odstoupení od smlouvy, přerušení </w:t>
      </w:r>
      <w:r w:rsidR="007E03E4" w:rsidRPr="00D55C5D">
        <w:rPr>
          <w:rFonts w:ascii="Times New Roman" w:hAnsi="Times New Roman"/>
          <w:szCs w:val="22"/>
        </w:rPr>
        <w:t>a </w:t>
      </w:r>
      <w:r w:rsidR="006436FE" w:rsidRPr="00A92216">
        <w:rPr>
          <w:rFonts w:ascii="Times New Roman" w:hAnsi="Times New Roman"/>
          <w:szCs w:val="22"/>
        </w:rPr>
        <w:t>zastavení prací</w:t>
      </w:r>
    </w:p>
    <w:p w14:paraId="6349FE52" w14:textId="53D92157" w:rsidR="00D55C5D" w:rsidRPr="00D55C5D" w:rsidRDefault="006436FE" w:rsidP="00D55C5D">
      <w:pPr>
        <w:pStyle w:val="Seznam"/>
        <w:tabs>
          <w:tab w:val="left" w:pos="567"/>
        </w:tabs>
        <w:spacing w:after="60"/>
        <w:ind w:left="567" w:hanging="567"/>
        <w:contextualSpacing/>
        <w:jc w:val="both"/>
        <w:rPr>
          <w:rFonts w:cs="Times New Roman"/>
          <w:iCs/>
          <w:sz w:val="22"/>
          <w:szCs w:val="22"/>
        </w:rPr>
      </w:pPr>
      <w:r w:rsidRPr="009B0C1B">
        <w:rPr>
          <w:rFonts w:cs="Times New Roman"/>
          <w:iCs/>
          <w:sz w:val="22"/>
          <w:szCs w:val="22"/>
        </w:rPr>
        <w:t>15.1</w:t>
      </w:r>
      <w:r w:rsidR="00B030F9" w:rsidRPr="009B0C1B">
        <w:rPr>
          <w:rFonts w:cs="Times New Roman"/>
          <w:iCs/>
          <w:sz w:val="22"/>
          <w:szCs w:val="22"/>
        </w:rPr>
        <w:tab/>
      </w:r>
      <w:r w:rsidR="00D55C5D" w:rsidRPr="00D55C5D">
        <w:rPr>
          <w:rFonts w:cs="Times New Roman"/>
          <w:iCs/>
          <w:sz w:val="22"/>
          <w:szCs w:val="22"/>
        </w:rPr>
        <w:t>Tato smlouva zanikne splněním závazku dle ustanovení § 1908 občanského zákoníku nebo před uplynutím lhůty plnění z důvodu podstatného porušení povinností smluvních stran - jednostranným právním úkonem, tj. odstoupením od smlouvy. Dále může tato smlouva zaniknout písemnou dohodou smluvních stran, avšak za současné dohody o vypořádání vzájemných práv a závazků ze zaniklé smlouvy.</w:t>
      </w:r>
    </w:p>
    <w:p w14:paraId="28AE697B" w14:textId="2DC991C0" w:rsidR="00D55C5D" w:rsidRPr="00D55C5D" w:rsidRDefault="00D55C5D" w:rsidP="00D55C5D">
      <w:pPr>
        <w:pStyle w:val="Seznam"/>
        <w:tabs>
          <w:tab w:val="left" w:pos="567"/>
        </w:tabs>
        <w:spacing w:after="60"/>
        <w:ind w:left="567" w:hanging="567"/>
        <w:contextualSpacing/>
        <w:jc w:val="both"/>
        <w:rPr>
          <w:rFonts w:cs="Times New Roman"/>
          <w:iCs/>
          <w:sz w:val="22"/>
          <w:szCs w:val="22"/>
        </w:rPr>
      </w:pPr>
      <w:r w:rsidRPr="00D55C5D">
        <w:rPr>
          <w:rFonts w:cs="Times New Roman"/>
          <w:iCs/>
          <w:sz w:val="22"/>
          <w:szCs w:val="22"/>
        </w:rPr>
        <w:t>15.2.</w:t>
      </w:r>
      <w:r w:rsidRPr="00D55C5D">
        <w:rPr>
          <w:rFonts w:cs="Times New Roman"/>
          <w:iCs/>
          <w:sz w:val="22"/>
          <w:szCs w:val="22"/>
        </w:rPr>
        <w:tab/>
        <w:t xml:space="preserve">Odstoupení od smlouvy musí strana odstupující oznámit druhé straně písemně bez zbytečného odkladu poté, co se dozvěděla o podstatném porušení smlouvy. Lhůta pro doručení písemného oznámení o odstoupení od smlouvy se stanovuje pro obě strany na 25 dnů ode dne, kdy jedna ze </w:t>
      </w:r>
      <w:r w:rsidRPr="00D55C5D">
        <w:rPr>
          <w:rFonts w:cs="Times New Roman"/>
          <w:iCs/>
          <w:sz w:val="22"/>
          <w:szCs w:val="22"/>
        </w:rPr>
        <w:lastRenderedPageBreak/>
        <w:t>smluvních stran zjistila podstatné porušení smlouvy. V oznámení o odstoupení musí být uveden důvod, pro který strana od smlouvy odstupuje.</w:t>
      </w:r>
    </w:p>
    <w:p w14:paraId="4611576B" w14:textId="77777777" w:rsidR="00D55C5D" w:rsidRPr="00D55C5D" w:rsidRDefault="00D55C5D" w:rsidP="00D55C5D">
      <w:pPr>
        <w:pStyle w:val="Seznam"/>
        <w:tabs>
          <w:tab w:val="left" w:pos="567"/>
        </w:tabs>
        <w:spacing w:after="60"/>
        <w:ind w:left="567" w:hanging="567"/>
        <w:contextualSpacing/>
        <w:jc w:val="both"/>
        <w:rPr>
          <w:rFonts w:cs="Times New Roman"/>
          <w:iCs/>
          <w:sz w:val="22"/>
          <w:szCs w:val="22"/>
        </w:rPr>
      </w:pPr>
      <w:r w:rsidRPr="00D55C5D">
        <w:rPr>
          <w:rFonts w:cs="Times New Roman"/>
          <w:iCs/>
          <w:sz w:val="22"/>
          <w:szCs w:val="22"/>
        </w:rPr>
        <w:t>15.3.</w:t>
      </w:r>
      <w:r w:rsidRPr="00D55C5D">
        <w:rPr>
          <w:rFonts w:cs="Times New Roman"/>
          <w:iCs/>
          <w:sz w:val="22"/>
          <w:szCs w:val="22"/>
        </w:rPr>
        <w:tab/>
        <w:t>Za podstatné porušení smlouvy opravňující objednatele odstoupit od smlouvy mimo ujednání uvedená v jiných článcích této smlouvy je považováno:</w:t>
      </w:r>
    </w:p>
    <w:p w14:paraId="22538581" w14:textId="1701477D" w:rsidR="00D55C5D" w:rsidRPr="00D55C5D" w:rsidRDefault="00A92216" w:rsidP="00D55C5D">
      <w:pPr>
        <w:pStyle w:val="Seznam"/>
        <w:tabs>
          <w:tab w:val="left" w:pos="567"/>
        </w:tabs>
        <w:spacing w:after="60"/>
        <w:ind w:left="567" w:hanging="567"/>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a)</w:t>
      </w:r>
      <w:r>
        <w:rPr>
          <w:rFonts w:cs="Times New Roman"/>
          <w:iCs/>
          <w:sz w:val="22"/>
          <w:szCs w:val="22"/>
        </w:rPr>
        <w:tab/>
      </w:r>
      <w:r w:rsidR="00D55C5D" w:rsidRPr="00D55C5D">
        <w:rPr>
          <w:rFonts w:cs="Times New Roman"/>
          <w:iCs/>
          <w:sz w:val="22"/>
          <w:szCs w:val="22"/>
        </w:rPr>
        <w:t>prodlení zhotovitele se zahájením prací na realizaci díla delší než 15 kalendářních dnů</w:t>
      </w:r>
      <w:r>
        <w:rPr>
          <w:rFonts w:cs="Times New Roman"/>
          <w:iCs/>
          <w:sz w:val="22"/>
          <w:szCs w:val="22"/>
        </w:rPr>
        <w:t>;</w:t>
      </w:r>
    </w:p>
    <w:p w14:paraId="79357356" w14:textId="28E93E21" w:rsidR="00D55C5D" w:rsidRPr="00D55C5D" w:rsidRDefault="00A92216" w:rsidP="00D55C5D">
      <w:pPr>
        <w:pStyle w:val="Seznam"/>
        <w:tabs>
          <w:tab w:val="left" w:pos="567"/>
        </w:tabs>
        <w:spacing w:after="60"/>
        <w:ind w:left="567" w:hanging="567"/>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b)</w:t>
      </w:r>
      <w:r w:rsidR="00D55C5D" w:rsidRPr="00D55C5D">
        <w:rPr>
          <w:rFonts w:cs="Times New Roman"/>
          <w:iCs/>
          <w:sz w:val="22"/>
          <w:szCs w:val="22"/>
        </w:rPr>
        <w:tab/>
        <w:t>prodlení zhotovitele s ukončením realizace díla delší než 30 kalendářních dnů</w:t>
      </w:r>
      <w:r>
        <w:rPr>
          <w:rFonts w:cs="Times New Roman"/>
          <w:iCs/>
          <w:sz w:val="22"/>
          <w:szCs w:val="22"/>
        </w:rPr>
        <w:t>;</w:t>
      </w:r>
      <w:r w:rsidR="00D55C5D" w:rsidRPr="00D55C5D">
        <w:rPr>
          <w:rFonts w:cs="Times New Roman"/>
          <w:iCs/>
          <w:sz w:val="22"/>
          <w:szCs w:val="22"/>
        </w:rPr>
        <w:t xml:space="preserve"> </w:t>
      </w:r>
    </w:p>
    <w:p w14:paraId="1296A368" w14:textId="27205589" w:rsidR="00D55C5D" w:rsidRPr="00D55C5D" w:rsidRDefault="00A92216" w:rsidP="00A92216">
      <w:pPr>
        <w:pStyle w:val="Seznam"/>
        <w:tabs>
          <w:tab w:val="left" w:pos="567"/>
        </w:tabs>
        <w:spacing w:after="60"/>
        <w:ind w:left="1410" w:hanging="1410"/>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c)</w:t>
      </w:r>
      <w:r w:rsidR="00D55C5D" w:rsidRPr="00D55C5D">
        <w:rPr>
          <w:rFonts w:cs="Times New Roman"/>
          <w:iCs/>
          <w:sz w:val="22"/>
          <w:szCs w:val="22"/>
        </w:rPr>
        <w:tab/>
        <w:t>případy, kdy zhotovitel provádí dílo v rozporu se zadáním objednatele, projektovou dokumentací, nebo pravomocným stavebním povolením a zhotovitel přes písemnou výzvu objednatele nedostatky neodstraní</w:t>
      </w:r>
      <w:r>
        <w:rPr>
          <w:rFonts w:cs="Times New Roman"/>
          <w:iCs/>
          <w:sz w:val="22"/>
          <w:szCs w:val="22"/>
        </w:rPr>
        <w:t>;</w:t>
      </w:r>
    </w:p>
    <w:p w14:paraId="38077551" w14:textId="1E7E3B6B" w:rsidR="00D55C5D" w:rsidRPr="00D55C5D" w:rsidRDefault="00A92216" w:rsidP="00A92216">
      <w:pPr>
        <w:pStyle w:val="Seznam"/>
        <w:tabs>
          <w:tab w:val="left" w:pos="567"/>
        </w:tabs>
        <w:spacing w:after="60"/>
        <w:ind w:left="1410" w:hanging="1410"/>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d)</w:t>
      </w:r>
      <w:r w:rsidR="00D55C5D" w:rsidRPr="00D55C5D">
        <w:rPr>
          <w:rFonts w:cs="Times New Roman"/>
          <w:iCs/>
          <w:sz w:val="22"/>
          <w:szCs w:val="22"/>
        </w:rPr>
        <w:tab/>
        <w:t>neposkytnutí náležité součinnosti zhotovitele technickému dozoru objednatele, autorskému dozoru, nebo koordinátorovi bezpečnosti práce i přes písemné upozornění objednatele</w:t>
      </w:r>
      <w:r>
        <w:rPr>
          <w:rFonts w:cs="Times New Roman"/>
          <w:iCs/>
          <w:sz w:val="22"/>
          <w:szCs w:val="22"/>
        </w:rPr>
        <w:t>;</w:t>
      </w:r>
    </w:p>
    <w:p w14:paraId="112C8888" w14:textId="6BBA38C2" w:rsidR="00D55C5D" w:rsidRPr="00D55C5D" w:rsidRDefault="00A92216" w:rsidP="00D55C5D">
      <w:pPr>
        <w:pStyle w:val="Seznam"/>
        <w:tabs>
          <w:tab w:val="left" w:pos="567"/>
        </w:tabs>
        <w:spacing w:after="60"/>
        <w:ind w:left="567" w:hanging="567"/>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e)</w:t>
      </w:r>
      <w:r w:rsidR="00D55C5D" w:rsidRPr="00D55C5D">
        <w:rPr>
          <w:rFonts w:cs="Times New Roman"/>
          <w:iCs/>
          <w:sz w:val="22"/>
          <w:szCs w:val="22"/>
        </w:rPr>
        <w:tab/>
        <w:t>neumožnění kontroly provádění díla a postupu prací na něm</w:t>
      </w:r>
      <w:r>
        <w:rPr>
          <w:rFonts w:cs="Times New Roman"/>
          <w:iCs/>
          <w:sz w:val="22"/>
          <w:szCs w:val="22"/>
        </w:rPr>
        <w:t>;</w:t>
      </w:r>
    </w:p>
    <w:p w14:paraId="747E96A8" w14:textId="62204FDA" w:rsidR="00D55C5D" w:rsidRPr="00D55C5D" w:rsidRDefault="00A92216" w:rsidP="00A92216">
      <w:pPr>
        <w:pStyle w:val="Seznam"/>
        <w:tabs>
          <w:tab w:val="left" w:pos="567"/>
        </w:tabs>
        <w:spacing w:after="60"/>
        <w:ind w:left="1410" w:hanging="1410"/>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f)</w:t>
      </w:r>
      <w:r w:rsidR="00D55C5D" w:rsidRPr="00D55C5D">
        <w:rPr>
          <w:rFonts w:cs="Times New Roman"/>
          <w:iCs/>
          <w:sz w:val="22"/>
          <w:szCs w:val="22"/>
        </w:rPr>
        <w:tab/>
        <w:t>byl-li podán insolvenční návrh na zahájení insolvenčního řízení vůči majetku zhotovitele, nebo probíhá-li insolvenční řízení v němž je řešen úpadek nebo hrozící úpadek zhotovitele, a dále likvidace podniku nebo prodej podniku zhotovitele</w:t>
      </w:r>
      <w:r>
        <w:rPr>
          <w:rFonts w:cs="Times New Roman"/>
          <w:iCs/>
          <w:sz w:val="22"/>
          <w:szCs w:val="22"/>
        </w:rPr>
        <w:t>.</w:t>
      </w:r>
    </w:p>
    <w:p w14:paraId="37668F49" w14:textId="77777777" w:rsidR="00D55C5D" w:rsidRPr="00D55C5D" w:rsidRDefault="00D55C5D" w:rsidP="00D55C5D">
      <w:pPr>
        <w:pStyle w:val="Seznam"/>
        <w:tabs>
          <w:tab w:val="left" w:pos="567"/>
        </w:tabs>
        <w:spacing w:after="60"/>
        <w:ind w:left="567" w:hanging="567"/>
        <w:contextualSpacing/>
        <w:jc w:val="both"/>
        <w:rPr>
          <w:rFonts w:cs="Times New Roman"/>
          <w:iCs/>
          <w:sz w:val="22"/>
          <w:szCs w:val="22"/>
        </w:rPr>
      </w:pPr>
      <w:r w:rsidRPr="00D55C5D">
        <w:rPr>
          <w:rFonts w:cs="Times New Roman"/>
          <w:iCs/>
          <w:sz w:val="22"/>
          <w:szCs w:val="22"/>
        </w:rPr>
        <w:t>15.4.</w:t>
      </w:r>
      <w:r w:rsidRPr="00D55C5D">
        <w:rPr>
          <w:rFonts w:cs="Times New Roman"/>
          <w:iCs/>
          <w:sz w:val="22"/>
          <w:szCs w:val="22"/>
        </w:rPr>
        <w:tab/>
        <w:t xml:space="preserve">Objednatel je dále oprávněn odstoupit od smlouvy, pokud při provádění díla zhotovitel opakovaně (tj. více než 2x) porušuje své povinnosti vyplývající z této smlouvy nebo z právních či technických předpisů. </w:t>
      </w:r>
    </w:p>
    <w:p w14:paraId="7493BEDB" w14:textId="77777777" w:rsidR="00D55C5D" w:rsidRPr="00D55C5D" w:rsidRDefault="00D55C5D" w:rsidP="00D55C5D">
      <w:pPr>
        <w:pStyle w:val="Seznam"/>
        <w:tabs>
          <w:tab w:val="left" w:pos="567"/>
        </w:tabs>
        <w:spacing w:after="60"/>
        <w:ind w:left="567" w:hanging="567"/>
        <w:contextualSpacing/>
        <w:jc w:val="both"/>
        <w:rPr>
          <w:rFonts w:cs="Times New Roman"/>
          <w:iCs/>
          <w:sz w:val="22"/>
          <w:szCs w:val="22"/>
        </w:rPr>
      </w:pPr>
      <w:r w:rsidRPr="00D55C5D">
        <w:rPr>
          <w:rFonts w:cs="Times New Roman"/>
          <w:iCs/>
          <w:sz w:val="22"/>
          <w:szCs w:val="22"/>
        </w:rPr>
        <w:t>15.5.</w:t>
      </w:r>
      <w:r w:rsidRPr="00D55C5D">
        <w:rPr>
          <w:rFonts w:cs="Times New Roman"/>
          <w:iCs/>
          <w:sz w:val="22"/>
          <w:szCs w:val="22"/>
        </w:rPr>
        <w:tab/>
        <w:t>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 a zhotovitel nesjedná nápravu ani v přiměřené době poté, co byl na tuto skutečnost opakovaně upozorněn zápisem Objednatele ve stavebním deníku.</w:t>
      </w:r>
    </w:p>
    <w:p w14:paraId="630DC181" w14:textId="77777777" w:rsidR="00D55C5D" w:rsidRPr="00D55C5D" w:rsidRDefault="00D55C5D" w:rsidP="00D55C5D">
      <w:pPr>
        <w:pStyle w:val="Seznam"/>
        <w:tabs>
          <w:tab w:val="left" w:pos="567"/>
        </w:tabs>
        <w:spacing w:after="60"/>
        <w:ind w:left="567" w:hanging="567"/>
        <w:contextualSpacing/>
        <w:jc w:val="both"/>
        <w:rPr>
          <w:rFonts w:cs="Times New Roman"/>
          <w:iCs/>
          <w:sz w:val="22"/>
          <w:szCs w:val="22"/>
        </w:rPr>
      </w:pPr>
      <w:r w:rsidRPr="00D55C5D">
        <w:rPr>
          <w:rFonts w:cs="Times New Roman"/>
          <w:iCs/>
          <w:sz w:val="22"/>
          <w:szCs w:val="22"/>
        </w:rPr>
        <w:t>15.6.</w:t>
      </w:r>
      <w:r w:rsidRPr="00D55C5D">
        <w:rPr>
          <w:rFonts w:cs="Times New Roman"/>
          <w:iCs/>
          <w:sz w:val="22"/>
          <w:szCs w:val="22"/>
        </w:rPr>
        <w:tab/>
        <w:t>Má-li objednatel za to, že zhotovitel nedostatečně zajišťuje kapacity na staveništi (například počet zaměstnanců, délka pracovní doby, množství strojů apod.) a současně zhotovitel neplní sjednaný harmonogram prací a/nebo dle uvážení objednatele nedodržení harmonogramu prací hrozí, je zhotovitel povinen na základě výzvy objednatele tyto chybějící kapacity neprodleně v dostatečné míře rozšířit a doplnit. Pokud zhotovitel na základě výzvy objednatele nesjedná nápravu v souladu s předchozí větou, je toto považováno za podstatné porušení ustanovení této smlouvy a objednatel je oprávněn od smlouvy odstoupit.</w:t>
      </w:r>
    </w:p>
    <w:p w14:paraId="21C56C13" w14:textId="77777777" w:rsidR="00D55C5D" w:rsidRPr="00D55C5D" w:rsidRDefault="00D55C5D" w:rsidP="00D55C5D">
      <w:pPr>
        <w:pStyle w:val="Seznam"/>
        <w:tabs>
          <w:tab w:val="left" w:pos="567"/>
        </w:tabs>
        <w:spacing w:after="60"/>
        <w:ind w:left="567" w:hanging="567"/>
        <w:contextualSpacing/>
        <w:jc w:val="both"/>
        <w:rPr>
          <w:rFonts w:cs="Times New Roman"/>
          <w:iCs/>
          <w:sz w:val="22"/>
          <w:szCs w:val="22"/>
        </w:rPr>
      </w:pPr>
      <w:r w:rsidRPr="00D55C5D">
        <w:rPr>
          <w:rFonts w:cs="Times New Roman"/>
          <w:iCs/>
          <w:sz w:val="22"/>
          <w:szCs w:val="22"/>
        </w:rPr>
        <w:t>15.7.</w:t>
      </w:r>
      <w:r w:rsidRPr="00D55C5D">
        <w:rPr>
          <w:rFonts w:cs="Times New Roman"/>
          <w:iCs/>
          <w:sz w:val="22"/>
          <w:szCs w:val="22"/>
        </w:rPr>
        <w:tab/>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2DCFD232" w14:textId="77777777" w:rsidR="00D55C5D" w:rsidRPr="00D55C5D" w:rsidRDefault="00D55C5D" w:rsidP="00D55C5D">
      <w:pPr>
        <w:pStyle w:val="Seznam"/>
        <w:tabs>
          <w:tab w:val="left" w:pos="567"/>
        </w:tabs>
        <w:spacing w:after="60"/>
        <w:ind w:left="567" w:hanging="567"/>
        <w:contextualSpacing/>
        <w:jc w:val="both"/>
        <w:rPr>
          <w:rFonts w:cs="Times New Roman"/>
          <w:iCs/>
          <w:sz w:val="22"/>
          <w:szCs w:val="22"/>
        </w:rPr>
      </w:pPr>
      <w:r w:rsidRPr="00D55C5D">
        <w:rPr>
          <w:rFonts w:cs="Times New Roman"/>
          <w:iCs/>
          <w:sz w:val="22"/>
          <w:szCs w:val="22"/>
        </w:rPr>
        <w:t>15.8.</w:t>
      </w:r>
      <w:r w:rsidRPr="00D55C5D">
        <w:rPr>
          <w:rFonts w:cs="Times New Roman"/>
          <w:iCs/>
          <w:sz w:val="22"/>
          <w:szCs w:val="22"/>
        </w:rPr>
        <w:tab/>
        <w:t>Podstatným porušením smlouvy opravňujícím zhotovitele odstoupit od smlouvy je:</w:t>
      </w:r>
    </w:p>
    <w:p w14:paraId="18BF91F9" w14:textId="75177C5C" w:rsidR="00D55C5D" w:rsidRPr="00D55C5D" w:rsidRDefault="00A92216" w:rsidP="00A92216">
      <w:pPr>
        <w:pStyle w:val="Seznam"/>
        <w:tabs>
          <w:tab w:val="left" w:pos="567"/>
        </w:tabs>
        <w:spacing w:after="60"/>
        <w:ind w:left="1410" w:hanging="1410"/>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a)</w:t>
      </w:r>
      <w:r w:rsidR="00D55C5D" w:rsidRPr="00D55C5D">
        <w:rPr>
          <w:rFonts w:cs="Times New Roman"/>
          <w:iCs/>
          <w:sz w:val="22"/>
          <w:szCs w:val="22"/>
        </w:rPr>
        <w:tab/>
        <w:t>prodlení objednatele s platbami dle platebního režimu dohodnutého v této smlouvě delší jak 90 dní (počítáno ode dne jejich splatnosti)</w:t>
      </w:r>
      <w:r>
        <w:rPr>
          <w:rFonts w:cs="Times New Roman"/>
          <w:iCs/>
          <w:sz w:val="22"/>
          <w:szCs w:val="22"/>
        </w:rPr>
        <w:t>;</w:t>
      </w:r>
    </w:p>
    <w:p w14:paraId="084FADB7" w14:textId="7C3A7838" w:rsidR="00D55C5D" w:rsidRPr="00D55C5D" w:rsidRDefault="00A92216" w:rsidP="00D55C5D">
      <w:pPr>
        <w:pStyle w:val="Seznam"/>
        <w:tabs>
          <w:tab w:val="left" w:pos="567"/>
        </w:tabs>
        <w:spacing w:after="60"/>
        <w:ind w:left="567" w:hanging="567"/>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b)</w:t>
      </w:r>
      <w:r w:rsidR="00D55C5D" w:rsidRPr="00D55C5D">
        <w:rPr>
          <w:rFonts w:cs="Times New Roman"/>
          <w:iCs/>
          <w:sz w:val="22"/>
          <w:szCs w:val="22"/>
        </w:rPr>
        <w:tab/>
        <w:t>trvá-li přerušení prací ze strany objednatele déle jak 6 měsíců.</w:t>
      </w:r>
    </w:p>
    <w:p w14:paraId="73C7F80E" w14:textId="77777777" w:rsidR="00D55C5D" w:rsidRPr="00D55C5D" w:rsidRDefault="00D55C5D" w:rsidP="00D55C5D">
      <w:pPr>
        <w:pStyle w:val="Seznam"/>
        <w:tabs>
          <w:tab w:val="left" w:pos="567"/>
        </w:tabs>
        <w:spacing w:after="60"/>
        <w:ind w:left="567" w:hanging="567"/>
        <w:contextualSpacing/>
        <w:jc w:val="both"/>
        <w:rPr>
          <w:rFonts w:cs="Times New Roman"/>
          <w:iCs/>
          <w:sz w:val="22"/>
          <w:szCs w:val="22"/>
        </w:rPr>
      </w:pPr>
      <w:r w:rsidRPr="00D55C5D">
        <w:rPr>
          <w:rFonts w:cs="Times New Roman"/>
          <w:iCs/>
          <w:sz w:val="22"/>
          <w:szCs w:val="22"/>
        </w:rPr>
        <w:t>15.9.</w:t>
      </w:r>
      <w:r w:rsidRPr="00D55C5D">
        <w:rPr>
          <w:rFonts w:cs="Times New Roman"/>
          <w:iCs/>
          <w:sz w:val="22"/>
          <w:szCs w:val="22"/>
        </w:rPr>
        <w:tab/>
        <w:t>Důsledky odstoupení od smlouvy:</w:t>
      </w:r>
    </w:p>
    <w:p w14:paraId="5984223A" w14:textId="77777777" w:rsidR="00D55C5D" w:rsidRPr="00D55C5D" w:rsidRDefault="00D55C5D" w:rsidP="00D55C5D">
      <w:pPr>
        <w:pStyle w:val="Seznam"/>
        <w:tabs>
          <w:tab w:val="left" w:pos="567"/>
        </w:tabs>
        <w:spacing w:after="60"/>
        <w:ind w:left="567" w:hanging="567"/>
        <w:contextualSpacing/>
        <w:jc w:val="both"/>
        <w:rPr>
          <w:rFonts w:cs="Times New Roman"/>
          <w:iCs/>
          <w:sz w:val="22"/>
          <w:szCs w:val="22"/>
        </w:rPr>
      </w:pPr>
      <w:r w:rsidRPr="00D55C5D">
        <w:rPr>
          <w:rFonts w:cs="Times New Roman"/>
          <w:iCs/>
          <w:sz w:val="22"/>
          <w:szCs w:val="22"/>
        </w:rPr>
        <w:t>15.9.1.</w:t>
      </w:r>
      <w:r w:rsidRPr="00D55C5D">
        <w:rPr>
          <w:rFonts w:cs="Times New Roman"/>
          <w:iCs/>
          <w:sz w:val="22"/>
          <w:szCs w:val="22"/>
        </w:rPr>
        <w:tab/>
        <w:t xml:space="preserve">Smlouva zaniká odstoupením od smlouvy, tj. doručením projevu vůle o odstoupení druhému účastníkovi. Odstoupení od smlouvy se však nedotýká nároku na náhradu škody a smluvních pokut vzniklých porušením smlouvy; odstoupení od smlouvy se nedotýká ani řešení sporů mezi smluvními stranami a jiných ustanovení této smlouvy, která podle projevené vůle stran nebo vzhledem ke své povaze mají trvat i po ukončení smlouvy. </w:t>
      </w:r>
    </w:p>
    <w:p w14:paraId="3D21EFB3" w14:textId="77777777" w:rsidR="00D55C5D" w:rsidRPr="00D55C5D" w:rsidRDefault="00D55C5D" w:rsidP="00D55C5D">
      <w:pPr>
        <w:pStyle w:val="Seznam"/>
        <w:tabs>
          <w:tab w:val="left" w:pos="567"/>
        </w:tabs>
        <w:spacing w:after="60"/>
        <w:ind w:left="567" w:hanging="567"/>
        <w:contextualSpacing/>
        <w:jc w:val="both"/>
        <w:rPr>
          <w:rFonts w:cs="Times New Roman"/>
          <w:iCs/>
          <w:sz w:val="22"/>
          <w:szCs w:val="22"/>
        </w:rPr>
      </w:pPr>
      <w:r w:rsidRPr="00D55C5D">
        <w:rPr>
          <w:rFonts w:cs="Times New Roman"/>
          <w:iCs/>
          <w:sz w:val="22"/>
          <w:szCs w:val="22"/>
        </w:rPr>
        <w:t>15.9.2.</w:t>
      </w:r>
      <w:r w:rsidRPr="00D55C5D">
        <w:rPr>
          <w:rFonts w:cs="Times New Roman"/>
          <w:iCs/>
          <w:sz w:val="22"/>
          <w:szCs w:val="22"/>
        </w:rPr>
        <w:tab/>
        <w:t>Zhotovitelovy závazky, pokud jde o jakost, odstraňování vad a nedodělků, a také záruky za jakost prací, které byly zhotovitelem provedeny do doby jakéhokoliv odstoupení od smlouvy, platí i po takovém odstoupení, a to pro tu část díla, kterou zhotovitel do takového odstoupení realizoval.</w:t>
      </w:r>
    </w:p>
    <w:p w14:paraId="39E3DD12" w14:textId="77777777" w:rsidR="00D55C5D" w:rsidRPr="00D55C5D" w:rsidRDefault="00D55C5D" w:rsidP="00D55C5D">
      <w:pPr>
        <w:pStyle w:val="Seznam"/>
        <w:tabs>
          <w:tab w:val="left" w:pos="567"/>
        </w:tabs>
        <w:spacing w:after="60"/>
        <w:ind w:left="567" w:hanging="567"/>
        <w:contextualSpacing/>
        <w:jc w:val="both"/>
        <w:rPr>
          <w:rFonts w:cs="Times New Roman"/>
          <w:iCs/>
          <w:sz w:val="22"/>
          <w:szCs w:val="22"/>
        </w:rPr>
      </w:pPr>
      <w:r w:rsidRPr="00D55C5D">
        <w:rPr>
          <w:rFonts w:cs="Times New Roman"/>
          <w:iCs/>
          <w:sz w:val="22"/>
          <w:szCs w:val="22"/>
        </w:rPr>
        <w:t>15.9.3.</w:t>
      </w:r>
      <w:r w:rsidRPr="00D55C5D">
        <w:rPr>
          <w:rFonts w:cs="Times New Roman"/>
          <w:iCs/>
          <w:sz w:val="22"/>
          <w:szCs w:val="22"/>
        </w:rPr>
        <w:tab/>
        <w:t>Odstoupí-li některá ze stran od této smlouvy na základě ujednání z této smlouvy vyplývajících, smluvní strany vypořádají své závazky z předmětné smlouvy takto:</w:t>
      </w:r>
    </w:p>
    <w:p w14:paraId="75A4D959" w14:textId="5EE8CEBE" w:rsidR="00D55C5D" w:rsidRPr="00D55C5D" w:rsidRDefault="00A92216" w:rsidP="00A92216">
      <w:pPr>
        <w:pStyle w:val="Seznam"/>
        <w:tabs>
          <w:tab w:val="left" w:pos="567"/>
        </w:tabs>
        <w:spacing w:after="60"/>
        <w:ind w:left="1410" w:hanging="1410"/>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w:t>
      </w:r>
      <w:r w:rsidR="00D55C5D" w:rsidRPr="00D55C5D">
        <w:rPr>
          <w:rFonts w:cs="Times New Roman"/>
          <w:iCs/>
          <w:sz w:val="22"/>
          <w:szCs w:val="22"/>
        </w:rPr>
        <w:tab/>
      </w:r>
      <w:r>
        <w:rPr>
          <w:rFonts w:cs="Times New Roman"/>
          <w:iCs/>
          <w:sz w:val="22"/>
          <w:szCs w:val="22"/>
        </w:rPr>
        <w:tab/>
      </w:r>
      <w:r w:rsidR="00D55C5D" w:rsidRPr="00D55C5D">
        <w:rPr>
          <w:rFonts w:cs="Times New Roman"/>
          <w:iCs/>
          <w:sz w:val="22"/>
          <w:szCs w:val="22"/>
        </w:rPr>
        <w:t>zhotovitel provede soupis všech provedených prací a činností oceněných způsobem, kterým je stanovena cena díla;</w:t>
      </w:r>
    </w:p>
    <w:p w14:paraId="5033150E" w14:textId="245037DA" w:rsidR="00D55C5D" w:rsidRPr="00D55C5D" w:rsidRDefault="00A92216" w:rsidP="00A92216">
      <w:pPr>
        <w:pStyle w:val="Seznam"/>
        <w:tabs>
          <w:tab w:val="left" w:pos="567"/>
        </w:tabs>
        <w:spacing w:after="60"/>
        <w:ind w:left="1410" w:hanging="1410"/>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w:t>
      </w:r>
      <w:r w:rsidR="00D55C5D" w:rsidRPr="00D55C5D">
        <w:rPr>
          <w:rFonts w:cs="Times New Roman"/>
          <w:iCs/>
          <w:sz w:val="22"/>
          <w:szCs w:val="22"/>
        </w:rPr>
        <w:tab/>
      </w:r>
      <w:r>
        <w:rPr>
          <w:rFonts w:cs="Times New Roman"/>
          <w:iCs/>
          <w:sz w:val="22"/>
          <w:szCs w:val="22"/>
        </w:rPr>
        <w:tab/>
      </w:r>
      <w:r w:rsidR="00D55C5D" w:rsidRPr="00D55C5D">
        <w:rPr>
          <w:rFonts w:cs="Times New Roman"/>
          <w:iCs/>
          <w:sz w:val="22"/>
          <w:szCs w:val="22"/>
        </w:rPr>
        <w:t xml:space="preserve">zhotovitel provede finanční vyčíslení provedených prací, poskytnutých záloh a zpracuje </w:t>
      </w:r>
      <w:r w:rsidR="00D55C5D" w:rsidRPr="00D55C5D">
        <w:rPr>
          <w:rFonts w:cs="Times New Roman"/>
          <w:iCs/>
          <w:sz w:val="22"/>
          <w:szCs w:val="22"/>
        </w:rPr>
        <w:lastRenderedPageBreak/>
        <w:t>"dílčí“ konečnou fakturu;</w:t>
      </w:r>
    </w:p>
    <w:p w14:paraId="52BB9F50" w14:textId="347B5E18" w:rsidR="00D55C5D" w:rsidRPr="00D55C5D" w:rsidRDefault="00A92216" w:rsidP="00A92216">
      <w:pPr>
        <w:pStyle w:val="Seznam"/>
        <w:tabs>
          <w:tab w:val="left" w:pos="567"/>
        </w:tabs>
        <w:spacing w:after="60"/>
        <w:ind w:left="1410" w:hanging="1410"/>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w:t>
      </w:r>
      <w:r w:rsidR="00D55C5D" w:rsidRPr="00D55C5D">
        <w:rPr>
          <w:rFonts w:cs="Times New Roman"/>
          <w:iCs/>
          <w:sz w:val="22"/>
          <w:szCs w:val="22"/>
        </w:rPr>
        <w:tab/>
      </w:r>
      <w:r>
        <w:rPr>
          <w:rFonts w:cs="Times New Roman"/>
          <w:iCs/>
          <w:sz w:val="22"/>
          <w:szCs w:val="22"/>
        </w:rPr>
        <w:tab/>
      </w:r>
      <w:r w:rsidR="00D55C5D" w:rsidRPr="00D55C5D">
        <w:rPr>
          <w:rFonts w:cs="Times New Roman"/>
          <w:iCs/>
          <w:sz w:val="22"/>
          <w:szCs w:val="22"/>
        </w:rPr>
        <w:t xml:space="preserve">zhotovitel vyzve objednatele k "dílčímu předání díla" a objednatel je povinen do 3 dnů od obdržení výzvy zahájit "dílčí přejímací řízení"; </w:t>
      </w:r>
    </w:p>
    <w:p w14:paraId="02DBA91E" w14:textId="7BD58586" w:rsidR="00D55C5D" w:rsidRPr="00D55C5D" w:rsidRDefault="00A92216" w:rsidP="00A92216">
      <w:pPr>
        <w:pStyle w:val="Seznam"/>
        <w:tabs>
          <w:tab w:val="left" w:pos="567"/>
        </w:tabs>
        <w:spacing w:after="60"/>
        <w:ind w:left="1410" w:hanging="1410"/>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w:t>
      </w:r>
      <w:r w:rsidR="00D55C5D" w:rsidRPr="00D55C5D">
        <w:rPr>
          <w:rFonts w:cs="Times New Roman"/>
          <w:iCs/>
          <w:sz w:val="22"/>
          <w:szCs w:val="22"/>
        </w:rPr>
        <w:tab/>
      </w:r>
      <w:r>
        <w:rPr>
          <w:rFonts w:cs="Times New Roman"/>
          <w:iCs/>
          <w:sz w:val="22"/>
          <w:szCs w:val="22"/>
        </w:rPr>
        <w:tab/>
      </w:r>
      <w:r w:rsidR="00D55C5D" w:rsidRPr="00D55C5D">
        <w:rPr>
          <w:rFonts w:cs="Times New Roman"/>
          <w:iCs/>
          <w:sz w:val="22"/>
          <w:szCs w:val="22"/>
        </w:rPr>
        <w:t>objednatel uhradí zhotoviteli práce provedené do doby odstoupení od smlouvy na základě vystavené faktury.</w:t>
      </w:r>
    </w:p>
    <w:p w14:paraId="7D0EE60C" w14:textId="75FED7EB" w:rsidR="00D55C5D" w:rsidRPr="00D55C5D" w:rsidRDefault="00D55C5D" w:rsidP="00D55C5D">
      <w:pPr>
        <w:pStyle w:val="Seznam"/>
        <w:tabs>
          <w:tab w:val="left" w:pos="567"/>
        </w:tabs>
        <w:spacing w:after="60"/>
        <w:ind w:left="567" w:hanging="567"/>
        <w:contextualSpacing/>
        <w:jc w:val="both"/>
        <w:rPr>
          <w:rFonts w:cs="Times New Roman"/>
          <w:iCs/>
          <w:sz w:val="22"/>
          <w:szCs w:val="22"/>
        </w:rPr>
      </w:pPr>
      <w:r w:rsidRPr="00D55C5D">
        <w:rPr>
          <w:rFonts w:cs="Times New Roman"/>
          <w:iCs/>
          <w:sz w:val="22"/>
          <w:szCs w:val="22"/>
        </w:rPr>
        <w:t>15.10. Objednatel má právo nerealizovat předmět smlouvy v celém rozsahu s ohledem na omezené finanční prostředky, některé části předmětu smlouvy nepožadovat nebo požadovat v zúženém rozsahu. Objednatel má právo z důvodů omezení nebo nedostatku finančních prostředků:</w:t>
      </w:r>
    </w:p>
    <w:p w14:paraId="3F9C6547" w14:textId="423CD3E7" w:rsidR="00D55C5D" w:rsidRPr="00D55C5D" w:rsidRDefault="00A33C58" w:rsidP="00D55C5D">
      <w:pPr>
        <w:pStyle w:val="Seznam"/>
        <w:tabs>
          <w:tab w:val="left" w:pos="567"/>
        </w:tabs>
        <w:spacing w:after="60"/>
        <w:ind w:left="567" w:hanging="567"/>
        <w:contextualSpacing/>
        <w:jc w:val="both"/>
        <w:rPr>
          <w:rFonts w:cs="Times New Roman"/>
          <w:iCs/>
          <w:sz w:val="22"/>
          <w:szCs w:val="22"/>
        </w:rPr>
      </w:pPr>
      <w:r>
        <w:rPr>
          <w:rFonts w:cs="Times New Roman"/>
          <w:iCs/>
          <w:sz w:val="22"/>
          <w:szCs w:val="22"/>
        </w:rPr>
        <w:tab/>
      </w:r>
      <w:r w:rsidR="00D55C5D" w:rsidRPr="00D55C5D">
        <w:rPr>
          <w:rFonts w:cs="Times New Roman"/>
          <w:iCs/>
          <w:sz w:val="22"/>
          <w:szCs w:val="22"/>
        </w:rPr>
        <w:t>15.10.1</w:t>
      </w:r>
      <w:r w:rsidR="00D55C5D" w:rsidRPr="00D55C5D">
        <w:rPr>
          <w:rFonts w:cs="Times New Roman"/>
          <w:iCs/>
          <w:sz w:val="22"/>
          <w:szCs w:val="22"/>
        </w:rPr>
        <w:tab/>
        <w:t xml:space="preserve">plnění smlouvy </w:t>
      </w:r>
      <w:r w:rsidR="00D55C5D" w:rsidRPr="00A33C58">
        <w:rPr>
          <w:rFonts w:cs="Times New Roman"/>
          <w:b/>
          <w:bCs/>
          <w:iCs/>
          <w:sz w:val="22"/>
          <w:szCs w:val="22"/>
        </w:rPr>
        <w:t>přerušit</w:t>
      </w:r>
      <w:r w:rsidR="00D55C5D" w:rsidRPr="00D55C5D">
        <w:rPr>
          <w:rFonts w:cs="Times New Roman"/>
          <w:iCs/>
          <w:sz w:val="22"/>
          <w:szCs w:val="22"/>
        </w:rPr>
        <w:t xml:space="preserve"> na nezbytně nutnou dobu. O dobu přerušení se prodlužuje lhůta a objednatel je povinen k pokračování plnění smlouvy zhotovitele písemně vyzvat. Jakmile se strany dohodnou na aktualizaci harmonogramu prací a dodatku o prodloužení lhůty, je zhotovitel povinen následující kalendářní týden pokračovat v plnění smlouvy. </w:t>
      </w:r>
    </w:p>
    <w:p w14:paraId="377EA655" w14:textId="288EBAB4" w:rsidR="00544AB4" w:rsidRPr="009B0C1B" w:rsidRDefault="00D55C5D" w:rsidP="009B0C1B">
      <w:pPr>
        <w:pStyle w:val="Zkladntext"/>
        <w:tabs>
          <w:tab w:val="left" w:pos="567"/>
        </w:tabs>
        <w:spacing w:after="60"/>
        <w:ind w:left="567" w:hanging="567"/>
        <w:contextualSpacing/>
        <w:jc w:val="both"/>
        <w:rPr>
          <w:rFonts w:cs="Times New Roman"/>
          <w:iCs/>
          <w:sz w:val="22"/>
          <w:szCs w:val="22"/>
        </w:rPr>
      </w:pPr>
      <w:r w:rsidRPr="00D55C5D">
        <w:rPr>
          <w:rFonts w:cs="Times New Roman"/>
          <w:iCs/>
          <w:sz w:val="22"/>
          <w:szCs w:val="22"/>
        </w:rPr>
        <w:tab/>
        <w:t xml:space="preserve">           15.10.2</w:t>
      </w:r>
      <w:r w:rsidRPr="00D55C5D">
        <w:rPr>
          <w:rFonts w:cs="Times New Roman"/>
          <w:iCs/>
          <w:sz w:val="22"/>
          <w:szCs w:val="22"/>
        </w:rPr>
        <w:tab/>
        <w:t xml:space="preserve">po předchozím upozornění zhotovitele </w:t>
      </w:r>
      <w:r w:rsidRPr="00A33C58">
        <w:rPr>
          <w:rFonts w:cs="Times New Roman"/>
          <w:b/>
          <w:bCs/>
          <w:iCs/>
          <w:sz w:val="22"/>
          <w:szCs w:val="22"/>
        </w:rPr>
        <w:t>ukončit</w:t>
      </w:r>
      <w:r w:rsidRPr="00D55C5D">
        <w:rPr>
          <w:rFonts w:cs="Times New Roman"/>
          <w:iCs/>
          <w:sz w:val="22"/>
          <w:szCs w:val="22"/>
        </w:rPr>
        <w:t xml:space="preserve"> plnění smlouvy a tuto smlouvu vypovědět. V tomto případě zániku smlouvy před splněním závazku náleží zhotoviteli za částečné plnění smlouvy poměrná část celkové ceny díla, určená za provedené práce součtem oceněných výkonů dle nabídky zhotovitele; zhotoviteli nenáleží žádné odstupné či kompenzace dalších nákladů a výdajů spojených s prováděním díla a touto smlouvou. V případě sporu stran o výši částečného plnění, bude cena prací určena znaleckým posudkem znalce, jmenovaného objednatelem.</w:t>
      </w:r>
    </w:p>
    <w:p w14:paraId="10BFD702" w14:textId="77777777" w:rsidR="00764156" w:rsidRPr="009B0C1B" w:rsidRDefault="00764156" w:rsidP="00A92216">
      <w:pPr>
        <w:pStyle w:val="Zkladntext"/>
        <w:tabs>
          <w:tab w:val="left" w:pos="567"/>
        </w:tabs>
        <w:spacing w:before="240"/>
        <w:ind w:left="567" w:hanging="567"/>
        <w:jc w:val="center"/>
        <w:rPr>
          <w:rFonts w:cs="Times New Roman"/>
          <w:b/>
          <w:iCs/>
          <w:sz w:val="22"/>
          <w:szCs w:val="22"/>
        </w:rPr>
      </w:pPr>
      <w:r w:rsidRPr="009B0C1B">
        <w:rPr>
          <w:rFonts w:cs="Times New Roman"/>
          <w:b/>
          <w:iCs/>
          <w:sz w:val="22"/>
          <w:szCs w:val="22"/>
        </w:rPr>
        <w:t xml:space="preserve">16. </w:t>
      </w:r>
      <w:r w:rsidRPr="009B0C1B">
        <w:rPr>
          <w:rFonts w:eastAsia="Times New Roman" w:cs="Times New Roman"/>
          <w:b/>
          <w:kern w:val="0"/>
          <w:sz w:val="22"/>
          <w:szCs w:val="22"/>
          <w:u w:val="single"/>
          <w:lang w:eastAsia="cs-CZ" w:bidi="ar-SA"/>
        </w:rPr>
        <w:t xml:space="preserve">Technický dozor </w:t>
      </w:r>
      <w:r w:rsidR="008E0D0D" w:rsidRPr="009B0C1B">
        <w:rPr>
          <w:rFonts w:eastAsia="Times New Roman" w:cs="Times New Roman"/>
          <w:b/>
          <w:kern w:val="0"/>
          <w:sz w:val="22"/>
          <w:szCs w:val="22"/>
          <w:u w:val="single"/>
          <w:lang w:eastAsia="cs-CZ" w:bidi="ar-SA"/>
        </w:rPr>
        <w:t>objednatele</w:t>
      </w:r>
    </w:p>
    <w:p w14:paraId="2AA8302F" w14:textId="77777777" w:rsidR="00605DF9" w:rsidRPr="009B0C1B" w:rsidRDefault="00605DF9" w:rsidP="009B0C1B">
      <w:pPr>
        <w:pStyle w:val="Zkladntext"/>
        <w:tabs>
          <w:tab w:val="left" w:pos="567"/>
        </w:tabs>
        <w:spacing w:after="60"/>
        <w:ind w:left="567" w:hanging="567"/>
        <w:contextualSpacing/>
        <w:jc w:val="both"/>
        <w:rPr>
          <w:rFonts w:cs="Times New Roman"/>
          <w:iCs/>
          <w:sz w:val="22"/>
          <w:szCs w:val="22"/>
        </w:rPr>
      </w:pPr>
      <w:r w:rsidRPr="009B0C1B">
        <w:rPr>
          <w:rFonts w:cs="Times New Roman"/>
          <w:iCs/>
          <w:sz w:val="22"/>
          <w:szCs w:val="22"/>
        </w:rPr>
        <w:t>16.1</w:t>
      </w:r>
      <w:r w:rsidRPr="009B0C1B">
        <w:rPr>
          <w:rFonts w:cs="Times New Roman"/>
          <w:iCs/>
          <w:sz w:val="22"/>
          <w:szCs w:val="22"/>
        </w:rPr>
        <w:tab/>
        <w:t>Technický dozor u téže stavby nesmí provádět vybraný zhotovitel ani osoba s ním propojená.</w:t>
      </w:r>
    </w:p>
    <w:p w14:paraId="114D475B" w14:textId="77777777" w:rsidR="00764156" w:rsidRPr="009B0C1B" w:rsidRDefault="0031751F" w:rsidP="009B0C1B">
      <w:pPr>
        <w:pStyle w:val="Zkladntext"/>
        <w:tabs>
          <w:tab w:val="left" w:pos="567"/>
        </w:tabs>
        <w:spacing w:after="60"/>
        <w:ind w:left="567" w:hanging="567"/>
        <w:contextualSpacing/>
        <w:jc w:val="both"/>
        <w:rPr>
          <w:rFonts w:cs="Times New Roman"/>
          <w:iCs/>
          <w:sz w:val="22"/>
          <w:szCs w:val="22"/>
        </w:rPr>
      </w:pPr>
      <w:r w:rsidRPr="009B0C1B">
        <w:rPr>
          <w:rFonts w:cs="Times New Roman"/>
          <w:iCs/>
          <w:sz w:val="22"/>
          <w:szCs w:val="22"/>
        </w:rPr>
        <w:t>16.2</w:t>
      </w:r>
      <w:r w:rsidR="00764156" w:rsidRPr="009B0C1B">
        <w:rPr>
          <w:rFonts w:cs="Times New Roman"/>
          <w:iCs/>
          <w:sz w:val="22"/>
          <w:szCs w:val="22"/>
        </w:rPr>
        <w:tab/>
        <w:t xml:space="preserve">Objednatel vykonává na stavbě kontrolu prostřednictvím technického dozoru </w:t>
      </w:r>
      <w:r w:rsidR="008E0D0D" w:rsidRPr="009B0C1B">
        <w:rPr>
          <w:rFonts w:cs="Times New Roman"/>
          <w:iCs/>
          <w:sz w:val="22"/>
          <w:szCs w:val="22"/>
        </w:rPr>
        <w:t>objednatele</w:t>
      </w:r>
      <w:r w:rsidR="00764156" w:rsidRPr="009B0C1B">
        <w:rPr>
          <w:rFonts w:cs="Times New Roman"/>
          <w:iCs/>
          <w:sz w:val="22"/>
          <w:szCs w:val="22"/>
        </w:rPr>
        <w:t>, který zejména sleduje, zda práce jsou realizovány dle schválené dokumentace, dalších předpisů uvedených v této smlouvě a smluvních podmínek a jsou v souladu s obecně závaznými právním</w:t>
      </w:r>
      <w:r w:rsidRPr="009B0C1B">
        <w:rPr>
          <w:rFonts w:cs="Times New Roman"/>
          <w:iCs/>
          <w:sz w:val="22"/>
          <w:szCs w:val="22"/>
        </w:rPr>
        <w:t>i</w:t>
      </w:r>
      <w:r w:rsidR="00764156" w:rsidRPr="009B0C1B">
        <w:rPr>
          <w:rFonts w:cs="Times New Roman"/>
          <w:iCs/>
          <w:sz w:val="22"/>
          <w:szCs w:val="22"/>
        </w:rPr>
        <w:t xml:space="preserve"> předpisy, hygienickými normami a ČSN.</w:t>
      </w:r>
    </w:p>
    <w:p w14:paraId="5CB71E16" w14:textId="77777777" w:rsidR="00764156" w:rsidRPr="009B0C1B" w:rsidRDefault="0031751F" w:rsidP="009B0C1B">
      <w:pPr>
        <w:pStyle w:val="Zkladntext"/>
        <w:tabs>
          <w:tab w:val="left" w:pos="567"/>
        </w:tabs>
        <w:spacing w:after="60"/>
        <w:ind w:left="567" w:hanging="567"/>
        <w:contextualSpacing/>
        <w:jc w:val="both"/>
        <w:rPr>
          <w:rFonts w:cs="Times New Roman"/>
          <w:iCs/>
          <w:sz w:val="22"/>
          <w:szCs w:val="22"/>
        </w:rPr>
      </w:pPr>
      <w:r w:rsidRPr="009B0C1B">
        <w:rPr>
          <w:rFonts w:cs="Times New Roman"/>
          <w:iCs/>
          <w:sz w:val="22"/>
          <w:szCs w:val="22"/>
        </w:rPr>
        <w:t>16.3</w:t>
      </w:r>
      <w:r w:rsidR="00764156" w:rsidRPr="009B0C1B">
        <w:rPr>
          <w:rFonts w:cs="Times New Roman"/>
          <w:iCs/>
          <w:sz w:val="22"/>
          <w:szCs w:val="22"/>
        </w:rPr>
        <w:tab/>
        <w:t>T</w:t>
      </w:r>
      <w:r w:rsidR="008E0D0D" w:rsidRPr="009B0C1B">
        <w:rPr>
          <w:rFonts w:cs="Times New Roman"/>
          <w:iCs/>
          <w:sz w:val="22"/>
          <w:szCs w:val="22"/>
        </w:rPr>
        <w:t>echnický dozor objednatele</w:t>
      </w:r>
      <w:r w:rsidR="00764156" w:rsidRPr="009B0C1B">
        <w:rPr>
          <w:rFonts w:cs="Times New Roman"/>
          <w:iCs/>
          <w:sz w:val="22"/>
          <w:szCs w:val="22"/>
        </w:rPr>
        <w:t xml:space="preserve"> je oprávněn činit zápisy do stavebního deníku, upozorňovat na nedostatky</w:t>
      </w:r>
      <w:r w:rsidRPr="009B0C1B">
        <w:rPr>
          <w:rFonts w:cs="Times New Roman"/>
          <w:iCs/>
          <w:sz w:val="22"/>
          <w:szCs w:val="22"/>
        </w:rPr>
        <w:t xml:space="preserve"> nebo</w:t>
      </w:r>
      <w:r w:rsidR="00764156" w:rsidRPr="009B0C1B">
        <w:rPr>
          <w:rFonts w:cs="Times New Roman"/>
          <w:iCs/>
          <w:sz w:val="22"/>
          <w:szCs w:val="22"/>
        </w:rPr>
        <w:t xml:space="preserve"> udělovat zhotoviteli pokyny.</w:t>
      </w:r>
    </w:p>
    <w:p w14:paraId="780A1C63" w14:textId="19557A01" w:rsidR="00764156" w:rsidRPr="009B0C1B" w:rsidRDefault="00764156" w:rsidP="009B0C1B">
      <w:pPr>
        <w:pStyle w:val="Zkladntext"/>
        <w:tabs>
          <w:tab w:val="left" w:pos="567"/>
        </w:tabs>
        <w:spacing w:after="60"/>
        <w:ind w:left="567" w:hanging="567"/>
        <w:contextualSpacing/>
        <w:jc w:val="both"/>
        <w:rPr>
          <w:rFonts w:cs="Times New Roman"/>
          <w:iCs/>
          <w:sz w:val="22"/>
          <w:szCs w:val="22"/>
        </w:rPr>
      </w:pPr>
      <w:r w:rsidRPr="009B0C1B">
        <w:rPr>
          <w:rFonts w:cs="Times New Roman"/>
          <w:iCs/>
          <w:sz w:val="22"/>
          <w:szCs w:val="22"/>
        </w:rPr>
        <w:t>1</w:t>
      </w:r>
      <w:r w:rsidR="0031751F" w:rsidRPr="009B0C1B">
        <w:rPr>
          <w:rFonts w:cs="Times New Roman"/>
          <w:iCs/>
          <w:sz w:val="22"/>
          <w:szCs w:val="22"/>
        </w:rPr>
        <w:t>6.4</w:t>
      </w:r>
      <w:r w:rsidRPr="009B0C1B">
        <w:rPr>
          <w:rFonts w:cs="Times New Roman"/>
          <w:iCs/>
          <w:sz w:val="22"/>
          <w:szCs w:val="22"/>
        </w:rPr>
        <w:tab/>
        <w:t>T</w:t>
      </w:r>
      <w:r w:rsidR="008E0D0D" w:rsidRPr="009B0C1B">
        <w:rPr>
          <w:rFonts w:cs="Times New Roman"/>
          <w:iCs/>
          <w:sz w:val="22"/>
          <w:szCs w:val="22"/>
        </w:rPr>
        <w:t>echnický dozor objednatele</w:t>
      </w:r>
      <w:r w:rsidRPr="009B0C1B">
        <w:rPr>
          <w:rFonts w:cs="Times New Roman"/>
          <w:iCs/>
          <w:sz w:val="22"/>
          <w:szCs w:val="22"/>
        </w:rPr>
        <w:t xml:space="preserve"> je oprávněn k přerušení prací zhotovitele v případě, že je ohrožena bezpečnost realizace díla, život nebo zdraví osob pohybujících se na stavbě nebo hrozí-li nebezpeční škody na majetku objednatele či třetích osob. O této skutečnosti pak </w:t>
      </w:r>
      <w:r w:rsidR="008E0D0D" w:rsidRPr="009B0C1B">
        <w:rPr>
          <w:rFonts w:cs="Times New Roman"/>
          <w:iCs/>
          <w:sz w:val="22"/>
          <w:szCs w:val="22"/>
        </w:rPr>
        <w:t>technický dozor objednatele</w:t>
      </w:r>
      <w:r w:rsidRPr="009B0C1B">
        <w:rPr>
          <w:rFonts w:cs="Times New Roman"/>
          <w:iCs/>
          <w:sz w:val="22"/>
          <w:szCs w:val="22"/>
        </w:rPr>
        <w:t xml:space="preserve"> sepíše zápis do stavebního deníku.</w:t>
      </w:r>
    </w:p>
    <w:p w14:paraId="36EFFF78" w14:textId="77777777" w:rsidR="00764156" w:rsidRPr="009B0C1B" w:rsidRDefault="0031751F" w:rsidP="009B0C1B">
      <w:pPr>
        <w:pStyle w:val="Zkladntext"/>
        <w:tabs>
          <w:tab w:val="left" w:pos="567"/>
        </w:tabs>
        <w:spacing w:after="60"/>
        <w:ind w:left="567" w:hanging="567"/>
        <w:contextualSpacing/>
        <w:jc w:val="both"/>
        <w:rPr>
          <w:rFonts w:cs="Times New Roman"/>
          <w:iCs/>
          <w:sz w:val="22"/>
          <w:szCs w:val="22"/>
        </w:rPr>
      </w:pPr>
      <w:r w:rsidRPr="009B0C1B">
        <w:rPr>
          <w:rFonts w:cs="Times New Roman"/>
          <w:iCs/>
          <w:sz w:val="22"/>
          <w:szCs w:val="22"/>
        </w:rPr>
        <w:t>16.5</w:t>
      </w:r>
      <w:r w:rsidR="00764156" w:rsidRPr="009B0C1B">
        <w:rPr>
          <w:rFonts w:cs="Times New Roman"/>
          <w:iCs/>
          <w:sz w:val="22"/>
          <w:szCs w:val="22"/>
        </w:rPr>
        <w:tab/>
        <w:t>T</w:t>
      </w:r>
      <w:r w:rsidR="008E0D0D" w:rsidRPr="009B0C1B">
        <w:rPr>
          <w:rFonts w:cs="Times New Roman"/>
          <w:iCs/>
          <w:sz w:val="22"/>
          <w:szCs w:val="22"/>
        </w:rPr>
        <w:t>echnický dozor objednatele</w:t>
      </w:r>
      <w:r w:rsidR="00764156" w:rsidRPr="009B0C1B">
        <w:rPr>
          <w:rFonts w:cs="Times New Roman"/>
          <w:iCs/>
          <w:sz w:val="22"/>
          <w:szCs w:val="22"/>
        </w:rPr>
        <w:t xml:space="preserve"> je dále oprávněn přerušit práce taktéž, pokud zjistí, že zhotovitel provádí dílo v rozporu se sjednanou kvalitou nebo je v prodlení s dodávkou díla či používá nevhodné materiály. I v tomto případě učiní </w:t>
      </w:r>
      <w:r w:rsidR="008E0D0D" w:rsidRPr="009B0C1B">
        <w:rPr>
          <w:rFonts w:cs="Times New Roman"/>
          <w:iCs/>
          <w:sz w:val="22"/>
          <w:szCs w:val="22"/>
        </w:rPr>
        <w:t>technický dozor objednatele</w:t>
      </w:r>
      <w:r w:rsidR="00764156" w:rsidRPr="009B0C1B">
        <w:rPr>
          <w:rFonts w:cs="Times New Roman"/>
          <w:iCs/>
          <w:sz w:val="22"/>
          <w:szCs w:val="22"/>
        </w:rPr>
        <w:t xml:space="preserve">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 anebo je objednatel oprávněn od této smlouvy odstoupit.</w:t>
      </w:r>
    </w:p>
    <w:p w14:paraId="30288206" w14:textId="77777777" w:rsidR="006436FE" w:rsidRPr="009B0C1B" w:rsidRDefault="006436FE" w:rsidP="009B0C1B">
      <w:pPr>
        <w:pStyle w:val="nadpis2odrka"/>
        <w:numPr>
          <w:ilvl w:val="0"/>
          <w:numId w:val="30"/>
        </w:numPr>
        <w:rPr>
          <w:rFonts w:ascii="Times New Roman" w:hAnsi="Times New Roman"/>
          <w:szCs w:val="22"/>
        </w:rPr>
      </w:pPr>
      <w:r w:rsidRPr="009B0C1B">
        <w:rPr>
          <w:rFonts w:ascii="Times New Roman" w:hAnsi="Times New Roman"/>
          <w:szCs w:val="22"/>
        </w:rPr>
        <w:t>Další ujednání</w:t>
      </w:r>
    </w:p>
    <w:p w14:paraId="2F8B0108" w14:textId="57E1B4DE" w:rsidR="001C7AA1" w:rsidRPr="009B0C1B" w:rsidRDefault="00ED24F6" w:rsidP="00144641">
      <w:pPr>
        <w:pStyle w:val="Zkladntext"/>
        <w:tabs>
          <w:tab w:val="left" w:pos="567"/>
        </w:tabs>
        <w:spacing w:after="60"/>
        <w:ind w:left="567" w:hanging="567"/>
        <w:contextualSpacing/>
        <w:jc w:val="both"/>
        <w:rPr>
          <w:rFonts w:cs="Times New Roman"/>
          <w:sz w:val="22"/>
          <w:szCs w:val="22"/>
        </w:rPr>
      </w:pPr>
      <w:r w:rsidRPr="00473C67">
        <w:rPr>
          <w:rFonts w:cs="Times New Roman"/>
          <w:sz w:val="22"/>
          <w:szCs w:val="22"/>
        </w:rPr>
        <w:t>1</w:t>
      </w:r>
      <w:r w:rsidR="00BD13A1" w:rsidRPr="00473C67">
        <w:rPr>
          <w:rFonts w:cs="Times New Roman"/>
          <w:sz w:val="22"/>
          <w:szCs w:val="22"/>
        </w:rPr>
        <w:t>7</w:t>
      </w:r>
      <w:r w:rsidRPr="00473C67">
        <w:rPr>
          <w:rFonts w:cs="Times New Roman"/>
          <w:sz w:val="22"/>
          <w:szCs w:val="22"/>
        </w:rPr>
        <w:t>.</w:t>
      </w:r>
      <w:r w:rsidR="0040488E">
        <w:rPr>
          <w:rFonts w:cs="Times New Roman"/>
          <w:sz w:val="22"/>
          <w:szCs w:val="22"/>
        </w:rPr>
        <w:t>1</w:t>
      </w:r>
      <w:r w:rsidR="007E03E4" w:rsidRPr="00473C67">
        <w:rPr>
          <w:rFonts w:cs="Times New Roman"/>
          <w:sz w:val="22"/>
          <w:szCs w:val="22"/>
        </w:rPr>
        <w:tab/>
      </w:r>
      <w:r w:rsidR="001C7AA1" w:rsidRPr="00D55C5D">
        <w:rPr>
          <w:rFonts w:cs="Times New Roman"/>
          <w:sz w:val="22"/>
          <w:szCs w:val="22"/>
        </w:rPr>
        <w:t>Objednatel je oprávněn omezit rozsah díl</w:t>
      </w:r>
      <w:r w:rsidR="007E03E4" w:rsidRPr="00D55C5D">
        <w:rPr>
          <w:rFonts w:cs="Times New Roman"/>
          <w:sz w:val="22"/>
          <w:szCs w:val="22"/>
        </w:rPr>
        <w:t>a </w:t>
      </w:r>
      <w:r w:rsidR="001C7AA1" w:rsidRPr="00D55C5D">
        <w:rPr>
          <w:rFonts w:cs="Times New Roman"/>
          <w:sz w:val="22"/>
          <w:szCs w:val="22"/>
        </w:rPr>
        <w:t>nebo požadovat jakoukoliv změnu díl</w:t>
      </w:r>
      <w:r w:rsidR="007E03E4" w:rsidRPr="00D55C5D">
        <w:rPr>
          <w:rFonts w:cs="Times New Roman"/>
          <w:sz w:val="22"/>
          <w:szCs w:val="22"/>
        </w:rPr>
        <w:t>a </w:t>
      </w:r>
      <w:r w:rsidR="001C7AA1" w:rsidRPr="00D55C5D">
        <w:rPr>
          <w:rFonts w:cs="Times New Roman"/>
          <w:sz w:val="22"/>
          <w:szCs w:val="22"/>
        </w:rPr>
        <w:t xml:space="preserve">nebo jakékoli jeho jednotlivé části přímo související </w:t>
      </w:r>
      <w:r w:rsidR="007E03E4" w:rsidRPr="00D55C5D">
        <w:rPr>
          <w:rFonts w:cs="Times New Roman"/>
          <w:sz w:val="22"/>
          <w:szCs w:val="22"/>
        </w:rPr>
        <w:t>s </w:t>
      </w:r>
      <w:r w:rsidR="001C7AA1" w:rsidRPr="00D55C5D">
        <w:rPr>
          <w:rFonts w:cs="Times New Roman"/>
          <w:sz w:val="22"/>
          <w:szCs w:val="22"/>
        </w:rPr>
        <w:t xml:space="preserve">dílem </w:t>
      </w:r>
      <w:r w:rsidR="007E03E4" w:rsidRPr="00D55C5D">
        <w:rPr>
          <w:rFonts w:cs="Times New Roman"/>
          <w:sz w:val="22"/>
          <w:szCs w:val="22"/>
        </w:rPr>
        <w:t>a </w:t>
      </w:r>
      <w:r w:rsidR="001C7AA1" w:rsidRPr="00D55C5D">
        <w:rPr>
          <w:rFonts w:cs="Times New Roman"/>
          <w:sz w:val="22"/>
          <w:szCs w:val="22"/>
        </w:rPr>
        <w:t>z</w:t>
      </w:r>
      <w:r w:rsidR="007E03E4" w:rsidRPr="00D55C5D">
        <w:rPr>
          <w:rFonts w:cs="Times New Roman"/>
          <w:sz w:val="22"/>
          <w:szCs w:val="22"/>
        </w:rPr>
        <w:t>a </w:t>
      </w:r>
      <w:r w:rsidR="001C7AA1" w:rsidRPr="00D55C5D">
        <w:rPr>
          <w:rFonts w:cs="Times New Roman"/>
          <w:sz w:val="22"/>
          <w:szCs w:val="22"/>
        </w:rPr>
        <w:t xml:space="preserve">tím účelem je oprávněn dát zhotoviteli pokyny </w:t>
      </w:r>
      <w:r w:rsidR="007E03E4" w:rsidRPr="00D55C5D">
        <w:rPr>
          <w:rFonts w:cs="Times New Roman"/>
          <w:sz w:val="22"/>
          <w:szCs w:val="22"/>
        </w:rPr>
        <w:t>k </w:t>
      </w:r>
      <w:r w:rsidR="001C7AA1" w:rsidRPr="00D55C5D">
        <w:rPr>
          <w:rFonts w:cs="Times New Roman"/>
          <w:sz w:val="22"/>
          <w:szCs w:val="22"/>
        </w:rPr>
        <w:t>provedení, resp. neprovedení takových prací</w:t>
      </w:r>
      <w:r w:rsidR="007337A0" w:rsidRPr="00D55C5D">
        <w:rPr>
          <w:rFonts w:cs="Times New Roman"/>
          <w:sz w:val="22"/>
          <w:szCs w:val="22"/>
        </w:rPr>
        <w:t xml:space="preserve">. </w:t>
      </w:r>
      <w:r w:rsidR="00E537AD" w:rsidRPr="00D55C5D">
        <w:rPr>
          <w:rFonts w:cs="Times New Roman"/>
          <w:sz w:val="22"/>
          <w:szCs w:val="22"/>
        </w:rPr>
        <w:t>Zhotovitel nemá právo n</w:t>
      </w:r>
      <w:r w:rsidR="007E03E4" w:rsidRPr="00D55C5D">
        <w:rPr>
          <w:rFonts w:cs="Times New Roman"/>
          <w:sz w:val="22"/>
          <w:szCs w:val="22"/>
        </w:rPr>
        <w:t>a </w:t>
      </w:r>
      <w:r w:rsidR="00E537AD" w:rsidRPr="00D55C5D">
        <w:rPr>
          <w:rFonts w:cs="Times New Roman"/>
          <w:sz w:val="22"/>
          <w:szCs w:val="22"/>
        </w:rPr>
        <w:t>úhradu ceny z</w:t>
      </w:r>
      <w:r w:rsidR="007E03E4" w:rsidRPr="00D55C5D">
        <w:rPr>
          <w:rFonts w:cs="Times New Roman"/>
          <w:sz w:val="22"/>
          <w:szCs w:val="22"/>
        </w:rPr>
        <w:t>a </w:t>
      </w:r>
      <w:r w:rsidR="00E537AD" w:rsidRPr="00D55C5D">
        <w:rPr>
          <w:rFonts w:cs="Times New Roman"/>
          <w:sz w:val="22"/>
          <w:szCs w:val="22"/>
        </w:rPr>
        <w:t>nedokončené části díla, ani n</w:t>
      </w:r>
      <w:r w:rsidR="007E03E4" w:rsidRPr="00D55C5D">
        <w:rPr>
          <w:rFonts w:cs="Times New Roman"/>
          <w:sz w:val="22"/>
          <w:szCs w:val="22"/>
        </w:rPr>
        <w:t>a </w:t>
      </w:r>
      <w:r w:rsidR="00E537AD" w:rsidRPr="00D55C5D">
        <w:rPr>
          <w:rFonts w:cs="Times New Roman"/>
          <w:sz w:val="22"/>
          <w:szCs w:val="22"/>
        </w:rPr>
        <w:t>jakékoli odškodnění z</w:t>
      </w:r>
      <w:r w:rsidR="007E03E4" w:rsidRPr="00D55C5D">
        <w:rPr>
          <w:rFonts w:cs="Times New Roman"/>
          <w:sz w:val="22"/>
          <w:szCs w:val="22"/>
        </w:rPr>
        <w:t>a </w:t>
      </w:r>
      <w:r w:rsidR="00E537AD" w:rsidRPr="00D55C5D">
        <w:rPr>
          <w:rFonts w:cs="Times New Roman"/>
          <w:sz w:val="22"/>
          <w:szCs w:val="22"/>
        </w:rPr>
        <w:t>nerealizaci zakázky v celém rozsahu.</w:t>
      </w:r>
      <w:r w:rsidR="00E537AD" w:rsidRPr="009B0C1B">
        <w:rPr>
          <w:rFonts w:cs="Times New Roman"/>
          <w:sz w:val="22"/>
          <w:szCs w:val="22"/>
        </w:rPr>
        <w:t xml:space="preserve"> </w:t>
      </w:r>
    </w:p>
    <w:p w14:paraId="02B367BA" w14:textId="1BBCDAC9" w:rsidR="00CC5410" w:rsidRPr="009B0C1B" w:rsidRDefault="006436FE"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1</w:t>
      </w:r>
      <w:r w:rsidR="00BD13A1" w:rsidRPr="009B0C1B">
        <w:rPr>
          <w:rFonts w:cs="Times New Roman"/>
          <w:sz w:val="22"/>
          <w:szCs w:val="22"/>
        </w:rPr>
        <w:t>7</w:t>
      </w:r>
      <w:r w:rsidRPr="009B0C1B">
        <w:rPr>
          <w:rFonts w:cs="Times New Roman"/>
          <w:sz w:val="22"/>
          <w:szCs w:val="22"/>
        </w:rPr>
        <w:t>.</w:t>
      </w:r>
      <w:r w:rsidR="0040488E">
        <w:rPr>
          <w:rFonts w:cs="Times New Roman"/>
          <w:sz w:val="22"/>
          <w:szCs w:val="22"/>
        </w:rPr>
        <w:t>2</w:t>
      </w:r>
      <w:r w:rsidR="007E03E4" w:rsidRPr="009B0C1B">
        <w:rPr>
          <w:rFonts w:cs="Times New Roman"/>
          <w:sz w:val="22"/>
          <w:szCs w:val="22"/>
        </w:rPr>
        <w:tab/>
      </w:r>
      <w:r w:rsidRPr="009B0C1B">
        <w:rPr>
          <w:rFonts w:cs="Times New Roman"/>
          <w:sz w:val="22"/>
          <w:szCs w:val="22"/>
        </w:rPr>
        <w:t>Účastníci</w:t>
      </w:r>
      <w:r w:rsidR="008E0D0D" w:rsidRPr="009B0C1B">
        <w:rPr>
          <w:rFonts w:cs="Times New Roman"/>
          <w:sz w:val="22"/>
          <w:szCs w:val="22"/>
        </w:rPr>
        <w:t xml:space="preserve"> smlouvy</w:t>
      </w:r>
      <w:r w:rsidRPr="009B0C1B">
        <w:rPr>
          <w:rFonts w:cs="Times New Roman"/>
          <w:sz w:val="22"/>
          <w:szCs w:val="22"/>
        </w:rPr>
        <w:t xml:space="preserve"> se dohodli n</w:t>
      </w:r>
      <w:r w:rsidR="007E03E4" w:rsidRPr="009B0C1B">
        <w:rPr>
          <w:rFonts w:cs="Times New Roman"/>
          <w:sz w:val="22"/>
          <w:szCs w:val="22"/>
        </w:rPr>
        <w:t>a </w:t>
      </w:r>
      <w:r w:rsidRPr="009B0C1B">
        <w:rPr>
          <w:rFonts w:cs="Times New Roman"/>
          <w:sz w:val="22"/>
          <w:szCs w:val="22"/>
        </w:rPr>
        <w:t>tom, že zhotovitel není oprávněn postoupit či dát do zástavy jinému jakoukoli pohledávku vůči objednateli (nebo její část), vzniklou n</w:t>
      </w:r>
      <w:r w:rsidR="007E03E4" w:rsidRPr="009B0C1B">
        <w:rPr>
          <w:rFonts w:cs="Times New Roman"/>
          <w:sz w:val="22"/>
          <w:szCs w:val="22"/>
        </w:rPr>
        <w:t>a </w:t>
      </w:r>
      <w:r w:rsidRPr="009B0C1B">
        <w:rPr>
          <w:rFonts w:cs="Times New Roman"/>
          <w:sz w:val="22"/>
          <w:szCs w:val="22"/>
        </w:rPr>
        <w:t>základě této smlouvy</w:t>
      </w:r>
      <w:r w:rsidR="009A37F5" w:rsidRPr="009B0C1B">
        <w:rPr>
          <w:rFonts w:cs="Times New Roman"/>
          <w:sz w:val="22"/>
          <w:szCs w:val="22"/>
        </w:rPr>
        <w:t>. Objednatel je oprávněn započíst jakoukoli pohledávku, splatnou či nesplatnou, z</w:t>
      </w:r>
      <w:r w:rsidR="007E03E4" w:rsidRPr="009B0C1B">
        <w:rPr>
          <w:rFonts w:cs="Times New Roman"/>
          <w:sz w:val="22"/>
          <w:szCs w:val="22"/>
        </w:rPr>
        <w:t>a </w:t>
      </w:r>
      <w:r w:rsidR="009A37F5" w:rsidRPr="009B0C1B">
        <w:rPr>
          <w:rFonts w:cs="Times New Roman"/>
          <w:sz w:val="22"/>
          <w:szCs w:val="22"/>
        </w:rPr>
        <w:t>zhotovitelem vůči jakékoli pohledávce zhotovitele z</w:t>
      </w:r>
      <w:r w:rsidR="007E03E4" w:rsidRPr="009B0C1B">
        <w:rPr>
          <w:rFonts w:cs="Times New Roman"/>
          <w:sz w:val="22"/>
          <w:szCs w:val="22"/>
        </w:rPr>
        <w:t>a </w:t>
      </w:r>
      <w:r w:rsidR="009A37F5" w:rsidRPr="009B0C1B">
        <w:rPr>
          <w:rFonts w:cs="Times New Roman"/>
          <w:sz w:val="22"/>
          <w:szCs w:val="22"/>
        </w:rPr>
        <w:t>objednatelem</w:t>
      </w:r>
      <w:r w:rsidR="00530B7D" w:rsidRPr="009B0C1B">
        <w:rPr>
          <w:rFonts w:cs="Times New Roman"/>
          <w:sz w:val="22"/>
          <w:szCs w:val="22"/>
        </w:rPr>
        <w:t xml:space="preserve">. </w:t>
      </w:r>
    </w:p>
    <w:p w14:paraId="379EF98D" w14:textId="372206C8" w:rsidR="00E724B3" w:rsidRPr="009B0C1B" w:rsidRDefault="00E724B3"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1</w:t>
      </w:r>
      <w:r w:rsidR="00BD13A1" w:rsidRPr="009B0C1B">
        <w:rPr>
          <w:rFonts w:cs="Times New Roman"/>
          <w:sz w:val="22"/>
          <w:szCs w:val="22"/>
        </w:rPr>
        <w:t>7</w:t>
      </w:r>
      <w:r w:rsidRPr="009B0C1B">
        <w:rPr>
          <w:rFonts w:cs="Times New Roman"/>
          <w:sz w:val="22"/>
          <w:szCs w:val="22"/>
        </w:rPr>
        <w:t>.</w:t>
      </w:r>
      <w:r w:rsidR="0040488E">
        <w:rPr>
          <w:rFonts w:cs="Times New Roman"/>
          <w:sz w:val="22"/>
          <w:szCs w:val="22"/>
        </w:rPr>
        <w:t>3</w:t>
      </w:r>
      <w:r w:rsidR="007E03E4" w:rsidRPr="009B0C1B">
        <w:rPr>
          <w:rFonts w:cs="Times New Roman"/>
          <w:sz w:val="22"/>
          <w:szCs w:val="22"/>
        </w:rPr>
        <w:tab/>
      </w:r>
      <w:r w:rsidRPr="009B0C1B">
        <w:rPr>
          <w:rFonts w:cs="Times New Roman"/>
          <w:sz w:val="22"/>
          <w:szCs w:val="22"/>
        </w:rPr>
        <w:t xml:space="preserve">Zhotovitel nese riziko změny okolností ve smyslu ustanovení § </w:t>
      </w:r>
      <w:r w:rsidR="005E5914" w:rsidRPr="009B0C1B">
        <w:rPr>
          <w:rFonts w:cs="Times New Roman"/>
          <w:sz w:val="22"/>
          <w:szCs w:val="22"/>
        </w:rPr>
        <w:t>1765 občanského zákoníku.</w:t>
      </w:r>
    </w:p>
    <w:p w14:paraId="68D86BCA" w14:textId="2F6AF9DE" w:rsidR="005E5914" w:rsidRPr="009B0C1B" w:rsidRDefault="005E5914" w:rsidP="009B0C1B">
      <w:pPr>
        <w:pStyle w:val="Zkladntext"/>
        <w:tabs>
          <w:tab w:val="left" w:pos="567"/>
        </w:tabs>
        <w:spacing w:after="60"/>
        <w:ind w:left="567" w:hanging="567"/>
        <w:contextualSpacing/>
        <w:jc w:val="both"/>
        <w:rPr>
          <w:rFonts w:cs="Times New Roman"/>
          <w:sz w:val="22"/>
          <w:szCs w:val="22"/>
        </w:rPr>
      </w:pPr>
      <w:r w:rsidRPr="009B0C1B">
        <w:rPr>
          <w:rFonts w:cs="Times New Roman"/>
          <w:sz w:val="22"/>
          <w:szCs w:val="22"/>
        </w:rPr>
        <w:t>1</w:t>
      </w:r>
      <w:r w:rsidR="00BD13A1" w:rsidRPr="009B0C1B">
        <w:rPr>
          <w:rFonts w:cs="Times New Roman"/>
          <w:sz w:val="22"/>
          <w:szCs w:val="22"/>
        </w:rPr>
        <w:t>7</w:t>
      </w:r>
      <w:r w:rsidRPr="009B0C1B">
        <w:rPr>
          <w:rFonts w:cs="Times New Roman"/>
          <w:sz w:val="22"/>
          <w:szCs w:val="22"/>
        </w:rPr>
        <w:t>.</w:t>
      </w:r>
      <w:r w:rsidR="0040488E">
        <w:rPr>
          <w:rFonts w:cs="Times New Roman"/>
          <w:sz w:val="22"/>
          <w:szCs w:val="22"/>
        </w:rPr>
        <w:t>4</w:t>
      </w:r>
      <w:r w:rsidR="000064E6" w:rsidRPr="009B0C1B">
        <w:rPr>
          <w:rFonts w:cs="Times New Roman"/>
          <w:sz w:val="22"/>
          <w:szCs w:val="22"/>
        </w:rPr>
        <w:tab/>
      </w:r>
      <w:r w:rsidRPr="009B0C1B">
        <w:rPr>
          <w:rFonts w:cs="Times New Roman"/>
          <w:sz w:val="22"/>
          <w:szCs w:val="22"/>
        </w:rPr>
        <w:t>Zhotovitel se vzdává práv</w:t>
      </w:r>
      <w:r w:rsidR="007E03E4" w:rsidRPr="009B0C1B">
        <w:rPr>
          <w:rFonts w:cs="Times New Roman"/>
          <w:sz w:val="22"/>
          <w:szCs w:val="22"/>
        </w:rPr>
        <w:t>a </w:t>
      </w:r>
      <w:r w:rsidRPr="009B0C1B">
        <w:rPr>
          <w:rFonts w:cs="Times New Roman"/>
          <w:sz w:val="22"/>
          <w:szCs w:val="22"/>
        </w:rPr>
        <w:t xml:space="preserve">napadnout případnou relativní neplatnost této smlouvy </w:t>
      </w:r>
      <w:r w:rsidR="007E03E4" w:rsidRPr="009B0C1B">
        <w:rPr>
          <w:rFonts w:cs="Times New Roman"/>
          <w:sz w:val="22"/>
          <w:szCs w:val="22"/>
        </w:rPr>
        <w:t>z </w:t>
      </w:r>
      <w:r w:rsidRPr="009B0C1B">
        <w:rPr>
          <w:rFonts w:cs="Times New Roman"/>
          <w:sz w:val="22"/>
          <w:szCs w:val="22"/>
        </w:rPr>
        <w:t xml:space="preserve">jakéhokoli důvodu dle platného občanského zákoníku. </w:t>
      </w:r>
    </w:p>
    <w:p w14:paraId="54353DF7" w14:textId="77777777" w:rsidR="006436FE" w:rsidRPr="009B0C1B" w:rsidRDefault="006436FE" w:rsidP="009B0C1B">
      <w:pPr>
        <w:pStyle w:val="nadpis2odrka"/>
        <w:rPr>
          <w:rFonts w:ascii="Times New Roman" w:hAnsi="Times New Roman"/>
          <w:szCs w:val="22"/>
        </w:rPr>
      </w:pPr>
      <w:r w:rsidRPr="009B0C1B">
        <w:rPr>
          <w:rFonts w:ascii="Times New Roman" w:hAnsi="Times New Roman"/>
          <w:szCs w:val="22"/>
        </w:rPr>
        <w:lastRenderedPageBreak/>
        <w:t>Všeobecná ustanovení</w:t>
      </w:r>
    </w:p>
    <w:p w14:paraId="19970CCB" w14:textId="77777777" w:rsidR="006436FE" w:rsidRPr="009B0C1B" w:rsidRDefault="006436FE" w:rsidP="009B0C1B">
      <w:pPr>
        <w:pStyle w:val="Seznam"/>
        <w:tabs>
          <w:tab w:val="left" w:pos="567"/>
        </w:tabs>
        <w:spacing w:after="60"/>
        <w:ind w:left="567" w:hanging="567"/>
        <w:contextualSpacing/>
        <w:jc w:val="both"/>
        <w:rPr>
          <w:rFonts w:cs="Times New Roman"/>
          <w:sz w:val="22"/>
          <w:szCs w:val="22"/>
        </w:rPr>
      </w:pPr>
      <w:r w:rsidRPr="009B0C1B">
        <w:rPr>
          <w:rFonts w:cs="Times New Roman"/>
          <w:sz w:val="22"/>
          <w:szCs w:val="22"/>
        </w:rPr>
        <w:t>1</w:t>
      </w:r>
      <w:r w:rsidR="00BD13A1" w:rsidRPr="009B0C1B">
        <w:rPr>
          <w:rFonts w:cs="Times New Roman"/>
          <w:sz w:val="22"/>
          <w:szCs w:val="22"/>
        </w:rPr>
        <w:t>8</w:t>
      </w:r>
      <w:r w:rsidRPr="009B0C1B">
        <w:rPr>
          <w:rFonts w:cs="Times New Roman"/>
          <w:sz w:val="22"/>
          <w:szCs w:val="22"/>
        </w:rPr>
        <w:t>.1</w:t>
      </w:r>
      <w:r w:rsidR="007E03E4" w:rsidRPr="009B0C1B">
        <w:rPr>
          <w:rFonts w:cs="Times New Roman"/>
          <w:sz w:val="22"/>
          <w:szCs w:val="22"/>
        </w:rPr>
        <w:tab/>
      </w:r>
      <w:r w:rsidRPr="009B0C1B">
        <w:rPr>
          <w:rFonts w:cs="Times New Roman"/>
          <w:sz w:val="22"/>
          <w:szCs w:val="22"/>
        </w:rPr>
        <w:t>Smlouvu lze měnit, doplňovat nebo zrušit n</w:t>
      </w:r>
      <w:r w:rsidR="007E03E4" w:rsidRPr="009B0C1B">
        <w:rPr>
          <w:rFonts w:cs="Times New Roman"/>
          <w:sz w:val="22"/>
          <w:szCs w:val="22"/>
        </w:rPr>
        <w:t>a </w:t>
      </w:r>
      <w:r w:rsidRPr="009B0C1B">
        <w:rPr>
          <w:rFonts w:cs="Times New Roman"/>
          <w:sz w:val="22"/>
          <w:szCs w:val="22"/>
        </w:rPr>
        <w:t>základě dohody obou smluvních stran formou</w:t>
      </w:r>
      <w:r w:rsidR="003974BE" w:rsidRPr="009B0C1B">
        <w:rPr>
          <w:rFonts w:cs="Times New Roman"/>
          <w:sz w:val="22"/>
          <w:szCs w:val="22"/>
        </w:rPr>
        <w:t xml:space="preserve"> </w:t>
      </w:r>
      <w:r w:rsidRPr="009B0C1B">
        <w:rPr>
          <w:rFonts w:cs="Times New Roman"/>
          <w:sz w:val="22"/>
          <w:szCs w:val="22"/>
        </w:rPr>
        <w:t xml:space="preserve">písemných číslovaných dodatků. </w:t>
      </w:r>
    </w:p>
    <w:p w14:paraId="52D275FA" w14:textId="77777777" w:rsidR="006436FE" w:rsidRPr="009B0C1B" w:rsidRDefault="006436FE" w:rsidP="009B0C1B">
      <w:pPr>
        <w:pStyle w:val="NADPISCENNETUC"/>
        <w:tabs>
          <w:tab w:val="left" w:pos="567"/>
        </w:tabs>
        <w:spacing w:before="0"/>
        <w:ind w:left="567" w:hanging="567"/>
        <w:contextualSpacing/>
        <w:jc w:val="both"/>
        <w:rPr>
          <w:sz w:val="22"/>
          <w:szCs w:val="22"/>
        </w:rPr>
      </w:pPr>
      <w:r w:rsidRPr="009B0C1B">
        <w:rPr>
          <w:sz w:val="22"/>
          <w:szCs w:val="22"/>
        </w:rPr>
        <w:t>1</w:t>
      </w:r>
      <w:r w:rsidR="00BD13A1" w:rsidRPr="009B0C1B">
        <w:rPr>
          <w:sz w:val="22"/>
          <w:szCs w:val="22"/>
        </w:rPr>
        <w:t>8</w:t>
      </w:r>
      <w:r w:rsidRPr="009B0C1B">
        <w:rPr>
          <w:sz w:val="22"/>
          <w:szCs w:val="22"/>
        </w:rPr>
        <w:t>.2</w:t>
      </w:r>
      <w:r w:rsidR="007E03E4" w:rsidRPr="009B0C1B">
        <w:rPr>
          <w:sz w:val="22"/>
          <w:szCs w:val="22"/>
        </w:rPr>
        <w:tab/>
      </w:r>
      <w:r w:rsidRPr="009B0C1B">
        <w:rPr>
          <w:sz w:val="22"/>
          <w:szCs w:val="22"/>
        </w:rPr>
        <w:t>Jakékoliv záznamy ve stavebním deníku nenahrazují, nemění ani nedoplňují ujednání této smlouvy</w:t>
      </w:r>
      <w:r w:rsidR="00FA6606" w:rsidRPr="009B0C1B">
        <w:rPr>
          <w:sz w:val="22"/>
          <w:szCs w:val="22"/>
        </w:rPr>
        <w:t>,</w:t>
      </w:r>
      <w:r w:rsidRPr="009B0C1B">
        <w:rPr>
          <w:sz w:val="22"/>
          <w:szCs w:val="22"/>
        </w:rPr>
        <w:t xml:space="preserve"> </w:t>
      </w:r>
      <w:r w:rsidR="007E03E4" w:rsidRPr="009B0C1B">
        <w:rPr>
          <w:sz w:val="22"/>
          <w:szCs w:val="22"/>
        </w:rPr>
        <w:t>a </w:t>
      </w:r>
      <w:r w:rsidRPr="009B0C1B">
        <w:rPr>
          <w:sz w:val="22"/>
          <w:szCs w:val="22"/>
        </w:rPr>
        <w:t>pokud v důsledku záznamů nastane potřeb</w:t>
      </w:r>
      <w:r w:rsidR="007E03E4" w:rsidRPr="009B0C1B">
        <w:rPr>
          <w:sz w:val="22"/>
          <w:szCs w:val="22"/>
        </w:rPr>
        <w:t>a </w:t>
      </w:r>
      <w:r w:rsidRPr="009B0C1B">
        <w:rPr>
          <w:sz w:val="22"/>
          <w:szCs w:val="22"/>
        </w:rPr>
        <w:t>měnit či doplnit tuto smlouvu, lze ta</w:t>
      </w:r>
      <w:r w:rsidR="007E03E4" w:rsidRPr="009B0C1B">
        <w:rPr>
          <w:sz w:val="22"/>
          <w:szCs w:val="22"/>
        </w:rPr>
        <w:t>k </w:t>
      </w:r>
      <w:r w:rsidRPr="009B0C1B">
        <w:rPr>
          <w:sz w:val="22"/>
          <w:szCs w:val="22"/>
        </w:rPr>
        <w:t xml:space="preserve">učinit pouze vzájemnou dohodou stran formou písemného dodatku </w:t>
      </w:r>
      <w:r w:rsidR="007E03E4" w:rsidRPr="009B0C1B">
        <w:rPr>
          <w:sz w:val="22"/>
          <w:szCs w:val="22"/>
        </w:rPr>
        <w:t>k </w:t>
      </w:r>
      <w:r w:rsidRPr="009B0C1B">
        <w:rPr>
          <w:sz w:val="22"/>
          <w:szCs w:val="22"/>
        </w:rPr>
        <w:t xml:space="preserve">této smlouvě. </w:t>
      </w:r>
    </w:p>
    <w:p w14:paraId="6F04D46E" w14:textId="77777777" w:rsidR="006436FE" w:rsidRPr="009B0C1B" w:rsidRDefault="006436FE" w:rsidP="009B0C1B">
      <w:pPr>
        <w:pStyle w:val="Seznam"/>
        <w:tabs>
          <w:tab w:val="left" w:pos="567"/>
          <w:tab w:val="left" w:pos="7560"/>
        </w:tabs>
        <w:spacing w:after="60"/>
        <w:ind w:left="567" w:hanging="567"/>
        <w:contextualSpacing/>
        <w:jc w:val="both"/>
        <w:rPr>
          <w:rFonts w:cs="Times New Roman"/>
          <w:sz w:val="22"/>
          <w:szCs w:val="22"/>
        </w:rPr>
      </w:pPr>
      <w:r w:rsidRPr="009B0C1B">
        <w:rPr>
          <w:rFonts w:cs="Times New Roman"/>
          <w:sz w:val="22"/>
          <w:szCs w:val="22"/>
        </w:rPr>
        <w:t>1</w:t>
      </w:r>
      <w:r w:rsidR="00BD13A1" w:rsidRPr="009B0C1B">
        <w:rPr>
          <w:rFonts w:cs="Times New Roman"/>
          <w:sz w:val="22"/>
          <w:szCs w:val="22"/>
        </w:rPr>
        <w:t>8</w:t>
      </w:r>
      <w:r w:rsidRPr="009B0C1B">
        <w:rPr>
          <w:rFonts w:cs="Times New Roman"/>
          <w:sz w:val="22"/>
          <w:szCs w:val="22"/>
        </w:rPr>
        <w:t>.3</w:t>
      </w:r>
      <w:r w:rsidR="007E03E4" w:rsidRPr="009B0C1B">
        <w:rPr>
          <w:rFonts w:cs="Times New Roman"/>
          <w:sz w:val="22"/>
          <w:szCs w:val="22"/>
        </w:rPr>
        <w:tab/>
      </w:r>
      <w:r w:rsidRPr="009B0C1B">
        <w:rPr>
          <w:rFonts w:cs="Times New Roman"/>
          <w:sz w:val="22"/>
          <w:szCs w:val="22"/>
        </w:rPr>
        <w:t>Práv</w:t>
      </w:r>
      <w:r w:rsidR="007E03E4" w:rsidRPr="009B0C1B">
        <w:rPr>
          <w:rFonts w:cs="Times New Roman"/>
          <w:sz w:val="22"/>
          <w:szCs w:val="22"/>
        </w:rPr>
        <w:t>a a </w:t>
      </w:r>
      <w:r w:rsidRPr="009B0C1B">
        <w:rPr>
          <w:rFonts w:cs="Times New Roman"/>
          <w:sz w:val="22"/>
          <w:szCs w:val="22"/>
        </w:rPr>
        <w:t xml:space="preserve">povinnosti smluvních stran se řídí ustanoveními této smlouvy, ustanoveními </w:t>
      </w:r>
      <w:r w:rsidR="009A37F5" w:rsidRPr="009B0C1B">
        <w:rPr>
          <w:rFonts w:cs="Times New Roman"/>
          <w:sz w:val="22"/>
          <w:szCs w:val="22"/>
        </w:rPr>
        <w:t xml:space="preserve">občanského </w:t>
      </w:r>
      <w:r w:rsidRPr="009B0C1B">
        <w:rPr>
          <w:rFonts w:cs="Times New Roman"/>
          <w:sz w:val="22"/>
          <w:szCs w:val="22"/>
        </w:rPr>
        <w:t xml:space="preserve">zákoníku </w:t>
      </w:r>
      <w:r w:rsidR="007E03E4" w:rsidRPr="009B0C1B">
        <w:rPr>
          <w:rFonts w:cs="Times New Roman"/>
          <w:sz w:val="22"/>
          <w:szCs w:val="22"/>
        </w:rPr>
        <w:t>a </w:t>
      </w:r>
      <w:r w:rsidRPr="009B0C1B">
        <w:rPr>
          <w:rFonts w:cs="Times New Roman"/>
          <w:sz w:val="22"/>
          <w:szCs w:val="22"/>
        </w:rPr>
        <w:t xml:space="preserve">ostatních platných právních předpisů. V případě konfliktu mají přednost ustanovení této smlouvy, pokud nejsou v rozporu </w:t>
      </w:r>
      <w:r w:rsidR="007E03E4" w:rsidRPr="009B0C1B">
        <w:rPr>
          <w:rFonts w:cs="Times New Roman"/>
          <w:sz w:val="22"/>
          <w:szCs w:val="22"/>
        </w:rPr>
        <w:t>s </w:t>
      </w:r>
      <w:r w:rsidR="009A37F5" w:rsidRPr="009B0C1B">
        <w:rPr>
          <w:rFonts w:cs="Times New Roman"/>
          <w:sz w:val="22"/>
          <w:szCs w:val="22"/>
        </w:rPr>
        <w:t>donucujícími</w:t>
      </w:r>
      <w:r w:rsidR="003974BE" w:rsidRPr="009B0C1B">
        <w:rPr>
          <w:rFonts w:cs="Times New Roman"/>
          <w:sz w:val="22"/>
          <w:szCs w:val="22"/>
        </w:rPr>
        <w:t xml:space="preserve"> </w:t>
      </w:r>
      <w:r w:rsidRPr="009B0C1B">
        <w:rPr>
          <w:rFonts w:cs="Times New Roman"/>
          <w:sz w:val="22"/>
          <w:szCs w:val="22"/>
        </w:rPr>
        <w:t xml:space="preserve">ustanoveními </w:t>
      </w:r>
      <w:r w:rsidR="009A37F5" w:rsidRPr="009B0C1B">
        <w:rPr>
          <w:rFonts w:cs="Times New Roman"/>
          <w:sz w:val="22"/>
          <w:szCs w:val="22"/>
        </w:rPr>
        <w:t xml:space="preserve">občanského </w:t>
      </w:r>
      <w:r w:rsidRPr="009B0C1B">
        <w:rPr>
          <w:rFonts w:cs="Times New Roman"/>
          <w:sz w:val="22"/>
          <w:szCs w:val="22"/>
        </w:rPr>
        <w:t xml:space="preserve">zákoníku </w:t>
      </w:r>
      <w:r w:rsidR="007E03E4" w:rsidRPr="009B0C1B">
        <w:rPr>
          <w:rFonts w:cs="Times New Roman"/>
          <w:sz w:val="22"/>
          <w:szCs w:val="22"/>
        </w:rPr>
        <w:t>a </w:t>
      </w:r>
      <w:r w:rsidRPr="009B0C1B">
        <w:rPr>
          <w:rFonts w:cs="Times New Roman"/>
          <w:sz w:val="22"/>
          <w:szCs w:val="22"/>
        </w:rPr>
        <w:t>dalšími právními předpisy.</w:t>
      </w:r>
    </w:p>
    <w:p w14:paraId="27566D48" w14:textId="77777777" w:rsidR="006436FE" w:rsidRPr="009B0C1B" w:rsidRDefault="006436FE" w:rsidP="009B0C1B">
      <w:pPr>
        <w:pStyle w:val="Seznam"/>
        <w:tabs>
          <w:tab w:val="left" w:pos="567"/>
          <w:tab w:val="left" w:pos="7560"/>
        </w:tabs>
        <w:spacing w:after="60"/>
        <w:ind w:left="567" w:hanging="567"/>
        <w:contextualSpacing/>
        <w:jc w:val="both"/>
        <w:rPr>
          <w:rFonts w:cs="Times New Roman"/>
          <w:sz w:val="22"/>
          <w:szCs w:val="22"/>
        </w:rPr>
      </w:pPr>
      <w:r w:rsidRPr="009B0C1B">
        <w:rPr>
          <w:rFonts w:cs="Times New Roman"/>
          <w:sz w:val="22"/>
          <w:szCs w:val="22"/>
        </w:rPr>
        <w:t>1</w:t>
      </w:r>
      <w:r w:rsidR="00BD13A1" w:rsidRPr="009B0C1B">
        <w:rPr>
          <w:rFonts w:cs="Times New Roman"/>
          <w:sz w:val="22"/>
          <w:szCs w:val="22"/>
        </w:rPr>
        <w:t>8</w:t>
      </w:r>
      <w:r w:rsidRPr="009B0C1B">
        <w:rPr>
          <w:rFonts w:cs="Times New Roman"/>
          <w:sz w:val="22"/>
          <w:szCs w:val="22"/>
        </w:rPr>
        <w:t>.4</w:t>
      </w:r>
      <w:r w:rsidR="007E03E4" w:rsidRPr="009B0C1B">
        <w:rPr>
          <w:rFonts w:cs="Times New Roman"/>
          <w:sz w:val="22"/>
          <w:szCs w:val="22"/>
        </w:rPr>
        <w:tab/>
      </w:r>
      <w:r w:rsidRPr="009B0C1B">
        <w:rPr>
          <w:rFonts w:cs="Times New Roman"/>
          <w:sz w:val="22"/>
          <w:szCs w:val="22"/>
        </w:rPr>
        <w:t>Tato smlouv</w:t>
      </w:r>
      <w:r w:rsidR="007E03E4" w:rsidRPr="009B0C1B">
        <w:rPr>
          <w:rFonts w:cs="Times New Roman"/>
          <w:sz w:val="22"/>
          <w:szCs w:val="22"/>
        </w:rPr>
        <w:t>a </w:t>
      </w:r>
      <w:r w:rsidRPr="009B0C1B">
        <w:rPr>
          <w:rFonts w:cs="Times New Roman"/>
          <w:sz w:val="22"/>
          <w:szCs w:val="22"/>
        </w:rPr>
        <w:t>je vyhotoven</w:t>
      </w:r>
      <w:r w:rsidR="007E03E4" w:rsidRPr="009B0C1B">
        <w:rPr>
          <w:rFonts w:cs="Times New Roman"/>
          <w:sz w:val="22"/>
          <w:szCs w:val="22"/>
        </w:rPr>
        <w:t>a </w:t>
      </w:r>
      <w:r w:rsidRPr="009B0C1B">
        <w:rPr>
          <w:rFonts w:cs="Times New Roman"/>
          <w:sz w:val="22"/>
          <w:szCs w:val="22"/>
        </w:rPr>
        <w:t xml:space="preserve">ve 4 vyhotoveních, </w:t>
      </w:r>
      <w:r w:rsidR="007E03E4" w:rsidRPr="009B0C1B">
        <w:rPr>
          <w:rFonts w:cs="Times New Roman"/>
          <w:sz w:val="22"/>
          <w:szCs w:val="22"/>
        </w:rPr>
        <w:t>z </w:t>
      </w:r>
      <w:r w:rsidRPr="009B0C1B">
        <w:rPr>
          <w:rFonts w:cs="Times New Roman"/>
          <w:sz w:val="22"/>
          <w:szCs w:val="22"/>
        </w:rPr>
        <w:t xml:space="preserve">nichž 2 vyhotovení obdrží objednatel </w:t>
      </w:r>
      <w:r w:rsidR="007E03E4" w:rsidRPr="009B0C1B">
        <w:rPr>
          <w:rFonts w:cs="Times New Roman"/>
          <w:sz w:val="22"/>
          <w:szCs w:val="22"/>
        </w:rPr>
        <w:t>a </w:t>
      </w:r>
      <w:r w:rsidRPr="009B0C1B">
        <w:rPr>
          <w:rFonts w:cs="Times New Roman"/>
          <w:sz w:val="22"/>
          <w:szCs w:val="22"/>
        </w:rPr>
        <w:t>2 zhotovitel.</w:t>
      </w:r>
    </w:p>
    <w:p w14:paraId="39AB3D98" w14:textId="77777777" w:rsidR="006436FE" w:rsidRPr="009B0C1B" w:rsidRDefault="006436FE" w:rsidP="009B0C1B">
      <w:pPr>
        <w:pStyle w:val="Seznam"/>
        <w:tabs>
          <w:tab w:val="left" w:pos="567"/>
          <w:tab w:val="left" w:pos="7560"/>
        </w:tabs>
        <w:spacing w:after="60"/>
        <w:ind w:left="567" w:hanging="567"/>
        <w:contextualSpacing/>
        <w:jc w:val="both"/>
        <w:rPr>
          <w:rFonts w:cs="Times New Roman"/>
          <w:sz w:val="22"/>
          <w:szCs w:val="22"/>
        </w:rPr>
      </w:pPr>
      <w:r w:rsidRPr="009B0C1B">
        <w:rPr>
          <w:rFonts w:cs="Times New Roman"/>
          <w:sz w:val="22"/>
          <w:szCs w:val="22"/>
        </w:rPr>
        <w:t>1</w:t>
      </w:r>
      <w:r w:rsidR="00BD13A1" w:rsidRPr="009B0C1B">
        <w:rPr>
          <w:rFonts w:cs="Times New Roman"/>
          <w:sz w:val="22"/>
          <w:szCs w:val="22"/>
        </w:rPr>
        <w:t>8</w:t>
      </w:r>
      <w:r w:rsidRPr="009B0C1B">
        <w:rPr>
          <w:rFonts w:cs="Times New Roman"/>
          <w:sz w:val="22"/>
          <w:szCs w:val="22"/>
        </w:rPr>
        <w:t>.5</w:t>
      </w:r>
      <w:r w:rsidR="007E03E4" w:rsidRPr="009B0C1B">
        <w:rPr>
          <w:rFonts w:cs="Times New Roman"/>
          <w:sz w:val="22"/>
          <w:szCs w:val="22"/>
        </w:rPr>
        <w:tab/>
      </w:r>
      <w:r w:rsidRPr="009B0C1B">
        <w:rPr>
          <w:rFonts w:cs="Times New Roman"/>
          <w:sz w:val="22"/>
          <w:szCs w:val="22"/>
        </w:rPr>
        <w:t>Tato smlouv</w:t>
      </w:r>
      <w:r w:rsidR="007E03E4" w:rsidRPr="009B0C1B">
        <w:rPr>
          <w:rFonts w:cs="Times New Roman"/>
          <w:sz w:val="22"/>
          <w:szCs w:val="22"/>
        </w:rPr>
        <w:t>a </w:t>
      </w:r>
      <w:r w:rsidRPr="009B0C1B">
        <w:rPr>
          <w:rFonts w:cs="Times New Roman"/>
          <w:sz w:val="22"/>
          <w:szCs w:val="22"/>
        </w:rPr>
        <w:t xml:space="preserve">se řídí českým právem </w:t>
      </w:r>
      <w:r w:rsidR="007E03E4" w:rsidRPr="009B0C1B">
        <w:rPr>
          <w:rFonts w:cs="Times New Roman"/>
          <w:sz w:val="22"/>
          <w:szCs w:val="22"/>
        </w:rPr>
        <w:t>a </w:t>
      </w:r>
      <w:r w:rsidRPr="009B0C1B">
        <w:rPr>
          <w:rFonts w:cs="Times New Roman"/>
          <w:sz w:val="22"/>
          <w:szCs w:val="22"/>
        </w:rPr>
        <w:t>jakékoliv spory stran budou rozhodovány před příslušnými soudy České republiky.</w:t>
      </w:r>
    </w:p>
    <w:p w14:paraId="7966D345" w14:textId="77777777" w:rsidR="006436FE" w:rsidRPr="009B0C1B" w:rsidRDefault="006436FE" w:rsidP="009B0C1B">
      <w:pPr>
        <w:pStyle w:val="Seznam"/>
        <w:tabs>
          <w:tab w:val="left" w:pos="567"/>
          <w:tab w:val="left" w:pos="7560"/>
        </w:tabs>
        <w:spacing w:after="60"/>
        <w:ind w:left="567" w:hanging="567"/>
        <w:contextualSpacing/>
        <w:jc w:val="both"/>
        <w:rPr>
          <w:rFonts w:cs="Times New Roman"/>
          <w:color w:val="FF0000"/>
          <w:sz w:val="22"/>
          <w:szCs w:val="22"/>
        </w:rPr>
      </w:pPr>
      <w:r w:rsidRPr="009B0C1B">
        <w:rPr>
          <w:rFonts w:cs="Times New Roman"/>
          <w:sz w:val="22"/>
          <w:szCs w:val="22"/>
        </w:rPr>
        <w:t>1</w:t>
      </w:r>
      <w:r w:rsidR="00BD13A1" w:rsidRPr="009B0C1B">
        <w:rPr>
          <w:rFonts w:cs="Times New Roman"/>
          <w:sz w:val="22"/>
          <w:szCs w:val="22"/>
        </w:rPr>
        <w:t>8</w:t>
      </w:r>
      <w:r w:rsidRPr="009B0C1B">
        <w:rPr>
          <w:rFonts w:cs="Times New Roman"/>
          <w:sz w:val="22"/>
          <w:szCs w:val="22"/>
        </w:rPr>
        <w:t>.6</w:t>
      </w:r>
      <w:r w:rsidR="007E03E4" w:rsidRPr="009B0C1B">
        <w:rPr>
          <w:rFonts w:cs="Times New Roman"/>
          <w:sz w:val="22"/>
          <w:szCs w:val="22"/>
        </w:rPr>
        <w:tab/>
      </w:r>
      <w:r w:rsidRPr="009B0C1B">
        <w:rPr>
          <w:rFonts w:cs="Times New Roman"/>
          <w:sz w:val="22"/>
          <w:szCs w:val="22"/>
        </w:rPr>
        <w:t>Tato smlouv</w:t>
      </w:r>
      <w:r w:rsidR="007E03E4" w:rsidRPr="009B0C1B">
        <w:rPr>
          <w:rFonts w:cs="Times New Roman"/>
          <w:sz w:val="22"/>
          <w:szCs w:val="22"/>
        </w:rPr>
        <w:t>a </w:t>
      </w:r>
      <w:r w:rsidRPr="009B0C1B">
        <w:rPr>
          <w:rFonts w:cs="Times New Roman"/>
          <w:sz w:val="22"/>
          <w:szCs w:val="22"/>
        </w:rPr>
        <w:t>nabývá platnosti dnem jejího podpisu oběm</w:t>
      </w:r>
      <w:r w:rsidR="007E03E4" w:rsidRPr="009B0C1B">
        <w:rPr>
          <w:rFonts w:cs="Times New Roman"/>
          <w:sz w:val="22"/>
          <w:szCs w:val="22"/>
        </w:rPr>
        <w:t>a </w:t>
      </w:r>
      <w:r w:rsidRPr="009B0C1B">
        <w:rPr>
          <w:rFonts w:cs="Times New Roman"/>
          <w:sz w:val="22"/>
          <w:szCs w:val="22"/>
        </w:rPr>
        <w:t>smluvními stranami.</w:t>
      </w:r>
    </w:p>
    <w:p w14:paraId="78C40336" w14:textId="77777777" w:rsidR="006436FE" w:rsidRPr="009B0C1B" w:rsidRDefault="006436FE" w:rsidP="009B0C1B">
      <w:pPr>
        <w:pStyle w:val="Seznam"/>
        <w:tabs>
          <w:tab w:val="left" w:pos="567"/>
          <w:tab w:val="left" w:pos="7560"/>
        </w:tabs>
        <w:spacing w:after="60"/>
        <w:ind w:left="567" w:hanging="567"/>
        <w:contextualSpacing/>
        <w:jc w:val="both"/>
        <w:rPr>
          <w:rFonts w:cs="Times New Roman"/>
          <w:sz w:val="22"/>
          <w:szCs w:val="22"/>
        </w:rPr>
      </w:pPr>
      <w:r w:rsidRPr="009B0C1B">
        <w:rPr>
          <w:rFonts w:cs="Times New Roman"/>
          <w:sz w:val="22"/>
          <w:szCs w:val="22"/>
        </w:rPr>
        <w:t>1</w:t>
      </w:r>
      <w:r w:rsidR="00BD13A1" w:rsidRPr="009B0C1B">
        <w:rPr>
          <w:rFonts w:cs="Times New Roman"/>
          <w:sz w:val="22"/>
          <w:szCs w:val="22"/>
        </w:rPr>
        <w:t>8</w:t>
      </w:r>
      <w:r w:rsidRPr="009B0C1B">
        <w:rPr>
          <w:rFonts w:cs="Times New Roman"/>
          <w:sz w:val="22"/>
          <w:szCs w:val="22"/>
        </w:rPr>
        <w:t>.7</w:t>
      </w:r>
      <w:r w:rsidR="007E03E4" w:rsidRPr="009B0C1B">
        <w:rPr>
          <w:rFonts w:cs="Times New Roman"/>
          <w:sz w:val="22"/>
          <w:szCs w:val="22"/>
        </w:rPr>
        <w:tab/>
      </w:r>
      <w:r w:rsidRPr="009B0C1B">
        <w:rPr>
          <w:rFonts w:cs="Times New Roman"/>
          <w:sz w:val="22"/>
          <w:szCs w:val="22"/>
        </w:rPr>
        <w:t xml:space="preserve">Pokud </w:t>
      </w:r>
      <w:r w:rsidR="008B5B67" w:rsidRPr="009B0C1B">
        <w:rPr>
          <w:rFonts w:cs="Times New Roman"/>
          <w:sz w:val="22"/>
          <w:szCs w:val="22"/>
        </w:rPr>
        <w:t xml:space="preserve">je </w:t>
      </w:r>
      <w:r w:rsidRPr="009B0C1B">
        <w:rPr>
          <w:rFonts w:cs="Times New Roman"/>
          <w:sz w:val="22"/>
          <w:szCs w:val="22"/>
        </w:rPr>
        <w:t>jakékoli ustanovení této smlouvy po jejím uzavření shledáno z</w:t>
      </w:r>
      <w:r w:rsidR="007E03E4" w:rsidRPr="009B0C1B">
        <w:rPr>
          <w:rFonts w:cs="Times New Roman"/>
          <w:sz w:val="22"/>
          <w:szCs w:val="22"/>
        </w:rPr>
        <w:t>a </w:t>
      </w:r>
      <w:r w:rsidRPr="009B0C1B">
        <w:rPr>
          <w:rFonts w:cs="Times New Roman"/>
          <w:sz w:val="22"/>
          <w:szCs w:val="22"/>
        </w:rPr>
        <w:t>neplatné, neúčinné nebo nevymahatelné, pa</w:t>
      </w:r>
      <w:r w:rsidR="007E03E4" w:rsidRPr="009B0C1B">
        <w:rPr>
          <w:rFonts w:cs="Times New Roman"/>
          <w:sz w:val="22"/>
          <w:szCs w:val="22"/>
        </w:rPr>
        <w:t>k </w:t>
      </w:r>
      <w:r w:rsidRPr="009B0C1B">
        <w:rPr>
          <w:rFonts w:cs="Times New Roman"/>
          <w:sz w:val="22"/>
          <w:szCs w:val="22"/>
        </w:rPr>
        <w:t xml:space="preserve">tím nebudou dotčeny ostatní části této smlouvy </w:t>
      </w:r>
      <w:r w:rsidR="007E03E4" w:rsidRPr="009B0C1B">
        <w:rPr>
          <w:rFonts w:cs="Times New Roman"/>
          <w:sz w:val="22"/>
          <w:szCs w:val="22"/>
        </w:rPr>
        <w:t>a </w:t>
      </w:r>
      <w:r w:rsidRPr="009B0C1B">
        <w:rPr>
          <w:rFonts w:cs="Times New Roman"/>
          <w:sz w:val="22"/>
          <w:szCs w:val="22"/>
        </w:rPr>
        <w:t xml:space="preserve">ostatní její ustanovení zůstane platné, účinné </w:t>
      </w:r>
      <w:r w:rsidR="007E03E4" w:rsidRPr="009B0C1B">
        <w:rPr>
          <w:rFonts w:cs="Times New Roman"/>
          <w:sz w:val="22"/>
          <w:szCs w:val="22"/>
        </w:rPr>
        <w:t>a </w:t>
      </w:r>
      <w:r w:rsidRPr="009B0C1B">
        <w:rPr>
          <w:rFonts w:cs="Times New Roman"/>
          <w:sz w:val="22"/>
          <w:szCs w:val="22"/>
        </w:rPr>
        <w:t>vymahatelné v celém rozsahu povoleném zákonem. Strany se tímto zavazují nahradit neplatná, neúčinná nebo nevymahatelná ustanovení novými, přičemž nová ustanovení se musí co nejvíce blížit významu neplatných, neúčinných nebo nevymahatelných ustanovení.</w:t>
      </w:r>
    </w:p>
    <w:p w14:paraId="12BC2648" w14:textId="77777777" w:rsidR="006436FE" w:rsidRPr="009B0C1B" w:rsidRDefault="006436FE" w:rsidP="009B0C1B">
      <w:pPr>
        <w:pStyle w:val="Level2"/>
        <w:widowControl/>
        <w:tabs>
          <w:tab w:val="left" w:pos="567"/>
          <w:tab w:val="left" w:pos="1021"/>
        </w:tabs>
        <w:overflowPunct w:val="0"/>
        <w:spacing w:after="60"/>
        <w:ind w:left="567" w:hanging="567"/>
        <w:contextualSpacing/>
        <w:textAlignment w:val="baseline"/>
        <w:rPr>
          <w:rFonts w:ascii="Times New Roman" w:hAnsi="Times New Roman" w:cs="Times New Roman"/>
          <w:sz w:val="22"/>
          <w:szCs w:val="22"/>
        </w:rPr>
      </w:pPr>
      <w:r w:rsidRPr="009B0C1B">
        <w:rPr>
          <w:rFonts w:ascii="Times New Roman" w:hAnsi="Times New Roman" w:cs="Times New Roman"/>
          <w:sz w:val="22"/>
          <w:szCs w:val="22"/>
        </w:rPr>
        <w:t>1</w:t>
      </w:r>
      <w:r w:rsidR="00BD13A1" w:rsidRPr="009B0C1B">
        <w:rPr>
          <w:rFonts w:ascii="Times New Roman" w:hAnsi="Times New Roman" w:cs="Times New Roman"/>
          <w:sz w:val="22"/>
          <w:szCs w:val="22"/>
        </w:rPr>
        <w:t>8</w:t>
      </w:r>
      <w:r w:rsidRPr="009B0C1B">
        <w:rPr>
          <w:rFonts w:ascii="Times New Roman" w:hAnsi="Times New Roman" w:cs="Times New Roman"/>
          <w:sz w:val="22"/>
          <w:szCs w:val="22"/>
        </w:rPr>
        <w:t>.8</w:t>
      </w:r>
      <w:r w:rsidR="007E03E4" w:rsidRPr="009B0C1B">
        <w:rPr>
          <w:rFonts w:ascii="Times New Roman" w:hAnsi="Times New Roman" w:cs="Times New Roman"/>
          <w:sz w:val="22"/>
          <w:szCs w:val="22"/>
        </w:rPr>
        <w:tab/>
      </w:r>
      <w:r w:rsidRPr="009B0C1B">
        <w:rPr>
          <w:rFonts w:ascii="Times New Roman" w:hAnsi="Times New Roman" w:cs="Times New Roman"/>
          <w:sz w:val="22"/>
          <w:szCs w:val="22"/>
        </w:rPr>
        <w:t xml:space="preserve">Smluvní strany po jejím přečtení prohlašují, že souhlasí </w:t>
      </w:r>
      <w:r w:rsidR="007E03E4" w:rsidRPr="009B0C1B">
        <w:rPr>
          <w:rFonts w:ascii="Times New Roman" w:hAnsi="Times New Roman" w:cs="Times New Roman"/>
          <w:sz w:val="22"/>
          <w:szCs w:val="22"/>
        </w:rPr>
        <w:t>s </w:t>
      </w:r>
      <w:r w:rsidRPr="009B0C1B">
        <w:rPr>
          <w:rFonts w:ascii="Times New Roman" w:hAnsi="Times New Roman" w:cs="Times New Roman"/>
          <w:sz w:val="22"/>
          <w:szCs w:val="22"/>
        </w:rPr>
        <w:t>jejím obsahem, že smlouv</w:t>
      </w:r>
      <w:r w:rsidR="007E03E4" w:rsidRPr="009B0C1B">
        <w:rPr>
          <w:rFonts w:ascii="Times New Roman" w:hAnsi="Times New Roman" w:cs="Times New Roman"/>
          <w:sz w:val="22"/>
          <w:szCs w:val="22"/>
        </w:rPr>
        <w:t>a </w:t>
      </w:r>
      <w:r w:rsidRPr="009B0C1B">
        <w:rPr>
          <w:rFonts w:ascii="Times New Roman" w:hAnsi="Times New Roman" w:cs="Times New Roman"/>
          <w:sz w:val="22"/>
          <w:szCs w:val="22"/>
        </w:rPr>
        <w:t>byl</w:t>
      </w:r>
      <w:r w:rsidR="007E03E4" w:rsidRPr="009B0C1B">
        <w:rPr>
          <w:rFonts w:ascii="Times New Roman" w:hAnsi="Times New Roman" w:cs="Times New Roman"/>
          <w:sz w:val="22"/>
          <w:szCs w:val="22"/>
        </w:rPr>
        <w:t>a </w:t>
      </w:r>
      <w:r w:rsidRPr="009B0C1B">
        <w:rPr>
          <w:rFonts w:ascii="Times New Roman" w:hAnsi="Times New Roman" w:cs="Times New Roman"/>
          <w:sz w:val="22"/>
          <w:szCs w:val="22"/>
        </w:rPr>
        <w:t>sepsán</w:t>
      </w:r>
      <w:r w:rsidR="007E03E4" w:rsidRPr="009B0C1B">
        <w:rPr>
          <w:rFonts w:ascii="Times New Roman" w:hAnsi="Times New Roman" w:cs="Times New Roman"/>
          <w:sz w:val="22"/>
          <w:szCs w:val="22"/>
        </w:rPr>
        <w:t>a </w:t>
      </w:r>
      <w:r w:rsidRPr="009B0C1B">
        <w:rPr>
          <w:rFonts w:ascii="Times New Roman" w:hAnsi="Times New Roman" w:cs="Times New Roman"/>
          <w:sz w:val="22"/>
          <w:szCs w:val="22"/>
        </w:rPr>
        <w:t>určitě, srozumitelně, n</w:t>
      </w:r>
      <w:r w:rsidR="007E03E4" w:rsidRPr="009B0C1B">
        <w:rPr>
          <w:rFonts w:ascii="Times New Roman" w:hAnsi="Times New Roman" w:cs="Times New Roman"/>
          <w:sz w:val="22"/>
          <w:szCs w:val="22"/>
        </w:rPr>
        <w:t>a </w:t>
      </w:r>
      <w:r w:rsidRPr="009B0C1B">
        <w:rPr>
          <w:rFonts w:ascii="Times New Roman" w:hAnsi="Times New Roman" w:cs="Times New Roman"/>
          <w:sz w:val="22"/>
          <w:szCs w:val="22"/>
        </w:rPr>
        <w:t xml:space="preserve">základě jejich pravé </w:t>
      </w:r>
      <w:r w:rsidR="007E03E4" w:rsidRPr="009B0C1B">
        <w:rPr>
          <w:rFonts w:ascii="Times New Roman" w:hAnsi="Times New Roman" w:cs="Times New Roman"/>
          <w:sz w:val="22"/>
          <w:szCs w:val="22"/>
        </w:rPr>
        <w:t>a </w:t>
      </w:r>
      <w:r w:rsidRPr="009B0C1B">
        <w:rPr>
          <w:rFonts w:ascii="Times New Roman" w:hAnsi="Times New Roman" w:cs="Times New Roman"/>
          <w:sz w:val="22"/>
          <w:szCs w:val="22"/>
        </w:rPr>
        <w:t>svobodné vůle, be</w:t>
      </w:r>
      <w:r w:rsidR="007E03E4" w:rsidRPr="009B0C1B">
        <w:rPr>
          <w:rFonts w:ascii="Times New Roman" w:hAnsi="Times New Roman" w:cs="Times New Roman"/>
          <w:sz w:val="22"/>
          <w:szCs w:val="22"/>
        </w:rPr>
        <w:t>z </w:t>
      </w:r>
      <w:r w:rsidRPr="009B0C1B">
        <w:rPr>
          <w:rFonts w:ascii="Times New Roman" w:hAnsi="Times New Roman" w:cs="Times New Roman"/>
          <w:sz w:val="22"/>
          <w:szCs w:val="22"/>
        </w:rPr>
        <w:t>nátlaku n</w:t>
      </w:r>
      <w:r w:rsidR="007E03E4" w:rsidRPr="009B0C1B">
        <w:rPr>
          <w:rFonts w:ascii="Times New Roman" w:hAnsi="Times New Roman" w:cs="Times New Roman"/>
          <w:sz w:val="22"/>
          <w:szCs w:val="22"/>
        </w:rPr>
        <w:t>a </w:t>
      </w:r>
      <w:r w:rsidRPr="009B0C1B">
        <w:rPr>
          <w:rFonts w:ascii="Times New Roman" w:hAnsi="Times New Roman" w:cs="Times New Roman"/>
          <w:sz w:val="22"/>
          <w:szCs w:val="22"/>
        </w:rPr>
        <w:t>některou ze stran</w:t>
      </w:r>
      <w:r w:rsidR="0008352D" w:rsidRPr="009B0C1B">
        <w:rPr>
          <w:rFonts w:ascii="Times New Roman" w:hAnsi="Times New Roman" w:cs="Times New Roman"/>
          <w:sz w:val="22"/>
          <w:szCs w:val="22"/>
        </w:rPr>
        <w:t xml:space="preserve">, </w:t>
      </w:r>
      <w:r w:rsidR="007E03E4" w:rsidRPr="009B0C1B">
        <w:rPr>
          <w:rFonts w:ascii="Times New Roman" w:hAnsi="Times New Roman" w:cs="Times New Roman"/>
          <w:sz w:val="22"/>
          <w:szCs w:val="22"/>
        </w:rPr>
        <w:t>a </w:t>
      </w:r>
      <w:r w:rsidR="0008352D" w:rsidRPr="009B0C1B">
        <w:rPr>
          <w:rFonts w:ascii="Times New Roman" w:hAnsi="Times New Roman" w:cs="Times New Roman"/>
          <w:sz w:val="22"/>
          <w:szCs w:val="22"/>
        </w:rPr>
        <w:t xml:space="preserve">že obsahuje úplné ujednání o veškerých skutečnostech </w:t>
      </w:r>
      <w:r w:rsidR="007E03E4" w:rsidRPr="009B0C1B">
        <w:rPr>
          <w:rFonts w:ascii="Times New Roman" w:hAnsi="Times New Roman" w:cs="Times New Roman"/>
          <w:sz w:val="22"/>
          <w:szCs w:val="22"/>
        </w:rPr>
        <w:t>a </w:t>
      </w:r>
      <w:r w:rsidR="0008352D" w:rsidRPr="009B0C1B">
        <w:rPr>
          <w:rFonts w:ascii="Times New Roman" w:hAnsi="Times New Roman" w:cs="Times New Roman"/>
          <w:sz w:val="22"/>
          <w:szCs w:val="22"/>
        </w:rPr>
        <w:t xml:space="preserve">náležitostech, které smluvní strany zamýšlely </w:t>
      </w:r>
      <w:r w:rsidR="00D4585F" w:rsidRPr="009B0C1B">
        <w:rPr>
          <w:rFonts w:ascii="Times New Roman" w:hAnsi="Times New Roman" w:cs="Times New Roman"/>
          <w:sz w:val="22"/>
          <w:szCs w:val="22"/>
        </w:rPr>
        <w:t xml:space="preserve">mezi sebou v souvislosti </w:t>
      </w:r>
      <w:r w:rsidR="007E03E4" w:rsidRPr="009B0C1B">
        <w:rPr>
          <w:rFonts w:ascii="Times New Roman" w:hAnsi="Times New Roman" w:cs="Times New Roman"/>
          <w:sz w:val="22"/>
          <w:szCs w:val="22"/>
        </w:rPr>
        <w:t>s </w:t>
      </w:r>
      <w:r w:rsidR="00D4585F" w:rsidRPr="009B0C1B">
        <w:rPr>
          <w:rFonts w:ascii="Times New Roman" w:hAnsi="Times New Roman" w:cs="Times New Roman"/>
          <w:sz w:val="22"/>
          <w:szCs w:val="22"/>
        </w:rPr>
        <w:t>prováděním díl</w:t>
      </w:r>
      <w:r w:rsidR="007E03E4" w:rsidRPr="009B0C1B">
        <w:rPr>
          <w:rFonts w:ascii="Times New Roman" w:hAnsi="Times New Roman" w:cs="Times New Roman"/>
          <w:sz w:val="22"/>
          <w:szCs w:val="22"/>
        </w:rPr>
        <w:t>a </w:t>
      </w:r>
      <w:r w:rsidR="0008352D" w:rsidRPr="009B0C1B">
        <w:rPr>
          <w:rFonts w:ascii="Times New Roman" w:hAnsi="Times New Roman" w:cs="Times New Roman"/>
          <w:sz w:val="22"/>
          <w:szCs w:val="22"/>
        </w:rPr>
        <w:t>ujednat</w:t>
      </w:r>
      <w:r w:rsidR="008B5B67" w:rsidRPr="009B0C1B">
        <w:rPr>
          <w:rFonts w:ascii="Times New Roman" w:hAnsi="Times New Roman" w:cs="Times New Roman"/>
          <w:sz w:val="22"/>
          <w:szCs w:val="22"/>
        </w:rPr>
        <w:t xml:space="preserve">. </w:t>
      </w:r>
    </w:p>
    <w:p w14:paraId="57154EC7" w14:textId="77777777" w:rsidR="00BD13A1" w:rsidRPr="009B0C1B" w:rsidRDefault="00B85D10" w:rsidP="009B0C1B">
      <w:pPr>
        <w:pStyle w:val="Seznam"/>
        <w:tabs>
          <w:tab w:val="left" w:pos="567"/>
          <w:tab w:val="left" w:pos="7560"/>
        </w:tabs>
        <w:spacing w:after="60"/>
        <w:ind w:left="567" w:hanging="567"/>
        <w:contextualSpacing/>
        <w:jc w:val="both"/>
        <w:rPr>
          <w:rFonts w:cs="Times New Roman"/>
          <w:sz w:val="22"/>
          <w:szCs w:val="22"/>
        </w:rPr>
      </w:pPr>
      <w:r w:rsidRPr="009B0C1B">
        <w:rPr>
          <w:rFonts w:cs="Times New Roman"/>
          <w:sz w:val="22"/>
          <w:szCs w:val="22"/>
        </w:rPr>
        <w:t>18.9</w:t>
      </w:r>
      <w:r w:rsidR="00BD13A1" w:rsidRPr="009B0C1B">
        <w:rPr>
          <w:rFonts w:cs="Times New Roman"/>
          <w:sz w:val="22"/>
          <w:szCs w:val="22"/>
        </w:rPr>
        <w:t xml:space="preserve"> Smluvní strany berou na vědomí, že tato smlouv</w:t>
      </w:r>
      <w:r w:rsidR="008B5B67" w:rsidRPr="009B0C1B">
        <w:rPr>
          <w:rFonts w:cs="Times New Roman"/>
          <w:sz w:val="22"/>
          <w:szCs w:val="22"/>
        </w:rPr>
        <w:t>a</w:t>
      </w:r>
      <w:r w:rsidR="009D18DA" w:rsidRPr="009B0C1B">
        <w:rPr>
          <w:rFonts w:cs="Times New Roman"/>
          <w:sz w:val="22"/>
          <w:szCs w:val="22"/>
        </w:rPr>
        <w:t xml:space="preserve"> bude u</w:t>
      </w:r>
      <w:r w:rsidR="00BD13A1" w:rsidRPr="009B0C1B">
        <w:rPr>
          <w:rFonts w:cs="Times New Roman"/>
          <w:sz w:val="22"/>
          <w:szCs w:val="22"/>
        </w:rPr>
        <w:t>veřejněna v registru smluv podle zákona č. 340/2015 Sb., o zvláštních podmínkách účinnosti některých smluv, uveřejňování těchto smluv a o registru smluv (zákon o registru smluv).</w:t>
      </w:r>
    </w:p>
    <w:p w14:paraId="677C1217" w14:textId="77777777" w:rsidR="00CB6849" w:rsidRPr="009B0C1B" w:rsidRDefault="00B85D10" w:rsidP="009B0C1B">
      <w:pPr>
        <w:pStyle w:val="Seznam"/>
        <w:tabs>
          <w:tab w:val="left" w:pos="567"/>
          <w:tab w:val="left" w:pos="7560"/>
        </w:tabs>
        <w:spacing w:after="60"/>
        <w:ind w:left="567" w:hanging="567"/>
        <w:contextualSpacing/>
        <w:jc w:val="both"/>
        <w:rPr>
          <w:rFonts w:cs="Times New Roman"/>
          <w:iCs/>
          <w:sz w:val="22"/>
          <w:szCs w:val="22"/>
        </w:rPr>
      </w:pPr>
      <w:r w:rsidRPr="009B0C1B">
        <w:rPr>
          <w:rFonts w:cs="Times New Roman"/>
          <w:sz w:val="22"/>
          <w:szCs w:val="22"/>
        </w:rPr>
        <w:t>18. 10</w:t>
      </w:r>
      <w:r w:rsidR="0088730A" w:rsidRPr="009B0C1B">
        <w:rPr>
          <w:rFonts w:cs="Times New Roman"/>
          <w:sz w:val="22"/>
          <w:szCs w:val="22"/>
        </w:rPr>
        <w:t xml:space="preserve"> </w:t>
      </w:r>
      <w:r w:rsidR="00BD13A1" w:rsidRPr="009B0C1B">
        <w:rPr>
          <w:rFonts w:cs="Times New Roman"/>
          <w:sz w:val="22"/>
          <w:szCs w:val="22"/>
        </w:rPr>
        <w:t xml:space="preserve">Smluvní strany berou na vědomí, že jsou povinny označit údaje ve smlouvě, které jsou chráněny zvláštními zákony (obchodní, bankovní tajemství, osobní údaje, …) a nemohou být poskytnuty, a to šedou barvou zvýraznění textu. </w:t>
      </w:r>
      <w:r w:rsidR="00CB6849" w:rsidRPr="009B0C1B">
        <w:rPr>
          <w:rFonts w:cs="Times New Roman"/>
          <w:iCs/>
          <w:sz w:val="22"/>
          <w:szCs w:val="22"/>
        </w:rPr>
        <w:t>Neoznačení údajů je považováno za souhlas s jejich uveřejněním a za souhlas subjektu údajů.</w:t>
      </w:r>
    </w:p>
    <w:p w14:paraId="1DCEE87B" w14:textId="77777777" w:rsidR="00BD13A1" w:rsidRPr="009B0C1B" w:rsidRDefault="00B85D10" w:rsidP="009B0C1B">
      <w:pPr>
        <w:pStyle w:val="Seznam"/>
        <w:tabs>
          <w:tab w:val="left" w:pos="567"/>
          <w:tab w:val="left" w:pos="7560"/>
        </w:tabs>
        <w:spacing w:after="60"/>
        <w:ind w:left="567" w:hanging="567"/>
        <w:contextualSpacing/>
        <w:jc w:val="both"/>
        <w:rPr>
          <w:rFonts w:cs="Times New Roman"/>
          <w:sz w:val="22"/>
          <w:szCs w:val="22"/>
        </w:rPr>
      </w:pPr>
      <w:r w:rsidRPr="009B0C1B">
        <w:rPr>
          <w:rFonts w:cs="Times New Roman"/>
          <w:sz w:val="22"/>
          <w:szCs w:val="22"/>
        </w:rPr>
        <w:t>18.11</w:t>
      </w:r>
      <w:r w:rsidR="00BD13A1" w:rsidRPr="009B0C1B">
        <w:rPr>
          <w:rFonts w:cs="Times New Roman"/>
          <w:sz w:val="22"/>
          <w:szCs w:val="22"/>
        </w:rPr>
        <w:tab/>
        <w:t>Smlouva nabývá účinnosti nejdříve dnem uveřejnění v registru s</w:t>
      </w:r>
      <w:r w:rsidR="00CB6849" w:rsidRPr="009B0C1B">
        <w:rPr>
          <w:rFonts w:cs="Times New Roman"/>
          <w:sz w:val="22"/>
          <w:szCs w:val="22"/>
        </w:rPr>
        <w:t xml:space="preserve">mluv </w:t>
      </w:r>
      <w:r w:rsidR="00145A4B" w:rsidRPr="009B0C1B">
        <w:rPr>
          <w:rFonts w:cs="Times New Roman"/>
          <w:sz w:val="22"/>
          <w:szCs w:val="22"/>
        </w:rPr>
        <w:t xml:space="preserve"> podle </w:t>
      </w:r>
      <w:r w:rsidR="00CB6849" w:rsidRPr="009B0C1B">
        <w:rPr>
          <w:rFonts w:cs="Times New Roman"/>
          <w:sz w:val="22"/>
          <w:szCs w:val="22"/>
        </w:rPr>
        <w:t>§ 6 odst. 1</w:t>
      </w:r>
      <w:r w:rsidR="00145A4B" w:rsidRPr="009B0C1B">
        <w:rPr>
          <w:rFonts w:cs="Times New Roman"/>
          <w:sz w:val="22"/>
          <w:szCs w:val="22"/>
        </w:rPr>
        <w:t xml:space="preserve"> zákona</w:t>
      </w:r>
      <w:r w:rsidR="00CB6849" w:rsidRPr="009B0C1B">
        <w:rPr>
          <w:rFonts w:cs="Times New Roman"/>
          <w:sz w:val="22"/>
          <w:szCs w:val="22"/>
        </w:rPr>
        <w:t xml:space="preserve"> č. </w:t>
      </w:r>
      <w:r w:rsidR="00BD13A1" w:rsidRPr="009B0C1B">
        <w:rPr>
          <w:rFonts w:cs="Times New Roman"/>
          <w:sz w:val="22"/>
          <w:szCs w:val="22"/>
        </w:rPr>
        <w:t>340/2015 Sb., o zvláštních podmínkách účinnosti některých smluv, uveřejňování těchto smluv a o registru smluv (zákon o registru smluv).</w:t>
      </w:r>
    </w:p>
    <w:p w14:paraId="25B96E48" w14:textId="77777777" w:rsidR="00BD13A1" w:rsidRPr="009B0C1B" w:rsidRDefault="00B85D10" w:rsidP="009B0C1B">
      <w:pPr>
        <w:pStyle w:val="Seznam"/>
        <w:tabs>
          <w:tab w:val="left" w:pos="567"/>
          <w:tab w:val="left" w:pos="7560"/>
        </w:tabs>
        <w:spacing w:after="60"/>
        <w:ind w:left="567" w:hanging="567"/>
        <w:contextualSpacing/>
        <w:jc w:val="both"/>
        <w:rPr>
          <w:rFonts w:cs="Times New Roman"/>
          <w:sz w:val="22"/>
          <w:szCs w:val="22"/>
        </w:rPr>
      </w:pPr>
      <w:r w:rsidRPr="009B0C1B">
        <w:rPr>
          <w:rFonts w:cs="Times New Roman"/>
          <w:sz w:val="22"/>
          <w:szCs w:val="22"/>
        </w:rPr>
        <w:t>18.12</w:t>
      </w:r>
      <w:r w:rsidR="00BD13A1" w:rsidRPr="009B0C1B">
        <w:rPr>
          <w:rFonts w:cs="Times New Roman"/>
          <w:sz w:val="22"/>
          <w:szCs w:val="22"/>
        </w:rPr>
        <w:tab/>
        <w:t>Smluvní strany berou na vědomí, že plnění podle této smlouvy poskytnutá před její účinností jsou plnění bez právního důvodu a strana, která by plnila pře</w:t>
      </w:r>
      <w:r w:rsidR="00006EA7" w:rsidRPr="009B0C1B">
        <w:rPr>
          <w:rFonts w:cs="Times New Roman"/>
          <w:sz w:val="22"/>
          <w:szCs w:val="22"/>
        </w:rPr>
        <w:t>d účinností této smlouvy, nese veškerou odpovědnost za případné škody takového plnění bez právního důvodu, a to i v případě, že druhá strana takové plnění přijme a potvrdí jeho přijetí.</w:t>
      </w:r>
    </w:p>
    <w:p w14:paraId="55C89174" w14:textId="77777777" w:rsidR="00145A4B" w:rsidRPr="009B0C1B" w:rsidRDefault="00B85D10" w:rsidP="009B0C1B">
      <w:pPr>
        <w:pStyle w:val="Seznam"/>
        <w:tabs>
          <w:tab w:val="left" w:pos="567"/>
          <w:tab w:val="left" w:pos="7560"/>
        </w:tabs>
        <w:spacing w:after="60"/>
        <w:ind w:left="567" w:hanging="567"/>
        <w:contextualSpacing/>
        <w:jc w:val="both"/>
        <w:rPr>
          <w:rFonts w:cs="Times New Roman"/>
          <w:sz w:val="22"/>
          <w:szCs w:val="22"/>
        </w:rPr>
      </w:pPr>
      <w:r w:rsidRPr="009B0C1B">
        <w:rPr>
          <w:rFonts w:cs="Times New Roman"/>
          <w:sz w:val="22"/>
          <w:szCs w:val="22"/>
        </w:rPr>
        <w:t>18.13</w:t>
      </w:r>
      <w:r w:rsidR="00145A4B" w:rsidRPr="009B0C1B">
        <w:rPr>
          <w:rFonts w:cs="Times New Roman"/>
          <w:sz w:val="22"/>
          <w:szCs w:val="22"/>
        </w:rPr>
        <w:t xml:space="preserve"> Smluvní strany souhlasí, že tato smlouva může být zveřejněna na webových stránkách statutárního města Liberec (</w:t>
      </w:r>
      <w:hyperlink r:id="rId11" w:history="1">
        <w:r w:rsidR="00145A4B" w:rsidRPr="009B0C1B">
          <w:rPr>
            <w:rStyle w:val="Hypertextovodkaz"/>
            <w:rFonts w:cs="Times New Roman"/>
            <w:color w:val="auto"/>
            <w:sz w:val="22"/>
            <w:szCs w:val="22"/>
            <w:u w:val="none"/>
          </w:rPr>
          <w:t>www.liberec.cz</w:t>
        </w:r>
      </w:hyperlink>
      <w:r w:rsidR="00145A4B" w:rsidRPr="009B0C1B">
        <w:rPr>
          <w:rFonts w:cs="Times New Roman"/>
          <w:sz w:val="22"/>
          <w:szCs w:val="22"/>
        </w:rPr>
        <w:t>), s výjimkou osobních údajů fyzických osob uvedených v této smlouvě.</w:t>
      </w:r>
    </w:p>
    <w:p w14:paraId="0A80EC0E" w14:textId="70CD57C2" w:rsidR="00006EA7" w:rsidRPr="009B0C1B" w:rsidRDefault="00006EA7" w:rsidP="009B0C1B">
      <w:pPr>
        <w:pStyle w:val="Seznam"/>
        <w:tabs>
          <w:tab w:val="left" w:pos="567"/>
          <w:tab w:val="left" w:pos="7560"/>
        </w:tabs>
        <w:spacing w:after="60"/>
        <w:ind w:left="567" w:hanging="567"/>
        <w:contextualSpacing/>
        <w:jc w:val="both"/>
        <w:rPr>
          <w:rFonts w:cs="Times New Roman"/>
          <w:sz w:val="22"/>
          <w:szCs w:val="22"/>
        </w:rPr>
      </w:pPr>
      <w:r w:rsidRPr="009B0C1B">
        <w:rPr>
          <w:rFonts w:cs="Times New Roman"/>
          <w:sz w:val="22"/>
          <w:szCs w:val="22"/>
        </w:rPr>
        <w:tab/>
      </w:r>
    </w:p>
    <w:p w14:paraId="0EEC918E" w14:textId="7340C9A5" w:rsidR="00290419" w:rsidRPr="009B0C1B" w:rsidRDefault="00006EA7" w:rsidP="009B0C1B">
      <w:pPr>
        <w:pStyle w:val="Seznam"/>
        <w:tabs>
          <w:tab w:val="left" w:pos="567"/>
          <w:tab w:val="left" w:pos="7560"/>
        </w:tabs>
        <w:spacing w:after="60"/>
        <w:ind w:left="567" w:hanging="567"/>
        <w:contextualSpacing/>
        <w:jc w:val="both"/>
        <w:rPr>
          <w:rFonts w:cs="Times New Roman"/>
          <w:sz w:val="22"/>
          <w:szCs w:val="22"/>
        </w:rPr>
      </w:pPr>
      <w:r w:rsidRPr="009B0C1B">
        <w:rPr>
          <w:rFonts w:cs="Times New Roman"/>
          <w:sz w:val="22"/>
          <w:szCs w:val="22"/>
        </w:rPr>
        <w:t>18.1</w:t>
      </w:r>
      <w:r w:rsidR="005228B0">
        <w:rPr>
          <w:rFonts w:cs="Times New Roman"/>
          <w:sz w:val="22"/>
          <w:szCs w:val="22"/>
        </w:rPr>
        <w:t>4</w:t>
      </w:r>
      <w:r w:rsidRPr="009B0C1B">
        <w:rPr>
          <w:rFonts w:cs="Times New Roman"/>
          <w:sz w:val="22"/>
          <w:szCs w:val="22"/>
        </w:rPr>
        <w:tab/>
      </w:r>
      <w:r w:rsidR="00290419" w:rsidRPr="009B0C1B">
        <w:rPr>
          <w:rFonts w:cs="Times New Roman"/>
          <w:sz w:val="22"/>
          <w:szCs w:val="22"/>
        </w:rPr>
        <w:t>Tato smlouva je uzavírána na základě usnesení Rady města Liberec č.</w:t>
      </w:r>
      <w:r w:rsidR="00290419" w:rsidRPr="009B0C1B">
        <w:rPr>
          <w:rFonts w:cs="Times New Roman"/>
          <w:sz w:val="22"/>
          <w:szCs w:val="22"/>
          <w:highlight w:val="yellow"/>
        </w:rPr>
        <w:t xml:space="preserve"> xxx/</w:t>
      </w:r>
      <w:r w:rsidR="007B5D22" w:rsidRPr="009B0C1B">
        <w:rPr>
          <w:rFonts w:cs="Times New Roman"/>
          <w:sz w:val="22"/>
          <w:szCs w:val="22"/>
          <w:highlight w:val="yellow"/>
        </w:rPr>
        <w:t>20</w:t>
      </w:r>
      <w:r w:rsidR="007B5D22">
        <w:rPr>
          <w:rFonts w:cs="Times New Roman"/>
          <w:sz w:val="22"/>
          <w:szCs w:val="22"/>
        </w:rPr>
        <w:t>21</w:t>
      </w:r>
      <w:r w:rsidR="007B5D22" w:rsidRPr="009B0C1B">
        <w:rPr>
          <w:rFonts w:cs="Times New Roman"/>
          <w:sz w:val="22"/>
          <w:szCs w:val="22"/>
        </w:rPr>
        <w:t xml:space="preserve"> </w:t>
      </w:r>
      <w:r w:rsidR="00290419" w:rsidRPr="009B0C1B">
        <w:rPr>
          <w:rFonts w:cs="Times New Roman"/>
          <w:sz w:val="22"/>
          <w:szCs w:val="22"/>
        </w:rPr>
        <w:t xml:space="preserve">ze dne </w:t>
      </w:r>
      <w:r w:rsidR="00290419" w:rsidRPr="009B0C1B">
        <w:rPr>
          <w:rFonts w:cs="Times New Roman"/>
          <w:sz w:val="22"/>
          <w:szCs w:val="22"/>
          <w:highlight w:val="yellow"/>
        </w:rPr>
        <w:t>xx.xx.</w:t>
      </w:r>
      <w:r w:rsidR="007B5D22" w:rsidRPr="009B0C1B">
        <w:rPr>
          <w:rFonts w:cs="Times New Roman"/>
          <w:sz w:val="22"/>
          <w:szCs w:val="22"/>
          <w:highlight w:val="yellow"/>
        </w:rPr>
        <w:t>20</w:t>
      </w:r>
      <w:r w:rsidR="007B5D22">
        <w:rPr>
          <w:rFonts w:cs="Times New Roman"/>
          <w:sz w:val="22"/>
          <w:szCs w:val="22"/>
        </w:rPr>
        <w:t>21</w:t>
      </w:r>
      <w:r w:rsidR="00290419" w:rsidRPr="009B0C1B">
        <w:rPr>
          <w:rFonts w:cs="Times New Roman"/>
          <w:sz w:val="22"/>
          <w:szCs w:val="22"/>
        </w:rPr>
        <w:t>.</w:t>
      </w:r>
    </w:p>
    <w:p w14:paraId="2498BE78" w14:textId="77777777" w:rsidR="0071131E" w:rsidRPr="009B0C1B" w:rsidRDefault="0071131E" w:rsidP="009B0C1B">
      <w:pPr>
        <w:pStyle w:val="Seznam"/>
        <w:tabs>
          <w:tab w:val="left" w:pos="7560"/>
        </w:tabs>
        <w:spacing w:after="0"/>
        <w:jc w:val="both"/>
        <w:rPr>
          <w:rFonts w:cs="Times New Roman"/>
          <w:sz w:val="22"/>
          <w:szCs w:val="22"/>
        </w:rPr>
      </w:pPr>
    </w:p>
    <w:p w14:paraId="12CFB8D2" w14:textId="77777777" w:rsidR="006436FE" w:rsidRPr="009B0C1B" w:rsidRDefault="0071131E" w:rsidP="009B0C1B">
      <w:pPr>
        <w:pStyle w:val="Seznam"/>
        <w:tabs>
          <w:tab w:val="left" w:pos="7560"/>
        </w:tabs>
        <w:spacing w:after="0"/>
        <w:jc w:val="both"/>
        <w:rPr>
          <w:rFonts w:cs="Times New Roman"/>
          <w:sz w:val="22"/>
          <w:szCs w:val="22"/>
        </w:rPr>
      </w:pPr>
      <w:r w:rsidRPr="009B0C1B">
        <w:rPr>
          <w:rFonts w:cs="Times New Roman"/>
          <w:sz w:val="22"/>
          <w:szCs w:val="22"/>
        </w:rPr>
        <w:t>P</w:t>
      </w:r>
      <w:r w:rsidR="006436FE" w:rsidRPr="009B0C1B">
        <w:rPr>
          <w:rFonts w:cs="Times New Roman"/>
          <w:sz w:val="22"/>
          <w:szCs w:val="22"/>
        </w:rPr>
        <w:t>řílohy:</w:t>
      </w:r>
      <w:r w:rsidR="003974BE" w:rsidRPr="009B0C1B">
        <w:rPr>
          <w:rFonts w:cs="Times New Roman"/>
          <w:sz w:val="22"/>
          <w:szCs w:val="22"/>
        </w:rPr>
        <w:t xml:space="preserve"> </w:t>
      </w:r>
    </w:p>
    <w:p w14:paraId="45F1FEBF" w14:textId="4D7AC6A3" w:rsidR="006436FE" w:rsidRPr="009B0C1B" w:rsidRDefault="006436FE" w:rsidP="009B0C1B">
      <w:pPr>
        <w:pStyle w:val="Seznam"/>
        <w:spacing w:after="0"/>
        <w:jc w:val="both"/>
        <w:rPr>
          <w:rFonts w:cs="Times New Roman"/>
          <w:sz w:val="22"/>
          <w:szCs w:val="22"/>
        </w:rPr>
      </w:pPr>
      <w:r w:rsidRPr="009B0C1B">
        <w:rPr>
          <w:rFonts w:cs="Times New Roman"/>
          <w:sz w:val="22"/>
          <w:szCs w:val="22"/>
        </w:rPr>
        <w:t>Příloh</w:t>
      </w:r>
      <w:r w:rsidR="007E03E4" w:rsidRPr="009B0C1B">
        <w:rPr>
          <w:rFonts w:cs="Times New Roman"/>
          <w:sz w:val="22"/>
          <w:szCs w:val="22"/>
        </w:rPr>
        <w:t>a </w:t>
      </w:r>
      <w:r w:rsidRPr="009B0C1B">
        <w:rPr>
          <w:rFonts w:cs="Times New Roman"/>
          <w:sz w:val="22"/>
          <w:szCs w:val="22"/>
        </w:rPr>
        <w:t>č.</w:t>
      </w:r>
      <w:r w:rsidR="00E30A6B" w:rsidRPr="009B0C1B">
        <w:rPr>
          <w:rFonts w:cs="Times New Roman"/>
          <w:sz w:val="22"/>
          <w:szCs w:val="22"/>
        </w:rPr>
        <w:t xml:space="preserve"> </w:t>
      </w:r>
      <w:r w:rsidRPr="009B0C1B">
        <w:rPr>
          <w:rFonts w:cs="Times New Roman"/>
          <w:sz w:val="22"/>
          <w:szCs w:val="22"/>
        </w:rPr>
        <w:t>1</w:t>
      </w:r>
      <w:r w:rsidR="002A75A1" w:rsidRPr="009B0C1B">
        <w:rPr>
          <w:rFonts w:cs="Times New Roman"/>
          <w:sz w:val="22"/>
          <w:szCs w:val="22"/>
        </w:rPr>
        <w:t xml:space="preserve"> </w:t>
      </w:r>
      <w:r w:rsidRPr="009B0C1B">
        <w:rPr>
          <w:rFonts w:cs="Times New Roman"/>
          <w:sz w:val="22"/>
          <w:szCs w:val="22"/>
        </w:rPr>
        <w:t>–</w:t>
      </w:r>
      <w:r w:rsidR="007064F8" w:rsidRPr="009B0C1B">
        <w:rPr>
          <w:rFonts w:cs="Times New Roman"/>
          <w:sz w:val="22"/>
          <w:szCs w:val="22"/>
        </w:rPr>
        <w:t xml:space="preserve"> </w:t>
      </w:r>
      <w:r w:rsidRPr="009B0C1B">
        <w:rPr>
          <w:rFonts w:cs="Times New Roman"/>
          <w:sz w:val="22"/>
          <w:szCs w:val="22"/>
        </w:rPr>
        <w:t xml:space="preserve">Oceněný položkový </w:t>
      </w:r>
      <w:r w:rsidR="00EA7CEC">
        <w:rPr>
          <w:rFonts w:cs="Times New Roman"/>
          <w:sz w:val="22"/>
          <w:szCs w:val="22"/>
        </w:rPr>
        <w:t xml:space="preserve">soupis prací (oceněný </w:t>
      </w:r>
      <w:r w:rsidRPr="009B0C1B">
        <w:rPr>
          <w:rFonts w:cs="Times New Roman"/>
          <w:sz w:val="22"/>
          <w:szCs w:val="22"/>
        </w:rPr>
        <w:t>výka</w:t>
      </w:r>
      <w:r w:rsidR="007E03E4" w:rsidRPr="009B0C1B">
        <w:rPr>
          <w:rFonts w:cs="Times New Roman"/>
          <w:sz w:val="22"/>
          <w:szCs w:val="22"/>
        </w:rPr>
        <w:t>z </w:t>
      </w:r>
      <w:r w:rsidRPr="009B0C1B">
        <w:rPr>
          <w:rFonts w:cs="Times New Roman"/>
          <w:sz w:val="22"/>
          <w:szCs w:val="22"/>
        </w:rPr>
        <w:t>výměr</w:t>
      </w:r>
      <w:r w:rsidR="00EA7CEC">
        <w:rPr>
          <w:rFonts w:cs="Times New Roman"/>
          <w:sz w:val="22"/>
          <w:szCs w:val="22"/>
        </w:rPr>
        <w:t>)</w:t>
      </w:r>
      <w:r w:rsidRPr="009B0C1B">
        <w:rPr>
          <w:rFonts w:cs="Times New Roman"/>
          <w:sz w:val="22"/>
          <w:szCs w:val="22"/>
        </w:rPr>
        <w:t xml:space="preserve"> </w:t>
      </w:r>
      <w:r w:rsidR="00EB7990" w:rsidRPr="009B0C1B">
        <w:rPr>
          <w:rFonts w:cs="Times New Roman"/>
          <w:sz w:val="22"/>
          <w:szCs w:val="22"/>
        </w:rPr>
        <w:t>dle nabídky</w:t>
      </w:r>
      <w:r w:rsidRPr="009B0C1B">
        <w:rPr>
          <w:rFonts w:cs="Times New Roman"/>
          <w:sz w:val="22"/>
          <w:szCs w:val="22"/>
        </w:rPr>
        <w:t xml:space="preserve"> zhotovitele </w:t>
      </w:r>
    </w:p>
    <w:p w14:paraId="6FC6B08A" w14:textId="4FBC0F4A" w:rsidR="00C254AA" w:rsidRPr="009B0C1B" w:rsidRDefault="00C254AA" w:rsidP="009B0C1B">
      <w:pPr>
        <w:pStyle w:val="Seznam"/>
        <w:spacing w:after="0"/>
        <w:jc w:val="both"/>
        <w:rPr>
          <w:rFonts w:cs="Times New Roman"/>
          <w:sz w:val="22"/>
          <w:szCs w:val="22"/>
        </w:rPr>
      </w:pPr>
      <w:r w:rsidRPr="009B0C1B">
        <w:rPr>
          <w:rFonts w:cs="Times New Roman"/>
          <w:sz w:val="22"/>
          <w:szCs w:val="22"/>
        </w:rPr>
        <w:t>Příloh</w:t>
      </w:r>
      <w:r w:rsidR="007E03E4" w:rsidRPr="009B0C1B">
        <w:rPr>
          <w:rFonts w:cs="Times New Roman"/>
          <w:sz w:val="22"/>
          <w:szCs w:val="22"/>
        </w:rPr>
        <w:t>a </w:t>
      </w:r>
      <w:r w:rsidRPr="009B0C1B">
        <w:rPr>
          <w:rFonts w:cs="Times New Roman"/>
          <w:sz w:val="22"/>
          <w:szCs w:val="22"/>
        </w:rPr>
        <w:t>č.</w:t>
      </w:r>
      <w:r w:rsidR="00E30A6B" w:rsidRPr="009B0C1B">
        <w:rPr>
          <w:rFonts w:cs="Times New Roman"/>
          <w:sz w:val="22"/>
          <w:szCs w:val="22"/>
        </w:rPr>
        <w:t xml:space="preserve"> </w:t>
      </w:r>
      <w:r w:rsidRPr="009B0C1B">
        <w:rPr>
          <w:rFonts w:cs="Times New Roman"/>
          <w:sz w:val="22"/>
          <w:szCs w:val="22"/>
        </w:rPr>
        <w:t xml:space="preserve">2 – </w:t>
      </w:r>
      <w:r w:rsidR="00BD13A1" w:rsidRPr="009B0C1B">
        <w:rPr>
          <w:rFonts w:cs="Times New Roman"/>
          <w:sz w:val="22"/>
          <w:szCs w:val="22"/>
        </w:rPr>
        <w:t>Časový</w:t>
      </w:r>
      <w:r w:rsidR="0040488E">
        <w:rPr>
          <w:rFonts w:cs="Times New Roman"/>
          <w:sz w:val="22"/>
          <w:szCs w:val="22"/>
        </w:rPr>
        <w:t xml:space="preserve"> a finanční</w:t>
      </w:r>
      <w:r w:rsidR="00BD13A1" w:rsidRPr="009B0C1B">
        <w:rPr>
          <w:rFonts w:cs="Times New Roman"/>
          <w:sz w:val="22"/>
          <w:szCs w:val="22"/>
        </w:rPr>
        <w:t xml:space="preserve"> h</w:t>
      </w:r>
      <w:r w:rsidRPr="009B0C1B">
        <w:rPr>
          <w:rFonts w:cs="Times New Roman"/>
          <w:sz w:val="22"/>
          <w:szCs w:val="22"/>
        </w:rPr>
        <w:t>armonogram</w:t>
      </w:r>
      <w:r w:rsidR="00530800" w:rsidRPr="009B0C1B">
        <w:rPr>
          <w:rFonts w:cs="Times New Roman"/>
          <w:sz w:val="22"/>
          <w:szCs w:val="22"/>
        </w:rPr>
        <w:t xml:space="preserve"> </w:t>
      </w:r>
      <w:r w:rsidR="00BD13A1" w:rsidRPr="009B0C1B">
        <w:rPr>
          <w:rFonts w:cs="Times New Roman"/>
          <w:sz w:val="22"/>
          <w:szCs w:val="22"/>
        </w:rPr>
        <w:t xml:space="preserve">postupu </w:t>
      </w:r>
      <w:r w:rsidR="00530800" w:rsidRPr="009B0C1B">
        <w:rPr>
          <w:rFonts w:cs="Times New Roman"/>
          <w:sz w:val="22"/>
          <w:szCs w:val="22"/>
        </w:rPr>
        <w:t>prací</w:t>
      </w:r>
    </w:p>
    <w:p w14:paraId="346F7F17" w14:textId="77777777" w:rsidR="00C254AA" w:rsidRPr="009B0C1B" w:rsidRDefault="00C254AA" w:rsidP="009B0C1B">
      <w:pPr>
        <w:pStyle w:val="Seznam"/>
        <w:spacing w:after="0"/>
        <w:jc w:val="both"/>
        <w:rPr>
          <w:rFonts w:cs="Times New Roman"/>
          <w:sz w:val="22"/>
          <w:szCs w:val="22"/>
        </w:rPr>
      </w:pPr>
      <w:r w:rsidRPr="009B0C1B">
        <w:rPr>
          <w:rFonts w:cs="Times New Roman"/>
          <w:sz w:val="22"/>
          <w:szCs w:val="22"/>
        </w:rPr>
        <w:t>Příloh</w:t>
      </w:r>
      <w:r w:rsidR="007E03E4" w:rsidRPr="009B0C1B">
        <w:rPr>
          <w:rFonts w:cs="Times New Roman"/>
          <w:sz w:val="22"/>
          <w:szCs w:val="22"/>
        </w:rPr>
        <w:t>a </w:t>
      </w:r>
      <w:r w:rsidRPr="009B0C1B">
        <w:rPr>
          <w:rFonts w:cs="Times New Roman"/>
          <w:sz w:val="22"/>
          <w:szCs w:val="22"/>
        </w:rPr>
        <w:t>č.</w:t>
      </w:r>
      <w:r w:rsidR="00E30A6B" w:rsidRPr="009B0C1B">
        <w:rPr>
          <w:rFonts w:cs="Times New Roman"/>
          <w:sz w:val="22"/>
          <w:szCs w:val="22"/>
        </w:rPr>
        <w:t xml:space="preserve"> </w:t>
      </w:r>
      <w:r w:rsidRPr="009B0C1B">
        <w:rPr>
          <w:rFonts w:cs="Times New Roman"/>
          <w:sz w:val="22"/>
          <w:szCs w:val="22"/>
        </w:rPr>
        <w:t xml:space="preserve">3 – </w:t>
      </w:r>
      <w:r w:rsidR="00530800" w:rsidRPr="009B0C1B">
        <w:rPr>
          <w:rFonts w:cs="Times New Roman"/>
          <w:sz w:val="22"/>
          <w:szCs w:val="22"/>
        </w:rPr>
        <w:t xml:space="preserve">Seznam </w:t>
      </w:r>
      <w:r w:rsidR="00BD13A1" w:rsidRPr="009B0C1B">
        <w:rPr>
          <w:rFonts w:cs="Times New Roman"/>
          <w:sz w:val="22"/>
          <w:szCs w:val="22"/>
        </w:rPr>
        <w:t>pod</w:t>
      </w:r>
      <w:r w:rsidR="00530800" w:rsidRPr="009B0C1B">
        <w:rPr>
          <w:rFonts w:cs="Times New Roman"/>
          <w:sz w:val="22"/>
          <w:szCs w:val="22"/>
        </w:rPr>
        <w:t>dodavatelů</w:t>
      </w:r>
    </w:p>
    <w:p w14:paraId="346B70FE" w14:textId="77777777" w:rsidR="00FB0307" w:rsidRPr="009B0C1B" w:rsidRDefault="00FB0307" w:rsidP="009B0C1B">
      <w:pPr>
        <w:pStyle w:val="Seznam"/>
        <w:spacing w:after="0"/>
        <w:jc w:val="both"/>
        <w:rPr>
          <w:rFonts w:cs="Times New Roman"/>
          <w:sz w:val="22"/>
          <w:szCs w:val="22"/>
        </w:rPr>
      </w:pPr>
      <w:r w:rsidRPr="009B0C1B">
        <w:rPr>
          <w:rFonts w:cs="Times New Roman"/>
          <w:sz w:val="22"/>
          <w:szCs w:val="22"/>
        </w:rPr>
        <w:t xml:space="preserve"> </w:t>
      </w:r>
    </w:p>
    <w:p w14:paraId="18DA9FBC" w14:textId="77777777" w:rsidR="00450247" w:rsidRPr="009B0C1B" w:rsidRDefault="00450247" w:rsidP="009B0C1B">
      <w:pPr>
        <w:tabs>
          <w:tab w:val="left" w:pos="0"/>
        </w:tabs>
        <w:spacing w:before="0"/>
        <w:jc w:val="both"/>
        <w:rPr>
          <w:sz w:val="22"/>
          <w:szCs w:val="22"/>
        </w:rPr>
      </w:pPr>
    </w:p>
    <w:p w14:paraId="162EB283" w14:textId="77777777" w:rsidR="006436FE" w:rsidRPr="009B0C1B" w:rsidRDefault="006436FE" w:rsidP="009B0C1B">
      <w:pPr>
        <w:tabs>
          <w:tab w:val="left" w:pos="0"/>
        </w:tabs>
        <w:spacing w:before="0"/>
        <w:jc w:val="both"/>
        <w:rPr>
          <w:sz w:val="22"/>
          <w:szCs w:val="22"/>
        </w:rPr>
      </w:pPr>
      <w:r w:rsidRPr="009B0C1B">
        <w:rPr>
          <w:sz w:val="22"/>
          <w:szCs w:val="22"/>
        </w:rPr>
        <w:t>N</w:t>
      </w:r>
      <w:r w:rsidR="007E03E4" w:rsidRPr="009B0C1B">
        <w:rPr>
          <w:sz w:val="22"/>
          <w:szCs w:val="22"/>
        </w:rPr>
        <w:t>a </w:t>
      </w:r>
      <w:r w:rsidRPr="009B0C1B">
        <w:rPr>
          <w:sz w:val="22"/>
          <w:szCs w:val="22"/>
        </w:rPr>
        <w:t>důka</w:t>
      </w:r>
      <w:r w:rsidR="007E03E4" w:rsidRPr="009B0C1B">
        <w:rPr>
          <w:sz w:val="22"/>
          <w:szCs w:val="22"/>
        </w:rPr>
        <w:t>z </w:t>
      </w:r>
      <w:r w:rsidRPr="009B0C1B">
        <w:rPr>
          <w:sz w:val="22"/>
          <w:szCs w:val="22"/>
        </w:rPr>
        <w:t xml:space="preserve">souhlasu </w:t>
      </w:r>
      <w:r w:rsidR="007E03E4" w:rsidRPr="009B0C1B">
        <w:rPr>
          <w:sz w:val="22"/>
          <w:szCs w:val="22"/>
        </w:rPr>
        <w:t>s </w:t>
      </w:r>
      <w:r w:rsidRPr="009B0C1B">
        <w:rPr>
          <w:sz w:val="22"/>
          <w:szCs w:val="22"/>
        </w:rPr>
        <w:t>obsahem smluvních ujednání následují podpisy osob oprávněných z</w:t>
      </w:r>
      <w:r w:rsidR="007E03E4" w:rsidRPr="009B0C1B">
        <w:rPr>
          <w:sz w:val="22"/>
          <w:szCs w:val="22"/>
        </w:rPr>
        <w:t>a </w:t>
      </w:r>
      <w:r w:rsidRPr="009B0C1B">
        <w:rPr>
          <w:sz w:val="22"/>
          <w:szCs w:val="22"/>
        </w:rPr>
        <w:t>strany</w:t>
      </w:r>
      <w:r w:rsidR="003974BE" w:rsidRPr="009B0C1B">
        <w:rPr>
          <w:sz w:val="22"/>
          <w:szCs w:val="22"/>
        </w:rPr>
        <w:t xml:space="preserve"> </w:t>
      </w:r>
      <w:r w:rsidRPr="009B0C1B">
        <w:rPr>
          <w:sz w:val="22"/>
          <w:szCs w:val="22"/>
        </w:rPr>
        <w:t>jednat:</w:t>
      </w:r>
    </w:p>
    <w:p w14:paraId="1882FC72" w14:textId="77777777" w:rsidR="0074479E" w:rsidRPr="009B0C1B" w:rsidRDefault="0074479E" w:rsidP="009B0C1B">
      <w:pPr>
        <w:tabs>
          <w:tab w:val="left" w:pos="0"/>
        </w:tabs>
        <w:spacing w:before="0"/>
        <w:jc w:val="both"/>
        <w:rPr>
          <w:sz w:val="22"/>
          <w:szCs w:val="22"/>
        </w:rPr>
      </w:pPr>
    </w:p>
    <w:p w14:paraId="741B655F" w14:textId="77777777" w:rsidR="00450247" w:rsidRPr="009B0C1B" w:rsidRDefault="00450247" w:rsidP="009B0C1B">
      <w:pPr>
        <w:tabs>
          <w:tab w:val="left" w:pos="0"/>
          <w:tab w:val="left" w:pos="5670"/>
        </w:tabs>
        <w:spacing w:before="0"/>
        <w:jc w:val="both"/>
        <w:rPr>
          <w:sz w:val="22"/>
          <w:szCs w:val="22"/>
        </w:rPr>
      </w:pPr>
    </w:p>
    <w:p w14:paraId="5A0CE40C" w14:textId="77777777" w:rsidR="00450247" w:rsidRPr="009B0C1B" w:rsidRDefault="00450247" w:rsidP="009B0C1B">
      <w:pPr>
        <w:tabs>
          <w:tab w:val="left" w:pos="0"/>
          <w:tab w:val="left" w:pos="5670"/>
        </w:tabs>
        <w:spacing w:before="0"/>
        <w:jc w:val="both"/>
        <w:rPr>
          <w:sz w:val="22"/>
          <w:szCs w:val="22"/>
        </w:rPr>
      </w:pPr>
    </w:p>
    <w:p w14:paraId="3B9587FC" w14:textId="77777777" w:rsidR="0074479E" w:rsidRPr="009B0C1B" w:rsidRDefault="0074479E" w:rsidP="009B0C1B">
      <w:pPr>
        <w:tabs>
          <w:tab w:val="left" w:pos="0"/>
          <w:tab w:val="left" w:pos="5670"/>
        </w:tabs>
        <w:spacing w:before="0"/>
        <w:jc w:val="both"/>
        <w:rPr>
          <w:sz w:val="22"/>
          <w:szCs w:val="22"/>
        </w:rPr>
      </w:pPr>
      <w:r w:rsidRPr="009B0C1B">
        <w:rPr>
          <w:sz w:val="22"/>
          <w:szCs w:val="22"/>
        </w:rPr>
        <w:t>V Liberci dne ……………………</w:t>
      </w:r>
      <w:r w:rsidRPr="009B0C1B">
        <w:rPr>
          <w:sz w:val="22"/>
          <w:szCs w:val="22"/>
        </w:rPr>
        <w:tab/>
        <w:t>V ………………… dne ……………..</w:t>
      </w:r>
    </w:p>
    <w:p w14:paraId="728EB067" w14:textId="77777777" w:rsidR="0074479E" w:rsidRPr="009B0C1B" w:rsidRDefault="0074479E" w:rsidP="009B0C1B">
      <w:pPr>
        <w:tabs>
          <w:tab w:val="left" w:pos="0"/>
          <w:tab w:val="left" w:pos="5670"/>
        </w:tabs>
        <w:spacing w:before="0"/>
        <w:jc w:val="both"/>
        <w:rPr>
          <w:sz w:val="22"/>
          <w:szCs w:val="22"/>
        </w:rPr>
      </w:pPr>
    </w:p>
    <w:p w14:paraId="671241CC" w14:textId="77777777" w:rsidR="0074479E" w:rsidRPr="009B0C1B" w:rsidRDefault="0074479E" w:rsidP="009B0C1B">
      <w:pPr>
        <w:tabs>
          <w:tab w:val="left" w:pos="0"/>
          <w:tab w:val="left" w:pos="5670"/>
        </w:tabs>
        <w:spacing w:before="0"/>
        <w:jc w:val="both"/>
        <w:rPr>
          <w:sz w:val="22"/>
          <w:szCs w:val="22"/>
        </w:rPr>
      </w:pPr>
    </w:p>
    <w:p w14:paraId="42731BFB" w14:textId="77777777" w:rsidR="0074479E" w:rsidRPr="009B0C1B" w:rsidRDefault="0074479E" w:rsidP="009B0C1B">
      <w:pPr>
        <w:tabs>
          <w:tab w:val="left" w:pos="0"/>
          <w:tab w:val="left" w:pos="5670"/>
        </w:tabs>
        <w:spacing w:before="0"/>
        <w:jc w:val="both"/>
        <w:rPr>
          <w:sz w:val="22"/>
          <w:szCs w:val="22"/>
        </w:rPr>
      </w:pPr>
    </w:p>
    <w:p w14:paraId="55054319" w14:textId="77777777" w:rsidR="0074479E" w:rsidRPr="009B0C1B" w:rsidRDefault="0074479E" w:rsidP="009B0C1B">
      <w:pPr>
        <w:tabs>
          <w:tab w:val="left" w:pos="0"/>
          <w:tab w:val="left" w:pos="5670"/>
        </w:tabs>
        <w:spacing w:before="0"/>
        <w:jc w:val="both"/>
        <w:rPr>
          <w:sz w:val="22"/>
          <w:szCs w:val="22"/>
        </w:rPr>
      </w:pPr>
      <w:r w:rsidRPr="009B0C1B">
        <w:rPr>
          <w:sz w:val="22"/>
          <w:szCs w:val="22"/>
        </w:rPr>
        <w:t>…………………………………….</w:t>
      </w:r>
      <w:r w:rsidRPr="009B0C1B">
        <w:rPr>
          <w:sz w:val="22"/>
          <w:szCs w:val="22"/>
        </w:rPr>
        <w:tab/>
        <w:t>……………………………………….</w:t>
      </w:r>
    </w:p>
    <w:p w14:paraId="45EC0AE5" w14:textId="77777777" w:rsidR="002D10D4" w:rsidRPr="009B0C1B" w:rsidRDefault="0074479E" w:rsidP="009B0C1B">
      <w:pPr>
        <w:tabs>
          <w:tab w:val="left" w:pos="0"/>
          <w:tab w:val="left" w:pos="5670"/>
        </w:tabs>
        <w:spacing w:before="0"/>
        <w:jc w:val="both"/>
        <w:rPr>
          <w:sz w:val="22"/>
          <w:szCs w:val="22"/>
        </w:rPr>
      </w:pPr>
      <w:r w:rsidRPr="009B0C1B">
        <w:rPr>
          <w:sz w:val="22"/>
          <w:szCs w:val="22"/>
        </w:rPr>
        <w:t>Ing. Jaroslav Zámečník CSc., primátor</w:t>
      </w:r>
      <w:r w:rsidRPr="009B0C1B">
        <w:rPr>
          <w:sz w:val="22"/>
          <w:szCs w:val="22"/>
        </w:rPr>
        <w:tab/>
        <w:t>xxxx</w:t>
      </w:r>
      <w:r w:rsidR="00050517" w:rsidRPr="009B0C1B">
        <w:rPr>
          <w:sz w:val="22"/>
          <w:szCs w:val="22"/>
        </w:rPr>
        <w:tab/>
      </w:r>
    </w:p>
    <w:sectPr w:rsidR="002D10D4" w:rsidRPr="009B0C1B" w:rsidSect="006436DC">
      <w:headerReference w:type="default" r:id="rId12"/>
      <w:footerReference w:type="even" r:id="rId13"/>
      <w:footerReference w:type="default" r:id="rId14"/>
      <w:pgSz w:w="11906" w:h="16838"/>
      <w:pgMar w:top="1985" w:right="1416" w:bottom="1418" w:left="1418" w:header="397"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1E2C" w14:textId="77777777" w:rsidR="00FC5753" w:rsidRDefault="00FC5753" w:rsidP="006436FE">
      <w:pPr>
        <w:spacing w:before="0"/>
      </w:pPr>
      <w:r>
        <w:separator/>
      </w:r>
    </w:p>
  </w:endnote>
  <w:endnote w:type="continuationSeparator" w:id="0">
    <w:p w14:paraId="797BFCD6" w14:textId="77777777" w:rsidR="00FC5753" w:rsidRDefault="00FC5753" w:rsidP="006436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rpoS">
    <w:altName w:val="Times New Roman"/>
    <w:charset w:val="00"/>
    <w:family w:val="auto"/>
    <w:pitch w:val="variable"/>
    <w:sig w:usb0="00000003" w:usb1="00000000" w:usb2="00000000" w:usb3="00000000" w:csb0="00000001" w:csb1="00000000"/>
  </w:font>
  <w:font w:name="Times New Roman obyeejné">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BC38B" w14:textId="77777777" w:rsidR="00DC5DE7" w:rsidRDefault="00DC5DE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0997393" w14:textId="77777777" w:rsidR="00DC5DE7" w:rsidRDefault="00DC5DE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B363" w14:textId="768737A6" w:rsidR="00DC5DE7" w:rsidRDefault="00DC5DE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030A2">
      <w:rPr>
        <w:rStyle w:val="slostrnky"/>
        <w:noProof/>
      </w:rPr>
      <w:t>12</w:t>
    </w:r>
    <w:r>
      <w:rPr>
        <w:rStyle w:val="slostrnky"/>
      </w:rPr>
      <w:fldChar w:fldCharType="end"/>
    </w:r>
  </w:p>
  <w:p w14:paraId="5996A618" w14:textId="77777777" w:rsidR="00DC5DE7" w:rsidRDefault="00DC5DE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26870" w14:textId="77777777" w:rsidR="00FC5753" w:rsidRDefault="00FC5753" w:rsidP="006436FE">
      <w:pPr>
        <w:spacing w:before="0"/>
      </w:pPr>
      <w:r>
        <w:separator/>
      </w:r>
    </w:p>
  </w:footnote>
  <w:footnote w:type="continuationSeparator" w:id="0">
    <w:p w14:paraId="32292C51" w14:textId="77777777" w:rsidR="00FC5753" w:rsidRDefault="00FC5753" w:rsidP="006436F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3A04" w14:textId="5FB2C684" w:rsidR="00DC5DE7" w:rsidRDefault="00DC5DE7">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41C215DE"/>
    <w:name w:val="WW8Num6"/>
    <w:lvl w:ilvl="0">
      <w:start w:val="1"/>
      <w:numFmt w:val="upperLetter"/>
      <w:suff w:val="nothing"/>
      <w:lvlText w:val="%1."/>
      <w:lvlJc w:val="left"/>
      <w:pPr>
        <w:tabs>
          <w:tab w:val="num" w:pos="0"/>
        </w:tabs>
        <w:ind w:left="0" w:firstLine="0"/>
      </w:pPr>
      <w:rPr>
        <w:b/>
      </w:rPr>
    </w:lvl>
  </w:abstractNum>
  <w:abstractNum w:abstractNumId="1" w15:restartNumberingAfterBreak="0">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2" w15:restartNumberingAfterBreak="0">
    <w:nsid w:val="00000011"/>
    <w:multiLevelType w:val="multilevel"/>
    <w:tmpl w:val="00000011"/>
    <w:name w:val="WW8Num17"/>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19B3737"/>
    <w:multiLevelType w:val="multilevel"/>
    <w:tmpl w:val="E0D6EE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D826CA"/>
    <w:multiLevelType w:val="hybridMultilevel"/>
    <w:tmpl w:val="83EEB72C"/>
    <w:lvl w:ilvl="0" w:tplc="9398BAF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FA4D50"/>
    <w:multiLevelType w:val="hybridMultilevel"/>
    <w:tmpl w:val="7B5CED3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02C0DBC"/>
    <w:multiLevelType w:val="hybridMultilevel"/>
    <w:tmpl w:val="16B46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A85526"/>
    <w:multiLevelType w:val="hybridMultilevel"/>
    <w:tmpl w:val="93583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0D2D53"/>
    <w:multiLevelType w:val="multilevel"/>
    <w:tmpl w:val="F3BE6E1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C94D08"/>
    <w:multiLevelType w:val="multilevel"/>
    <w:tmpl w:val="190EAE4C"/>
    <w:lvl w:ilvl="0">
      <w:start w:val="1"/>
      <w:numFmt w:val="decimal"/>
      <w:pStyle w:val="nadpis2odrka"/>
      <w:lvlText w:val="%1."/>
      <w:lvlJc w:val="left"/>
      <w:pPr>
        <w:ind w:left="360" w:hanging="360"/>
      </w:pPr>
      <w:rPr>
        <w:rFonts w:hint="default"/>
        <w:u w:val="none"/>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ascii="Times New Roman" w:hAnsi="Times New Roman" w:cs="Times New Roman" w:hint="default"/>
        <w:sz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B964FF"/>
    <w:multiLevelType w:val="hybridMultilevel"/>
    <w:tmpl w:val="60980EE2"/>
    <w:lvl w:ilvl="0" w:tplc="FFFFFFFF">
      <w:start w:val="6"/>
      <w:numFmt w:val="bullet"/>
      <w:lvlText w:val="-"/>
      <w:lvlJc w:val="left"/>
      <w:pPr>
        <w:tabs>
          <w:tab w:val="num" w:pos="1020"/>
        </w:tabs>
        <w:ind w:left="1020" w:hanging="360"/>
      </w:pPr>
      <w:rPr>
        <w:rFonts w:ascii="Times New Roman" w:eastAsia="Times New Roman" w:hAnsi="Times New Roman" w:cs="Times New Roman" w:hint="default"/>
      </w:rPr>
    </w:lvl>
    <w:lvl w:ilvl="1" w:tplc="04050005">
      <w:start w:val="1"/>
      <w:numFmt w:val="bullet"/>
      <w:lvlText w:val=""/>
      <w:lvlJc w:val="left"/>
      <w:pPr>
        <w:tabs>
          <w:tab w:val="num" w:pos="1740"/>
        </w:tabs>
        <w:ind w:left="1740" w:hanging="360"/>
      </w:pPr>
      <w:rPr>
        <w:rFonts w:ascii="Wingdings" w:hAnsi="Wingdings"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11" w15:restartNumberingAfterBreak="0">
    <w:nsid w:val="27800174"/>
    <w:multiLevelType w:val="hybridMultilevel"/>
    <w:tmpl w:val="DC12351C"/>
    <w:lvl w:ilvl="0" w:tplc="04050001">
      <w:start w:val="1"/>
      <w:numFmt w:val="bullet"/>
      <w:lvlText w:val=""/>
      <w:lvlJc w:val="left"/>
      <w:pPr>
        <w:tabs>
          <w:tab w:val="num" w:pos="615"/>
        </w:tabs>
        <w:ind w:left="615"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A750A81"/>
    <w:multiLevelType w:val="hybridMultilevel"/>
    <w:tmpl w:val="58260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700F6"/>
    <w:multiLevelType w:val="multilevel"/>
    <w:tmpl w:val="36F8171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heme="minorHAnsi" w:hAnsiTheme="minorHAnsi" w:hint="default"/>
        <w:b w:val="0"/>
        <w:i w:val="0"/>
        <w:strike w:val="0"/>
        <w:sz w:val="20"/>
      </w:rPr>
    </w:lvl>
    <w:lvl w:ilvl="2">
      <w:start w:val="1"/>
      <w:numFmt w:val="lowerLetter"/>
      <w:lvlText w:val="%3)"/>
      <w:lvlJc w:val="left"/>
      <w:pPr>
        <w:tabs>
          <w:tab w:val="num" w:pos="1072"/>
        </w:tabs>
        <w:ind w:left="1072" w:hanging="504"/>
      </w:pPr>
      <w:rPr>
        <w:rFonts w:ascii="Times New Roman" w:eastAsia="Times New Roman" w:hAnsi="Times New Roman" w:cs="Times New Roman"/>
        <w:b w:val="0"/>
        <w:i w:val="0"/>
        <w:color w:val="auto"/>
        <w:sz w:val="20"/>
      </w:rPr>
    </w:lvl>
    <w:lvl w:ilvl="3">
      <w:start w:val="1"/>
      <w:numFmt w:val="decimal"/>
      <w:lvlText w:val="%1.%2.%3.%4."/>
      <w:lvlJc w:val="left"/>
      <w:pPr>
        <w:tabs>
          <w:tab w:val="num" w:pos="1800"/>
        </w:tabs>
        <w:ind w:left="1728" w:hanging="648"/>
      </w:pPr>
      <w:rPr>
        <w:rFonts w:hint="default"/>
        <w:b w:val="0"/>
        <w:i w:val="0"/>
        <w:color w:val="auto"/>
        <w:sz w:val="20"/>
        <w:szCs w:val="20"/>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86C5E"/>
    <w:multiLevelType w:val="hybridMultilevel"/>
    <w:tmpl w:val="3D2AF184"/>
    <w:lvl w:ilvl="0" w:tplc="04050005">
      <w:start w:val="1"/>
      <w:numFmt w:val="bullet"/>
      <w:lvlText w:val=""/>
      <w:lvlJc w:val="left"/>
      <w:pPr>
        <w:tabs>
          <w:tab w:val="num" w:pos="900"/>
        </w:tabs>
        <w:ind w:left="90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DA5C73"/>
    <w:multiLevelType w:val="hybridMultilevel"/>
    <w:tmpl w:val="ED8EF9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4EF7FD7"/>
    <w:multiLevelType w:val="hybridMultilevel"/>
    <w:tmpl w:val="76287958"/>
    <w:lvl w:ilvl="0" w:tplc="E1CAADA0">
      <w:start w:val="1"/>
      <w:numFmt w:val="bullet"/>
      <w:lvlText w:val="-"/>
      <w:lvlJc w:val="left"/>
      <w:pPr>
        <w:ind w:left="10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35E1240B"/>
    <w:multiLevelType w:val="hybridMultilevel"/>
    <w:tmpl w:val="DC6CC392"/>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2328"/>
        </w:tabs>
        <w:ind w:left="2328" w:hanging="360"/>
      </w:pPr>
      <w:rPr>
        <w:rFonts w:ascii="Symbol" w:hAnsi="Symbol" w:hint="default"/>
      </w:rPr>
    </w:lvl>
    <w:lvl w:ilvl="2" w:tplc="04050005">
      <w:start w:val="1"/>
      <w:numFmt w:val="bullet"/>
      <w:lvlText w:val=""/>
      <w:lvlJc w:val="left"/>
      <w:pPr>
        <w:tabs>
          <w:tab w:val="num" w:pos="3048"/>
        </w:tabs>
        <w:ind w:left="3048" w:hanging="360"/>
      </w:pPr>
      <w:rPr>
        <w:rFonts w:ascii="Wingdings" w:hAnsi="Wingdings" w:hint="default"/>
      </w:rPr>
    </w:lvl>
    <w:lvl w:ilvl="3" w:tplc="04050001">
      <w:start w:val="1"/>
      <w:numFmt w:val="bullet"/>
      <w:lvlText w:val=""/>
      <w:lvlJc w:val="left"/>
      <w:pPr>
        <w:ind w:left="8015" w:hanging="360"/>
      </w:pPr>
      <w:rPr>
        <w:rFonts w:ascii="Symbol" w:hAnsi="Symbol" w:hint="default"/>
      </w:rPr>
    </w:lvl>
    <w:lvl w:ilvl="4" w:tplc="04050003" w:tentative="1">
      <w:start w:val="1"/>
      <w:numFmt w:val="bullet"/>
      <w:lvlText w:val="o"/>
      <w:lvlJc w:val="left"/>
      <w:pPr>
        <w:tabs>
          <w:tab w:val="num" w:pos="4488"/>
        </w:tabs>
        <w:ind w:left="4488" w:hanging="360"/>
      </w:pPr>
      <w:rPr>
        <w:rFonts w:ascii="Courier New" w:hAnsi="Courier New" w:cs="Courier New" w:hint="default"/>
      </w:rPr>
    </w:lvl>
    <w:lvl w:ilvl="5" w:tplc="04050005" w:tentative="1">
      <w:start w:val="1"/>
      <w:numFmt w:val="bullet"/>
      <w:lvlText w:val=""/>
      <w:lvlJc w:val="left"/>
      <w:pPr>
        <w:tabs>
          <w:tab w:val="num" w:pos="5208"/>
        </w:tabs>
        <w:ind w:left="5208" w:hanging="360"/>
      </w:pPr>
      <w:rPr>
        <w:rFonts w:ascii="Wingdings" w:hAnsi="Wingdings" w:hint="default"/>
      </w:rPr>
    </w:lvl>
    <w:lvl w:ilvl="6" w:tplc="04050001" w:tentative="1">
      <w:start w:val="1"/>
      <w:numFmt w:val="bullet"/>
      <w:lvlText w:val=""/>
      <w:lvlJc w:val="left"/>
      <w:pPr>
        <w:tabs>
          <w:tab w:val="num" w:pos="5928"/>
        </w:tabs>
        <w:ind w:left="5928" w:hanging="360"/>
      </w:pPr>
      <w:rPr>
        <w:rFonts w:ascii="Symbol" w:hAnsi="Symbol" w:hint="default"/>
      </w:rPr>
    </w:lvl>
    <w:lvl w:ilvl="7" w:tplc="04050003" w:tentative="1">
      <w:start w:val="1"/>
      <w:numFmt w:val="bullet"/>
      <w:lvlText w:val="o"/>
      <w:lvlJc w:val="left"/>
      <w:pPr>
        <w:tabs>
          <w:tab w:val="num" w:pos="6648"/>
        </w:tabs>
        <w:ind w:left="6648" w:hanging="360"/>
      </w:pPr>
      <w:rPr>
        <w:rFonts w:ascii="Courier New" w:hAnsi="Courier New" w:cs="Courier New" w:hint="default"/>
      </w:rPr>
    </w:lvl>
    <w:lvl w:ilvl="8" w:tplc="04050005" w:tentative="1">
      <w:start w:val="1"/>
      <w:numFmt w:val="bullet"/>
      <w:lvlText w:val=""/>
      <w:lvlJc w:val="left"/>
      <w:pPr>
        <w:tabs>
          <w:tab w:val="num" w:pos="7368"/>
        </w:tabs>
        <w:ind w:left="7368" w:hanging="360"/>
      </w:pPr>
      <w:rPr>
        <w:rFonts w:ascii="Wingdings" w:hAnsi="Wingdings" w:hint="default"/>
      </w:rPr>
    </w:lvl>
  </w:abstractNum>
  <w:abstractNum w:abstractNumId="18" w15:restartNumberingAfterBreak="0">
    <w:nsid w:val="36F10369"/>
    <w:multiLevelType w:val="hybridMultilevel"/>
    <w:tmpl w:val="24A41ED0"/>
    <w:lvl w:ilvl="0" w:tplc="04050001">
      <w:start w:val="1"/>
      <w:numFmt w:val="bullet"/>
      <w:lvlText w:val=""/>
      <w:lvlJc w:val="left"/>
      <w:pPr>
        <w:tabs>
          <w:tab w:val="num" w:pos="502"/>
        </w:tabs>
        <w:ind w:left="502" w:hanging="360"/>
      </w:pPr>
      <w:rPr>
        <w:rFonts w:ascii="Symbol" w:hAnsi="Symbol" w:hint="default"/>
      </w:rPr>
    </w:lvl>
    <w:lvl w:ilvl="1" w:tplc="04050001">
      <w:start w:val="1"/>
      <w:numFmt w:val="bullet"/>
      <w:lvlText w:val=""/>
      <w:lvlJc w:val="left"/>
      <w:pPr>
        <w:tabs>
          <w:tab w:val="num" w:pos="2328"/>
        </w:tabs>
        <w:ind w:left="2328" w:hanging="360"/>
      </w:pPr>
      <w:rPr>
        <w:rFonts w:ascii="Symbol" w:hAnsi="Symbol" w:hint="default"/>
      </w:rPr>
    </w:lvl>
    <w:lvl w:ilvl="2" w:tplc="04050005">
      <w:start w:val="1"/>
      <w:numFmt w:val="bullet"/>
      <w:lvlText w:val=""/>
      <w:lvlJc w:val="left"/>
      <w:pPr>
        <w:tabs>
          <w:tab w:val="num" w:pos="3048"/>
        </w:tabs>
        <w:ind w:left="3048" w:hanging="360"/>
      </w:pPr>
      <w:rPr>
        <w:rFonts w:ascii="Wingdings" w:hAnsi="Wingdings" w:hint="default"/>
      </w:rPr>
    </w:lvl>
    <w:lvl w:ilvl="3" w:tplc="F5A0A152">
      <w:start w:val="1"/>
      <w:numFmt w:val="bullet"/>
      <w:lvlText w:val="-"/>
      <w:lvlJc w:val="left"/>
      <w:pPr>
        <w:ind w:left="3768" w:hanging="360"/>
      </w:pPr>
      <w:rPr>
        <w:rFonts w:ascii="Arial" w:eastAsia="Times New Roman" w:hAnsi="Arial" w:cs="Arial" w:hint="default"/>
      </w:rPr>
    </w:lvl>
    <w:lvl w:ilvl="4" w:tplc="04050003" w:tentative="1">
      <w:start w:val="1"/>
      <w:numFmt w:val="bullet"/>
      <w:lvlText w:val="o"/>
      <w:lvlJc w:val="left"/>
      <w:pPr>
        <w:tabs>
          <w:tab w:val="num" w:pos="4488"/>
        </w:tabs>
        <w:ind w:left="4488" w:hanging="360"/>
      </w:pPr>
      <w:rPr>
        <w:rFonts w:ascii="Courier New" w:hAnsi="Courier New" w:cs="Courier New" w:hint="default"/>
      </w:rPr>
    </w:lvl>
    <w:lvl w:ilvl="5" w:tplc="04050005" w:tentative="1">
      <w:start w:val="1"/>
      <w:numFmt w:val="bullet"/>
      <w:lvlText w:val=""/>
      <w:lvlJc w:val="left"/>
      <w:pPr>
        <w:tabs>
          <w:tab w:val="num" w:pos="5208"/>
        </w:tabs>
        <w:ind w:left="5208" w:hanging="360"/>
      </w:pPr>
      <w:rPr>
        <w:rFonts w:ascii="Wingdings" w:hAnsi="Wingdings" w:hint="default"/>
      </w:rPr>
    </w:lvl>
    <w:lvl w:ilvl="6" w:tplc="04050001" w:tentative="1">
      <w:start w:val="1"/>
      <w:numFmt w:val="bullet"/>
      <w:lvlText w:val=""/>
      <w:lvlJc w:val="left"/>
      <w:pPr>
        <w:tabs>
          <w:tab w:val="num" w:pos="5928"/>
        </w:tabs>
        <w:ind w:left="5928" w:hanging="360"/>
      </w:pPr>
      <w:rPr>
        <w:rFonts w:ascii="Symbol" w:hAnsi="Symbol" w:hint="default"/>
      </w:rPr>
    </w:lvl>
    <w:lvl w:ilvl="7" w:tplc="04050003" w:tentative="1">
      <w:start w:val="1"/>
      <w:numFmt w:val="bullet"/>
      <w:lvlText w:val="o"/>
      <w:lvlJc w:val="left"/>
      <w:pPr>
        <w:tabs>
          <w:tab w:val="num" w:pos="6648"/>
        </w:tabs>
        <w:ind w:left="6648" w:hanging="360"/>
      </w:pPr>
      <w:rPr>
        <w:rFonts w:ascii="Courier New" w:hAnsi="Courier New" w:cs="Courier New" w:hint="default"/>
      </w:rPr>
    </w:lvl>
    <w:lvl w:ilvl="8" w:tplc="04050005" w:tentative="1">
      <w:start w:val="1"/>
      <w:numFmt w:val="bullet"/>
      <w:lvlText w:val=""/>
      <w:lvlJc w:val="left"/>
      <w:pPr>
        <w:tabs>
          <w:tab w:val="num" w:pos="7368"/>
        </w:tabs>
        <w:ind w:left="7368" w:hanging="360"/>
      </w:pPr>
      <w:rPr>
        <w:rFonts w:ascii="Wingdings" w:hAnsi="Wingdings" w:hint="default"/>
      </w:rPr>
    </w:lvl>
  </w:abstractNum>
  <w:abstractNum w:abstractNumId="19" w15:restartNumberingAfterBreak="0">
    <w:nsid w:val="37B738AF"/>
    <w:multiLevelType w:val="multilevel"/>
    <w:tmpl w:val="D48459A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Theme="minorHAnsi" w:hAnsiTheme="minorHAnsi" w:hint="default"/>
        <w:b w:val="0"/>
        <w:i w:val="0"/>
        <w:strike w:val="0"/>
        <w:sz w:val="20"/>
      </w:rPr>
    </w:lvl>
    <w:lvl w:ilvl="2">
      <w:start w:val="1"/>
      <w:numFmt w:val="decimal"/>
      <w:lvlText w:val="%1.%2.%3."/>
      <w:lvlJc w:val="left"/>
      <w:pPr>
        <w:tabs>
          <w:tab w:val="num" w:pos="1072"/>
        </w:tabs>
        <w:ind w:left="1072" w:hanging="504"/>
      </w:pPr>
      <w:rPr>
        <w:rFonts w:asciiTheme="minorHAnsi" w:hAnsiTheme="minorHAnsi" w:hint="default"/>
        <w:b w:val="0"/>
        <w:i w:val="0"/>
        <w:color w:val="auto"/>
        <w:sz w:val="20"/>
      </w:rPr>
    </w:lvl>
    <w:lvl w:ilvl="3">
      <w:start w:val="1"/>
      <w:numFmt w:val="decimal"/>
      <w:lvlText w:val="%1.%2.%3.%4."/>
      <w:lvlJc w:val="left"/>
      <w:pPr>
        <w:tabs>
          <w:tab w:val="num" w:pos="4123"/>
        </w:tabs>
        <w:ind w:left="4051"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6248FE"/>
    <w:multiLevelType w:val="hybridMultilevel"/>
    <w:tmpl w:val="2DCEA428"/>
    <w:lvl w:ilvl="0" w:tplc="04050005">
      <w:start w:val="1"/>
      <w:numFmt w:val="bullet"/>
      <w:lvlText w:val=""/>
      <w:lvlJc w:val="left"/>
      <w:pPr>
        <w:tabs>
          <w:tab w:val="num" w:pos="1068"/>
        </w:tabs>
        <w:ind w:left="1068" w:hanging="360"/>
      </w:pPr>
      <w:rPr>
        <w:rFonts w:ascii="Wingdings" w:hAnsi="Wingdings" w:hint="default"/>
      </w:rPr>
    </w:lvl>
    <w:lvl w:ilvl="1" w:tplc="04050001">
      <w:start w:val="1"/>
      <w:numFmt w:val="bullet"/>
      <w:lvlText w:val=""/>
      <w:lvlJc w:val="left"/>
      <w:pPr>
        <w:tabs>
          <w:tab w:val="num" w:pos="2328"/>
        </w:tabs>
        <w:ind w:left="2328" w:hanging="360"/>
      </w:pPr>
      <w:rPr>
        <w:rFonts w:ascii="Symbol" w:hAnsi="Symbol" w:hint="default"/>
      </w:rPr>
    </w:lvl>
    <w:lvl w:ilvl="2" w:tplc="04050005">
      <w:start w:val="1"/>
      <w:numFmt w:val="bullet"/>
      <w:lvlText w:val=""/>
      <w:lvlJc w:val="left"/>
      <w:pPr>
        <w:tabs>
          <w:tab w:val="num" w:pos="3048"/>
        </w:tabs>
        <w:ind w:left="3048" w:hanging="360"/>
      </w:pPr>
      <w:rPr>
        <w:rFonts w:ascii="Wingdings" w:hAnsi="Wingdings" w:hint="default"/>
      </w:rPr>
    </w:lvl>
    <w:lvl w:ilvl="3" w:tplc="04050001" w:tentative="1">
      <w:start w:val="1"/>
      <w:numFmt w:val="bullet"/>
      <w:lvlText w:val=""/>
      <w:lvlJc w:val="left"/>
      <w:pPr>
        <w:tabs>
          <w:tab w:val="num" w:pos="3768"/>
        </w:tabs>
        <w:ind w:left="3768" w:hanging="360"/>
      </w:pPr>
      <w:rPr>
        <w:rFonts w:ascii="Symbol" w:hAnsi="Symbol" w:hint="default"/>
      </w:rPr>
    </w:lvl>
    <w:lvl w:ilvl="4" w:tplc="04050003" w:tentative="1">
      <w:start w:val="1"/>
      <w:numFmt w:val="bullet"/>
      <w:lvlText w:val="o"/>
      <w:lvlJc w:val="left"/>
      <w:pPr>
        <w:tabs>
          <w:tab w:val="num" w:pos="4488"/>
        </w:tabs>
        <w:ind w:left="4488" w:hanging="360"/>
      </w:pPr>
      <w:rPr>
        <w:rFonts w:ascii="Courier New" w:hAnsi="Courier New" w:cs="Courier New" w:hint="default"/>
      </w:rPr>
    </w:lvl>
    <w:lvl w:ilvl="5" w:tplc="04050005" w:tentative="1">
      <w:start w:val="1"/>
      <w:numFmt w:val="bullet"/>
      <w:lvlText w:val=""/>
      <w:lvlJc w:val="left"/>
      <w:pPr>
        <w:tabs>
          <w:tab w:val="num" w:pos="5208"/>
        </w:tabs>
        <w:ind w:left="5208" w:hanging="360"/>
      </w:pPr>
      <w:rPr>
        <w:rFonts w:ascii="Wingdings" w:hAnsi="Wingdings" w:hint="default"/>
      </w:rPr>
    </w:lvl>
    <w:lvl w:ilvl="6" w:tplc="04050001" w:tentative="1">
      <w:start w:val="1"/>
      <w:numFmt w:val="bullet"/>
      <w:lvlText w:val=""/>
      <w:lvlJc w:val="left"/>
      <w:pPr>
        <w:tabs>
          <w:tab w:val="num" w:pos="5928"/>
        </w:tabs>
        <w:ind w:left="5928" w:hanging="360"/>
      </w:pPr>
      <w:rPr>
        <w:rFonts w:ascii="Symbol" w:hAnsi="Symbol" w:hint="default"/>
      </w:rPr>
    </w:lvl>
    <w:lvl w:ilvl="7" w:tplc="04050003" w:tentative="1">
      <w:start w:val="1"/>
      <w:numFmt w:val="bullet"/>
      <w:lvlText w:val="o"/>
      <w:lvlJc w:val="left"/>
      <w:pPr>
        <w:tabs>
          <w:tab w:val="num" w:pos="6648"/>
        </w:tabs>
        <w:ind w:left="6648" w:hanging="360"/>
      </w:pPr>
      <w:rPr>
        <w:rFonts w:ascii="Courier New" w:hAnsi="Courier New" w:cs="Courier New" w:hint="default"/>
      </w:rPr>
    </w:lvl>
    <w:lvl w:ilvl="8" w:tplc="04050005" w:tentative="1">
      <w:start w:val="1"/>
      <w:numFmt w:val="bullet"/>
      <w:lvlText w:val=""/>
      <w:lvlJc w:val="left"/>
      <w:pPr>
        <w:tabs>
          <w:tab w:val="num" w:pos="7368"/>
        </w:tabs>
        <w:ind w:left="7368" w:hanging="360"/>
      </w:pPr>
      <w:rPr>
        <w:rFonts w:ascii="Wingdings" w:hAnsi="Wingdings" w:hint="default"/>
      </w:rPr>
    </w:lvl>
  </w:abstractNum>
  <w:abstractNum w:abstractNumId="21" w15:restartNumberingAfterBreak="0">
    <w:nsid w:val="3C112B53"/>
    <w:multiLevelType w:val="hybridMultilevel"/>
    <w:tmpl w:val="36DAD682"/>
    <w:lvl w:ilvl="0" w:tplc="479EE4B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CD33A4"/>
    <w:multiLevelType w:val="hybridMultilevel"/>
    <w:tmpl w:val="993865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9A55A0"/>
    <w:multiLevelType w:val="multilevel"/>
    <w:tmpl w:val="66262094"/>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FA2F3C"/>
    <w:multiLevelType w:val="multilevel"/>
    <w:tmpl w:val="779E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A5F21"/>
    <w:multiLevelType w:val="multilevel"/>
    <w:tmpl w:val="5B2AEED6"/>
    <w:lvl w:ilvl="0">
      <w:start w:val="1"/>
      <w:numFmt w:val="decimal"/>
      <w:lvlText w:val="%1."/>
      <w:lvlJc w:val="left"/>
      <w:pPr>
        <w:ind w:left="360" w:hanging="360"/>
      </w:pPr>
      <w:rPr>
        <w:b/>
      </w:rPr>
    </w:lvl>
    <w:lvl w:ilvl="1">
      <w:start w:val="1"/>
      <w:numFmt w:val="decimal"/>
      <w:lvlText w:val="%1.%2."/>
      <w:lvlJc w:val="left"/>
      <w:pPr>
        <w:ind w:left="716"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9F3191"/>
    <w:multiLevelType w:val="hybridMultilevel"/>
    <w:tmpl w:val="909C134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49DD56F6"/>
    <w:multiLevelType w:val="hybridMultilevel"/>
    <w:tmpl w:val="C35A05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FA686A"/>
    <w:multiLevelType w:val="hybridMultilevel"/>
    <w:tmpl w:val="FBE88A3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6B213E"/>
    <w:multiLevelType w:val="hybridMultilevel"/>
    <w:tmpl w:val="5120CDE8"/>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1">
      <w:start w:val="1"/>
      <w:numFmt w:val="bullet"/>
      <w:lvlText w:val=""/>
      <w:lvlJc w:val="left"/>
      <w:pPr>
        <w:ind w:left="1800" w:hanging="360"/>
      </w:pPr>
      <w:rPr>
        <w:rFonts w:ascii="Symbol" w:hAnsi="Symbo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2D622B0"/>
    <w:multiLevelType w:val="hybridMultilevel"/>
    <w:tmpl w:val="FDBE08D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252607"/>
    <w:multiLevelType w:val="multilevel"/>
    <w:tmpl w:val="38EAEBE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596204"/>
    <w:multiLevelType w:val="hybridMultilevel"/>
    <w:tmpl w:val="0E786D0E"/>
    <w:lvl w:ilvl="0" w:tplc="273EF65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63767415"/>
    <w:multiLevelType w:val="hybridMultilevel"/>
    <w:tmpl w:val="9D02E6B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4" w15:restartNumberingAfterBreak="0">
    <w:nsid w:val="6710292D"/>
    <w:multiLevelType w:val="hybridMultilevel"/>
    <w:tmpl w:val="DEC82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FF3356"/>
    <w:multiLevelType w:val="hybridMultilevel"/>
    <w:tmpl w:val="6204D08E"/>
    <w:lvl w:ilvl="0" w:tplc="04050003">
      <w:start w:val="1"/>
      <w:numFmt w:val="bullet"/>
      <w:lvlText w:val="o"/>
      <w:lvlJc w:val="left"/>
      <w:pPr>
        <w:tabs>
          <w:tab w:val="num" w:pos="1068"/>
        </w:tabs>
        <w:ind w:left="1068" w:hanging="360"/>
      </w:pPr>
      <w:rPr>
        <w:rFonts w:ascii="Courier New" w:hAnsi="Courier New" w:cs="Courier New" w:hint="default"/>
      </w:rPr>
    </w:lvl>
    <w:lvl w:ilvl="1" w:tplc="04050001">
      <w:start w:val="1"/>
      <w:numFmt w:val="bullet"/>
      <w:lvlText w:val=""/>
      <w:lvlJc w:val="left"/>
      <w:pPr>
        <w:tabs>
          <w:tab w:val="num" w:pos="2328"/>
        </w:tabs>
        <w:ind w:left="2328" w:hanging="360"/>
      </w:pPr>
      <w:rPr>
        <w:rFonts w:ascii="Symbol" w:hAnsi="Symbol" w:hint="default"/>
      </w:rPr>
    </w:lvl>
    <w:lvl w:ilvl="2" w:tplc="04050005">
      <w:start w:val="1"/>
      <w:numFmt w:val="bullet"/>
      <w:lvlText w:val=""/>
      <w:lvlJc w:val="left"/>
      <w:pPr>
        <w:tabs>
          <w:tab w:val="num" w:pos="3048"/>
        </w:tabs>
        <w:ind w:left="3048" w:hanging="360"/>
      </w:pPr>
      <w:rPr>
        <w:rFonts w:ascii="Wingdings" w:hAnsi="Wingdings" w:hint="default"/>
      </w:rPr>
    </w:lvl>
    <w:lvl w:ilvl="3" w:tplc="F5A0A152">
      <w:start w:val="1"/>
      <w:numFmt w:val="bullet"/>
      <w:lvlText w:val="-"/>
      <w:lvlJc w:val="left"/>
      <w:pPr>
        <w:ind w:left="3768" w:hanging="360"/>
      </w:pPr>
      <w:rPr>
        <w:rFonts w:ascii="Arial" w:eastAsia="Times New Roman" w:hAnsi="Arial" w:cs="Arial" w:hint="default"/>
      </w:rPr>
    </w:lvl>
    <w:lvl w:ilvl="4" w:tplc="04050003" w:tentative="1">
      <w:start w:val="1"/>
      <w:numFmt w:val="bullet"/>
      <w:lvlText w:val="o"/>
      <w:lvlJc w:val="left"/>
      <w:pPr>
        <w:tabs>
          <w:tab w:val="num" w:pos="4488"/>
        </w:tabs>
        <w:ind w:left="4488" w:hanging="360"/>
      </w:pPr>
      <w:rPr>
        <w:rFonts w:ascii="Courier New" w:hAnsi="Courier New" w:cs="Courier New" w:hint="default"/>
      </w:rPr>
    </w:lvl>
    <w:lvl w:ilvl="5" w:tplc="04050005" w:tentative="1">
      <w:start w:val="1"/>
      <w:numFmt w:val="bullet"/>
      <w:lvlText w:val=""/>
      <w:lvlJc w:val="left"/>
      <w:pPr>
        <w:tabs>
          <w:tab w:val="num" w:pos="5208"/>
        </w:tabs>
        <w:ind w:left="5208" w:hanging="360"/>
      </w:pPr>
      <w:rPr>
        <w:rFonts w:ascii="Wingdings" w:hAnsi="Wingdings" w:hint="default"/>
      </w:rPr>
    </w:lvl>
    <w:lvl w:ilvl="6" w:tplc="04050001" w:tentative="1">
      <w:start w:val="1"/>
      <w:numFmt w:val="bullet"/>
      <w:lvlText w:val=""/>
      <w:lvlJc w:val="left"/>
      <w:pPr>
        <w:tabs>
          <w:tab w:val="num" w:pos="5928"/>
        </w:tabs>
        <w:ind w:left="5928" w:hanging="360"/>
      </w:pPr>
      <w:rPr>
        <w:rFonts w:ascii="Symbol" w:hAnsi="Symbol" w:hint="default"/>
      </w:rPr>
    </w:lvl>
    <w:lvl w:ilvl="7" w:tplc="04050003" w:tentative="1">
      <w:start w:val="1"/>
      <w:numFmt w:val="bullet"/>
      <w:lvlText w:val="o"/>
      <w:lvlJc w:val="left"/>
      <w:pPr>
        <w:tabs>
          <w:tab w:val="num" w:pos="6648"/>
        </w:tabs>
        <w:ind w:left="6648" w:hanging="360"/>
      </w:pPr>
      <w:rPr>
        <w:rFonts w:ascii="Courier New" w:hAnsi="Courier New" w:cs="Courier New" w:hint="default"/>
      </w:rPr>
    </w:lvl>
    <w:lvl w:ilvl="8" w:tplc="04050005" w:tentative="1">
      <w:start w:val="1"/>
      <w:numFmt w:val="bullet"/>
      <w:lvlText w:val=""/>
      <w:lvlJc w:val="left"/>
      <w:pPr>
        <w:tabs>
          <w:tab w:val="num" w:pos="7368"/>
        </w:tabs>
        <w:ind w:left="7368" w:hanging="360"/>
      </w:pPr>
      <w:rPr>
        <w:rFonts w:ascii="Wingdings" w:hAnsi="Wingdings" w:hint="default"/>
      </w:rPr>
    </w:lvl>
  </w:abstractNum>
  <w:abstractNum w:abstractNumId="36" w15:restartNumberingAfterBreak="0">
    <w:nsid w:val="6B450C57"/>
    <w:multiLevelType w:val="hybridMultilevel"/>
    <w:tmpl w:val="4218E2F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B2258C"/>
    <w:multiLevelType w:val="multilevel"/>
    <w:tmpl w:val="E7FE9C00"/>
    <w:lvl w:ilvl="0">
      <w:start w:val="1"/>
      <w:numFmt w:val="bullet"/>
      <w:pStyle w:val="bullet3"/>
      <w:lvlText w:val=""/>
      <w:lvlJc w:val="left"/>
      <w:pPr>
        <w:tabs>
          <w:tab w:val="num" w:pos="2041"/>
        </w:tabs>
        <w:ind w:left="2041" w:hanging="794"/>
      </w:pPr>
      <w:rPr>
        <w:rFonts w:ascii="Symbol" w:hAnsi="Symbol" w:hint="default"/>
      </w:rPr>
    </w:lvl>
    <w:lvl w:ilvl="1">
      <w:start w:val="1"/>
      <w:numFmt w:val="lowerRoman"/>
      <w:lvlText w:val="(%2)"/>
      <w:lvlJc w:val="left"/>
      <w:pPr>
        <w:tabs>
          <w:tab w:val="num" w:pos="1935"/>
        </w:tabs>
        <w:ind w:left="1935" w:hanging="855"/>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56C5B"/>
    <w:multiLevelType w:val="multilevel"/>
    <w:tmpl w:val="66262094"/>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7F6898"/>
    <w:multiLevelType w:val="hybridMultilevel"/>
    <w:tmpl w:val="D75C91DA"/>
    <w:lvl w:ilvl="0" w:tplc="A2E850A2">
      <w:numFmt w:val="bullet"/>
      <w:pStyle w:val="odrazky"/>
      <w:lvlText w:val=""/>
      <w:lvlJc w:val="left"/>
      <w:pPr>
        <w:tabs>
          <w:tab w:val="num" w:pos="360"/>
        </w:tabs>
        <w:ind w:left="360" w:hanging="360"/>
      </w:pPr>
      <w:rPr>
        <w:rFonts w:ascii="Symbol" w:eastAsia="Times New Roman" w:hAnsi="Symbo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37062D"/>
    <w:multiLevelType w:val="hybridMultilevel"/>
    <w:tmpl w:val="293680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3F7EE4"/>
    <w:multiLevelType w:val="multilevel"/>
    <w:tmpl w:val="F88A7B3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05D7F5A"/>
    <w:multiLevelType w:val="hybridMultilevel"/>
    <w:tmpl w:val="075CB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0611776"/>
    <w:multiLevelType w:val="hybridMultilevel"/>
    <w:tmpl w:val="8444912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15:restartNumberingAfterBreak="0">
    <w:nsid w:val="769C0315"/>
    <w:multiLevelType w:val="hybridMultilevel"/>
    <w:tmpl w:val="D9F05CF0"/>
    <w:lvl w:ilvl="0" w:tplc="04050017">
      <w:start w:val="1"/>
      <w:numFmt w:val="lowerLetter"/>
      <w:lvlText w:val="%1)"/>
      <w:lvlJc w:val="left"/>
      <w:pPr>
        <w:tabs>
          <w:tab w:val="num" w:pos="1572"/>
        </w:tabs>
        <w:ind w:left="1572" w:hanging="360"/>
      </w:pPr>
      <w:rPr>
        <w:rFonts w:hint="default"/>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45" w15:restartNumberingAfterBreak="0">
    <w:nsid w:val="79EF1B8D"/>
    <w:multiLevelType w:val="hybridMultilevel"/>
    <w:tmpl w:val="387EAD2E"/>
    <w:lvl w:ilvl="0" w:tplc="04050001">
      <w:start w:val="1"/>
      <w:numFmt w:val="bullet"/>
      <w:lvlText w:val=""/>
      <w:lvlJc w:val="left"/>
      <w:pPr>
        <w:tabs>
          <w:tab w:val="num" w:pos="615"/>
        </w:tabs>
        <w:ind w:left="61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9"/>
  </w:num>
  <w:num w:numId="2">
    <w:abstractNumId w:val="20"/>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8"/>
  </w:num>
  <w:num w:numId="6">
    <w:abstractNumId w:val="44"/>
  </w:num>
  <w:num w:numId="7">
    <w:abstractNumId w:val="31"/>
  </w:num>
  <w:num w:numId="8">
    <w:abstractNumId w:val="14"/>
  </w:num>
  <w:num w:numId="9">
    <w:abstractNumId w:val="28"/>
  </w:num>
  <w:num w:numId="10">
    <w:abstractNumId w:val="26"/>
  </w:num>
  <w:num w:numId="11">
    <w:abstractNumId w:val="23"/>
  </w:num>
  <w:num w:numId="12">
    <w:abstractNumId w:val="25"/>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5"/>
  </w:num>
  <w:num w:numId="16">
    <w:abstractNumId w:val="18"/>
  </w:num>
  <w:num w:numId="17">
    <w:abstractNumId w:val="27"/>
  </w:num>
  <w:num w:numId="18">
    <w:abstractNumId w:val="29"/>
  </w:num>
  <w:num w:numId="19">
    <w:abstractNumId w:val="12"/>
  </w:num>
  <w:num w:numId="20">
    <w:abstractNumId w:val="40"/>
  </w:num>
  <w:num w:numId="21">
    <w:abstractNumId w:val="9"/>
  </w:num>
  <w:num w:numId="22">
    <w:abstractNumId w:val="11"/>
  </w:num>
  <w:num w:numId="23">
    <w:abstractNumId w:val="43"/>
  </w:num>
  <w:num w:numId="24">
    <w:abstractNumId w:val="34"/>
  </w:num>
  <w:num w:numId="25">
    <w:abstractNumId w:val="33"/>
  </w:num>
  <w:num w:numId="26">
    <w:abstractNumId w:val="17"/>
  </w:num>
  <w:num w:numId="27">
    <w:abstractNumId w:val="35"/>
  </w:num>
  <w:num w:numId="28">
    <w:abstractNumId w:val="6"/>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7"/>
    </w:lvlOverride>
  </w:num>
  <w:num w:numId="31">
    <w:abstractNumId w:val="3"/>
  </w:num>
  <w:num w:numId="32">
    <w:abstractNumId w:val="9"/>
  </w:num>
  <w:num w:numId="33">
    <w:abstractNumId w:val="9"/>
  </w:num>
  <w:num w:numId="34">
    <w:abstractNumId w:val="9"/>
  </w:num>
  <w:num w:numId="35">
    <w:abstractNumId w:val="9"/>
    <w:lvlOverride w:ilvl="0">
      <w:startOverride w:val="6"/>
    </w:lvlOverride>
    <w:lvlOverride w:ilvl="1">
      <w:startOverride w:val="4"/>
    </w:lvlOverride>
  </w:num>
  <w:num w:numId="36">
    <w:abstractNumId w:val="38"/>
  </w:num>
  <w:num w:numId="37">
    <w:abstractNumId w:val="41"/>
  </w:num>
  <w:num w:numId="38">
    <w:abstractNumId w:val="7"/>
  </w:num>
  <w:num w:numId="39">
    <w:abstractNumId w:val="30"/>
  </w:num>
  <w:num w:numId="40">
    <w:abstractNumId w:val="22"/>
  </w:num>
  <w:num w:numId="41">
    <w:abstractNumId w:val="36"/>
  </w:num>
  <w:num w:numId="42">
    <w:abstractNumId w:val="10"/>
  </w:num>
  <w:num w:numId="43">
    <w:abstractNumId w:val="42"/>
  </w:num>
  <w:num w:numId="44">
    <w:abstractNumId w:val="21"/>
  </w:num>
  <w:num w:numId="45">
    <w:abstractNumId w:val="9"/>
    <w:lvlOverride w:ilvl="0">
      <w:startOverride w:val="5"/>
    </w:lvlOverride>
    <w:lvlOverride w:ilvl="1">
      <w:startOverride w:val="5"/>
    </w:lvlOverride>
  </w:num>
  <w:num w:numId="46">
    <w:abstractNumId w:val="9"/>
    <w:lvlOverride w:ilvl="0">
      <w:startOverride w:val="5"/>
    </w:lvlOverride>
    <w:lvlOverride w:ilvl="1">
      <w:startOverride w:val="5"/>
    </w:lvlOverride>
  </w:num>
  <w:num w:numId="47">
    <w:abstractNumId w:val="9"/>
    <w:lvlOverride w:ilvl="0">
      <w:startOverride w:val="5"/>
    </w:lvlOverride>
    <w:lvlOverride w:ilvl="1">
      <w:startOverride w:val="5"/>
    </w:lvlOverride>
  </w:num>
  <w:num w:numId="48">
    <w:abstractNumId w:val="4"/>
  </w:num>
  <w:num w:numId="49">
    <w:abstractNumId w:val="24"/>
  </w:num>
  <w:num w:numId="50">
    <w:abstractNumId w:val="9"/>
    <w:lvlOverride w:ilvl="0">
      <w:startOverride w:val="8"/>
    </w:lvlOverride>
    <w:lvlOverride w:ilvl="1">
      <w:startOverride w:val="9"/>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13"/>
  </w:num>
  <w:num w:numId="54">
    <w:abstractNumId w:val="9"/>
    <w:lvlOverride w:ilvl="0">
      <w:startOverride w:val="5"/>
    </w:lvlOverride>
    <w:lvlOverride w:ilvl="1">
      <w:startOverride w:val="6"/>
    </w:lvlOverride>
    <w:lvlOverride w:ilvl="2">
      <w:startOverride w:val="1"/>
    </w:lvlOverride>
  </w:num>
  <w:num w:numId="55">
    <w:abstractNumId w:val="9"/>
    <w:lvlOverride w:ilvl="0">
      <w:startOverride w:val="5"/>
    </w:lvlOverride>
    <w:lvlOverride w:ilvl="1">
      <w:startOverride w:val="6"/>
    </w:lvlOverride>
    <w:lvlOverride w:ilvl="2">
      <w:startOverride w:val="1"/>
    </w:lvlOverride>
  </w:num>
  <w:num w:numId="56">
    <w:abstractNumId w:val="9"/>
    <w:lvlOverride w:ilvl="0">
      <w:startOverride w:val="5"/>
    </w:lvlOverride>
    <w:lvlOverride w:ilvl="1">
      <w:startOverride w:val="6"/>
    </w:lvlOverride>
    <w:lvlOverride w:ilvl="2">
      <w:startOverride w:val="3"/>
    </w:lvlOverride>
  </w:num>
  <w:num w:numId="57">
    <w:abstractNumId w:val="9"/>
    <w:lvlOverride w:ilvl="0">
      <w:startOverride w:val="5"/>
    </w:lvlOverride>
    <w:lvlOverride w:ilvl="1">
      <w:startOverride w:val="6"/>
    </w:lvlOverride>
    <w:lvlOverride w:ilvl="2">
      <w:startOverride w:val="3"/>
    </w:lvlOverride>
  </w:num>
  <w:num w:numId="58">
    <w:abstractNumId w:val="9"/>
    <w:lvlOverride w:ilvl="0">
      <w:startOverride w:val="13"/>
    </w:lvlOverride>
    <w:lvlOverride w:ilvl="1">
      <w:startOverride w:val="13"/>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FE"/>
    <w:rsid w:val="0000179F"/>
    <w:rsid w:val="00003258"/>
    <w:rsid w:val="000064E6"/>
    <w:rsid w:val="00006EA7"/>
    <w:rsid w:val="0000755D"/>
    <w:rsid w:val="00007E7A"/>
    <w:rsid w:val="00010A69"/>
    <w:rsid w:val="00011447"/>
    <w:rsid w:val="00011480"/>
    <w:rsid w:val="000119F6"/>
    <w:rsid w:val="00011C4D"/>
    <w:rsid w:val="000122C4"/>
    <w:rsid w:val="000131BE"/>
    <w:rsid w:val="00016850"/>
    <w:rsid w:val="00020B92"/>
    <w:rsid w:val="00021364"/>
    <w:rsid w:val="00021BA1"/>
    <w:rsid w:val="00024085"/>
    <w:rsid w:val="00024F2E"/>
    <w:rsid w:val="00025407"/>
    <w:rsid w:val="00026DC8"/>
    <w:rsid w:val="00030A55"/>
    <w:rsid w:val="000319D6"/>
    <w:rsid w:val="00031F5E"/>
    <w:rsid w:val="00032568"/>
    <w:rsid w:val="00032CDF"/>
    <w:rsid w:val="000354DE"/>
    <w:rsid w:val="00037470"/>
    <w:rsid w:val="00037C3D"/>
    <w:rsid w:val="00041E55"/>
    <w:rsid w:val="0004401F"/>
    <w:rsid w:val="0004634C"/>
    <w:rsid w:val="000503DA"/>
    <w:rsid w:val="00050517"/>
    <w:rsid w:val="00051012"/>
    <w:rsid w:val="0005231B"/>
    <w:rsid w:val="000542F0"/>
    <w:rsid w:val="000547D0"/>
    <w:rsid w:val="00060AF3"/>
    <w:rsid w:val="0006315C"/>
    <w:rsid w:val="00070290"/>
    <w:rsid w:val="0007209C"/>
    <w:rsid w:val="00073383"/>
    <w:rsid w:val="000769D9"/>
    <w:rsid w:val="00080448"/>
    <w:rsid w:val="0008352D"/>
    <w:rsid w:val="00083C5E"/>
    <w:rsid w:val="0008479F"/>
    <w:rsid w:val="00090671"/>
    <w:rsid w:val="00091653"/>
    <w:rsid w:val="00091AF7"/>
    <w:rsid w:val="00092C5F"/>
    <w:rsid w:val="00094143"/>
    <w:rsid w:val="0009424B"/>
    <w:rsid w:val="000A0643"/>
    <w:rsid w:val="000A4D83"/>
    <w:rsid w:val="000A771A"/>
    <w:rsid w:val="000B049C"/>
    <w:rsid w:val="000C0030"/>
    <w:rsid w:val="000C3C9B"/>
    <w:rsid w:val="000C3CD6"/>
    <w:rsid w:val="000C426B"/>
    <w:rsid w:val="000C7AE0"/>
    <w:rsid w:val="000D4040"/>
    <w:rsid w:val="000E0EA1"/>
    <w:rsid w:val="000E105B"/>
    <w:rsid w:val="000E2356"/>
    <w:rsid w:val="000E31C6"/>
    <w:rsid w:val="000E3CC1"/>
    <w:rsid w:val="000E49B6"/>
    <w:rsid w:val="000E6F82"/>
    <w:rsid w:val="000F02B2"/>
    <w:rsid w:val="000F1733"/>
    <w:rsid w:val="000F728B"/>
    <w:rsid w:val="000F77F9"/>
    <w:rsid w:val="00101F75"/>
    <w:rsid w:val="00103840"/>
    <w:rsid w:val="001047BF"/>
    <w:rsid w:val="00105359"/>
    <w:rsid w:val="0010597C"/>
    <w:rsid w:val="00105C2C"/>
    <w:rsid w:val="00106452"/>
    <w:rsid w:val="00107187"/>
    <w:rsid w:val="00107383"/>
    <w:rsid w:val="00111A72"/>
    <w:rsid w:val="0011457D"/>
    <w:rsid w:val="00114652"/>
    <w:rsid w:val="00121C7D"/>
    <w:rsid w:val="00123307"/>
    <w:rsid w:val="00131A03"/>
    <w:rsid w:val="00132D5B"/>
    <w:rsid w:val="00134128"/>
    <w:rsid w:val="0013463A"/>
    <w:rsid w:val="00136E95"/>
    <w:rsid w:val="0014341E"/>
    <w:rsid w:val="00144641"/>
    <w:rsid w:val="001455B4"/>
    <w:rsid w:val="00145A4B"/>
    <w:rsid w:val="00147A01"/>
    <w:rsid w:val="001540CA"/>
    <w:rsid w:val="001541D8"/>
    <w:rsid w:val="00162339"/>
    <w:rsid w:val="00165372"/>
    <w:rsid w:val="001663EE"/>
    <w:rsid w:val="00175CD4"/>
    <w:rsid w:val="001765D0"/>
    <w:rsid w:val="0017784F"/>
    <w:rsid w:val="001810B9"/>
    <w:rsid w:val="00181165"/>
    <w:rsid w:val="00181287"/>
    <w:rsid w:val="00181A10"/>
    <w:rsid w:val="00183243"/>
    <w:rsid w:val="0019123B"/>
    <w:rsid w:val="001916E0"/>
    <w:rsid w:val="00191ADA"/>
    <w:rsid w:val="001927DE"/>
    <w:rsid w:val="00193B86"/>
    <w:rsid w:val="00196F65"/>
    <w:rsid w:val="001971FE"/>
    <w:rsid w:val="001A580D"/>
    <w:rsid w:val="001B05B1"/>
    <w:rsid w:val="001B0DE0"/>
    <w:rsid w:val="001B1094"/>
    <w:rsid w:val="001B6164"/>
    <w:rsid w:val="001B7C31"/>
    <w:rsid w:val="001C1000"/>
    <w:rsid w:val="001C22B3"/>
    <w:rsid w:val="001C520B"/>
    <w:rsid w:val="001C5411"/>
    <w:rsid w:val="001C5E8B"/>
    <w:rsid w:val="001C6059"/>
    <w:rsid w:val="001C7364"/>
    <w:rsid w:val="001C7AA1"/>
    <w:rsid w:val="001D075A"/>
    <w:rsid w:val="001D43CA"/>
    <w:rsid w:val="001D5378"/>
    <w:rsid w:val="001D6397"/>
    <w:rsid w:val="001D6743"/>
    <w:rsid w:val="001D70D5"/>
    <w:rsid w:val="001D7634"/>
    <w:rsid w:val="001E13DB"/>
    <w:rsid w:val="001E4EA2"/>
    <w:rsid w:val="001E4FCB"/>
    <w:rsid w:val="001E77C4"/>
    <w:rsid w:val="001E7C5D"/>
    <w:rsid w:val="001F11A1"/>
    <w:rsid w:val="001F145E"/>
    <w:rsid w:val="001F1A86"/>
    <w:rsid w:val="001F5D5A"/>
    <w:rsid w:val="001F60EC"/>
    <w:rsid w:val="001F75A4"/>
    <w:rsid w:val="00200F2B"/>
    <w:rsid w:val="0020239F"/>
    <w:rsid w:val="0020244D"/>
    <w:rsid w:val="00202BCD"/>
    <w:rsid w:val="002040AC"/>
    <w:rsid w:val="0020442B"/>
    <w:rsid w:val="002106FA"/>
    <w:rsid w:val="00211B5E"/>
    <w:rsid w:val="0021237C"/>
    <w:rsid w:val="0021253A"/>
    <w:rsid w:val="00212D34"/>
    <w:rsid w:val="002149B4"/>
    <w:rsid w:val="00216AFE"/>
    <w:rsid w:val="002220A9"/>
    <w:rsid w:val="002235D2"/>
    <w:rsid w:val="0022415A"/>
    <w:rsid w:val="002243DA"/>
    <w:rsid w:val="00224BA1"/>
    <w:rsid w:val="00224DF9"/>
    <w:rsid w:val="0022768C"/>
    <w:rsid w:val="00231853"/>
    <w:rsid w:val="002345D4"/>
    <w:rsid w:val="00235568"/>
    <w:rsid w:val="00237AC6"/>
    <w:rsid w:val="002401F1"/>
    <w:rsid w:val="00241FE4"/>
    <w:rsid w:val="002421F3"/>
    <w:rsid w:val="00245C05"/>
    <w:rsid w:val="00246D8A"/>
    <w:rsid w:val="002512C9"/>
    <w:rsid w:val="00253A42"/>
    <w:rsid w:val="002560CD"/>
    <w:rsid w:val="00261372"/>
    <w:rsid w:val="00262E96"/>
    <w:rsid w:val="00264C62"/>
    <w:rsid w:val="00266CB1"/>
    <w:rsid w:val="00267AA3"/>
    <w:rsid w:val="00270842"/>
    <w:rsid w:val="002745C9"/>
    <w:rsid w:val="00276EAC"/>
    <w:rsid w:val="0027795D"/>
    <w:rsid w:val="00277FCD"/>
    <w:rsid w:val="002816AF"/>
    <w:rsid w:val="00286E06"/>
    <w:rsid w:val="00287954"/>
    <w:rsid w:val="00287F1C"/>
    <w:rsid w:val="0029022D"/>
    <w:rsid w:val="00290419"/>
    <w:rsid w:val="0029220B"/>
    <w:rsid w:val="00292CB2"/>
    <w:rsid w:val="0029406B"/>
    <w:rsid w:val="00297A2B"/>
    <w:rsid w:val="002A179F"/>
    <w:rsid w:val="002A1F66"/>
    <w:rsid w:val="002A3EDF"/>
    <w:rsid w:val="002A56CC"/>
    <w:rsid w:val="002A6620"/>
    <w:rsid w:val="002A75A1"/>
    <w:rsid w:val="002B482B"/>
    <w:rsid w:val="002B505F"/>
    <w:rsid w:val="002C02D9"/>
    <w:rsid w:val="002C41E5"/>
    <w:rsid w:val="002C4579"/>
    <w:rsid w:val="002C597A"/>
    <w:rsid w:val="002D10D4"/>
    <w:rsid w:val="002D1C28"/>
    <w:rsid w:val="002D35FD"/>
    <w:rsid w:val="002D385A"/>
    <w:rsid w:val="002D4489"/>
    <w:rsid w:val="002E3D6F"/>
    <w:rsid w:val="002E7293"/>
    <w:rsid w:val="002E7C42"/>
    <w:rsid w:val="002F346A"/>
    <w:rsid w:val="002F4341"/>
    <w:rsid w:val="002F4ACE"/>
    <w:rsid w:val="002F6096"/>
    <w:rsid w:val="002F7229"/>
    <w:rsid w:val="00300120"/>
    <w:rsid w:val="00307732"/>
    <w:rsid w:val="0031409A"/>
    <w:rsid w:val="00314D44"/>
    <w:rsid w:val="003164F8"/>
    <w:rsid w:val="00316B49"/>
    <w:rsid w:val="00316E7D"/>
    <w:rsid w:val="0031751F"/>
    <w:rsid w:val="00317736"/>
    <w:rsid w:val="00321013"/>
    <w:rsid w:val="0033061D"/>
    <w:rsid w:val="0033378D"/>
    <w:rsid w:val="00334CEB"/>
    <w:rsid w:val="00337F7F"/>
    <w:rsid w:val="003423C0"/>
    <w:rsid w:val="00346B39"/>
    <w:rsid w:val="00355343"/>
    <w:rsid w:val="003553E4"/>
    <w:rsid w:val="00356F05"/>
    <w:rsid w:val="00364941"/>
    <w:rsid w:val="00365D32"/>
    <w:rsid w:val="00367C78"/>
    <w:rsid w:val="00370460"/>
    <w:rsid w:val="003732D6"/>
    <w:rsid w:val="00374593"/>
    <w:rsid w:val="00380AD7"/>
    <w:rsid w:val="00383C0D"/>
    <w:rsid w:val="00384A99"/>
    <w:rsid w:val="00390E24"/>
    <w:rsid w:val="0039422E"/>
    <w:rsid w:val="00394BD1"/>
    <w:rsid w:val="00394F14"/>
    <w:rsid w:val="003974BE"/>
    <w:rsid w:val="003A15B5"/>
    <w:rsid w:val="003A2CAC"/>
    <w:rsid w:val="003A69F7"/>
    <w:rsid w:val="003B0D79"/>
    <w:rsid w:val="003B4F2C"/>
    <w:rsid w:val="003B5F4A"/>
    <w:rsid w:val="003B729A"/>
    <w:rsid w:val="003C01B3"/>
    <w:rsid w:val="003C05C7"/>
    <w:rsid w:val="003C6AD3"/>
    <w:rsid w:val="003C6F9A"/>
    <w:rsid w:val="003D151C"/>
    <w:rsid w:val="003D1E39"/>
    <w:rsid w:val="003D2842"/>
    <w:rsid w:val="003D4AC1"/>
    <w:rsid w:val="003D56D2"/>
    <w:rsid w:val="003E56C8"/>
    <w:rsid w:val="003E763B"/>
    <w:rsid w:val="003E7969"/>
    <w:rsid w:val="003F0C21"/>
    <w:rsid w:val="003F23D5"/>
    <w:rsid w:val="003F6003"/>
    <w:rsid w:val="004000D9"/>
    <w:rsid w:val="004034F3"/>
    <w:rsid w:val="00404104"/>
    <w:rsid w:val="0040488E"/>
    <w:rsid w:val="004056A0"/>
    <w:rsid w:val="004140DA"/>
    <w:rsid w:val="00414EDA"/>
    <w:rsid w:val="00417451"/>
    <w:rsid w:val="0041790C"/>
    <w:rsid w:val="004201BF"/>
    <w:rsid w:val="00420392"/>
    <w:rsid w:val="00422F1E"/>
    <w:rsid w:val="00423219"/>
    <w:rsid w:val="004246EA"/>
    <w:rsid w:val="00430877"/>
    <w:rsid w:val="00432C71"/>
    <w:rsid w:val="00442B01"/>
    <w:rsid w:val="00443FE2"/>
    <w:rsid w:val="00447E81"/>
    <w:rsid w:val="00447F89"/>
    <w:rsid w:val="00450247"/>
    <w:rsid w:val="00455DA1"/>
    <w:rsid w:val="00461D0A"/>
    <w:rsid w:val="004628A9"/>
    <w:rsid w:val="00466A3C"/>
    <w:rsid w:val="00467CE4"/>
    <w:rsid w:val="004701C0"/>
    <w:rsid w:val="00472855"/>
    <w:rsid w:val="00472A91"/>
    <w:rsid w:val="00473C67"/>
    <w:rsid w:val="00475E2B"/>
    <w:rsid w:val="004768D0"/>
    <w:rsid w:val="004843F7"/>
    <w:rsid w:val="0049021E"/>
    <w:rsid w:val="004917E6"/>
    <w:rsid w:val="004922DF"/>
    <w:rsid w:val="0049251C"/>
    <w:rsid w:val="0049562F"/>
    <w:rsid w:val="00496B03"/>
    <w:rsid w:val="00496C43"/>
    <w:rsid w:val="004A0DEF"/>
    <w:rsid w:val="004A18C9"/>
    <w:rsid w:val="004A2FCF"/>
    <w:rsid w:val="004B0098"/>
    <w:rsid w:val="004B056E"/>
    <w:rsid w:val="004B19FE"/>
    <w:rsid w:val="004B1A6A"/>
    <w:rsid w:val="004B2056"/>
    <w:rsid w:val="004B2579"/>
    <w:rsid w:val="004B44A2"/>
    <w:rsid w:val="004C1A35"/>
    <w:rsid w:val="004C2BB7"/>
    <w:rsid w:val="004C2E6E"/>
    <w:rsid w:val="004C44AD"/>
    <w:rsid w:val="004C482A"/>
    <w:rsid w:val="004C5BAF"/>
    <w:rsid w:val="004D0B2D"/>
    <w:rsid w:val="004D0CA4"/>
    <w:rsid w:val="004D172B"/>
    <w:rsid w:val="004D57E2"/>
    <w:rsid w:val="004D6625"/>
    <w:rsid w:val="004D70D0"/>
    <w:rsid w:val="004D72E6"/>
    <w:rsid w:val="004E10BA"/>
    <w:rsid w:val="004E17E6"/>
    <w:rsid w:val="004E437C"/>
    <w:rsid w:val="004E4686"/>
    <w:rsid w:val="004E6349"/>
    <w:rsid w:val="004E6D59"/>
    <w:rsid w:val="004E7148"/>
    <w:rsid w:val="004F15D6"/>
    <w:rsid w:val="004F1D08"/>
    <w:rsid w:val="00500532"/>
    <w:rsid w:val="005007EF"/>
    <w:rsid w:val="00502F26"/>
    <w:rsid w:val="00507208"/>
    <w:rsid w:val="00507E94"/>
    <w:rsid w:val="00511527"/>
    <w:rsid w:val="00514407"/>
    <w:rsid w:val="0051469A"/>
    <w:rsid w:val="00516A05"/>
    <w:rsid w:val="005228B0"/>
    <w:rsid w:val="00526919"/>
    <w:rsid w:val="00526E1B"/>
    <w:rsid w:val="0052760D"/>
    <w:rsid w:val="00527A65"/>
    <w:rsid w:val="005300F4"/>
    <w:rsid w:val="00530800"/>
    <w:rsid w:val="00530B7D"/>
    <w:rsid w:val="00532993"/>
    <w:rsid w:val="00532B69"/>
    <w:rsid w:val="005376B7"/>
    <w:rsid w:val="00540015"/>
    <w:rsid w:val="0054124E"/>
    <w:rsid w:val="005417F2"/>
    <w:rsid w:val="00541DE4"/>
    <w:rsid w:val="005433F1"/>
    <w:rsid w:val="00544AB4"/>
    <w:rsid w:val="00546405"/>
    <w:rsid w:val="00546592"/>
    <w:rsid w:val="00546E51"/>
    <w:rsid w:val="00552647"/>
    <w:rsid w:val="0055288C"/>
    <w:rsid w:val="00553D04"/>
    <w:rsid w:val="0055455F"/>
    <w:rsid w:val="00557324"/>
    <w:rsid w:val="0056133A"/>
    <w:rsid w:val="00562C6A"/>
    <w:rsid w:val="00563765"/>
    <w:rsid w:val="005640CB"/>
    <w:rsid w:val="00564C56"/>
    <w:rsid w:val="00565605"/>
    <w:rsid w:val="00577757"/>
    <w:rsid w:val="00577DF3"/>
    <w:rsid w:val="005843E0"/>
    <w:rsid w:val="00584AD5"/>
    <w:rsid w:val="005904C0"/>
    <w:rsid w:val="00592364"/>
    <w:rsid w:val="00592765"/>
    <w:rsid w:val="00594D7F"/>
    <w:rsid w:val="00594F72"/>
    <w:rsid w:val="00595E18"/>
    <w:rsid w:val="005A2C46"/>
    <w:rsid w:val="005A32CE"/>
    <w:rsid w:val="005A6F1F"/>
    <w:rsid w:val="005B1630"/>
    <w:rsid w:val="005B22CF"/>
    <w:rsid w:val="005B3784"/>
    <w:rsid w:val="005B7F57"/>
    <w:rsid w:val="005C0293"/>
    <w:rsid w:val="005C232C"/>
    <w:rsid w:val="005C5E80"/>
    <w:rsid w:val="005D2689"/>
    <w:rsid w:val="005D42F0"/>
    <w:rsid w:val="005E1520"/>
    <w:rsid w:val="005E2DA3"/>
    <w:rsid w:val="005E3560"/>
    <w:rsid w:val="005E555C"/>
    <w:rsid w:val="005E5914"/>
    <w:rsid w:val="005E7E95"/>
    <w:rsid w:val="005E7ECE"/>
    <w:rsid w:val="005F2FE8"/>
    <w:rsid w:val="005F3A36"/>
    <w:rsid w:val="005F420F"/>
    <w:rsid w:val="005F6266"/>
    <w:rsid w:val="005F719C"/>
    <w:rsid w:val="00601DB9"/>
    <w:rsid w:val="006025AD"/>
    <w:rsid w:val="006057BB"/>
    <w:rsid w:val="00605DF9"/>
    <w:rsid w:val="00611294"/>
    <w:rsid w:val="00611627"/>
    <w:rsid w:val="00612905"/>
    <w:rsid w:val="006138E6"/>
    <w:rsid w:val="0061496A"/>
    <w:rsid w:val="00614BAC"/>
    <w:rsid w:val="006155AB"/>
    <w:rsid w:val="00622E15"/>
    <w:rsid w:val="00625677"/>
    <w:rsid w:val="00625CAD"/>
    <w:rsid w:val="00625FB7"/>
    <w:rsid w:val="006266D0"/>
    <w:rsid w:val="00627390"/>
    <w:rsid w:val="006321E6"/>
    <w:rsid w:val="00632B40"/>
    <w:rsid w:val="00633061"/>
    <w:rsid w:val="00633F5C"/>
    <w:rsid w:val="0063462B"/>
    <w:rsid w:val="00641BEF"/>
    <w:rsid w:val="006434DD"/>
    <w:rsid w:val="006436DC"/>
    <w:rsid w:val="006436FE"/>
    <w:rsid w:val="006461D3"/>
    <w:rsid w:val="006465ED"/>
    <w:rsid w:val="00647B80"/>
    <w:rsid w:val="006512B4"/>
    <w:rsid w:val="00652C48"/>
    <w:rsid w:val="00654CCE"/>
    <w:rsid w:val="006551F9"/>
    <w:rsid w:val="006552C3"/>
    <w:rsid w:val="00656226"/>
    <w:rsid w:val="00662441"/>
    <w:rsid w:val="00665BE5"/>
    <w:rsid w:val="00667FBB"/>
    <w:rsid w:val="00672CDE"/>
    <w:rsid w:val="0067325C"/>
    <w:rsid w:val="0067376D"/>
    <w:rsid w:val="0067400D"/>
    <w:rsid w:val="00680AA7"/>
    <w:rsid w:val="00683AF3"/>
    <w:rsid w:val="0068555F"/>
    <w:rsid w:val="00685C31"/>
    <w:rsid w:val="00687D46"/>
    <w:rsid w:val="00687D71"/>
    <w:rsid w:val="00690662"/>
    <w:rsid w:val="00691D60"/>
    <w:rsid w:val="006969B7"/>
    <w:rsid w:val="006A1615"/>
    <w:rsid w:val="006A18C6"/>
    <w:rsid w:val="006A2436"/>
    <w:rsid w:val="006A3866"/>
    <w:rsid w:val="006A64E0"/>
    <w:rsid w:val="006B35B5"/>
    <w:rsid w:val="006B56F0"/>
    <w:rsid w:val="006B69B1"/>
    <w:rsid w:val="006C0D9E"/>
    <w:rsid w:val="006C187D"/>
    <w:rsid w:val="006C5363"/>
    <w:rsid w:val="006C59A4"/>
    <w:rsid w:val="006D0FA8"/>
    <w:rsid w:val="006D2AAE"/>
    <w:rsid w:val="006D4EA1"/>
    <w:rsid w:val="006D6539"/>
    <w:rsid w:val="006E07C4"/>
    <w:rsid w:val="006E188A"/>
    <w:rsid w:val="006E1B17"/>
    <w:rsid w:val="006E4658"/>
    <w:rsid w:val="006F4D3B"/>
    <w:rsid w:val="006F4F2A"/>
    <w:rsid w:val="006F7481"/>
    <w:rsid w:val="006F7DE5"/>
    <w:rsid w:val="00700D2D"/>
    <w:rsid w:val="0070108A"/>
    <w:rsid w:val="00701874"/>
    <w:rsid w:val="0070208F"/>
    <w:rsid w:val="00705025"/>
    <w:rsid w:val="007052C4"/>
    <w:rsid w:val="007064F8"/>
    <w:rsid w:val="00707F98"/>
    <w:rsid w:val="0071131E"/>
    <w:rsid w:val="007123FA"/>
    <w:rsid w:val="007201C8"/>
    <w:rsid w:val="007228DC"/>
    <w:rsid w:val="00722ACF"/>
    <w:rsid w:val="00730212"/>
    <w:rsid w:val="0073064F"/>
    <w:rsid w:val="007322AF"/>
    <w:rsid w:val="00732E32"/>
    <w:rsid w:val="007337A0"/>
    <w:rsid w:val="00737FD7"/>
    <w:rsid w:val="00740AE9"/>
    <w:rsid w:val="0074323A"/>
    <w:rsid w:val="00743377"/>
    <w:rsid w:val="00743C05"/>
    <w:rsid w:val="00744246"/>
    <w:rsid w:val="0074479E"/>
    <w:rsid w:val="00744938"/>
    <w:rsid w:val="00744E36"/>
    <w:rsid w:val="00744F46"/>
    <w:rsid w:val="00745EDD"/>
    <w:rsid w:val="00746220"/>
    <w:rsid w:val="00747162"/>
    <w:rsid w:val="00751E63"/>
    <w:rsid w:val="007520C3"/>
    <w:rsid w:val="0075269D"/>
    <w:rsid w:val="00753692"/>
    <w:rsid w:val="0075447D"/>
    <w:rsid w:val="00755F77"/>
    <w:rsid w:val="00756DAD"/>
    <w:rsid w:val="00757C19"/>
    <w:rsid w:val="00762963"/>
    <w:rsid w:val="00762986"/>
    <w:rsid w:val="00764156"/>
    <w:rsid w:val="00765BE7"/>
    <w:rsid w:val="00766E48"/>
    <w:rsid w:val="0076798A"/>
    <w:rsid w:val="007711C4"/>
    <w:rsid w:val="007732D7"/>
    <w:rsid w:val="00781B9C"/>
    <w:rsid w:val="0078740D"/>
    <w:rsid w:val="00787617"/>
    <w:rsid w:val="007900E4"/>
    <w:rsid w:val="0079224D"/>
    <w:rsid w:val="007929C4"/>
    <w:rsid w:val="00792A85"/>
    <w:rsid w:val="00792F36"/>
    <w:rsid w:val="00793EB8"/>
    <w:rsid w:val="00795716"/>
    <w:rsid w:val="00795C63"/>
    <w:rsid w:val="007A1C2C"/>
    <w:rsid w:val="007A364E"/>
    <w:rsid w:val="007A5BB1"/>
    <w:rsid w:val="007B0A82"/>
    <w:rsid w:val="007B1272"/>
    <w:rsid w:val="007B1831"/>
    <w:rsid w:val="007B1D71"/>
    <w:rsid w:val="007B5D22"/>
    <w:rsid w:val="007B705D"/>
    <w:rsid w:val="007C2588"/>
    <w:rsid w:val="007C32D9"/>
    <w:rsid w:val="007C37B4"/>
    <w:rsid w:val="007C3D45"/>
    <w:rsid w:val="007C5C55"/>
    <w:rsid w:val="007D3CFE"/>
    <w:rsid w:val="007D4D6F"/>
    <w:rsid w:val="007D7096"/>
    <w:rsid w:val="007E03E4"/>
    <w:rsid w:val="007E34D2"/>
    <w:rsid w:val="007E64D9"/>
    <w:rsid w:val="007F21B0"/>
    <w:rsid w:val="00807E37"/>
    <w:rsid w:val="00811F97"/>
    <w:rsid w:val="008131A4"/>
    <w:rsid w:val="00814814"/>
    <w:rsid w:val="00815B27"/>
    <w:rsid w:val="00820388"/>
    <w:rsid w:val="00820CA0"/>
    <w:rsid w:val="0082509E"/>
    <w:rsid w:val="00825717"/>
    <w:rsid w:val="00831F2A"/>
    <w:rsid w:val="00832D02"/>
    <w:rsid w:val="00842A63"/>
    <w:rsid w:val="00844529"/>
    <w:rsid w:val="00845EC0"/>
    <w:rsid w:val="008479DF"/>
    <w:rsid w:val="00850000"/>
    <w:rsid w:val="00850444"/>
    <w:rsid w:val="00850D4F"/>
    <w:rsid w:val="00852682"/>
    <w:rsid w:val="008526EA"/>
    <w:rsid w:val="00853803"/>
    <w:rsid w:val="00853BAB"/>
    <w:rsid w:val="00854296"/>
    <w:rsid w:val="00856B66"/>
    <w:rsid w:val="00856CD6"/>
    <w:rsid w:val="00857E9F"/>
    <w:rsid w:val="00861939"/>
    <w:rsid w:val="00861E4F"/>
    <w:rsid w:val="00862F72"/>
    <w:rsid w:val="008630EC"/>
    <w:rsid w:val="00865D14"/>
    <w:rsid w:val="008701BF"/>
    <w:rsid w:val="00870C2B"/>
    <w:rsid w:val="00875B77"/>
    <w:rsid w:val="0087730C"/>
    <w:rsid w:val="00880A14"/>
    <w:rsid w:val="0088153F"/>
    <w:rsid w:val="008828F5"/>
    <w:rsid w:val="0088303D"/>
    <w:rsid w:val="00886609"/>
    <w:rsid w:val="0088730A"/>
    <w:rsid w:val="008911C6"/>
    <w:rsid w:val="008945E8"/>
    <w:rsid w:val="008A161A"/>
    <w:rsid w:val="008A1688"/>
    <w:rsid w:val="008A7F10"/>
    <w:rsid w:val="008B34A4"/>
    <w:rsid w:val="008B3E66"/>
    <w:rsid w:val="008B55AF"/>
    <w:rsid w:val="008B5B67"/>
    <w:rsid w:val="008C0542"/>
    <w:rsid w:val="008C1C40"/>
    <w:rsid w:val="008C3B13"/>
    <w:rsid w:val="008C671F"/>
    <w:rsid w:val="008C731B"/>
    <w:rsid w:val="008C789B"/>
    <w:rsid w:val="008C7D03"/>
    <w:rsid w:val="008D1242"/>
    <w:rsid w:val="008D2C55"/>
    <w:rsid w:val="008D3249"/>
    <w:rsid w:val="008D33E5"/>
    <w:rsid w:val="008D5288"/>
    <w:rsid w:val="008D7596"/>
    <w:rsid w:val="008E05AF"/>
    <w:rsid w:val="008E0D0D"/>
    <w:rsid w:val="008E358F"/>
    <w:rsid w:val="008E586D"/>
    <w:rsid w:val="008E75B2"/>
    <w:rsid w:val="008E7A4F"/>
    <w:rsid w:val="008E7CB1"/>
    <w:rsid w:val="008F0930"/>
    <w:rsid w:val="008F4858"/>
    <w:rsid w:val="008F5D92"/>
    <w:rsid w:val="008F756B"/>
    <w:rsid w:val="008F7F54"/>
    <w:rsid w:val="009027E8"/>
    <w:rsid w:val="00902D97"/>
    <w:rsid w:val="0090397B"/>
    <w:rsid w:val="00903A92"/>
    <w:rsid w:val="009051A2"/>
    <w:rsid w:val="0090634A"/>
    <w:rsid w:val="00907286"/>
    <w:rsid w:val="00910220"/>
    <w:rsid w:val="00910CEF"/>
    <w:rsid w:val="00911DEB"/>
    <w:rsid w:val="00913C8B"/>
    <w:rsid w:val="0092113A"/>
    <w:rsid w:val="0092566C"/>
    <w:rsid w:val="009261E0"/>
    <w:rsid w:val="00926433"/>
    <w:rsid w:val="00926C12"/>
    <w:rsid w:val="00930DE8"/>
    <w:rsid w:val="00930FE3"/>
    <w:rsid w:val="009327F4"/>
    <w:rsid w:val="00932D8F"/>
    <w:rsid w:val="00933AE0"/>
    <w:rsid w:val="00940FED"/>
    <w:rsid w:val="00942290"/>
    <w:rsid w:val="009429B2"/>
    <w:rsid w:val="00943055"/>
    <w:rsid w:val="009438B6"/>
    <w:rsid w:val="00944A69"/>
    <w:rsid w:val="00954EDE"/>
    <w:rsid w:val="0095554D"/>
    <w:rsid w:val="0096056F"/>
    <w:rsid w:val="00960D71"/>
    <w:rsid w:val="00961C66"/>
    <w:rsid w:val="00961E26"/>
    <w:rsid w:val="00962D79"/>
    <w:rsid w:val="00963EA8"/>
    <w:rsid w:val="009648CD"/>
    <w:rsid w:val="009657CF"/>
    <w:rsid w:val="00967375"/>
    <w:rsid w:val="00970817"/>
    <w:rsid w:val="00970922"/>
    <w:rsid w:val="00970F00"/>
    <w:rsid w:val="0097555A"/>
    <w:rsid w:val="00975B47"/>
    <w:rsid w:val="009762A5"/>
    <w:rsid w:val="009841B6"/>
    <w:rsid w:val="00986C9A"/>
    <w:rsid w:val="00991914"/>
    <w:rsid w:val="00991DBD"/>
    <w:rsid w:val="00993222"/>
    <w:rsid w:val="00993377"/>
    <w:rsid w:val="009951F1"/>
    <w:rsid w:val="00997548"/>
    <w:rsid w:val="009A065E"/>
    <w:rsid w:val="009A11DC"/>
    <w:rsid w:val="009A1793"/>
    <w:rsid w:val="009A2559"/>
    <w:rsid w:val="009A37F5"/>
    <w:rsid w:val="009A4547"/>
    <w:rsid w:val="009A6138"/>
    <w:rsid w:val="009B0096"/>
    <w:rsid w:val="009B0C1B"/>
    <w:rsid w:val="009B471A"/>
    <w:rsid w:val="009B5948"/>
    <w:rsid w:val="009C4354"/>
    <w:rsid w:val="009C4A3D"/>
    <w:rsid w:val="009C4FD3"/>
    <w:rsid w:val="009C544D"/>
    <w:rsid w:val="009C66E5"/>
    <w:rsid w:val="009D1691"/>
    <w:rsid w:val="009D18DA"/>
    <w:rsid w:val="009D213B"/>
    <w:rsid w:val="009D3DC8"/>
    <w:rsid w:val="009D48AA"/>
    <w:rsid w:val="009D54CB"/>
    <w:rsid w:val="009D74C0"/>
    <w:rsid w:val="009D76EE"/>
    <w:rsid w:val="009E0232"/>
    <w:rsid w:val="009E17FB"/>
    <w:rsid w:val="009E25A5"/>
    <w:rsid w:val="009E380D"/>
    <w:rsid w:val="009E7FDB"/>
    <w:rsid w:val="009F380E"/>
    <w:rsid w:val="009F67D9"/>
    <w:rsid w:val="009F7FC4"/>
    <w:rsid w:val="00A00D6C"/>
    <w:rsid w:val="00A0147A"/>
    <w:rsid w:val="00A0456E"/>
    <w:rsid w:val="00A12B88"/>
    <w:rsid w:val="00A14AA4"/>
    <w:rsid w:val="00A16277"/>
    <w:rsid w:val="00A17D40"/>
    <w:rsid w:val="00A20924"/>
    <w:rsid w:val="00A231F8"/>
    <w:rsid w:val="00A269F4"/>
    <w:rsid w:val="00A27CBE"/>
    <w:rsid w:val="00A33C58"/>
    <w:rsid w:val="00A34F02"/>
    <w:rsid w:val="00A35B0A"/>
    <w:rsid w:val="00A36A00"/>
    <w:rsid w:val="00A377A8"/>
    <w:rsid w:val="00A426C6"/>
    <w:rsid w:val="00A4541F"/>
    <w:rsid w:val="00A47922"/>
    <w:rsid w:val="00A506C3"/>
    <w:rsid w:val="00A52F6B"/>
    <w:rsid w:val="00A543A6"/>
    <w:rsid w:val="00A54EA7"/>
    <w:rsid w:val="00A560BE"/>
    <w:rsid w:val="00A56588"/>
    <w:rsid w:val="00A56A53"/>
    <w:rsid w:val="00A56A5E"/>
    <w:rsid w:val="00A5755E"/>
    <w:rsid w:val="00A60950"/>
    <w:rsid w:val="00A60E64"/>
    <w:rsid w:val="00A633B7"/>
    <w:rsid w:val="00A6615A"/>
    <w:rsid w:val="00A67D6B"/>
    <w:rsid w:val="00A7108A"/>
    <w:rsid w:val="00A7186F"/>
    <w:rsid w:val="00A734E0"/>
    <w:rsid w:val="00A73AFA"/>
    <w:rsid w:val="00A7445B"/>
    <w:rsid w:val="00A74D73"/>
    <w:rsid w:val="00A77525"/>
    <w:rsid w:val="00A81096"/>
    <w:rsid w:val="00A835C5"/>
    <w:rsid w:val="00A850D8"/>
    <w:rsid w:val="00A9079D"/>
    <w:rsid w:val="00A90823"/>
    <w:rsid w:val="00A90E84"/>
    <w:rsid w:val="00A919D3"/>
    <w:rsid w:val="00A92216"/>
    <w:rsid w:val="00A93E58"/>
    <w:rsid w:val="00A9620D"/>
    <w:rsid w:val="00AA0A48"/>
    <w:rsid w:val="00AA4D46"/>
    <w:rsid w:val="00AA5343"/>
    <w:rsid w:val="00AA7438"/>
    <w:rsid w:val="00AA79B5"/>
    <w:rsid w:val="00AB0DB8"/>
    <w:rsid w:val="00AB2B59"/>
    <w:rsid w:val="00AB3171"/>
    <w:rsid w:val="00AB394F"/>
    <w:rsid w:val="00AB60A9"/>
    <w:rsid w:val="00AC170C"/>
    <w:rsid w:val="00AC1F9C"/>
    <w:rsid w:val="00AC3A66"/>
    <w:rsid w:val="00AC3F3C"/>
    <w:rsid w:val="00AC4024"/>
    <w:rsid w:val="00AD12FC"/>
    <w:rsid w:val="00AD2F8B"/>
    <w:rsid w:val="00AD39F5"/>
    <w:rsid w:val="00AE460C"/>
    <w:rsid w:val="00AE47B5"/>
    <w:rsid w:val="00AE62AD"/>
    <w:rsid w:val="00AF0DE8"/>
    <w:rsid w:val="00AF1323"/>
    <w:rsid w:val="00AF324D"/>
    <w:rsid w:val="00AF3BAB"/>
    <w:rsid w:val="00AF3BD8"/>
    <w:rsid w:val="00AF4C76"/>
    <w:rsid w:val="00AF52F7"/>
    <w:rsid w:val="00AF6254"/>
    <w:rsid w:val="00AF6BD5"/>
    <w:rsid w:val="00B01017"/>
    <w:rsid w:val="00B030F9"/>
    <w:rsid w:val="00B03704"/>
    <w:rsid w:val="00B03D84"/>
    <w:rsid w:val="00B03F1D"/>
    <w:rsid w:val="00B07533"/>
    <w:rsid w:val="00B12E04"/>
    <w:rsid w:val="00B1662C"/>
    <w:rsid w:val="00B16F03"/>
    <w:rsid w:val="00B20A95"/>
    <w:rsid w:val="00B22EDB"/>
    <w:rsid w:val="00B23C1D"/>
    <w:rsid w:val="00B2469E"/>
    <w:rsid w:val="00B24C52"/>
    <w:rsid w:val="00B26EEF"/>
    <w:rsid w:val="00B278A1"/>
    <w:rsid w:val="00B30121"/>
    <w:rsid w:val="00B3018C"/>
    <w:rsid w:val="00B31417"/>
    <w:rsid w:val="00B36827"/>
    <w:rsid w:val="00B37029"/>
    <w:rsid w:val="00B3781B"/>
    <w:rsid w:val="00B4256E"/>
    <w:rsid w:val="00B43EC4"/>
    <w:rsid w:val="00B4452D"/>
    <w:rsid w:val="00B4472E"/>
    <w:rsid w:val="00B45706"/>
    <w:rsid w:val="00B47512"/>
    <w:rsid w:val="00B51F43"/>
    <w:rsid w:val="00B5472C"/>
    <w:rsid w:val="00B55C5B"/>
    <w:rsid w:val="00B567A1"/>
    <w:rsid w:val="00B570BE"/>
    <w:rsid w:val="00B638B0"/>
    <w:rsid w:val="00B66B66"/>
    <w:rsid w:val="00B67F82"/>
    <w:rsid w:val="00B702BA"/>
    <w:rsid w:val="00B72544"/>
    <w:rsid w:val="00B7336A"/>
    <w:rsid w:val="00B7367D"/>
    <w:rsid w:val="00B755ED"/>
    <w:rsid w:val="00B76163"/>
    <w:rsid w:val="00B7782B"/>
    <w:rsid w:val="00B85D10"/>
    <w:rsid w:val="00B86103"/>
    <w:rsid w:val="00B8661F"/>
    <w:rsid w:val="00B929F2"/>
    <w:rsid w:val="00B9409C"/>
    <w:rsid w:val="00B943B8"/>
    <w:rsid w:val="00B965DB"/>
    <w:rsid w:val="00BA074D"/>
    <w:rsid w:val="00BA079E"/>
    <w:rsid w:val="00BA0CF4"/>
    <w:rsid w:val="00BA20C8"/>
    <w:rsid w:val="00BA40C0"/>
    <w:rsid w:val="00BA7D08"/>
    <w:rsid w:val="00BB0CC7"/>
    <w:rsid w:val="00BB14B8"/>
    <w:rsid w:val="00BB5959"/>
    <w:rsid w:val="00BB6BD6"/>
    <w:rsid w:val="00BB6F2E"/>
    <w:rsid w:val="00BC161D"/>
    <w:rsid w:val="00BC1C95"/>
    <w:rsid w:val="00BC497A"/>
    <w:rsid w:val="00BC5B70"/>
    <w:rsid w:val="00BD0B1C"/>
    <w:rsid w:val="00BD13A1"/>
    <w:rsid w:val="00BD2446"/>
    <w:rsid w:val="00BE1001"/>
    <w:rsid w:val="00BE123F"/>
    <w:rsid w:val="00BE41F2"/>
    <w:rsid w:val="00BE6BB6"/>
    <w:rsid w:val="00BE78CC"/>
    <w:rsid w:val="00BF009B"/>
    <w:rsid w:val="00BF0555"/>
    <w:rsid w:val="00BF06D7"/>
    <w:rsid w:val="00BF0D0D"/>
    <w:rsid w:val="00BF5F09"/>
    <w:rsid w:val="00BF6591"/>
    <w:rsid w:val="00C00214"/>
    <w:rsid w:val="00C02E2B"/>
    <w:rsid w:val="00C030A2"/>
    <w:rsid w:val="00C12F16"/>
    <w:rsid w:val="00C13451"/>
    <w:rsid w:val="00C135A6"/>
    <w:rsid w:val="00C1368E"/>
    <w:rsid w:val="00C17435"/>
    <w:rsid w:val="00C20283"/>
    <w:rsid w:val="00C20A9C"/>
    <w:rsid w:val="00C20D42"/>
    <w:rsid w:val="00C217CF"/>
    <w:rsid w:val="00C254AA"/>
    <w:rsid w:val="00C26542"/>
    <w:rsid w:val="00C26A75"/>
    <w:rsid w:val="00C30142"/>
    <w:rsid w:val="00C32DB1"/>
    <w:rsid w:val="00C3708F"/>
    <w:rsid w:val="00C40CD9"/>
    <w:rsid w:val="00C41375"/>
    <w:rsid w:val="00C427DC"/>
    <w:rsid w:val="00C42B74"/>
    <w:rsid w:val="00C43DA2"/>
    <w:rsid w:val="00C443C5"/>
    <w:rsid w:val="00C46689"/>
    <w:rsid w:val="00C4694D"/>
    <w:rsid w:val="00C510BC"/>
    <w:rsid w:val="00C53297"/>
    <w:rsid w:val="00C55F4D"/>
    <w:rsid w:val="00C566D4"/>
    <w:rsid w:val="00C669DF"/>
    <w:rsid w:val="00C66C6A"/>
    <w:rsid w:val="00C70FAC"/>
    <w:rsid w:val="00C710EC"/>
    <w:rsid w:val="00C85231"/>
    <w:rsid w:val="00C874E9"/>
    <w:rsid w:val="00C9105C"/>
    <w:rsid w:val="00C9247D"/>
    <w:rsid w:val="00C92E63"/>
    <w:rsid w:val="00C9364F"/>
    <w:rsid w:val="00C94A1D"/>
    <w:rsid w:val="00C9525A"/>
    <w:rsid w:val="00C95504"/>
    <w:rsid w:val="00CA42A8"/>
    <w:rsid w:val="00CA451E"/>
    <w:rsid w:val="00CA5777"/>
    <w:rsid w:val="00CB2936"/>
    <w:rsid w:val="00CB6849"/>
    <w:rsid w:val="00CB6AF9"/>
    <w:rsid w:val="00CC02E8"/>
    <w:rsid w:val="00CC5410"/>
    <w:rsid w:val="00CC625D"/>
    <w:rsid w:val="00CC79D4"/>
    <w:rsid w:val="00CD19E1"/>
    <w:rsid w:val="00CD1F1A"/>
    <w:rsid w:val="00CD2B4F"/>
    <w:rsid w:val="00CD3D87"/>
    <w:rsid w:val="00CD4745"/>
    <w:rsid w:val="00CD4C95"/>
    <w:rsid w:val="00CD5282"/>
    <w:rsid w:val="00CD6611"/>
    <w:rsid w:val="00CE014C"/>
    <w:rsid w:val="00CE22B9"/>
    <w:rsid w:val="00CE7314"/>
    <w:rsid w:val="00CF227A"/>
    <w:rsid w:val="00CF3D69"/>
    <w:rsid w:val="00CF489B"/>
    <w:rsid w:val="00CF5855"/>
    <w:rsid w:val="00CF61A7"/>
    <w:rsid w:val="00CF7166"/>
    <w:rsid w:val="00D04AE1"/>
    <w:rsid w:val="00D13CD0"/>
    <w:rsid w:val="00D146D5"/>
    <w:rsid w:val="00D161B1"/>
    <w:rsid w:val="00D1775D"/>
    <w:rsid w:val="00D202CA"/>
    <w:rsid w:val="00D2096D"/>
    <w:rsid w:val="00D23423"/>
    <w:rsid w:val="00D25020"/>
    <w:rsid w:val="00D26AC2"/>
    <w:rsid w:val="00D27933"/>
    <w:rsid w:val="00D312E4"/>
    <w:rsid w:val="00D32470"/>
    <w:rsid w:val="00D349DA"/>
    <w:rsid w:val="00D34AA4"/>
    <w:rsid w:val="00D35E2F"/>
    <w:rsid w:val="00D3732B"/>
    <w:rsid w:val="00D379A7"/>
    <w:rsid w:val="00D421FB"/>
    <w:rsid w:val="00D42C27"/>
    <w:rsid w:val="00D4585F"/>
    <w:rsid w:val="00D46B55"/>
    <w:rsid w:val="00D4706F"/>
    <w:rsid w:val="00D50093"/>
    <w:rsid w:val="00D50BEF"/>
    <w:rsid w:val="00D51EC7"/>
    <w:rsid w:val="00D521CC"/>
    <w:rsid w:val="00D54C31"/>
    <w:rsid w:val="00D55132"/>
    <w:rsid w:val="00D55C5D"/>
    <w:rsid w:val="00D57C41"/>
    <w:rsid w:val="00D57DCE"/>
    <w:rsid w:val="00D57F74"/>
    <w:rsid w:val="00D615E3"/>
    <w:rsid w:val="00D61EDF"/>
    <w:rsid w:val="00D62789"/>
    <w:rsid w:val="00D6309F"/>
    <w:rsid w:val="00D63CA1"/>
    <w:rsid w:val="00D644AE"/>
    <w:rsid w:val="00D67E13"/>
    <w:rsid w:val="00D67EA9"/>
    <w:rsid w:val="00D72C85"/>
    <w:rsid w:val="00D73D27"/>
    <w:rsid w:val="00D7729B"/>
    <w:rsid w:val="00D80B9B"/>
    <w:rsid w:val="00D811A8"/>
    <w:rsid w:val="00D82FAA"/>
    <w:rsid w:val="00D91A07"/>
    <w:rsid w:val="00D924AC"/>
    <w:rsid w:val="00D9320B"/>
    <w:rsid w:val="00D93D82"/>
    <w:rsid w:val="00D95251"/>
    <w:rsid w:val="00D9693C"/>
    <w:rsid w:val="00D976F9"/>
    <w:rsid w:val="00DA1C82"/>
    <w:rsid w:val="00DA2DFF"/>
    <w:rsid w:val="00DA368D"/>
    <w:rsid w:val="00DA3BFD"/>
    <w:rsid w:val="00DA6F82"/>
    <w:rsid w:val="00DB00E3"/>
    <w:rsid w:val="00DB01BB"/>
    <w:rsid w:val="00DB1937"/>
    <w:rsid w:val="00DB4D05"/>
    <w:rsid w:val="00DC0725"/>
    <w:rsid w:val="00DC5DE7"/>
    <w:rsid w:val="00DC74AC"/>
    <w:rsid w:val="00DD0E85"/>
    <w:rsid w:val="00DD1149"/>
    <w:rsid w:val="00DD37C5"/>
    <w:rsid w:val="00DD477E"/>
    <w:rsid w:val="00DE378A"/>
    <w:rsid w:val="00DE7A2A"/>
    <w:rsid w:val="00DF0316"/>
    <w:rsid w:val="00DF1082"/>
    <w:rsid w:val="00DF2830"/>
    <w:rsid w:val="00DF345C"/>
    <w:rsid w:val="00DF4AA9"/>
    <w:rsid w:val="00DF75AD"/>
    <w:rsid w:val="00E01371"/>
    <w:rsid w:val="00E01F66"/>
    <w:rsid w:val="00E04A1A"/>
    <w:rsid w:val="00E076D4"/>
    <w:rsid w:val="00E1153A"/>
    <w:rsid w:val="00E175F8"/>
    <w:rsid w:val="00E17F2F"/>
    <w:rsid w:val="00E21281"/>
    <w:rsid w:val="00E218C3"/>
    <w:rsid w:val="00E22C14"/>
    <w:rsid w:val="00E2404A"/>
    <w:rsid w:val="00E24736"/>
    <w:rsid w:val="00E25D5B"/>
    <w:rsid w:val="00E26D7A"/>
    <w:rsid w:val="00E26DB4"/>
    <w:rsid w:val="00E2731A"/>
    <w:rsid w:val="00E30A6B"/>
    <w:rsid w:val="00E312B8"/>
    <w:rsid w:val="00E31A10"/>
    <w:rsid w:val="00E32759"/>
    <w:rsid w:val="00E342BF"/>
    <w:rsid w:val="00E37568"/>
    <w:rsid w:val="00E40A38"/>
    <w:rsid w:val="00E418C5"/>
    <w:rsid w:val="00E428B0"/>
    <w:rsid w:val="00E43BBC"/>
    <w:rsid w:val="00E45208"/>
    <w:rsid w:val="00E46406"/>
    <w:rsid w:val="00E477E6"/>
    <w:rsid w:val="00E51D71"/>
    <w:rsid w:val="00E5206D"/>
    <w:rsid w:val="00E537AD"/>
    <w:rsid w:val="00E5434D"/>
    <w:rsid w:val="00E54BA7"/>
    <w:rsid w:val="00E56980"/>
    <w:rsid w:val="00E61C7F"/>
    <w:rsid w:val="00E6235A"/>
    <w:rsid w:val="00E62C59"/>
    <w:rsid w:val="00E6359D"/>
    <w:rsid w:val="00E65C86"/>
    <w:rsid w:val="00E66140"/>
    <w:rsid w:val="00E708B7"/>
    <w:rsid w:val="00E724B3"/>
    <w:rsid w:val="00E736A0"/>
    <w:rsid w:val="00E75701"/>
    <w:rsid w:val="00E75D26"/>
    <w:rsid w:val="00E76FCB"/>
    <w:rsid w:val="00E771DE"/>
    <w:rsid w:val="00E80141"/>
    <w:rsid w:val="00E80A49"/>
    <w:rsid w:val="00E80FC5"/>
    <w:rsid w:val="00E820B3"/>
    <w:rsid w:val="00E83E0F"/>
    <w:rsid w:val="00E877B1"/>
    <w:rsid w:val="00E92136"/>
    <w:rsid w:val="00E94C2E"/>
    <w:rsid w:val="00E95EC0"/>
    <w:rsid w:val="00E96F3A"/>
    <w:rsid w:val="00EA1FEC"/>
    <w:rsid w:val="00EA3AA7"/>
    <w:rsid w:val="00EA68DE"/>
    <w:rsid w:val="00EA7CEC"/>
    <w:rsid w:val="00EB026B"/>
    <w:rsid w:val="00EB1508"/>
    <w:rsid w:val="00EB6EA3"/>
    <w:rsid w:val="00EB7990"/>
    <w:rsid w:val="00EC206F"/>
    <w:rsid w:val="00ED10C4"/>
    <w:rsid w:val="00ED24F6"/>
    <w:rsid w:val="00ED2543"/>
    <w:rsid w:val="00ED2D8F"/>
    <w:rsid w:val="00ED4004"/>
    <w:rsid w:val="00ED53FA"/>
    <w:rsid w:val="00ED5A9B"/>
    <w:rsid w:val="00ED7325"/>
    <w:rsid w:val="00EE0049"/>
    <w:rsid w:val="00EE57C6"/>
    <w:rsid w:val="00EE736D"/>
    <w:rsid w:val="00EF0C78"/>
    <w:rsid w:val="00EF209B"/>
    <w:rsid w:val="00EF2F20"/>
    <w:rsid w:val="00F0100E"/>
    <w:rsid w:val="00F01968"/>
    <w:rsid w:val="00F121E2"/>
    <w:rsid w:val="00F1274F"/>
    <w:rsid w:val="00F15BC2"/>
    <w:rsid w:val="00F21205"/>
    <w:rsid w:val="00F22139"/>
    <w:rsid w:val="00F22210"/>
    <w:rsid w:val="00F2451A"/>
    <w:rsid w:val="00F27980"/>
    <w:rsid w:val="00F30D07"/>
    <w:rsid w:val="00F36B6B"/>
    <w:rsid w:val="00F372B5"/>
    <w:rsid w:val="00F4044B"/>
    <w:rsid w:val="00F420C4"/>
    <w:rsid w:val="00F4362D"/>
    <w:rsid w:val="00F461CE"/>
    <w:rsid w:val="00F46DA9"/>
    <w:rsid w:val="00F478E9"/>
    <w:rsid w:val="00F47C12"/>
    <w:rsid w:val="00F47E49"/>
    <w:rsid w:val="00F50304"/>
    <w:rsid w:val="00F51831"/>
    <w:rsid w:val="00F52030"/>
    <w:rsid w:val="00F52D69"/>
    <w:rsid w:val="00F55638"/>
    <w:rsid w:val="00F616D8"/>
    <w:rsid w:val="00F7343A"/>
    <w:rsid w:val="00F74FE8"/>
    <w:rsid w:val="00F75A84"/>
    <w:rsid w:val="00F8101F"/>
    <w:rsid w:val="00F81426"/>
    <w:rsid w:val="00F826E6"/>
    <w:rsid w:val="00F8282E"/>
    <w:rsid w:val="00F82B47"/>
    <w:rsid w:val="00F82D40"/>
    <w:rsid w:val="00F82F1F"/>
    <w:rsid w:val="00F85FD9"/>
    <w:rsid w:val="00F87789"/>
    <w:rsid w:val="00F9079A"/>
    <w:rsid w:val="00F92144"/>
    <w:rsid w:val="00F9619C"/>
    <w:rsid w:val="00F97AE6"/>
    <w:rsid w:val="00FA0C02"/>
    <w:rsid w:val="00FA2AE0"/>
    <w:rsid w:val="00FA3EB9"/>
    <w:rsid w:val="00FA6606"/>
    <w:rsid w:val="00FB0307"/>
    <w:rsid w:val="00FB1111"/>
    <w:rsid w:val="00FB27E2"/>
    <w:rsid w:val="00FB6E61"/>
    <w:rsid w:val="00FC13C7"/>
    <w:rsid w:val="00FC17EF"/>
    <w:rsid w:val="00FC418A"/>
    <w:rsid w:val="00FC4B6B"/>
    <w:rsid w:val="00FC55EE"/>
    <w:rsid w:val="00FC5753"/>
    <w:rsid w:val="00FC5C35"/>
    <w:rsid w:val="00FC75FA"/>
    <w:rsid w:val="00FD0644"/>
    <w:rsid w:val="00FD5921"/>
    <w:rsid w:val="00FE0A31"/>
    <w:rsid w:val="00FE17A4"/>
    <w:rsid w:val="00FE2126"/>
    <w:rsid w:val="00FE3AAF"/>
    <w:rsid w:val="00FE484D"/>
    <w:rsid w:val="00FE77CF"/>
    <w:rsid w:val="00FE7E6E"/>
    <w:rsid w:val="00FF081D"/>
    <w:rsid w:val="00FF365B"/>
    <w:rsid w:val="00FF459F"/>
    <w:rsid w:val="00FF4666"/>
    <w:rsid w:val="00FF488A"/>
    <w:rsid w:val="00FF60FB"/>
    <w:rsid w:val="00FF7C22"/>
    <w:rsid w:val="00FF7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4DFEB"/>
  <w15:docId w15:val="{270BA7A5-9BA7-4555-B50B-10F70036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36FE"/>
    <w:pPr>
      <w:overflowPunct w:val="0"/>
      <w:autoSpaceDE w:val="0"/>
      <w:autoSpaceDN w:val="0"/>
      <w:adjustRightInd w:val="0"/>
      <w:spacing w:before="120"/>
      <w:textAlignment w:val="baseline"/>
    </w:pPr>
    <w:rPr>
      <w:rFonts w:ascii="Times New Roman" w:eastAsia="Times New Roman" w:hAnsi="Times New Roman"/>
      <w:sz w:val="24"/>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6436FE"/>
    <w:pPr>
      <w:keepNext/>
      <w:spacing w:before="240" w:after="60"/>
      <w:outlineLvl w:val="0"/>
    </w:pPr>
    <w:rPr>
      <w:rFonts w:ascii="Arial" w:hAnsi="Arial"/>
      <w:b/>
      <w:kern w:val="28"/>
      <w:sz w:val="28"/>
    </w:rPr>
  </w:style>
  <w:style w:type="paragraph" w:styleId="Nadpis2">
    <w:name w:val="heading 2"/>
    <w:basedOn w:val="Normln"/>
    <w:next w:val="Normln"/>
    <w:link w:val="Nadpis2Char"/>
    <w:qFormat/>
    <w:rsid w:val="006436FE"/>
    <w:pPr>
      <w:keepNext/>
      <w:spacing w:before="240" w:after="60"/>
      <w:outlineLvl w:val="1"/>
    </w:pPr>
    <w:rPr>
      <w:rFonts w:ascii="Arial" w:hAnsi="Arial"/>
      <w:b/>
      <w:i/>
    </w:rPr>
  </w:style>
  <w:style w:type="paragraph" w:styleId="Nadpis3">
    <w:name w:val="heading 3"/>
    <w:aliases w:val="Podkapitola2,Záhlaví 3,V_Head3,V_Head31,V_Head32,Nadpis 3 Char1 Char,Nadpis 3 Char Char Char"/>
    <w:basedOn w:val="Normln"/>
    <w:next w:val="Normln"/>
    <w:link w:val="Nadpis3Char"/>
    <w:qFormat/>
    <w:rsid w:val="006436FE"/>
    <w:pPr>
      <w:keepNext/>
      <w:spacing w:before="240" w:after="60"/>
      <w:outlineLvl w:val="2"/>
    </w:pPr>
    <w:rPr>
      <w:b/>
    </w:rPr>
  </w:style>
  <w:style w:type="paragraph" w:styleId="Nadpis4">
    <w:name w:val="heading 4"/>
    <w:basedOn w:val="Normln"/>
    <w:link w:val="Nadpis4Char"/>
    <w:qFormat/>
    <w:rsid w:val="006436FE"/>
    <w:pPr>
      <w:overflowPunct/>
      <w:autoSpaceDE/>
      <w:autoSpaceDN/>
      <w:adjustRightInd/>
      <w:spacing w:before="100" w:beforeAutospacing="1" w:after="100" w:afterAutospacing="1"/>
      <w:textAlignment w:val="auto"/>
      <w:outlineLvl w:val="3"/>
    </w:pPr>
    <w:rPr>
      <w:b/>
      <w:bCs/>
      <w:szCs w:val="24"/>
    </w:rPr>
  </w:style>
  <w:style w:type="paragraph" w:styleId="Nadpis5">
    <w:name w:val="heading 5"/>
    <w:basedOn w:val="Normln"/>
    <w:next w:val="Normln"/>
    <w:link w:val="Nadpis5Char"/>
    <w:qFormat/>
    <w:rsid w:val="006436FE"/>
    <w:pPr>
      <w:spacing w:before="240" w:after="60"/>
      <w:outlineLvl w:val="4"/>
    </w:pPr>
    <w:rPr>
      <w:b/>
      <w:bCs/>
      <w:i/>
      <w:iCs/>
      <w:sz w:val="26"/>
      <w:szCs w:val="26"/>
    </w:rPr>
  </w:style>
  <w:style w:type="paragraph" w:styleId="Nadpis6">
    <w:name w:val="heading 6"/>
    <w:basedOn w:val="Normln"/>
    <w:next w:val="Normln"/>
    <w:link w:val="Nadpis6Char"/>
    <w:qFormat/>
    <w:rsid w:val="006436FE"/>
    <w:pPr>
      <w:spacing w:before="240" w:after="60"/>
      <w:outlineLvl w:val="5"/>
    </w:pPr>
    <w:rPr>
      <w:b/>
      <w:bCs/>
      <w:sz w:val="20"/>
    </w:rPr>
  </w:style>
  <w:style w:type="paragraph" w:styleId="Nadpis7">
    <w:name w:val="heading 7"/>
    <w:basedOn w:val="Normln"/>
    <w:next w:val="Normln"/>
    <w:link w:val="Nadpis7Char"/>
    <w:qFormat/>
    <w:rsid w:val="006436FE"/>
    <w:pPr>
      <w:spacing w:before="240" w:after="60"/>
      <w:outlineLvl w:val="6"/>
    </w:pPr>
    <w:rPr>
      <w:szCs w:val="24"/>
    </w:rPr>
  </w:style>
  <w:style w:type="paragraph" w:styleId="Nadpis8">
    <w:name w:val="heading 8"/>
    <w:basedOn w:val="Normln"/>
    <w:next w:val="Normln"/>
    <w:link w:val="Nadpis8Char"/>
    <w:qFormat/>
    <w:rsid w:val="006436FE"/>
    <w:pPr>
      <w:spacing w:before="240" w:after="60"/>
      <w:outlineLvl w:val="7"/>
    </w:pPr>
    <w:rPr>
      <w:i/>
      <w:iCs/>
      <w:szCs w:val="24"/>
    </w:rPr>
  </w:style>
  <w:style w:type="paragraph" w:styleId="Nadpis9">
    <w:name w:val="heading 9"/>
    <w:basedOn w:val="Normln"/>
    <w:next w:val="Normln"/>
    <w:link w:val="Nadpis9Char"/>
    <w:qFormat/>
    <w:rsid w:val="006436FE"/>
    <w:pPr>
      <w:spacing w:before="240" w:after="60"/>
      <w:outlineLvl w:val="8"/>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link w:val="Nadpis1"/>
    <w:rsid w:val="006436FE"/>
    <w:rPr>
      <w:rFonts w:ascii="Arial" w:eastAsia="Times New Roman" w:hAnsi="Arial" w:cs="Times New Roman"/>
      <w:b/>
      <w:kern w:val="28"/>
      <w:sz w:val="28"/>
      <w:szCs w:val="20"/>
      <w:lang w:eastAsia="cs-CZ"/>
    </w:rPr>
  </w:style>
  <w:style w:type="character" w:customStyle="1" w:styleId="Nadpis2Char">
    <w:name w:val="Nadpis 2 Char"/>
    <w:link w:val="Nadpis2"/>
    <w:rsid w:val="006436FE"/>
    <w:rPr>
      <w:rFonts w:ascii="Arial" w:eastAsia="Times New Roman" w:hAnsi="Arial" w:cs="Times New Roman"/>
      <w:b/>
      <w:i/>
      <w:sz w:val="24"/>
      <w:szCs w:val="20"/>
      <w:lang w:eastAsia="cs-CZ"/>
    </w:rPr>
  </w:style>
  <w:style w:type="character" w:customStyle="1" w:styleId="Nadpis3Char">
    <w:name w:val="Nadpis 3 Char"/>
    <w:aliases w:val="Podkapitola2 Char,Záhlaví 3 Char,V_Head3 Char,V_Head31 Char,V_Head32 Char,Nadpis 3 Char1 Char Char,Nadpis 3 Char Char Char Char"/>
    <w:link w:val="Nadpis3"/>
    <w:rsid w:val="006436FE"/>
    <w:rPr>
      <w:rFonts w:ascii="Times New Roman" w:eastAsia="Times New Roman" w:hAnsi="Times New Roman" w:cs="Times New Roman"/>
      <w:b/>
      <w:sz w:val="24"/>
      <w:szCs w:val="20"/>
      <w:lang w:eastAsia="cs-CZ"/>
    </w:rPr>
  </w:style>
  <w:style w:type="character" w:customStyle="1" w:styleId="Nadpis4Char">
    <w:name w:val="Nadpis 4 Char"/>
    <w:link w:val="Nadpis4"/>
    <w:rsid w:val="006436FE"/>
    <w:rPr>
      <w:rFonts w:ascii="Times New Roman" w:eastAsia="Times New Roman" w:hAnsi="Times New Roman" w:cs="Times New Roman"/>
      <w:b/>
      <w:bCs/>
      <w:sz w:val="24"/>
      <w:szCs w:val="24"/>
      <w:lang w:eastAsia="cs-CZ"/>
    </w:rPr>
  </w:style>
  <w:style w:type="character" w:customStyle="1" w:styleId="Nadpis5Char">
    <w:name w:val="Nadpis 5 Char"/>
    <w:link w:val="Nadpis5"/>
    <w:rsid w:val="006436FE"/>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6436FE"/>
    <w:rPr>
      <w:rFonts w:ascii="Times New Roman" w:eastAsia="Times New Roman" w:hAnsi="Times New Roman" w:cs="Times New Roman"/>
      <w:b/>
      <w:bCs/>
      <w:lang w:eastAsia="cs-CZ"/>
    </w:rPr>
  </w:style>
  <w:style w:type="character" w:customStyle="1" w:styleId="Nadpis7Char">
    <w:name w:val="Nadpis 7 Char"/>
    <w:link w:val="Nadpis7"/>
    <w:rsid w:val="006436FE"/>
    <w:rPr>
      <w:rFonts w:ascii="Times New Roman" w:eastAsia="Times New Roman" w:hAnsi="Times New Roman" w:cs="Times New Roman"/>
      <w:sz w:val="24"/>
      <w:szCs w:val="24"/>
      <w:lang w:eastAsia="cs-CZ"/>
    </w:rPr>
  </w:style>
  <w:style w:type="character" w:customStyle="1" w:styleId="Nadpis8Char">
    <w:name w:val="Nadpis 8 Char"/>
    <w:link w:val="Nadpis8"/>
    <w:rsid w:val="006436FE"/>
    <w:rPr>
      <w:rFonts w:ascii="Times New Roman" w:eastAsia="Times New Roman" w:hAnsi="Times New Roman" w:cs="Times New Roman"/>
      <w:i/>
      <w:iCs/>
      <w:sz w:val="24"/>
      <w:szCs w:val="24"/>
      <w:lang w:eastAsia="cs-CZ"/>
    </w:rPr>
  </w:style>
  <w:style w:type="character" w:customStyle="1" w:styleId="Nadpis9Char">
    <w:name w:val="Nadpis 9 Char"/>
    <w:link w:val="Nadpis9"/>
    <w:rsid w:val="006436FE"/>
    <w:rPr>
      <w:rFonts w:ascii="Arial" w:eastAsia="Times New Roman" w:hAnsi="Arial" w:cs="Arial"/>
      <w:lang w:eastAsia="cs-CZ"/>
    </w:rPr>
  </w:style>
  <w:style w:type="paragraph" w:styleId="Zpat">
    <w:name w:val="footer"/>
    <w:basedOn w:val="Normln"/>
    <w:link w:val="ZpatChar"/>
    <w:rsid w:val="006436FE"/>
    <w:pPr>
      <w:tabs>
        <w:tab w:val="center" w:pos="4536"/>
        <w:tab w:val="right" w:pos="9072"/>
      </w:tabs>
    </w:pPr>
  </w:style>
  <w:style w:type="character" w:customStyle="1" w:styleId="ZpatChar">
    <w:name w:val="Zápatí Char"/>
    <w:link w:val="Zpat"/>
    <w:rsid w:val="006436FE"/>
    <w:rPr>
      <w:rFonts w:ascii="Times New Roman" w:eastAsia="Times New Roman" w:hAnsi="Times New Roman" w:cs="Times New Roman"/>
      <w:sz w:val="24"/>
      <w:szCs w:val="20"/>
      <w:lang w:eastAsia="cs-CZ"/>
    </w:rPr>
  </w:style>
  <w:style w:type="character" w:styleId="slostrnky">
    <w:name w:val="page number"/>
    <w:basedOn w:val="Standardnpsmoodstavce"/>
    <w:rsid w:val="006436FE"/>
  </w:style>
  <w:style w:type="paragraph" w:styleId="Zhlav">
    <w:name w:val="header"/>
    <w:aliases w:val="ho,header odd,first,heading one,Odd Header,h"/>
    <w:basedOn w:val="Normln"/>
    <w:link w:val="ZhlavChar"/>
    <w:uiPriority w:val="99"/>
    <w:rsid w:val="006436FE"/>
    <w:pPr>
      <w:tabs>
        <w:tab w:val="center" w:pos="4536"/>
        <w:tab w:val="right" w:pos="9072"/>
      </w:tabs>
    </w:pPr>
  </w:style>
  <w:style w:type="character" w:customStyle="1" w:styleId="ZhlavChar">
    <w:name w:val="Záhlaví Char"/>
    <w:aliases w:val="ho Char,header odd Char,first Char,heading one Char,Odd Header Char,h Char"/>
    <w:link w:val="Zhlav"/>
    <w:uiPriority w:val="99"/>
    <w:rsid w:val="006436FE"/>
    <w:rPr>
      <w:rFonts w:ascii="Times New Roman" w:eastAsia="Times New Roman" w:hAnsi="Times New Roman" w:cs="Times New Roman"/>
      <w:sz w:val="24"/>
      <w:szCs w:val="20"/>
      <w:lang w:eastAsia="cs-CZ"/>
    </w:rPr>
  </w:style>
  <w:style w:type="paragraph" w:customStyle="1" w:styleId="vyjden">
    <w:name w:val="vyjádření"/>
    <w:basedOn w:val="Normln"/>
    <w:next w:val="Normln"/>
    <w:rsid w:val="006436FE"/>
    <w:rPr>
      <w:b/>
      <w:i/>
      <w:spacing w:val="56"/>
    </w:rPr>
  </w:style>
  <w:style w:type="paragraph" w:customStyle="1" w:styleId="Termn">
    <w:name w:val="Termín"/>
    <w:basedOn w:val="vyjden"/>
    <w:next w:val="Normln"/>
    <w:rsid w:val="006436FE"/>
    <w:pPr>
      <w:ind w:left="4933"/>
    </w:pPr>
    <w:rPr>
      <w:b w:val="0"/>
      <w:i w:val="0"/>
      <w:spacing w:val="0"/>
    </w:rPr>
  </w:style>
  <w:style w:type="paragraph" w:customStyle="1" w:styleId="odrazky">
    <w:name w:val="odrazky"/>
    <w:basedOn w:val="Normln"/>
    <w:rsid w:val="006436FE"/>
    <w:pPr>
      <w:numPr>
        <w:numId w:val="1"/>
      </w:numPr>
      <w:overflowPunct/>
      <w:autoSpaceDE/>
      <w:autoSpaceDN/>
      <w:adjustRightInd/>
      <w:spacing w:before="0"/>
      <w:textAlignment w:val="auto"/>
    </w:pPr>
    <w:rPr>
      <w:sz w:val="20"/>
    </w:rPr>
  </w:style>
  <w:style w:type="table" w:styleId="Mkatabulky">
    <w:name w:val="Table Grid"/>
    <w:basedOn w:val="Normlntabulka"/>
    <w:rsid w:val="006436FE"/>
    <w:pPr>
      <w:overflowPunct w:val="0"/>
      <w:autoSpaceDE w:val="0"/>
      <w:autoSpaceDN w:val="0"/>
      <w:adjustRightInd w:val="0"/>
      <w:spacing w:before="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odsazen">
    <w:name w:val="Normal Indent"/>
    <w:basedOn w:val="Normln"/>
    <w:next w:val="Vyjden0"/>
    <w:link w:val="NormlnodsazenChar"/>
    <w:rsid w:val="006436FE"/>
    <w:pPr>
      <w:widowControl w:val="0"/>
      <w:spacing w:before="0"/>
      <w:ind w:left="340"/>
    </w:pPr>
    <w:rPr>
      <w:sz w:val="20"/>
    </w:rPr>
  </w:style>
  <w:style w:type="paragraph" w:customStyle="1" w:styleId="Vyjden0">
    <w:name w:val="Vyjádření"/>
    <w:basedOn w:val="Normln"/>
    <w:next w:val="Normlnodsazen"/>
    <w:rsid w:val="006436FE"/>
    <w:pPr>
      <w:widowControl w:val="0"/>
      <w:spacing w:before="60" w:after="60"/>
      <w:ind w:firstLine="340"/>
    </w:pPr>
    <w:rPr>
      <w:b/>
      <w:i/>
      <w:spacing w:val="80"/>
      <w:sz w:val="22"/>
    </w:rPr>
  </w:style>
  <w:style w:type="character" w:customStyle="1" w:styleId="NormlnodsazenChar">
    <w:name w:val="Normální odsazený Char"/>
    <w:link w:val="Normlnodsazen"/>
    <w:rsid w:val="006436FE"/>
    <w:rPr>
      <w:rFonts w:ascii="Times New Roman" w:eastAsia="Times New Roman" w:hAnsi="Times New Roman" w:cs="Times New Roman"/>
      <w:szCs w:val="20"/>
      <w:lang w:eastAsia="cs-CZ"/>
    </w:rPr>
  </w:style>
  <w:style w:type="character" w:styleId="Odkaznakoment">
    <w:name w:val="annotation reference"/>
    <w:semiHidden/>
    <w:rsid w:val="006436FE"/>
    <w:rPr>
      <w:sz w:val="16"/>
      <w:szCs w:val="16"/>
    </w:rPr>
  </w:style>
  <w:style w:type="paragraph" w:styleId="Textkomente">
    <w:name w:val="annotation text"/>
    <w:basedOn w:val="Normln"/>
    <w:link w:val="TextkomenteChar"/>
    <w:semiHidden/>
    <w:rsid w:val="006436FE"/>
    <w:rPr>
      <w:sz w:val="20"/>
    </w:rPr>
  </w:style>
  <w:style w:type="character" w:customStyle="1" w:styleId="TextkomenteChar">
    <w:name w:val="Text komentáře Char"/>
    <w:link w:val="Textkomente"/>
    <w:semiHidden/>
    <w:rsid w:val="006436F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436FE"/>
    <w:rPr>
      <w:b/>
      <w:bCs/>
    </w:rPr>
  </w:style>
  <w:style w:type="character" w:customStyle="1" w:styleId="PedmtkomenteChar">
    <w:name w:val="Předmět komentáře Char"/>
    <w:link w:val="Pedmtkomente"/>
    <w:semiHidden/>
    <w:rsid w:val="006436FE"/>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436FE"/>
    <w:rPr>
      <w:rFonts w:ascii="Tahoma" w:hAnsi="Tahoma"/>
      <w:sz w:val="16"/>
      <w:szCs w:val="16"/>
    </w:rPr>
  </w:style>
  <w:style w:type="character" w:customStyle="1" w:styleId="TextbublinyChar">
    <w:name w:val="Text bubliny Char"/>
    <w:link w:val="Textbubliny"/>
    <w:semiHidden/>
    <w:rsid w:val="006436FE"/>
    <w:rPr>
      <w:rFonts w:ascii="Tahoma" w:eastAsia="Times New Roman" w:hAnsi="Tahoma" w:cs="Tahoma"/>
      <w:sz w:val="16"/>
      <w:szCs w:val="16"/>
      <w:lang w:eastAsia="cs-CZ"/>
    </w:rPr>
  </w:style>
  <w:style w:type="character" w:styleId="Siln">
    <w:name w:val="Strong"/>
    <w:qFormat/>
    <w:rsid w:val="006436FE"/>
    <w:rPr>
      <w:b/>
      <w:bCs/>
    </w:rPr>
  </w:style>
  <w:style w:type="paragraph" w:styleId="Normlnweb">
    <w:name w:val="Normal (Web)"/>
    <w:basedOn w:val="Normln"/>
    <w:rsid w:val="006436FE"/>
    <w:pPr>
      <w:overflowPunct/>
      <w:autoSpaceDE/>
      <w:autoSpaceDN/>
      <w:adjustRightInd/>
      <w:spacing w:before="100" w:beforeAutospacing="1" w:after="100" w:afterAutospacing="1"/>
      <w:textAlignment w:val="auto"/>
    </w:pPr>
    <w:rPr>
      <w:szCs w:val="24"/>
    </w:rPr>
  </w:style>
  <w:style w:type="paragraph" w:styleId="Zkladntext">
    <w:name w:val="Body Text"/>
    <w:basedOn w:val="Normln"/>
    <w:link w:val="ZkladntextChar"/>
    <w:rsid w:val="006436FE"/>
    <w:pPr>
      <w:widowControl w:val="0"/>
      <w:suppressAutoHyphens/>
      <w:overflowPunct/>
      <w:autoSpaceDE/>
      <w:autoSpaceDN/>
      <w:adjustRightInd/>
      <w:spacing w:before="0" w:after="120"/>
      <w:textAlignment w:val="auto"/>
    </w:pPr>
    <w:rPr>
      <w:rFonts w:eastAsia="Lucida Sans Unicode" w:cs="Tahoma"/>
      <w:kern w:val="1"/>
      <w:szCs w:val="24"/>
      <w:lang w:eastAsia="hi-IN" w:bidi="hi-IN"/>
    </w:rPr>
  </w:style>
  <w:style w:type="character" w:customStyle="1" w:styleId="ZkladntextChar">
    <w:name w:val="Základní text Char"/>
    <w:link w:val="Zkladntext"/>
    <w:rsid w:val="006436FE"/>
    <w:rPr>
      <w:rFonts w:ascii="Times New Roman" w:eastAsia="Lucida Sans Unicode" w:hAnsi="Times New Roman" w:cs="Tahoma"/>
      <w:kern w:val="1"/>
      <w:sz w:val="24"/>
      <w:szCs w:val="24"/>
      <w:lang w:eastAsia="hi-IN" w:bidi="hi-IN"/>
    </w:rPr>
  </w:style>
  <w:style w:type="paragraph" w:styleId="Seznam">
    <w:name w:val="List"/>
    <w:basedOn w:val="Zkladntext"/>
    <w:rsid w:val="006436FE"/>
  </w:style>
  <w:style w:type="paragraph" w:styleId="Zkladntext3">
    <w:name w:val="Body Text 3"/>
    <w:basedOn w:val="Normln"/>
    <w:link w:val="Zkladntext3Char"/>
    <w:rsid w:val="006436FE"/>
    <w:pPr>
      <w:widowControl w:val="0"/>
      <w:suppressAutoHyphens/>
      <w:overflowPunct/>
      <w:autoSpaceDE/>
      <w:autoSpaceDN/>
      <w:adjustRightInd/>
      <w:spacing w:before="0" w:after="120"/>
      <w:textAlignment w:val="auto"/>
    </w:pPr>
    <w:rPr>
      <w:rFonts w:eastAsia="Lucida Sans Unicode" w:cs="Tahoma"/>
      <w:kern w:val="1"/>
      <w:sz w:val="16"/>
      <w:szCs w:val="16"/>
      <w:lang w:eastAsia="hi-IN" w:bidi="hi-IN"/>
    </w:rPr>
  </w:style>
  <w:style w:type="character" w:customStyle="1" w:styleId="Zkladntext3Char">
    <w:name w:val="Základní text 3 Char"/>
    <w:link w:val="Zkladntext3"/>
    <w:rsid w:val="006436FE"/>
    <w:rPr>
      <w:rFonts w:ascii="Times New Roman" w:eastAsia="Lucida Sans Unicode" w:hAnsi="Times New Roman" w:cs="Tahoma"/>
      <w:kern w:val="1"/>
      <w:sz w:val="16"/>
      <w:szCs w:val="16"/>
      <w:lang w:eastAsia="hi-IN" w:bidi="hi-IN"/>
    </w:rPr>
  </w:style>
  <w:style w:type="paragraph" w:customStyle="1" w:styleId="Normln1">
    <w:name w:val="Normální1"/>
    <w:basedOn w:val="Normln"/>
    <w:rsid w:val="006436FE"/>
    <w:pPr>
      <w:widowControl w:val="0"/>
      <w:overflowPunct/>
      <w:autoSpaceDE/>
      <w:autoSpaceDN/>
      <w:adjustRightInd/>
      <w:spacing w:before="0"/>
      <w:textAlignment w:val="auto"/>
    </w:pPr>
    <w:rPr>
      <w:sz w:val="20"/>
      <w:lang w:val="sv-SE"/>
    </w:rPr>
  </w:style>
  <w:style w:type="character" w:styleId="Hypertextovodkaz">
    <w:name w:val="Hyperlink"/>
    <w:rsid w:val="006436FE"/>
    <w:rPr>
      <w:color w:val="0000FF"/>
      <w:u w:val="single"/>
    </w:rPr>
  </w:style>
  <w:style w:type="paragraph" w:styleId="Nzev">
    <w:name w:val="Title"/>
    <w:basedOn w:val="Normln"/>
    <w:link w:val="NzevChar"/>
    <w:qFormat/>
    <w:rsid w:val="006436FE"/>
    <w:pPr>
      <w:widowControl w:val="0"/>
      <w:suppressAutoHyphens/>
      <w:overflowPunct/>
      <w:autoSpaceDN/>
      <w:adjustRightInd/>
      <w:spacing w:before="0"/>
      <w:jc w:val="center"/>
      <w:textAlignment w:val="auto"/>
    </w:pPr>
    <w:rPr>
      <w:rFonts w:ascii="Arial" w:eastAsia="Arial" w:hAnsi="Arial" w:cs="Arial"/>
      <w:b/>
      <w:bCs/>
      <w:kern w:val="1"/>
      <w:sz w:val="32"/>
      <w:szCs w:val="32"/>
      <w:lang w:eastAsia="hi-IN" w:bidi="hi-IN"/>
    </w:rPr>
  </w:style>
  <w:style w:type="character" w:customStyle="1" w:styleId="NzevChar">
    <w:name w:val="Název Char"/>
    <w:link w:val="Nzev"/>
    <w:rsid w:val="006436FE"/>
    <w:rPr>
      <w:rFonts w:ascii="Arial" w:eastAsia="Arial" w:hAnsi="Arial" w:cs="Arial"/>
      <w:b/>
      <w:bCs/>
      <w:kern w:val="1"/>
      <w:sz w:val="32"/>
      <w:szCs w:val="32"/>
      <w:lang w:eastAsia="hi-IN" w:bidi="hi-IN"/>
    </w:rPr>
  </w:style>
  <w:style w:type="paragraph" w:styleId="Zkladntext2">
    <w:name w:val="Body Text 2"/>
    <w:basedOn w:val="Normln"/>
    <w:link w:val="Zkladntext2Char"/>
    <w:rsid w:val="006436FE"/>
    <w:pPr>
      <w:widowControl w:val="0"/>
      <w:suppressAutoHyphens/>
      <w:overflowPunct/>
      <w:autoSpaceDN/>
      <w:adjustRightInd/>
      <w:spacing w:before="0"/>
      <w:jc w:val="both"/>
      <w:textAlignment w:val="auto"/>
    </w:pPr>
    <w:rPr>
      <w:rFonts w:ascii="Arial" w:eastAsia="Arial" w:hAnsi="Arial" w:cs="Arial"/>
      <w:color w:val="FF0000"/>
      <w:kern w:val="1"/>
      <w:sz w:val="20"/>
      <w:lang w:eastAsia="hi-IN" w:bidi="hi-IN"/>
    </w:rPr>
  </w:style>
  <w:style w:type="character" w:customStyle="1" w:styleId="Zkladntext2Char">
    <w:name w:val="Základní text 2 Char"/>
    <w:link w:val="Zkladntext2"/>
    <w:rsid w:val="006436FE"/>
    <w:rPr>
      <w:rFonts w:ascii="Arial" w:eastAsia="Arial" w:hAnsi="Arial" w:cs="Arial"/>
      <w:color w:val="FF0000"/>
      <w:kern w:val="1"/>
      <w:lang w:eastAsia="hi-IN" w:bidi="hi-IN"/>
    </w:rPr>
  </w:style>
  <w:style w:type="paragraph" w:styleId="Prosttext">
    <w:name w:val="Plain Text"/>
    <w:basedOn w:val="Normln"/>
    <w:link w:val="ProsttextChar"/>
    <w:rsid w:val="006436FE"/>
    <w:pPr>
      <w:overflowPunct/>
      <w:autoSpaceDE/>
      <w:autoSpaceDN/>
      <w:adjustRightInd/>
      <w:spacing w:before="0"/>
      <w:textAlignment w:val="auto"/>
    </w:pPr>
    <w:rPr>
      <w:rFonts w:ascii="Courier New" w:hAnsi="Courier New" w:cs="Courier New"/>
      <w:sz w:val="20"/>
      <w:lang w:bidi="hi-IN"/>
    </w:rPr>
  </w:style>
  <w:style w:type="character" w:customStyle="1" w:styleId="ProsttextChar">
    <w:name w:val="Prostý text Char"/>
    <w:link w:val="Prosttext"/>
    <w:rsid w:val="006436FE"/>
    <w:rPr>
      <w:rFonts w:ascii="Courier New" w:eastAsia="Times New Roman" w:hAnsi="Courier New" w:cs="Courier New"/>
      <w:sz w:val="20"/>
      <w:szCs w:val="20"/>
      <w:lang w:eastAsia="cs-CZ" w:bidi="hi-IN"/>
    </w:rPr>
  </w:style>
  <w:style w:type="paragraph" w:styleId="Textpoznpodarou">
    <w:name w:val="footnote text"/>
    <w:basedOn w:val="Normln"/>
    <w:link w:val="TextpoznpodarouChar"/>
    <w:semiHidden/>
    <w:rsid w:val="006436FE"/>
    <w:pPr>
      <w:overflowPunct/>
      <w:autoSpaceDE/>
      <w:autoSpaceDN/>
      <w:adjustRightInd/>
      <w:spacing w:before="0"/>
      <w:textAlignment w:val="auto"/>
    </w:pPr>
    <w:rPr>
      <w:sz w:val="20"/>
      <w:lang w:bidi="hi-IN"/>
    </w:rPr>
  </w:style>
  <w:style w:type="character" w:customStyle="1" w:styleId="TextpoznpodarouChar">
    <w:name w:val="Text pozn. pod čarou Char"/>
    <w:link w:val="Textpoznpodarou"/>
    <w:semiHidden/>
    <w:rsid w:val="006436FE"/>
    <w:rPr>
      <w:rFonts w:ascii="Times New Roman" w:eastAsia="Times New Roman" w:hAnsi="Times New Roman" w:cs="Times New Roman"/>
      <w:sz w:val="20"/>
      <w:szCs w:val="20"/>
      <w:lang w:eastAsia="cs-CZ" w:bidi="hi-IN"/>
    </w:rPr>
  </w:style>
  <w:style w:type="character" w:styleId="Znakapoznpodarou">
    <w:name w:val="footnote reference"/>
    <w:semiHidden/>
    <w:rsid w:val="006436FE"/>
    <w:rPr>
      <w:vertAlign w:val="superscript"/>
    </w:rPr>
  </w:style>
  <w:style w:type="paragraph" w:styleId="Zkladntextodsazen">
    <w:name w:val="Body Text Indent"/>
    <w:basedOn w:val="Normln"/>
    <w:link w:val="ZkladntextodsazenChar"/>
    <w:rsid w:val="006436FE"/>
    <w:pPr>
      <w:widowControl w:val="0"/>
      <w:suppressAutoHyphens/>
      <w:overflowPunct/>
      <w:autoSpaceDN/>
      <w:adjustRightInd/>
      <w:spacing w:before="0"/>
      <w:ind w:left="3544" w:hanging="3544"/>
      <w:jc w:val="both"/>
      <w:textAlignment w:val="auto"/>
    </w:pPr>
    <w:rPr>
      <w:rFonts w:ascii="Arial" w:eastAsia="Lucida Sans Unicode" w:hAnsi="Arial" w:cs="Arial"/>
      <w:kern w:val="1"/>
      <w:sz w:val="20"/>
      <w:szCs w:val="24"/>
      <w:lang w:eastAsia="hi-IN" w:bidi="hi-IN"/>
    </w:rPr>
  </w:style>
  <w:style w:type="character" w:customStyle="1" w:styleId="ZkladntextodsazenChar">
    <w:name w:val="Základní text odsazený Char"/>
    <w:link w:val="Zkladntextodsazen"/>
    <w:rsid w:val="006436FE"/>
    <w:rPr>
      <w:rFonts w:ascii="Arial" w:eastAsia="Lucida Sans Unicode" w:hAnsi="Arial" w:cs="Arial"/>
      <w:kern w:val="1"/>
      <w:szCs w:val="24"/>
      <w:lang w:eastAsia="hi-IN" w:bidi="hi-IN"/>
    </w:rPr>
  </w:style>
  <w:style w:type="paragraph" w:customStyle="1" w:styleId="JKNormln">
    <w:name w:val="JK_Normální"/>
    <w:basedOn w:val="Normln"/>
    <w:rsid w:val="006436FE"/>
    <w:pPr>
      <w:overflowPunct/>
      <w:autoSpaceDE/>
      <w:autoSpaceDN/>
      <w:adjustRightInd/>
      <w:textAlignment w:val="auto"/>
    </w:pPr>
    <w:rPr>
      <w:rFonts w:ascii="Arial" w:hAnsi="Arial"/>
      <w:sz w:val="22"/>
      <w:szCs w:val="24"/>
    </w:rPr>
  </w:style>
  <w:style w:type="paragraph" w:styleId="Pokraovnseznamu">
    <w:name w:val="List Continue"/>
    <w:basedOn w:val="Normln"/>
    <w:rsid w:val="006436FE"/>
    <w:pPr>
      <w:overflowPunct/>
      <w:autoSpaceDE/>
      <w:autoSpaceDN/>
      <w:adjustRightInd/>
      <w:spacing w:before="0" w:after="120"/>
      <w:ind w:left="283"/>
      <w:textAlignment w:val="auto"/>
    </w:pPr>
    <w:rPr>
      <w:szCs w:val="24"/>
    </w:rPr>
  </w:style>
  <w:style w:type="paragraph" w:customStyle="1" w:styleId="Tabellentext">
    <w:name w:val="Tabellentext"/>
    <w:basedOn w:val="Normln"/>
    <w:rsid w:val="006436FE"/>
    <w:pPr>
      <w:keepLines/>
      <w:overflowPunct/>
      <w:autoSpaceDE/>
      <w:autoSpaceDN/>
      <w:adjustRightInd/>
      <w:spacing w:before="40" w:after="40"/>
      <w:textAlignment w:val="auto"/>
    </w:pPr>
    <w:rPr>
      <w:rFonts w:ascii="CorpoS" w:hAnsi="CorpoS"/>
      <w:sz w:val="22"/>
      <w:szCs w:val="24"/>
      <w:lang w:val="de-DE"/>
    </w:rPr>
  </w:style>
  <w:style w:type="paragraph" w:customStyle="1" w:styleId="Zkladntext21">
    <w:name w:val="Základní text 21"/>
    <w:basedOn w:val="Normln"/>
    <w:rsid w:val="006436FE"/>
    <w:pPr>
      <w:suppressAutoHyphens/>
      <w:overflowPunct/>
      <w:autoSpaceDE/>
      <w:autoSpaceDN/>
      <w:adjustRightInd/>
      <w:spacing w:before="0"/>
      <w:jc w:val="both"/>
      <w:textAlignment w:val="auto"/>
    </w:pPr>
    <w:rPr>
      <w:b/>
      <w:szCs w:val="24"/>
      <w:lang w:eastAsia="ar-SA"/>
    </w:rPr>
  </w:style>
  <w:style w:type="paragraph" w:customStyle="1" w:styleId="nadpis40">
    <w:name w:val="nadpis4"/>
    <w:basedOn w:val="Normln"/>
    <w:rsid w:val="006436FE"/>
    <w:pPr>
      <w:suppressAutoHyphens/>
      <w:overflowPunct/>
      <w:autoSpaceDE/>
      <w:autoSpaceDN/>
      <w:adjustRightInd/>
      <w:spacing w:before="0"/>
      <w:textAlignment w:val="auto"/>
    </w:pPr>
    <w:rPr>
      <w:b/>
      <w:bCs/>
      <w:szCs w:val="24"/>
      <w:lang w:eastAsia="ar-SA"/>
    </w:rPr>
  </w:style>
  <w:style w:type="paragraph" w:customStyle="1" w:styleId="Zkladntext31">
    <w:name w:val="Základní text 31"/>
    <w:basedOn w:val="Normln"/>
    <w:rsid w:val="006436FE"/>
    <w:pPr>
      <w:suppressAutoHyphens/>
      <w:overflowPunct/>
      <w:autoSpaceDE/>
      <w:autoSpaceDN/>
      <w:adjustRightInd/>
      <w:spacing w:before="0"/>
      <w:jc w:val="both"/>
      <w:textAlignment w:val="auto"/>
    </w:pPr>
    <w:rPr>
      <w:lang w:eastAsia="ar-SA"/>
    </w:rPr>
  </w:style>
  <w:style w:type="paragraph" w:customStyle="1" w:styleId="Zkladntextodsazen21">
    <w:name w:val="Základní text odsazený 21"/>
    <w:basedOn w:val="Normln"/>
    <w:rsid w:val="006436FE"/>
    <w:pPr>
      <w:suppressAutoHyphens/>
      <w:overflowPunct/>
      <w:autoSpaceDE/>
      <w:autoSpaceDN/>
      <w:adjustRightInd/>
      <w:spacing w:before="0"/>
      <w:ind w:left="283" w:firstLine="1"/>
      <w:jc w:val="both"/>
      <w:textAlignment w:val="auto"/>
    </w:pPr>
    <w:rPr>
      <w:sz w:val="22"/>
      <w:lang w:eastAsia="ar-SA"/>
    </w:rPr>
  </w:style>
  <w:style w:type="paragraph" w:styleId="Obsah1">
    <w:name w:val="toc 1"/>
    <w:basedOn w:val="Normln"/>
    <w:next w:val="Normln"/>
    <w:rsid w:val="006436FE"/>
    <w:pPr>
      <w:tabs>
        <w:tab w:val="left" w:pos="720"/>
        <w:tab w:val="right" w:leader="dot" w:pos="9219"/>
      </w:tabs>
      <w:suppressAutoHyphens/>
      <w:overflowPunct/>
      <w:autoSpaceDE/>
      <w:autoSpaceDN/>
      <w:adjustRightInd/>
      <w:spacing w:before="0" w:line="360" w:lineRule="auto"/>
      <w:textAlignment w:val="auto"/>
    </w:pPr>
    <w:rPr>
      <w:rFonts w:ascii="Arial" w:hAnsi="Arial" w:cs="Arial"/>
      <w:sz w:val="22"/>
      <w:szCs w:val="24"/>
      <w:lang w:eastAsia="ar-SA"/>
    </w:rPr>
  </w:style>
  <w:style w:type="paragraph" w:customStyle="1" w:styleId="Odrtext">
    <w:name w:val="Odr. text"/>
    <w:basedOn w:val="Normln"/>
    <w:rsid w:val="006436FE"/>
    <w:pPr>
      <w:suppressAutoHyphens/>
      <w:overflowPunct/>
      <w:autoSpaceDE/>
      <w:autoSpaceDN/>
      <w:adjustRightInd/>
      <w:spacing w:before="0" w:after="120"/>
      <w:ind w:left="1701" w:hanging="567"/>
      <w:jc w:val="both"/>
      <w:textAlignment w:val="auto"/>
    </w:pPr>
    <w:rPr>
      <w:rFonts w:ascii="Arial" w:hAnsi="Arial"/>
      <w:sz w:val="22"/>
      <w:szCs w:val="24"/>
      <w:lang w:eastAsia="ar-SA"/>
    </w:rPr>
  </w:style>
  <w:style w:type="paragraph" w:styleId="Rejstk1">
    <w:name w:val="index 1"/>
    <w:basedOn w:val="Normln"/>
    <w:next w:val="Normln"/>
    <w:rsid w:val="006436FE"/>
    <w:pPr>
      <w:suppressAutoHyphens/>
      <w:overflowPunct/>
      <w:autoSpaceDE/>
      <w:autoSpaceDN/>
      <w:adjustRightInd/>
      <w:spacing w:before="0"/>
      <w:ind w:left="240" w:hanging="240"/>
      <w:textAlignment w:val="auto"/>
    </w:pPr>
    <w:rPr>
      <w:szCs w:val="24"/>
      <w:lang w:eastAsia="ar-SA"/>
    </w:rPr>
  </w:style>
  <w:style w:type="paragraph" w:styleId="Hlavikarejstku">
    <w:name w:val="index heading"/>
    <w:basedOn w:val="Normln"/>
    <w:next w:val="Rejstk1"/>
    <w:rsid w:val="006436FE"/>
    <w:pPr>
      <w:suppressAutoHyphens/>
      <w:overflowPunct/>
      <w:autoSpaceDE/>
      <w:autoSpaceDN/>
      <w:adjustRightInd/>
      <w:spacing w:before="0"/>
      <w:textAlignment w:val="auto"/>
    </w:pPr>
    <w:rPr>
      <w:szCs w:val="24"/>
      <w:lang w:eastAsia="ar-SA"/>
    </w:rPr>
  </w:style>
  <w:style w:type="paragraph" w:styleId="Odstavecseseznamem">
    <w:name w:val="List Paragraph"/>
    <w:basedOn w:val="Normln"/>
    <w:uiPriority w:val="34"/>
    <w:qFormat/>
    <w:rsid w:val="006436FE"/>
    <w:pPr>
      <w:suppressAutoHyphens/>
      <w:overflowPunct/>
      <w:autoSpaceDE/>
      <w:autoSpaceDN/>
      <w:adjustRightInd/>
      <w:spacing w:before="0"/>
      <w:ind w:left="708"/>
      <w:textAlignment w:val="auto"/>
    </w:pPr>
    <w:rPr>
      <w:szCs w:val="24"/>
      <w:lang w:eastAsia="ar-SA"/>
    </w:rPr>
  </w:style>
  <w:style w:type="paragraph" w:customStyle="1" w:styleId="BodyText21">
    <w:name w:val="Body Text 21"/>
    <w:basedOn w:val="Normln"/>
    <w:rsid w:val="006436FE"/>
    <w:pPr>
      <w:widowControl w:val="0"/>
      <w:suppressAutoHyphens/>
      <w:overflowPunct/>
      <w:autoSpaceDE/>
      <w:autoSpaceDN/>
      <w:adjustRightInd/>
      <w:snapToGrid w:val="0"/>
      <w:spacing w:before="0"/>
      <w:jc w:val="both"/>
      <w:textAlignment w:val="auto"/>
    </w:pPr>
    <w:rPr>
      <w:sz w:val="22"/>
      <w:lang w:eastAsia="ar-SA"/>
    </w:rPr>
  </w:style>
  <w:style w:type="paragraph" w:styleId="Zkladntextodsazen3">
    <w:name w:val="Body Text Indent 3"/>
    <w:basedOn w:val="Normln"/>
    <w:link w:val="Zkladntextodsazen3Char"/>
    <w:rsid w:val="006436FE"/>
    <w:pPr>
      <w:spacing w:after="120"/>
      <w:ind w:left="283"/>
    </w:pPr>
    <w:rPr>
      <w:sz w:val="16"/>
      <w:szCs w:val="16"/>
    </w:rPr>
  </w:style>
  <w:style w:type="character" w:customStyle="1" w:styleId="Zkladntextodsazen3Char">
    <w:name w:val="Základní text odsazený 3 Char"/>
    <w:link w:val="Zkladntextodsazen3"/>
    <w:rsid w:val="006436FE"/>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rsid w:val="006436FE"/>
    <w:pPr>
      <w:spacing w:after="120" w:line="480" w:lineRule="auto"/>
      <w:ind w:left="283"/>
    </w:pPr>
  </w:style>
  <w:style w:type="character" w:customStyle="1" w:styleId="Zkladntextodsazen2Char">
    <w:name w:val="Základní text odsazený 2 Char"/>
    <w:link w:val="Zkladntextodsazen2"/>
    <w:rsid w:val="006436FE"/>
    <w:rPr>
      <w:rFonts w:ascii="Times New Roman" w:eastAsia="Times New Roman" w:hAnsi="Times New Roman" w:cs="Times New Roman"/>
      <w:sz w:val="24"/>
      <w:szCs w:val="20"/>
      <w:lang w:eastAsia="cs-CZ"/>
    </w:rPr>
  </w:style>
  <w:style w:type="paragraph" w:customStyle="1" w:styleId="JKNadpis3">
    <w:name w:val="JK_Nadpis 3"/>
    <w:basedOn w:val="Nadpis3"/>
    <w:rsid w:val="006436FE"/>
    <w:pPr>
      <w:keepNext w:val="0"/>
      <w:overflowPunct/>
      <w:autoSpaceDE/>
      <w:autoSpaceDN/>
      <w:adjustRightInd/>
      <w:spacing w:before="120" w:after="0"/>
      <w:jc w:val="both"/>
      <w:textAlignment w:val="auto"/>
    </w:pPr>
    <w:rPr>
      <w:rFonts w:ascii="Arial" w:hAnsi="Arial"/>
      <w:b w:val="0"/>
      <w:sz w:val="22"/>
    </w:rPr>
  </w:style>
  <w:style w:type="paragraph" w:customStyle="1" w:styleId="Level2">
    <w:name w:val="Level 2"/>
    <w:rsid w:val="006436FE"/>
    <w:pPr>
      <w:widowControl w:val="0"/>
      <w:autoSpaceDE w:val="0"/>
      <w:autoSpaceDN w:val="0"/>
      <w:adjustRightInd w:val="0"/>
      <w:ind w:left="1440"/>
      <w:jc w:val="both"/>
    </w:pPr>
    <w:rPr>
      <w:rFonts w:ascii="Times New Roman obyeejné" w:eastAsia="Batang" w:hAnsi="Times New Roman obyeejné" w:cs="Times New Roman obyeejné"/>
      <w:sz w:val="24"/>
      <w:szCs w:val="24"/>
      <w:lang w:bidi="ne-IN"/>
    </w:rPr>
  </w:style>
  <w:style w:type="paragraph" w:customStyle="1" w:styleId="NADPISCENNETUC">
    <w:name w:val="NADPIS CENNETUC"/>
    <w:basedOn w:val="Normln"/>
    <w:rsid w:val="006436FE"/>
    <w:pPr>
      <w:keepNext/>
      <w:keepLines/>
      <w:spacing w:after="60"/>
      <w:jc w:val="center"/>
    </w:pPr>
    <w:rPr>
      <w:sz w:val="20"/>
    </w:rPr>
  </w:style>
  <w:style w:type="paragraph" w:customStyle="1" w:styleId="Body1">
    <w:name w:val="Body 1"/>
    <w:basedOn w:val="Normln"/>
    <w:rsid w:val="006436FE"/>
    <w:pPr>
      <w:tabs>
        <w:tab w:val="left" w:pos="567"/>
      </w:tabs>
      <w:spacing w:before="0" w:after="140" w:line="290" w:lineRule="auto"/>
      <w:ind w:left="567"/>
      <w:jc w:val="both"/>
    </w:pPr>
    <w:rPr>
      <w:rFonts w:ascii="Arial" w:hAnsi="Arial"/>
      <w:kern w:val="20"/>
      <w:sz w:val="20"/>
      <w:lang w:val="en-GB"/>
    </w:rPr>
  </w:style>
  <w:style w:type="paragraph" w:customStyle="1" w:styleId="bullet3">
    <w:name w:val="bullet 3"/>
    <w:basedOn w:val="Normln"/>
    <w:rsid w:val="006436FE"/>
    <w:pPr>
      <w:numPr>
        <w:numId w:val="4"/>
      </w:numPr>
      <w:overflowPunct/>
      <w:autoSpaceDE/>
      <w:autoSpaceDN/>
      <w:adjustRightInd/>
      <w:spacing w:before="0" w:after="140" w:line="290" w:lineRule="auto"/>
      <w:jc w:val="both"/>
      <w:textAlignment w:val="auto"/>
    </w:pPr>
    <w:rPr>
      <w:rFonts w:ascii="Arial" w:hAnsi="Arial"/>
      <w:kern w:val="20"/>
      <w:sz w:val="20"/>
      <w:szCs w:val="24"/>
      <w:lang w:val="en-GB" w:eastAsia="en-US"/>
    </w:rPr>
  </w:style>
  <w:style w:type="paragraph" w:styleId="Revize">
    <w:name w:val="Revision"/>
    <w:hidden/>
    <w:uiPriority w:val="99"/>
    <w:semiHidden/>
    <w:rsid w:val="005E1520"/>
    <w:rPr>
      <w:rFonts w:ascii="Times New Roman" w:eastAsia="Times New Roman" w:hAnsi="Times New Roman"/>
      <w:sz w:val="24"/>
    </w:rPr>
  </w:style>
  <w:style w:type="paragraph" w:customStyle="1" w:styleId="nadpis2odrka">
    <w:name w:val="nadpis 2 odrážka"/>
    <w:basedOn w:val="Normln"/>
    <w:link w:val="nadpis2odrkaChar"/>
    <w:qFormat/>
    <w:rsid w:val="00D6309F"/>
    <w:pPr>
      <w:keepNext/>
      <w:numPr>
        <w:numId w:val="21"/>
      </w:numPr>
      <w:spacing w:before="240" w:after="120"/>
      <w:ind w:right="-851"/>
      <w:jc w:val="center"/>
    </w:pPr>
    <w:rPr>
      <w:rFonts w:ascii="Arial" w:hAnsi="Arial"/>
      <w:b/>
      <w:sz w:val="22"/>
      <w:u w:val="single"/>
    </w:rPr>
  </w:style>
  <w:style w:type="character" w:customStyle="1" w:styleId="nadpis2odrkaChar">
    <w:name w:val="nadpis 2 odrážka Char"/>
    <w:link w:val="nadpis2odrka"/>
    <w:rsid w:val="00D6309F"/>
    <w:rPr>
      <w:rFonts w:ascii="Arial" w:eastAsia="Times New Roman" w:hAnsi="Arial" w:cs="Arial"/>
      <w:b/>
      <w:sz w:val="22"/>
      <w:u w:val="single"/>
    </w:rPr>
  </w:style>
  <w:style w:type="character" w:customStyle="1" w:styleId="datalabel">
    <w:name w:val="datalabel"/>
    <w:basedOn w:val="Standardnpsmoodstavce"/>
    <w:rsid w:val="00A54EA7"/>
  </w:style>
  <w:style w:type="character" w:customStyle="1" w:styleId="Nevyeenzmnka1">
    <w:name w:val="Nevyřešená zmínka1"/>
    <w:basedOn w:val="Standardnpsmoodstavce"/>
    <w:uiPriority w:val="99"/>
    <w:semiHidden/>
    <w:unhideWhenUsed/>
    <w:rsid w:val="005640CB"/>
    <w:rPr>
      <w:color w:val="605E5C"/>
      <w:shd w:val="clear" w:color="auto" w:fill="E1DFDD"/>
    </w:rPr>
  </w:style>
  <w:style w:type="paragraph" w:customStyle="1" w:styleId="Default">
    <w:name w:val="Default"/>
    <w:rsid w:val="0088303D"/>
    <w:pPr>
      <w:autoSpaceDE w:val="0"/>
      <w:autoSpaceDN w:val="0"/>
      <w:adjustRightInd w:val="0"/>
    </w:pPr>
    <w:rPr>
      <w:rFonts w:cs="Calibri"/>
      <w:color w:val="000000"/>
      <w:sz w:val="24"/>
      <w:szCs w:val="24"/>
    </w:rPr>
  </w:style>
  <w:style w:type="paragraph" w:styleId="Textvbloku">
    <w:name w:val="Block Text"/>
    <w:basedOn w:val="Normln"/>
    <w:rsid w:val="00DC74AC"/>
    <w:pPr>
      <w:widowControl w:val="0"/>
      <w:overflowPunct/>
      <w:autoSpaceDE/>
      <w:autoSpaceDN/>
      <w:adjustRightInd/>
      <w:spacing w:before="0"/>
      <w:ind w:right="-92"/>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1340">
      <w:bodyDiv w:val="1"/>
      <w:marLeft w:val="0"/>
      <w:marRight w:val="0"/>
      <w:marTop w:val="0"/>
      <w:marBottom w:val="0"/>
      <w:divBdr>
        <w:top w:val="none" w:sz="0" w:space="0" w:color="auto"/>
        <w:left w:val="none" w:sz="0" w:space="0" w:color="auto"/>
        <w:bottom w:val="none" w:sz="0" w:space="0" w:color="auto"/>
        <w:right w:val="none" w:sz="0" w:space="0" w:color="auto"/>
      </w:divBdr>
    </w:div>
    <w:div w:id="58676341">
      <w:bodyDiv w:val="1"/>
      <w:marLeft w:val="0"/>
      <w:marRight w:val="0"/>
      <w:marTop w:val="0"/>
      <w:marBottom w:val="0"/>
      <w:divBdr>
        <w:top w:val="none" w:sz="0" w:space="0" w:color="auto"/>
        <w:left w:val="none" w:sz="0" w:space="0" w:color="auto"/>
        <w:bottom w:val="none" w:sz="0" w:space="0" w:color="auto"/>
        <w:right w:val="none" w:sz="0" w:space="0" w:color="auto"/>
      </w:divBdr>
    </w:div>
    <w:div w:id="183637359">
      <w:bodyDiv w:val="1"/>
      <w:marLeft w:val="0"/>
      <w:marRight w:val="0"/>
      <w:marTop w:val="0"/>
      <w:marBottom w:val="0"/>
      <w:divBdr>
        <w:top w:val="none" w:sz="0" w:space="0" w:color="auto"/>
        <w:left w:val="none" w:sz="0" w:space="0" w:color="auto"/>
        <w:bottom w:val="none" w:sz="0" w:space="0" w:color="auto"/>
        <w:right w:val="none" w:sz="0" w:space="0" w:color="auto"/>
      </w:divBdr>
    </w:div>
    <w:div w:id="251669052">
      <w:bodyDiv w:val="1"/>
      <w:marLeft w:val="0"/>
      <w:marRight w:val="0"/>
      <w:marTop w:val="0"/>
      <w:marBottom w:val="0"/>
      <w:divBdr>
        <w:top w:val="none" w:sz="0" w:space="0" w:color="auto"/>
        <w:left w:val="none" w:sz="0" w:space="0" w:color="auto"/>
        <w:bottom w:val="none" w:sz="0" w:space="0" w:color="auto"/>
        <w:right w:val="none" w:sz="0" w:space="0" w:color="auto"/>
      </w:divBdr>
    </w:div>
    <w:div w:id="811025191">
      <w:bodyDiv w:val="1"/>
      <w:marLeft w:val="0"/>
      <w:marRight w:val="0"/>
      <w:marTop w:val="0"/>
      <w:marBottom w:val="0"/>
      <w:divBdr>
        <w:top w:val="none" w:sz="0" w:space="0" w:color="auto"/>
        <w:left w:val="none" w:sz="0" w:space="0" w:color="auto"/>
        <w:bottom w:val="none" w:sz="0" w:space="0" w:color="auto"/>
        <w:right w:val="none" w:sz="0" w:space="0" w:color="auto"/>
      </w:divBdr>
    </w:div>
    <w:div w:id="931863125">
      <w:bodyDiv w:val="1"/>
      <w:marLeft w:val="0"/>
      <w:marRight w:val="0"/>
      <w:marTop w:val="0"/>
      <w:marBottom w:val="0"/>
      <w:divBdr>
        <w:top w:val="none" w:sz="0" w:space="0" w:color="auto"/>
        <w:left w:val="none" w:sz="0" w:space="0" w:color="auto"/>
        <w:bottom w:val="none" w:sz="0" w:space="0" w:color="auto"/>
        <w:right w:val="none" w:sz="0" w:space="0" w:color="auto"/>
      </w:divBdr>
    </w:div>
    <w:div w:id="1088846350">
      <w:bodyDiv w:val="1"/>
      <w:marLeft w:val="0"/>
      <w:marRight w:val="0"/>
      <w:marTop w:val="0"/>
      <w:marBottom w:val="0"/>
      <w:divBdr>
        <w:top w:val="none" w:sz="0" w:space="0" w:color="auto"/>
        <w:left w:val="none" w:sz="0" w:space="0" w:color="auto"/>
        <w:bottom w:val="none" w:sz="0" w:space="0" w:color="auto"/>
        <w:right w:val="none" w:sz="0" w:space="0" w:color="auto"/>
      </w:divBdr>
    </w:div>
    <w:div w:id="1257860712">
      <w:bodyDiv w:val="1"/>
      <w:marLeft w:val="0"/>
      <w:marRight w:val="0"/>
      <w:marTop w:val="0"/>
      <w:marBottom w:val="0"/>
      <w:divBdr>
        <w:top w:val="none" w:sz="0" w:space="0" w:color="auto"/>
        <w:left w:val="none" w:sz="0" w:space="0" w:color="auto"/>
        <w:bottom w:val="none" w:sz="0" w:space="0" w:color="auto"/>
        <w:right w:val="none" w:sz="0" w:space="0" w:color="auto"/>
      </w:divBdr>
    </w:div>
    <w:div w:id="1382514566">
      <w:bodyDiv w:val="1"/>
      <w:marLeft w:val="0"/>
      <w:marRight w:val="0"/>
      <w:marTop w:val="0"/>
      <w:marBottom w:val="0"/>
      <w:divBdr>
        <w:top w:val="none" w:sz="0" w:space="0" w:color="auto"/>
        <w:left w:val="none" w:sz="0" w:space="0" w:color="auto"/>
        <w:bottom w:val="none" w:sz="0" w:space="0" w:color="auto"/>
        <w:right w:val="none" w:sz="0" w:space="0" w:color="auto"/>
      </w:divBdr>
    </w:div>
    <w:div w:id="1729572877">
      <w:bodyDiv w:val="1"/>
      <w:marLeft w:val="0"/>
      <w:marRight w:val="0"/>
      <w:marTop w:val="0"/>
      <w:marBottom w:val="0"/>
      <w:divBdr>
        <w:top w:val="none" w:sz="0" w:space="0" w:color="auto"/>
        <w:left w:val="none" w:sz="0" w:space="0" w:color="auto"/>
        <w:bottom w:val="none" w:sz="0" w:space="0" w:color="auto"/>
        <w:right w:val="none" w:sz="0" w:space="0" w:color="auto"/>
      </w:divBdr>
    </w:div>
    <w:div w:id="1832790383">
      <w:bodyDiv w:val="1"/>
      <w:marLeft w:val="0"/>
      <w:marRight w:val="0"/>
      <w:marTop w:val="0"/>
      <w:marBottom w:val="0"/>
      <w:divBdr>
        <w:top w:val="none" w:sz="0" w:space="0" w:color="auto"/>
        <w:left w:val="none" w:sz="0" w:space="0" w:color="auto"/>
        <w:bottom w:val="none" w:sz="0" w:space="0" w:color="auto"/>
        <w:right w:val="none" w:sz="0" w:space="0" w:color="auto"/>
      </w:divBdr>
    </w:div>
    <w:div w:id="1912888778">
      <w:bodyDiv w:val="1"/>
      <w:marLeft w:val="0"/>
      <w:marRight w:val="0"/>
      <w:marTop w:val="0"/>
      <w:marBottom w:val="0"/>
      <w:divBdr>
        <w:top w:val="none" w:sz="0" w:space="0" w:color="auto"/>
        <w:left w:val="none" w:sz="0" w:space="0" w:color="auto"/>
        <w:bottom w:val="none" w:sz="0" w:space="0" w:color="auto"/>
        <w:right w:val="none" w:sz="0" w:space="0" w:color="auto"/>
      </w:divBdr>
    </w:div>
    <w:div w:id="21244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jksner.jan@magistrat.liberec.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erec.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votny.david@magistrat.liberec.cz" TargetMode="External"/><Relationship Id="rId4" Type="http://schemas.openxmlformats.org/officeDocument/2006/relationships/settings" Target="settings.xml"/><Relationship Id="rId9" Type="http://schemas.openxmlformats.org/officeDocument/2006/relationships/hyperlink" Target="mailto:maturova.michaela@magistrat.liberec.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B436-8C08-4212-B735-4A335BDE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14551</Words>
  <Characters>85851</Characters>
  <Application>Microsoft Office Word</Application>
  <DocSecurity>0</DocSecurity>
  <Lines>715</Lines>
  <Paragraphs>200</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100202</CharactersWithSpaces>
  <SharedDoc>false</SharedDoc>
  <HLinks>
    <vt:vector size="30" baseType="variant">
      <vt:variant>
        <vt:i4>7864429</vt:i4>
      </vt:variant>
      <vt:variant>
        <vt:i4>12</vt:i4>
      </vt:variant>
      <vt:variant>
        <vt:i4>0</vt:i4>
      </vt:variant>
      <vt:variant>
        <vt:i4>5</vt:i4>
      </vt:variant>
      <vt:variant>
        <vt:lpwstr>http://www.liberec.cz/</vt:lpwstr>
      </vt:variant>
      <vt:variant>
        <vt:lpwstr/>
      </vt:variant>
      <vt:variant>
        <vt:i4>131126</vt:i4>
      </vt:variant>
      <vt:variant>
        <vt:i4>9</vt:i4>
      </vt:variant>
      <vt:variant>
        <vt:i4>0</vt:i4>
      </vt:variant>
      <vt:variant>
        <vt:i4>5</vt:i4>
      </vt:variant>
      <vt:variant>
        <vt:lpwstr>mailto:novotny.david@magistrat.liberec.cz</vt:lpwstr>
      </vt:variant>
      <vt:variant>
        <vt:lpwstr/>
      </vt:variant>
      <vt:variant>
        <vt:i4>131126</vt:i4>
      </vt:variant>
      <vt:variant>
        <vt:i4>6</vt:i4>
      </vt:variant>
      <vt:variant>
        <vt:i4>0</vt:i4>
      </vt:variant>
      <vt:variant>
        <vt:i4>5</vt:i4>
      </vt:variant>
      <vt:variant>
        <vt:lpwstr>mailto:novotny.david@magistrat.liberec.cz</vt:lpwstr>
      </vt:variant>
      <vt:variant>
        <vt:lpwstr/>
      </vt:variant>
      <vt:variant>
        <vt:i4>131126</vt:i4>
      </vt:variant>
      <vt:variant>
        <vt:i4>3</vt:i4>
      </vt:variant>
      <vt:variant>
        <vt:i4>0</vt:i4>
      </vt:variant>
      <vt:variant>
        <vt:i4>5</vt:i4>
      </vt:variant>
      <vt:variant>
        <vt:lpwstr>mailto:novotny.david@magistrat.liberec.cz</vt:lpwstr>
      </vt:variant>
      <vt:variant>
        <vt:lpwstr/>
      </vt:variant>
      <vt:variant>
        <vt:i4>2490387</vt:i4>
      </vt:variant>
      <vt:variant>
        <vt:i4>2198</vt:i4>
      </vt:variant>
      <vt:variant>
        <vt:i4>1025</vt:i4>
      </vt:variant>
      <vt:variant>
        <vt:i4>1</vt:i4>
      </vt:variant>
      <vt:variant>
        <vt:lpwstr>cid:image002.jpg@01D07DB5.49636E30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Čech Martin</dc:creator>
  <cp:lastModifiedBy>Jírová Lucie</cp:lastModifiedBy>
  <cp:revision>3</cp:revision>
  <cp:lastPrinted>2019-06-07T05:55:00Z</cp:lastPrinted>
  <dcterms:created xsi:type="dcterms:W3CDTF">2022-01-03T07:52:00Z</dcterms:created>
  <dcterms:modified xsi:type="dcterms:W3CDTF">2022-03-07T12:41:00Z</dcterms:modified>
</cp:coreProperties>
</file>