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C91DC" w14:textId="010EE2B7" w:rsidR="00A30F93" w:rsidRDefault="001320F7" w:rsidP="00D52959">
      <w:pPr>
        <w:pStyle w:val="Nadpis1"/>
        <w:jc w:val="center"/>
        <w:rPr>
          <w:rFonts w:asciiTheme="minorHAnsi" w:eastAsia="Times New Roman" w:hAnsiTheme="minorHAnsi" w:cstheme="minorHAnsi"/>
          <w:sz w:val="30"/>
          <w:szCs w:val="30"/>
        </w:rPr>
      </w:pPr>
      <w:r w:rsidRPr="00A30F93">
        <w:rPr>
          <w:rFonts w:asciiTheme="minorHAnsi" w:eastAsia="Times New Roman" w:hAnsiTheme="minorHAnsi" w:cstheme="minorHAnsi"/>
          <w:sz w:val="30"/>
          <w:szCs w:val="30"/>
        </w:rPr>
        <w:t xml:space="preserve">Rámcová </w:t>
      </w:r>
      <w:r w:rsidR="00AB74D6">
        <w:rPr>
          <w:rFonts w:asciiTheme="minorHAnsi" w:eastAsia="Times New Roman" w:hAnsiTheme="minorHAnsi" w:cstheme="minorHAnsi"/>
          <w:sz w:val="30"/>
          <w:szCs w:val="30"/>
        </w:rPr>
        <w:t>dohoda</w:t>
      </w:r>
      <w:r w:rsidR="00A30F93">
        <w:rPr>
          <w:rFonts w:asciiTheme="minorHAnsi" w:eastAsia="Times New Roman" w:hAnsiTheme="minorHAnsi" w:cstheme="minorHAnsi"/>
          <w:sz w:val="30"/>
          <w:szCs w:val="30"/>
        </w:rPr>
        <w:t xml:space="preserve"> </w:t>
      </w:r>
    </w:p>
    <w:p w14:paraId="2FC86281" w14:textId="5D4B6EF5" w:rsidR="001320F7" w:rsidRPr="00A30F93" w:rsidRDefault="00A30F93" w:rsidP="00D52959">
      <w:pPr>
        <w:pStyle w:val="Nadpis1"/>
        <w:jc w:val="center"/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Theme="minorHAnsi" w:eastAsia="Times New Roman" w:hAnsiTheme="minorHAnsi" w:cstheme="minorHAnsi"/>
          <w:sz w:val="30"/>
          <w:szCs w:val="30"/>
        </w:rPr>
        <w:t>na dodávku drogistického zboží</w:t>
      </w:r>
    </w:p>
    <w:p w14:paraId="3577AF27" w14:textId="6F5E0E88" w:rsidR="001320F7" w:rsidRPr="00A30F93" w:rsidRDefault="00D52959" w:rsidP="001320F7">
      <w:pPr>
        <w:jc w:val="center"/>
        <w:rPr>
          <w:sz w:val="30"/>
          <w:szCs w:val="30"/>
        </w:rPr>
      </w:pPr>
      <w:r w:rsidRPr="00A30F93">
        <w:rPr>
          <w:sz w:val="30"/>
          <w:szCs w:val="30"/>
        </w:rPr>
        <w:t>č.</w:t>
      </w:r>
      <w:r w:rsidR="00927EBC" w:rsidRPr="00A30F93">
        <w:rPr>
          <w:sz w:val="30"/>
          <w:szCs w:val="30"/>
        </w:rPr>
        <w:t xml:space="preserve"> </w:t>
      </w:r>
      <w:r w:rsidR="001320F7" w:rsidRPr="00A30F93">
        <w:rPr>
          <w:sz w:val="30"/>
          <w:szCs w:val="30"/>
        </w:rPr>
        <w:t>……………………</w:t>
      </w:r>
    </w:p>
    <w:p w14:paraId="67B12BA1" w14:textId="77777777" w:rsidR="00927EBC" w:rsidRPr="00D52959" w:rsidRDefault="00927EBC" w:rsidP="001320F7">
      <w:pPr>
        <w:pStyle w:val="Nadpis3"/>
        <w:jc w:val="left"/>
        <w:rPr>
          <w:rFonts w:asciiTheme="minorHAnsi" w:eastAsia="Times New Roman" w:hAnsiTheme="minorHAnsi" w:cstheme="minorHAnsi"/>
          <w:sz w:val="28"/>
          <w:szCs w:val="28"/>
        </w:rPr>
      </w:pPr>
    </w:p>
    <w:p w14:paraId="7520B4D2" w14:textId="41137676" w:rsidR="001320F7" w:rsidRPr="00927EBC" w:rsidRDefault="001320F7" w:rsidP="00927EBC">
      <w:pPr>
        <w:pStyle w:val="Nadpis3"/>
        <w:jc w:val="left"/>
        <w:rPr>
          <w:rFonts w:asciiTheme="minorHAnsi" w:eastAsia="Times New Roman" w:hAnsiTheme="minorHAnsi" w:cstheme="minorHAnsi"/>
        </w:rPr>
      </w:pPr>
      <w:r w:rsidRPr="00927EBC">
        <w:rPr>
          <w:rFonts w:asciiTheme="minorHAnsi" w:eastAsia="Times New Roman" w:hAnsiTheme="minorHAnsi" w:cstheme="minorHAnsi"/>
        </w:rPr>
        <w:t>Smluvní strany</w:t>
      </w:r>
    </w:p>
    <w:p w14:paraId="02C5D4B4" w14:textId="77777777" w:rsidR="001320F7" w:rsidRPr="00927EBC" w:rsidRDefault="001320F7" w:rsidP="001320F7">
      <w:pPr>
        <w:rPr>
          <w:sz w:val="24"/>
          <w:szCs w:val="24"/>
        </w:rPr>
      </w:pPr>
    </w:p>
    <w:p w14:paraId="7A7DACF8" w14:textId="77777777" w:rsidR="001320F7" w:rsidRPr="00927EBC" w:rsidRDefault="001320F7" w:rsidP="00927EBC">
      <w:pPr>
        <w:rPr>
          <w:b/>
          <w:bCs/>
          <w:sz w:val="24"/>
          <w:szCs w:val="24"/>
        </w:rPr>
      </w:pPr>
      <w:r w:rsidRPr="00927EBC">
        <w:rPr>
          <w:b/>
          <w:bCs/>
          <w:sz w:val="24"/>
          <w:szCs w:val="24"/>
        </w:rPr>
        <w:t>STATUTÁRNÍ MĚSTO LIBEREC</w:t>
      </w:r>
    </w:p>
    <w:p w14:paraId="42618D0C" w14:textId="77777777" w:rsidR="001320F7" w:rsidRPr="00927EBC" w:rsidRDefault="001320F7" w:rsidP="00927EBC">
      <w:pPr>
        <w:rPr>
          <w:sz w:val="24"/>
          <w:szCs w:val="24"/>
        </w:rPr>
      </w:pPr>
      <w:r w:rsidRPr="00927EBC">
        <w:rPr>
          <w:sz w:val="24"/>
          <w:szCs w:val="24"/>
        </w:rPr>
        <w:t>se sídlem náměstí Dr. E. Beneše 1, 460 59, Liberec 1</w:t>
      </w:r>
    </w:p>
    <w:p w14:paraId="336CE5F1" w14:textId="2CABD15C" w:rsidR="001320F7" w:rsidRPr="00927EBC" w:rsidRDefault="00D15AFA" w:rsidP="00927EBC">
      <w:pPr>
        <w:rPr>
          <w:sz w:val="24"/>
          <w:szCs w:val="24"/>
        </w:rPr>
      </w:pPr>
      <w:r w:rsidRPr="00927EBC">
        <w:rPr>
          <w:sz w:val="24"/>
          <w:szCs w:val="24"/>
        </w:rPr>
        <w:t>zastoupené</w:t>
      </w:r>
      <w:r w:rsidR="001320F7" w:rsidRPr="00927EBC">
        <w:rPr>
          <w:sz w:val="24"/>
          <w:szCs w:val="24"/>
        </w:rPr>
        <w:t xml:space="preserve"> </w:t>
      </w:r>
      <w:r w:rsidR="00074339" w:rsidRPr="00927EBC">
        <w:rPr>
          <w:sz w:val="24"/>
          <w:szCs w:val="24"/>
        </w:rPr>
        <w:t>Ing. Jaroslavem Zámečníkem, CSc., primátorem města</w:t>
      </w:r>
    </w:p>
    <w:p w14:paraId="73BE2D8F" w14:textId="642B6842" w:rsidR="001320F7" w:rsidRPr="00927EBC" w:rsidRDefault="001320F7" w:rsidP="00927EBC">
      <w:pPr>
        <w:rPr>
          <w:sz w:val="24"/>
          <w:szCs w:val="24"/>
        </w:rPr>
      </w:pPr>
      <w:r w:rsidRPr="00927EBC">
        <w:rPr>
          <w:sz w:val="24"/>
          <w:szCs w:val="24"/>
        </w:rPr>
        <w:t>IČ:  00262978</w:t>
      </w:r>
    </w:p>
    <w:p w14:paraId="61E6AD13" w14:textId="77777777" w:rsidR="001320F7" w:rsidRPr="00927EBC" w:rsidRDefault="001320F7" w:rsidP="00927EBC">
      <w:pPr>
        <w:rPr>
          <w:sz w:val="24"/>
          <w:szCs w:val="24"/>
        </w:rPr>
      </w:pPr>
      <w:r w:rsidRPr="00927EBC">
        <w:rPr>
          <w:sz w:val="24"/>
          <w:szCs w:val="24"/>
        </w:rPr>
        <w:t>Bankovní spojení:  4096142/0800</w:t>
      </w:r>
    </w:p>
    <w:p w14:paraId="698AA1EB" w14:textId="73241B6A" w:rsidR="001320F7" w:rsidRPr="00927EBC" w:rsidRDefault="001320F7" w:rsidP="00927EBC">
      <w:pPr>
        <w:rPr>
          <w:sz w:val="24"/>
          <w:szCs w:val="24"/>
        </w:rPr>
      </w:pPr>
      <w:r w:rsidRPr="00927EBC">
        <w:rPr>
          <w:sz w:val="24"/>
          <w:szCs w:val="24"/>
        </w:rPr>
        <w:t>(dále jen kupující)</w:t>
      </w:r>
    </w:p>
    <w:p w14:paraId="002524CA" w14:textId="77777777" w:rsidR="00927EBC" w:rsidRDefault="00927EBC" w:rsidP="001320F7">
      <w:pPr>
        <w:spacing w:after="120"/>
        <w:rPr>
          <w:sz w:val="24"/>
          <w:szCs w:val="24"/>
        </w:rPr>
      </w:pPr>
    </w:p>
    <w:p w14:paraId="0672A36B" w14:textId="15C7C259" w:rsidR="001320F7" w:rsidRDefault="00927EBC" w:rsidP="001320F7">
      <w:pPr>
        <w:spacing w:after="12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E882EE8" w14:textId="77777777" w:rsidR="00927EBC" w:rsidRPr="00927EBC" w:rsidRDefault="00927EBC" w:rsidP="001320F7">
      <w:pPr>
        <w:spacing w:after="120"/>
        <w:rPr>
          <w:sz w:val="24"/>
          <w:szCs w:val="24"/>
        </w:rPr>
      </w:pPr>
    </w:p>
    <w:p w14:paraId="76F3FAB0" w14:textId="77777777" w:rsidR="001320F7" w:rsidRPr="00927EBC" w:rsidRDefault="00365FB0" w:rsidP="00927EBC">
      <w:pPr>
        <w:rPr>
          <w:b/>
          <w:sz w:val="24"/>
          <w:szCs w:val="24"/>
        </w:rPr>
      </w:pPr>
      <w:r w:rsidRPr="00927EBC">
        <w:rPr>
          <w:b/>
          <w:sz w:val="24"/>
          <w:szCs w:val="24"/>
        </w:rPr>
        <w:t>Obchodní firma</w:t>
      </w:r>
    </w:p>
    <w:p w14:paraId="08E52255" w14:textId="77777777" w:rsidR="00365FB0" w:rsidRPr="00927EBC" w:rsidRDefault="00365FB0" w:rsidP="00927EBC">
      <w:pPr>
        <w:rPr>
          <w:sz w:val="24"/>
          <w:szCs w:val="24"/>
        </w:rPr>
      </w:pPr>
      <w:r w:rsidRPr="00927EBC">
        <w:rPr>
          <w:sz w:val="24"/>
          <w:szCs w:val="24"/>
        </w:rPr>
        <w:t>se sídlem:</w:t>
      </w:r>
    </w:p>
    <w:p w14:paraId="5962DC09" w14:textId="77777777" w:rsidR="00365FB0" w:rsidRPr="00927EBC" w:rsidRDefault="00365FB0" w:rsidP="00927EBC">
      <w:pPr>
        <w:rPr>
          <w:sz w:val="24"/>
          <w:szCs w:val="24"/>
        </w:rPr>
      </w:pPr>
      <w:r w:rsidRPr="00927EBC">
        <w:rPr>
          <w:sz w:val="24"/>
          <w:szCs w:val="24"/>
        </w:rPr>
        <w:t>zastoupená:</w:t>
      </w:r>
    </w:p>
    <w:p w14:paraId="40A03836" w14:textId="77777777" w:rsidR="00365FB0" w:rsidRPr="00927EBC" w:rsidRDefault="00365FB0" w:rsidP="00927EBC">
      <w:pPr>
        <w:rPr>
          <w:sz w:val="24"/>
          <w:szCs w:val="24"/>
        </w:rPr>
      </w:pPr>
      <w:r w:rsidRPr="00927EBC">
        <w:rPr>
          <w:sz w:val="24"/>
          <w:szCs w:val="24"/>
        </w:rPr>
        <w:t>IČ:</w:t>
      </w:r>
    </w:p>
    <w:p w14:paraId="5D993B85" w14:textId="14B6BAB9" w:rsidR="00365FB0" w:rsidRDefault="00365FB0" w:rsidP="00927EBC">
      <w:pPr>
        <w:rPr>
          <w:sz w:val="24"/>
          <w:szCs w:val="24"/>
        </w:rPr>
      </w:pPr>
      <w:r w:rsidRPr="00927EBC">
        <w:rPr>
          <w:sz w:val="24"/>
          <w:szCs w:val="24"/>
        </w:rPr>
        <w:t>Bankovní spojení:</w:t>
      </w:r>
    </w:p>
    <w:p w14:paraId="4125FA1D" w14:textId="0B163CFD" w:rsidR="008E074D" w:rsidRPr="00927EBC" w:rsidRDefault="008E074D" w:rsidP="00927EBC">
      <w:pPr>
        <w:rPr>
          <w:sz w:val="24"/>
          <w:szCs w:val="24"/>
        </w:rPr>
      </w:pPr>
      <w:r>
        <w:rPr>
          <w:sz w:val="24"/>
          <w:szCs w:val="24"/>
        </w:rPr>
        <w:t>Zapsaná:</w:t>
      </w:r>
    </w:p>
    <w:p w14:paraId="5A8D373B" w14:textId="0C4FC5D6" w:rsidR="001320F7" w:rsidRPr="00927EBC" w:rsidRDefault="00D15AFA" w:rsidP="00927EBC">
      <w:pPr>
        <w:rPr>
          <w:sz w:val="24"/>
          <w:szCs w:val="24"/>
        </w:rPr>
      </w:pPr>
      <w:r w:rsidRPr="00927EBC">
        <w:rPr>
          <w:sz w:val="24"/>
          <w:szCs w:val="24"/>
        </w:rPr>
        <w:t>(dále jen prodávající</w:t>
      </w:r>
      <w:r w:rsidR="001320F7" w:rsidRPr="00927EBC">
        <w:rPr>
          <w:sz w:val="24"/>
          <w:szCs w:val="24"/>
        </w:rPr>
        <w:t>)</w:t>
      </w:r>
    </w:p>
    <w:p w14:paraId="0D8BCD2D" w14:textId="143F716D" w:rsidR="001320F7" w:rsidRPr="00927EBC" w:rsidRDefault="001320F7" w:rsidP="001320F7">
      <w:pPr>
        <w:rPr>
          <w:sz w:val="24"/>
          <w:szCs w:val="24"/>
        </w:rPr>
      </w:pPr>
    </w:p>
    <w:p w14:paraId="474ADFBC" w14:textId="4B3CB48F" w:rsidR="001320F7" w:rsidRPr="00927EBC" w:rsidRDefault="001320F7" w:rsidP="001320F7">
      <w:pPr>
        <w:jc w:val="center"/>
        <w:rPr>
          <w:sz w:val="24"/>
          <w:szCs w:val="24"/>
        </w:rPr>
      </w:pPr>
      <w:r w:rsidRPr="00927EBC">
        <w:rPr>
          <w:sz w:val="24"/>
          <w:szCs w:val="24"/>
        </w:rPr>
        <w:t xml:space="preserve">uzavírají tuto rámcovou </w:t>
      </w:r>
      <w:r w:rsidR="00EE7259">
        <w:rPr>
          <w:sz w:val="24"/>
          <w:szCs w:val="24"/>
        </w:rPr>
        <w:t>dohodu</w:t>
      </w:r>
      <w:r w:rsidRPr="00927EBC">
        <w:rPr>
          <w:sz w:val="24"/>
          <w:szCs w:val="24"/>
        </w:rPr>
        <w:t xml:space="preserve"> podle ust. §</w:t>
      </w:r>
      <w:r w:rsidR="00294D01" w:rsidRPr="00927EBC">
        <w:rPr>
          <w:sz w:val="24"/>
          <w:szCs w:val="24"/>
        </w:rPr>
        <w:t xml:space="preserve"> 1746 odst. 2 a § 2079 an. zákona č. 89/2012 Sb., občanský zákoník</w:t>
      </w:r>
      <w:r w:rsidR="001E070A" w:rsidRPr="00927EBC">
        <w:rPr>
          <w:sz w:val="24"/>
          <w:szCs w:val="24"/>
        </w:rPr>
        <w:t xml:space="preserve"> v</w:t>
      </w:r>
      <w:r w:rsidR="008E074D">
        <w:rPr>
          <w:sz w:val="24"/>
          <w:szCs w:val="24"/>
        </w:rPr>
        <w:t>e</w:t>
      </w:r>
      <w:r w:rsidR="001E070A" w:rsidRPr="00927EBC">
        <w:rPr>
          <w:sz w:val="24"/>
          <w:szCs w:val="24"/>
        </w:rPr>
        <w:t> znění</w:t>
      </w:r>
      <w:r w:rsidR="008E074D">
        <w:rPr>
          <w:sz w:val="24"/>
          <w:szCs w:val="24"/>
        </w:rPr>
        <w:t xml:space="preserve"> pozdějších předpisů</w:t>
      </w:r>
      <w:r w:rsidRPr="00927EBC">
        <w:rPr>
          <w:sz w:val="24"/>
          <w:szCs w:val="24"/>
        </w:rPr>
        <w:t>, takto:</w:t>
      </w:r>
    </w:p>
    <w:p w14:paraId="1E760577" w14:textId="77777777" w:rsidR="001320F7" w:rsidRPr="00927EBC" w:rsidRDefault="001320F7" w:rsidP="001320F7">
      <w:pPr>
        <w:rPr>
          <w:sz w:val="24"/>
          <w:szCs w:val="24"/>
        </w:rPr>
      </w:pPr>
    </w:p>
    <w:p w14:paraId="30BC7BBA" w14:textId="12ECB64C" w:rsidR="001320F7" w:rsidRPr="00927EBC" w:rsidRDefault="001320F7" w:rsidP="001320F7">
      <w:pPr>
        <w:jc w:val="center"/>
        <w:rPr>
          <w:b/>
          <w:bCs/>
          <w:sz w:val="24"/>
          <w:szCs w:val="24"/>
        </w:rPr>
      </w:pPr>
      <w:r w:rsidRPr="00927EBC">
        <w:rPr>
          <w:b/>
          <w:bCs/>
          <w:sz w:val="24"/>
          <w:szCs w:val="24"/>
        </w:rPr>
        <w:t xml:space="preserve">I. Předmět </w:t>
      </w:r>
      <w:r w:rsidR="00EE7259">
        <w:rPr>
          <w:b/>
          <w:bCs/>
          <w:sz w:val="24"/>
          <w:szCs w:val="24"/>
        </w:rPr>
        <w:t>dohody</w:t>
      </w:r>
    </w:p>
    <w:p w14:paraId="49E34BB6" w14:textId="77777777" w:rsidR="001320F7" w:rsidRPr="00927EBC" w:rsidRDefault="001320F7" w:rsidP="001320F7">
      <w:pPr>
        <w:rPr>
          <w:sz w:val="24"/>
          <w:szCs w:val="24"/>
        </w:rPr>
      </w:pPr>
    </w:p>
    <w:p w14:paraId="3D15A16D" w14:textId="2C877788" w:rsidR="00A30F93" w:rsidRPr="00A30F93" w:rsidRDefault="001320F7" w:rsidP="00A30F9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b/>
          <w:bCs/>
          <w:i/>
          <w:iCs/>
          <w:sz w:val="24"/>
          <w:szCs w:val="24"/>
        </w:rPr>
      </w:pPr>
      <w:r w:rsidRPr="00927EBC">
        <w:rPr>
          <w:sz w:val="24"/>
          <w:szCs w:val="24"/>
        </w:rPr>
        <w:t xml:space="preserve">Předmětem plnění této </w:t>
      </w:r>
      <w:r w:rsidR="008E074D">
        <w:rPr>
          <w:sz w:val="24"/>
          <w:szCs w:val="24"/>
        </w:rPr>
        <w:t>dohody</w:t>
      </w:r>
      <w:r w:rsidR="008E074D" w:rsidRPr="00927EBC">
        <w:rPr>
          <w:sz w:val="24"/>
          <w:szCs w:val="24"/>
        </w:rPr>
        <w:t xml:space="preserve"> </w:t>
      </w:r>
      <w:r w:rsidRPr="00927EBC">
        <w:rPr>
          <w:sz w:val="24"/>
          <w:szCs w:val="24"/>
        </w:rPr>
        <w:t xml:space="preserve">je </w:t>
      </w:r>
      <w:r w:rsidR="002E37BD" w:rsidRPr="00927EBC">
        <w:rPr>
          <w:sz w:val="24"/>
          <w:szCs w:val="24"/>
        </w:rPr>
        <w:t xml:space="preserve">úprava podmínek a zajištění podmínek </w:t>
      </w:r>
      <w:r w:rsidRPr="00927EBC">
        <w:rPr>
          <w:sz w:val="24"/>
          <w:szCs w:val="24"/>
        </w:rPr>
        <w:t>dodáv</w:t>
      </w:r>
      <w:r w:rsidR="002E37BD" w:rsidRPr="00927EBC">
        <w:rPr>
          <w:sz w:val="24"/>
          <w:szCs w:val="24"/>
        </w:rPr>
        <w:t>e</w:t>
      </w:r>
      <w:r w:rsidRPr="00927EBC">
        <w:rPr>
          <w:sz w:val="24"/>
          <w:szCs w:val="24"/>
        </w:rPr>
        <w:t xml:space="preserve">k </w:t>
      </w:r>
      <w:r w:rsidR="005302BF">
        <w:rPr>
          <w:sz w:val="24"/>
          <w:szCs w:val="24"/>
        </w:rPr>
        <w:t>drogistického zboží</w:t>
      </w:r>
      <w:r w:rsidR="002E37BD" w:rsidRPr="00927EBC">
        <w:rPr>
          <w:sz w:val="24"/>
          <w:szCs w:val="24"/>
        </w:rPr>
        <w:t xml:space="preserve">, </w:t>
      </w:r>
      <w:r w:rsidR="00952230" w:rsidRPr="00927EBC">
        <w:rPr>
          <w:sz w:val="24"/>
          <w:szCs w:val="24"/>
        </w:rPr>
        <w:t>je</w:t>
      </w:r>
      <w:r w:rsidR="00952230">
        <w:rPr>
          <w:sz w:val="24"/>
          <w:szCs w:val="24"/>
        </w:rPr>
        <w:t xml:space="preserve">hož </w:t>
      </w:r>
      <w:r w:rsidRPr="00927EBC">
        <w:rPr>
          <w:sz w:val="24"/>
          <w:szCs w:val="24"/>
        </w:rPr>
        <w:t xml:space="preserve">druhy jsou vymezeny v Příloze č. </w:t>
      </w:r>
      <w:r w:rsidR="00267C3E">
        <w:rPr>
          <w:sz w:val="24"/>
          <w:szCs w:val="24"/>
        </w:rPr>
        <w:t>1</w:t>
      </w:r>
      <w:r w:rsidRPr="00927EBC">
        <w:rPr>
          <w:sz w:val="24"/>
          <w:szCs w:val="24"/>
        </w:rPr>
        <w:t xml:space="preserve"> této </w:t>
      </w:r>
      <w:r w:rsidR="008E074D">
        <w:rPr>
          <w:sz w:val="24"/>
          <w:szCs w:val="24"/>
        </w:rPr>
        <w:t>dohody</w:t>
      </w:r>
      <w:r w:rsidR="00952230">
        <w:rPr>
          <w:sz w:val="24"/>
          <w:szCs w:val="24"/>
        </w:rPr>
        <w:t>,</w:t>
      </w:r>
      <w:r w:rsidRPr="00927EBC">
        <w:rPr>
          <w:sz w:val="24"/>
          <w:szCs w:val="24"/>
        </w:rPr>
        <w:t xml:space="preserve"> dle dílčích objednávek kupujícího po dobu trvání této smlouvy. </w:t>
      </w:r>
      <w:r w:rsidRPr="00927EBC">
        <w:rPr>
          <w:b/>
          <w:bCs/>
          <w:i/>
          <w:iCs/>
          <w:sz w:val="24"/>
          <w:szCs w:val="24"/>
        </w:rPr>
        <w:t xml:space="preserve">Jedná se o </w:t>
      </w:r>
      <w:r w:rsidR="008E074D" w:rsidRPr="00267C3E">
        <w:rPr>
          <w:b/>
          <w:i/>
          <w:sz w:val="24"/>
          <w:szCs w:val="24"/>
        </w:rPr>
        <w:t>dohodu</w:t>
      </w:r>
      <w:r w:rsidRPr="00927EBC">
        <w:rPr>
          <w:b/>
          <w:bCs/>
          <w:i/>
          <w:iCs/>
          <w:sz w:val="24"/>
          <w:szCs w:val="24"/>
        </w:rPr>
        <w:t xml:space="preserve"> uzavřenou na základě výsledku realizovaného </w:t>
      </w:r>
      <w:r w:rsidR="008E074D">
        <w:rPr>
          <w:b/>
          <w:bCs/>
          <w:i/>
          <w:iCs/>
          <w:sz w:val="24"/>
          <w:szCs w:val="24"/>
        </w:rPr>
        <w:t>zadávacího</w:t>
      </w:r>
      <w:r w:rsidR="008E074D" w:rsidRPr="00927EBC">
        <w:rPr>
          <w:b/>
          <w:bCs/>
          <w:i/>
          <w:iCs/>
          <w:sz w:val="24"/>
          <w:szCs w:val="24"/>
        </w:rPr>
        <w:t xml:space="preserve"> </w:t>
      </w:r>
      <w:r w:rsidRPr="00927EBC">
        <w:rPr>
          <w:b/>
          <w:bCs/>
          <w:i/>
          <w:iCs/>
          <w:sz w:val="24"/>
          <w:szCs w:val="24"/>
        </w:rPr>
        <w:t xml:space="preserve">řízení </w:t>
      </w:r>
      <w:r w:rsidR="00952230" w:rsidRPr="00267C3E">
        <w:rPr>
          <w:b/>
          <w:bCs/>
          <w:i/>
          <w:iCs/>
          <w:sz w:val="24"/>
          <w:szCs w:val="24"/>
        </w:rPr>
        <w:t xml:space="preserve">„Dodávka </w:t>
      </w:r>
      <w:r w:rsidR="00267C3E">
        <w:rPr>
          <w:b/>
          <w:bCs/>
          <w:i/>
          <w:iCs/>
          <w:sz w:val="24"/>
          <w:szCs w:val="24"/>
        </w:rPr>
        <w:t>drogistického zboží</w:t>
      </w:r>
      <w:r w:rsidR="00952230">
        <w:rPr>
          <w:b/>
          <w:bCs/>
          <w:i/>
          <w:iCs/>
          <w:sz w:val="24"/>
          <w:szCs w:val="24"/>
        </w:rPr>
        <w:t>.</w:t>
      </w:r>
      <w:r w:rsidR="00952230" w:rsidRPr="00267C3E">
        <w:rPr>
          <w:b/>
          <w:bCs/>
          <w:i/>
          <w:iCs/>
          <w:sz w:val="24"/>
          <w:szCs w:val="24"/>
        </w:rPr>
        <w:t>“</w:t>
      </w:r>
    </w:p>
    <w:p w14:paraId="6F5189D4" w14:textId="77777777" w:rsidR="00525557" w:rsidRPr="00525557" w:rsidRDefault="001320F7" w:rsidP="00A30F9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b/>
          <w:bCs/>
          <w:i/>
          <w:iCs/>
          <w:sz w:val="24"/>
          <w:szCs w:val="24"/>
        </w:rPr>
      </w:pPr>
      <w:r w:rsidRPr="00525557">
        <w:rPr>
          <w:color w:val="000000"/>
          <w:sz w:val="24"/>
          <w:szCs w:val="24"/>
        </w:rPr>
        <w:t>Předmět koupě musí splňovat veškeré platné technické, právní a jiné normy a musí vyhovovat všem technickým, bezpečnostním, právním, zdravotním, hygienickým a jiným obecně závazným předpisům, včetně předpisů týkajících se ochrany životního prostředí, vztahujících se na výrobek a jeho výrobu, zejména zákon č. 22/1997 Sb., o technických požadavcích na výrobky a o změně a doplnění některých zákonů, ve znění pozdějších předpisů.</w:t>
      </w:r>
    </w:p>
    <w:p w14:paraId="7C8F4FFD" w14:textId="50946A68" w:rsidR="001320F7" w:rsidRPr="00705D34" w:rsidRDefault="001320F7" w:rsidP="00A30F9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b/>
          <w:bCs/>
          <w:i/>
          <w:iCs/>
          <w:sz w:val="24"/>
          <w:szCs w:val="24"/>
        </w:rPr>
      </w:pPr>
      <w:r w:rsidRPr="00525557">
        <w:rPr>
          <w:sz w:val="24"/>
          <w:szCs w:val="24"/>
        </w:rPr>
        <w:t xml:space="preserve">Touto </w:t>
      </w:r>
      <w:r w:rsidR="008E074D">
        <w:rPr>
          <w:sz w:val="24"/>
          <w:szCs w:val="24"/>
        </w:rPr>
        <w:t>dohodou</w:t>
      </w:r>
      <w:r w:rsidRPr="00525557">
        <w:rPr>
          <w:sz w:val="24"/>
          <w:szCs w:val="24"/>
        </w:rPr>
        <w:t xml:space="preserve"> se prodávající zavazuje dodávat kupujícímu předmět koupě specifikovaný v odst. 1 dle dílčích objednávek kupujícího a převést na kupujícího vlastnické právo. Kupující se zavazuje řádně a včas dodaný předmět koupě převzít a uhradit sjednanou kupní cenu.</w:t>
      </w:r>
    </w:p>
    <w:p w14:paraId="7214606B" w14:textId="11EF03B1" w:rsidR="00705D34" w:rsidRDefault="00705D34" w:rsidP="00705D34">
      <w:pPr>
        <w:jc w:val="both"/>
        <w:rPr>
          <w:b/>
          <w:bCs/>
          <w:i/>
          <w:iCs/>
          <w:sz w:val="24"/>
          <w:szCs w:val="24"/>
        </w:rPr>
      </w:pPr>
    </w:p>
    <w:p w14:paraId="196D64C9" w14:textId="37B937A9" w:rsidR="00705D34" w:rsidRDefault="00705D34" w:rsidP="00705D34">
      <w:pPr>
        <w:jc w:val="both"/>
        <w:rPr>
          <w:b/>
          <w:bCs/>
          <w:i/>
          <w:iCs/>
          <w:sz w:val="24"/>
          <w:szCs w:val="24"/>
        </w:rPr>
      </w:pPr>
    </w:p>
    <w:p w14:paraId="6911456F" w14:textId="2BC29CDF" w:rsidR="00D52959" w:rsidRPr="00927EBC" w:rsidRDefault="00D52959" w:rsidP="001320F7">
      <w:pPr>
        <w:jc w:val="both"/>
        <w:rPr>
          <w:sz w:val="24"/>
          <w:szCs w:val="24"/>
        </w:rPr>
      </w:pPr>
    </w:p>
    <w:p w14:paraId="00DD4FE8" w14:textId="68C2F331" w:rsidR="00525557" w:rsidRDefault="001320F7" w:rsidP="00525557">
      <w:pPr>
        <w:jc w:val="center"/>
        <w:rPr>
          <w:b/>
          <w:bCs/>
          <w:sz w:val="24"/>
          <w:szCs w:val="24"/>
        </w:rPr>
      </w:pPr>
      <w:r w:rsidRPr="00927EBC">
        <w:rPr>
          <w:b/>
          <w:bCs/>
          <w:sz w:val="24"/>
          <w:szCs w:val="24"/>
        </w:rPr>
        <w:t xml:space="preserve">II. Doba trvání </w:t>
      </w:r>
      <w:r w:rsidR="008E074D" w:rsidRPr="00267C3E">
        <w:rPr>
          <w:b/>
          <w:sz w:val="24"/>
          <w:szCs w:val="24"/>
        </w:rPr>
        <w:t>dohody</w:t>
      </w:r>
      <w:r w:rsidRPr="00927EBC">
        <w:rPr>
          <w:b/>
          <w:bCs/>
          <w:sz w:val="24"/>
          <w:szCs w:val="24"/>
        </w:rPr>
        <w:t xml:space="preserve"> </w:t>
      </w:r>
    </w:p>
    <w:p w14:paraId="02CC1A15" w14:textId="77777777" w:rsidR="00705D34" w:rsidRDefault="00705D34" w:rsidP="00525557">
      <w:pPr>
        <w:jc w:val="center"/>
        <w:rPr>
          <w:b/>
          <w:bCs/>
          <w:sz w:val="24"/>
          <w:szCs w:val="24"/>
        </w:rPr>
      </w:pPr>
    </w:p>
    <w:p w14:paraId="4B5BD6AA" w14:textId="6FAE556A" w:rsidR="001320F7" w:rsidRPr="00705D34" w:rsidRDefault="008E074D" w:rsidP="001320F7">
      <w:pPr>
        <w:jc w:val="both"/>
        <w:rPr>
          <w:sz w:val="24"/>
          <w:szCs w:val="24"/>
        </w:rPr>
      </w:pPr>
      <w:r>
        <w:rPr>
          <w:sz w:val="24"/>
          <w:szCs w:val="24"/>
        </w:rPr>
        <w:t>Dohoda</w:t>
      </w:r>
      <w:r w:rsidR="001320F7" w:rsidRPr="00927EBC">
        <w:rPr>
          <w:sz w:val="24"/>
          <w:szCs w:val="24"/>
        </w:rPr>
        <w:t xml:space="preserve"> se uzavírá na dobu určitou, a to na dobu </w:t>
      </w:r>
      <w:r w:rsidR="00365FB0" w:rsidRPr="00927EBC">
        <w:rPr>
          <w:sz w:val="24"/>
          <w:szCs w:val="24"/>
        </w:rPr>
        <w:t>dvou let</w:t>
      </w:r>
      <w:r w:rsidR="00952230">
        <w:rPr>
          <w:sz w:val="24"/>
          <w:szCs w:val="24"/>
        </w:rPr>
        <w:t xml:space="preserve"> od data nabytí účinnosti této dohody</w:t>
      </w:r>
      <w:r w:rsidR="00365FB0" w:rsidRPr="00927EBC">
        <w:rPr>
          <w:sz w:val="24"/>
          <w:szCs w:val="24"/>
        </w:rPr>
        <w:t>.</w:t>
      </w:r>
      <w:r w:rsidR="001D63F6" w:rsidRPr="00927EBC">
        <w:rPr>
          <w:sz w:val="24"/>
          <w:szCs w:val="24"/>
        </w:rPr>
        <w:t xml:space="preserve"> </w:t>
      </w:r>
      <w:r>
        <w:rPr>
          <w:sz w:val="24"/>
          <w:szCs w:val="24"/>
        </w:rPr>
        <w:t>Dohodu</w:t>
      </w:r>
      <w:r w:rsidR="001D63F6" w:rsidRPr="00927EBC">
        <w:rPr>
          <w:sz w:val="24"/>
          <w:szCs w:val="24"/>
        </w:rPr>
        <w:t xml:space="preserve"> lze ukončit výpovědí</w:t>
      </w:r>
      <w:r w:rsidR="001320F7" w:rsidRPr="00927EBC">
        <w:rPr>
          <w:sz w:val="24"/>
          <w:szCs w:val="24"/>
        </w:rPr>
        <w:t xml:space="preserve"> s dvouměsíční výpovědní lhůtou, která počíná běžet od doručení výpovědi druhé smluvní straně.</w:t>
      </w:r>
    </w:p>
    <w:p w14:paraId="33156348" w14:textId="77777777" w:rsidR="00952230" w:rsidRDefault="00952230" w:rsidP="001320F7">
      <w:pPr>
        <w:jc w:val="center"/>
        <w:rPr>
          <w:b/>
          <w:bCs/>
          <w:sz w:val="24"/>
          <w:szCs w:val="24"/>
        </w:rPr>
      </w:pPr>
    </w:p>
    <w:p w14:paraId="1D470FE0" w14:textId="241ACC1E" w:rsidR="001320F7" w:rsidRPr="00927EBC" w:rsidRDefault="001320F7" w:rsidP="001320F7">
      <w:pPr>
        <w:jc w:val="center"/>
        <w:rPr>
          <w:b/>
          <w:bCs/>
          <w:sz w:val="24"/>
          <w:szCs w:val="24"/>
        </w:rPr>
      </w:pPr>
      <w:r w:rsidRPr="00927EBC">
        <w:rPr>
          <w:b/>
          <w:bCs/>
          <w:sz w:val="24"/>
          <w:szCs w:val="24"/>
        </w:rPr>
        <w:t>III. Místo plnění</w:t>
      </w:r>
    </w:p>
    <w:p w14:paraId="4A38CF3A" w14:textId="77777777" w:rsidR="001320F7" w:rsidRPr="00927EBC" w:rsidRDefault="001320F7" w:rsidP="001320F7">
      <w:pPr>
        <w:jc w:val="center"/>
        <w:rPr>
          <w:b/>
          <w:bCs/>
          <w:sz w:val="24"/>
          <w:szCs w:val="24"/>
        </w:rPr>
      </w:pPr>
    </w:p>
    <w:p w14:paraId="27E84267" w14:textId="77777777" w:rsidR="00267C3E" w:rsidRDefault="00267C3E" w:rsidP="00267C3E">
      <w:pPr>
        <w:jc w:val="both"/>
        <w:rPr>
          <w:sz w:val="24"/>
          <w:szCs w:val="24"/>
        </w:rPr>
      </w:pPr>
      <w:r>
        <w:rPr>
          <w:sz w:val="24"/>
          <w:szCs w:val="24"/>
        </w:rPr>
        <w:t>Místem plnění je:</w:t>
      </w:r>
    </w:p>
    <w:p w14:paraId="14481F98" w14:textId="77777777" w:rsidR="00267C3E" w:rsidRDefault="00267C3E" w:rsidP="00267C3E">
      <w:pPr>
        <w:rPr>
          <w:sz w:val="24"/>
          <w:szCs w:val="24"/>
        </w:rPr>
      </w:pPr>
      <w:r>
        <w:rPr>
          <w:sz w:val="24"/>
          <w:szCs w:val="24"/>
        </w:rPr>
        <w:t>nám. Dr. E. Beneše 1/1, Liberec</w:t>
      </w:r>
    </w:p>
    <w:p w14:paraId="2DF0CA35" w14:textId="77777777" w:rsidR="00267C3E" w:rsidRDefault="00267C3E" w:rsidP="00267C3E">
      <w:pPr>
        <w:rPr>
          <w:sz w:val="24"/>
          <w:szCs w:val="24"/>
        </w:rPr>
      </w:pPr>
      <w:r>
        <w:rPr>
          <w:sz w:val="24"/>
          <w:szCs w:val="24"/>
        </w:rPr>
        <w:t>Frýdlantská 183, Liberec</w:t>
      </w:r>
    </w:p>
    <w:p w14:paraId="098A31BE" w14:textId="77777777" w:rsidR="00267C3E" w:rsidRDefault="00267C3E" w:rsidP="00267C3E">
      <w:pPr>
        <w:rPr>
          <w:sz w:val="24"/>
          <w:szCs w:val="24"/>
        </w:rPr>
      </w:pPr>
      <w:r>
        <w:rPr>
          <w:sz w:val="24"/>
          <w:szCs w:val="24"/>
        </w:rPr>
        <w:t>1. máje 108, Liberec</w:t>
      </w:r>
    </w:p>
    <w:p w14:paraId="15A2FB60" w14:textId="77777777" w:rsidR="00267C3E" w:rsidRDefault="00267C3E" w:rsidP="00267C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Jablonecká 41/27, Liberec </w:t>
      </w:r>
    </w:p>
    <w:p w14:paraId="5E9AE21F" w14:textId="77777777" w:rsidR="001320F7" w:rsidRPr="00927EBC" w:rsidRDefault="001320F7" w:rsidP="001320F7">
      <w:pPr>
        <w:rPr>
          <w:b/>
          <w:bCs/>
          <w:sz w:val="24"/>
          <w:szCs w:val="24"/>
        </w:rPr>
      </w:pPr>
    </w:p>
    <w:p w14:paraId="76E1A443" w14:textId="77777777" w:rsidR="001320F7" w:rsidRPr="00927EBC" w:rsidRDefault="001320F7" w:rsidP="001320F7">
      <w:pPr>
        <w:jc w:val="center"/>
        <w:rPr>
          <w:b/>
          <w:bCs/>
          <w:sz w:val="24"/>
          <w:szCs w:val="24"/>
        </w:rPr>
      </w:pPr>
      <w:r w:rsidRPr="00927EBC">
        <w:rPr>
          <w:b/>
          <w:bCs/>
          <w:sz w:val="24"/>
          <w:szCs w:val="24"/>
        </w:rPr>
        <w:t>IV. Součinnost kupujícího a prodávajícího</w:t>
      </w:r>
    </w:p>
    <w:p w14:paraId="496798D9" w14:textId="77777777" w:rsidR="001320F7" w:rsidRPr="00927EBC" w:rsidRDefault="001320F7" w:rsidP="001320F7">
      <w:pPr>
        <w:jc w:val="center"/>
        <w:rPr>
          <w:b/>
          <w:bCs/>
          <w:sz w:val="24"/>
          <w:szCs w:val="24"/>
        </w:rPr>
      </w:pPr>
    </w:p>
    <w:p w14:paraId="265F9613" w14:textId="429EFED8" w:rsidR="001320F7" w:rsidRPr="00927EBC" w:rsidRDefault="00D15AFA" w:rsidP="00D52959">
      <w:pPr>
        <w:jc w:val="both"/>
        <w:rPr>
          <w:b/>
          <w:bCs/>
          <w:sz w:val="24"/>
          <w:szCs w:val="24"/>
        </w:rPr>
      </w:pPr>
      <w:r w:rsidRPr="00927EBC">
        <w:rPr>
          <w:b/>
          <w:bCs/>
          <w:sz w:val="24"/>
          <w:szCs w:val="24"/>
        </w:rPr>
        <w:t>Kontaktní osoby</w:t>
      </w:r>
      <w:r w:rsidR="001320F7" w:rsidRPr="00927EBC">
        <w:rPr>
          <w:b/>
          <w:bCs/>
          <w:sz w:val="24"/>
          <w:szCs w:val="24"/>
        </w:rPr>
        <w:t>:</w:t>
      </w:r>
    </w:p>
    <w:p w14:paraId="3C0D1731" w14:textId="77777777" w:rsidR="001320F7" w:rsidRPr="00927EBC" w:rsidRDefault="001320F7" w:rsidP="001320F7">
      <w:pPr>
        <w:rPr>
          <w:b/>
          <w:bCs/>
          <w:sz w:val="24"/>
          <w:szCs w:val="24"/>
        </w:rPr>
      </w:pPr>
    </w:p>
    <w:p w14:paraId="5D3F86CB" w14:textId="77777777" w:rsidR="001320F7" w:rsidRPr="00927EBC" w:rsidRDefault="001320F7" w:rsidP="001320F7">
      <w:pPr>
        <w:rPr>
          <w:sz w:val="24"/>
          <w:szCs w:val="24"/>
        </w:rPr>
      </w:pPr>
      <w:r w:rsidRPr="00927EBC">
        <w:rPr>
          <w:b/>
          <w:bCs/>
          <w:sz w:val="24"/>
          <w:szCs w:val="24"/>
        </w:rPr>
        <w:t>Za prodávajícího:</w:t>
      </w:r>
      <w:r w:rsidRPr="00927EBC">
        <w:rPr>
          <w:sz w:val="24"/>
          <w:szCs w:val="24"/>
        </w:rPr>
        <w:t xml:space="preserve"> </w:t>
      </w:r>
    </w:p>
    <w:p w14:paraId="69230B56" w14:textId="77777777" w:rsidR="00365FB0" w:rsidRPr="00927EBC" w:rsidRDefault="00365FB0" w:rsidP="001320F7">
      <w:pPr>
        <w:spacing w:after="120"/>
        <w:rPr>
          <w:sz w:val="24"/>
          <w:szCs w:val="24"/>
        </w:rPr>
      </w:pPr>
      <w:r w:rsidRPr="00927EBC">
        <w:rPr>
          <w:sz w:val="24"/>
          <w:szCs w:val="24"/>
        </w:rPr>
        <w:t>Jméno, spojení:</w:t>
      </w:r>
    </w:p>
    <w:p w14:paraId="0076CA2C" w14:textId="77777777" w:rsidR="001320F7" w:rsidRPr="00927EBC" w:rsidRDefault="001320F7" w:rsidP="001320F7">
      <w:pPr>
        <w:spacing w:after="120"/>
        <w:rPr>
          <w:rFonts w:ascii="Arial" w:hAnsi="Arial" w:cs="Arial"/>
          <w:sz w:val="24"/>
          <w:szCs w:val="24"/>
        </w:rPr>
      </w:pPr>
      <w:r w:rsidRPr="00927EBC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p w14:paraId="6836AAFC" w14:textId="77777777" w:rsidR="001320F7" w:rsidRPr="00927EBC" w:rsidRDefault="001320F7" w:rsidP="001320F7">
      <w:pPr>
        <w:rPr>
          <w:rFonts w:ascii="Times New Roman" w:hAnsi="Times New Roman" w:cs="Times New Roman"/>
          <w:sz w:val="24"/>
          <w:szCs w:val="24"/>
        </w:rPr>
      </w:pPr>
      <w:r w:rsidRPr="00927EBC">
        <w:rPr>
          <w:b/>
          <w:bCs/>
          <w:sz w:val="24"/>
          <w:szCs w:val="24"/>
        </w:rPr>
        <w:t>Za kupujícího</w:t>
      </w:r>
      <w:r w:rsidRPr="00927EBC">
        <w:rPr>
          <w:sz w:val="24"/>
          <w:szCs w:val="24"/>
        </w:rPr>
        <w:t xml:space="preserve">:                                         </w:t>
      </w:r>
    </w:p>
    <w:p w14:paraId="08C94199" w14:textId="26AA28FD" w:rsidR="001320F7" w:rsidRPr="00927EBC" w:rsidRDefault="001320F7" w:rsidP="00927EBC">
      <w:pPr>
        <w:spacing w:before="120"/>
        <w:jc w:val="both"/>
        <w:rPr>
          <w:sz w:val="24"/>
          <w:szCs w:val="24"/>
        </w:rPr>
      </w:pPr>
      <w:r w:rsidRPr="00927EBC">
        <w:rPr>
          <w:sz w:val="24"/>
          <w:szCs w:val="24"/>
        </w:rPr>
        <w:t>kontaktní</w:t>
      </w:r>
      <w:r w:rsidR="00927EBC">
        <w:rPr>
          <w:sz w:val="24"/>
          <w:szCs w:val="24"/>
        </w:rPr>
        <w:t xml:space="preserve"> osoby ve věcech objednávání: </w:t>
      </w:r>
      <w:r w:rsidR="00946285" w:rsidRPr="00927EBC">
        <w:rPr>
          <w:sz w:val="24"/>
          <w:szCs w:val="24"/>
        </w:rPr>
        <w:t>Ivan</w:t>
      </w:r>
      <w:r w:rsidR="00D15AFA" w:rsidRPr="00927EBC">
        <w:rPr>
          <w:sz w:val="24"/>
          <w:szCs w:val="24"/>
        </w:rPr>
        <w:t xml:space="preserve">a </w:t>
      </w:r>
      <w:r w:rsidR="00927EBC">
        <w:rPr>
          <w:sz w:val="24"/>
          <w:szCs w:val="24"/>
        </w:rPr>
        <w:t xml:space="preserve">Hummelová, tel: 485 243 771, </w:t>
      </w:r>
      <w:r w:rsidR="00946285" w:rsidRPr="00927EBC">
        <w:rPr>
          <w:sz w:val="24"/>
          <w:szCs w:val="24"/>
        </w:rPr>
        <w:t>hummelova</w:t>
      </w:r>
      <w:r w:rsidR="00927EBC">
        <w:rPr>
          <w:sz w:val="24"/>
          <w:szCs w:val="24"/>
        </w:rPr>
        <w:t>.ivana</w:t>
      </w:r>
      <w:r w:rsidR="00946285" w:rsidRPr="00927EBC">
        <w:rPr>
          <w:sz w:val="24"/>
          <w:szCs w:val="24"/>
        </w:rPr>
        <w:t>@magistrat.liberec.cz</w:t>
      </w:r>
      <w:r w:rsidR="00927EBC">
        <w:rPr>
          <w:sz w:val="24"/>
          <w:szCs w:val="24"/>
        </w:rPr>
        <w:t> </w:t>
      </w:r>
      <w:r w:rsidRPr="00927EBC">
        <w:rPr>
          <w:sz w:val="24"/>
          <w:szCs w:val="24"/>
        </w:rPr>
        <w:t xml:space="preserve">          </w:t>
      </w:r>
    </w:p>
    <w:p w14:paraId="2BE6446E" w14:textId="77777777" w:rsidR="001320F7" w:rsidRPr="00927EBC" w:rsidRDefault="001320F7" w:rsidP="00927EBC">
      <w:pPr>
        <w:spacing w:before="120"/>
        <w:jc w:val="both"/>
        <w:rPr>
          <w:sz w:val="24"/>
          <w:szCs w:val="24"/>
        </w:rPr>
      </w:pPr>
      <w:r w:rsidRPr="00927EBC">
        <w:rPr>
          <w:sz w:val="24"/>
          <w:szCs w:val="24"/>
        </w:rPr>
        <w:t>Změnu kontaktních osob nebo adres jsou smluvní strany povinny si neprodleně písemně oznámit.</w:t>
      </w:r>
    </w:p>
    <w:p w14:paraId="3BDBEC21" w14:textId="77777777" w:rsidR="001320F7" w:rsidRPr="00927EBC" w:rsidRDefault="001320F7" w:rsidP="001320F7">
      <w:pPr>
        <w:rPr>
          <w:sz w:val="24"/>
          <w:szCs w:val="24"/>
        </w:rPr>
      </w:pPr>
    </w:p>
    <w:p w14:paraId="7EFE825B" w14:textId="77777777" w:rsidR="001320F7" w:rsidRPr="00927EBC" w:rsidRDefault="001320F7" w:rsidP="001320F7">
      <w:pPr>
        <w:jc w:val="center"/>
        <w:rPr>
          <w:b/>
          <w:bCs/>
          <w:sz w:val="24"/>
          <w:szCs w:val="24"/>
        </w:rPr>
      </w:pPr>
      <w:r w:rsidRPr="00927EBC">
        <w:rPr>
          <w:b/>
          <w:bCs/>
          <w:sz w:val="24"/>
          <w:szCs w:val="24"/>
        </w:rPr>
        <w:t>V. Cena, platební a fakturační podmínky</w:t>
      </w:r>
    </w:p>
    <w:p w14:paraId="04DBCB22" w14:textId="77777777" w:rsidR="001320F7" w:rsidRPr="00927EBC" w:rsidRDefault="001320F7" w:rsidP="001320F7">
      <w:pPr>
        <w:jc w:val="center"/>
        <w:rPr>
          <w:sz w:val="24"/>
          <w:szCs w:val="24"/>
        </w:rPr>
      </w:pPr>
    </w:p>
    <w:p w14:paraId="42B92D25" w14:textId="0D443555" w:rsidR="005E31FF" w:rsidRPr="00927EBC" w:rsidRDefault="00074339" w:rsidP="00A30F93">
      <w:pPr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t xml:space="preserve"> Smluvní strany se dohodly, že k</w:t>
      </w:r>
      <w:r w:rsidR="001320F7" w:rsidRPr="00927EBC">
        <w:rPr>
          <w:sz w:val="24"/>
          <w:szCs w:val="24"/>
        </w:rPr>
        <w:t xml:space="preserve">upní cena zboží za jednotlivé dílčí dodávky bude stanovena podle jednotkových cen </w:t>
      </w:r>
      <w:r w:rsidR="00AE5933" w:rsidRPr="00927EBC">
        <w:rPr>
          <w:sz w:val="24"/>
          <w:szCs w:val="24"/>
        </w:rPr>
        <w:t>uvedených v příloze</w:t>
      </w:r>
      <w:r w:rsidR="001320F7" w:rsidRPr="00927EBC">
        <w:rPr>
          <w:b/>
          <w:bCs/>
          <w:i/>
          <w:iCs/>
          <w:sz w:val="24"/>
          <w:szCs w:val="24"/>
        </w:rPr>
        <w:t xml:space="preserve"> </w:t>
      </w:r>
      <w:r w:rsidR="001320F7" w:rsidRPr="00927EBC">
        <w:rPr>
          <w:bCs/>
          <w:iCs/>
          <w:sz w:val="24"/>
          <w:szCs w:val="24"/>
        </w:rPr>
        <w:t>č.</w:t>
      </w:r>
      <w:r w:rsidR="00A9639F">
        <w:rPr>
          <w:bCs/>
          <w:iCs/>
          <w:sz w:val="24"/>
          <w:szCs w:val="24"/>
        </w:rPr>
        <w:t xml:space="preserve"> </w:t>
      </w:r>
      <w:r w:rsidR="00267C3E">
        <w:rPr>
          <w:bCs/>
          <w:iCs/>
          <w:sz w:val="24"/>
          <w:szCs w:val="24"/>
        </w:rPr>
        <w:t>1</w:t>
      </w:r>
      <w:r w:rsidR="005E31FF" w:rsidRPr="00927EBC">
        <w:rPr>
          <w:sz w:val="24"/>
          <w:szCs w:val="24"/>
        </w:rPr>
        <w:t>,</w:t>
      </w:r>
      <w:r w:rsidR="00AE5933" w:rsidRPr="00927EBC">
        <w:rPr>
          <w:sz w:val="24"/>
          <w:szCs w:val="24"/>
        </w:rPr>
        <w:t xml:space="preserve"> </w:t>
      </w:r>
      <w:r w:rsidR="005E31FF" w:rsidRPr="00927EBC">
        <w:rPr>
          <w:sz w:val="24"/>
          <w:szCs w:val="24"/>
        </w:rPr>
        <w:t xml:space="preserve">jež tvoří nedílnou </w:t>
      </w:r>
      <w:r w:rsidR="00927EBC">
        <w:rPr>
          <w:sz w:val="24"/>
          <w:szCs w:val="24"/>
        </w:rPr>
        <w:t>část</w:t>
      </w:r>
      <w:r w:rsidR="005E31FF" w:rsidRPr="00927EBC">
        <w:rPr>
          <w:sz w:val="24"/>
          <w:szCs w:val="24"/>
        </w:rPr>
        <w:t xml:space="preserve"> této </w:t>
      </w:r>
      <w:r w:rsidR="008E074D">
        <w:rPr>
          <w:sz w:val="24"/>
          <w:szCs w:val="24"/>
        </w:rPr>
        <w:t>dohody</w:t>
      </w:r>
      <w:r w:rsidR="005E31FF" w:rsidRPr="00927EBC">
        <w:rPr>
          <w:sz w:val="24"/>
          <w:szCs w:val="24"/>
        </w:rPr>
        <w:t xml:space="preserve">. </w:t>
      </w:r>
      <w:r w:rsidR="005E31FF" w:rsidRPr="00927EBC">
        <w:rPr>
          <w:bCs/>
          <w:iCs/>
          <w:sz w:val="24"/>
          <w:szCs w:val="24"/>
        </w:rPr>
        <w:t xml:space="preserve">Takto sjednané jednotkové ceny jsou maximální, a to po celou dobu platnosti rámcové </w:t>
      </w:r>
      <w:r w:rsidR="008E074D">
        <w:rPr>
          <w:sz w:val="24"/>
          <w:szCs w:val="24"/>
        </w:rPr>
        <w:t>dohody</w:t>
      </w:r>
      <w:r w:rsidR="005E31FF" w:rsidRPr="00927EBC">
        <w:rPr>
          <w:bCs/>
          <w:iCs/>
          <w:sz w:val="24"/>
          <w:szCs w:val="24"/>
        </w:rPr>
        <w:t xml:space="preserve">. </w:t>
      </w:r>
      <w:r w:rsidR="00A9639F">
        <w:rPr>
          <w:sz w:val="24"/>
          <w:szCs w:val="24"/>
        </w:rPr>
        <w:t>C</w:t>
      </w:r>
      <w:r w:rsidR="00A9639F" w:rsidRPr="00D70ADF">
        <w:rPr>
          <w:sz w:val="24"/>
          <w:szCs w:val="24"/>
        </w:rPr>
        <w:t>ena nesmí být měněna v souvislosti s inflací české koruny, hodnotou kurzu české koruny vůči zahraničním měnám či jinými faktory s vlivem na měnový kurz, stabilitou měny nebo cla. Nabídková cena může být měněna pouze v souvislosti se změnou DPH.</w:t>
      </w:r>
    </w:p>
    <w:p w14:paraId="7F0C8461" w14:textId="0F8DDE72" w:rsidR="001320F7" w:rsidRPr="00927EBC" w:rsidRDefault="005E31FF" w:rsidP="00A30F93">
      <w:pPr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t xml:space="preserve">Pokud bude kupující požadovat zboží, které není uvedeno v příloze č. </w:t>
      </w:r>
      <w:r w:rsidR="00267C3E">
        <w:rPr>
          <w:sz w:val="24"/>
          <w:szCs w:val="24"/>
        </w:rPr>
        <w:t>1</w:t>
      </w:r>
      <w:r w:rsidRPr="00927EBC">
        <w:rPr>
          <w:sz w:val="24"/>
          <w:szCs w:val="24"/>
        </w:rPr>
        <w:t xml:space="preserve">, bude cena stanovena dle aktuální </w:t>
      </w:r>
      <w:r w:rsidR="00AE5933" w:rsidRPr="00927EBC">
        <w:rPr>
          <w:sz w:val="24"/>
          <w:szCs w:val="24"/>
        </w:rPr>
        <w:t>cenové nabídky (resp. katalogu</w:t>
      </w:r>
      <w:r w:rsidRPr="00927EBC">
        <w:rPr>
          <w:sz w:val="24"/>
          <w:szCs w:val="24"/>
        </w:rPr>
        <w:t>) prodávajícího</w:t>
      </w:r>
      <w:r w:rsidR="001320F7" w:rsidRPr="00927EBC">
        <w:rPr>
          <w:sz w:val="24"/>
          <w:szCs w:val="24"/>
        </w:rPr>
        <w:t>. Z cen uvedených v</w:t>
      </w:r>
      <w:r w:rsidR="00AE5933" w:rsidRPr="00927EBC">
        <w:rPr>
          <w:sz w:val="24"/>
          <w:szCs w:val="24"/>
        </w:rPr>
        <w:t> aktuální cenové nabídce (</w:t>
      </w:r>
      <w:r w:rsidR="001320F7" w:rsidRPr="00927EBC">
        <w:rPr>
          <w:sz w:val="24"/>
          <w:szCs w:val="24"/>
        </w:rPr>
        <w:t>katalogu</w:t>
      </w:r>
      <w:r w:rsidRPr="00927EBC">
        <w:rPr>
          <w:sz w:val="24"/>
          <w:szCs w:val="24"/>
        </w:rPr>
        <w:t>)</w:t>
      </w:r>
      <w:r w:rsidR="001320F7" w:rsidRPr="00927EBC">
        <w:rPr>
          <w:sz w:val="24"/>
          <w:szCs w:val="24"/>
        </w:rPr>
        <w:t xml:space="preserve"> poskytuje prodávající </w:t>
      </w:r>
      <w:r w:rsidR="001320F7" w:rsidRPr="00927EBC">
        <w:rPr>
          <w:b/>
          <w:bCs/>
          <w:i/>
          <w:iCs/>
          <w:sz w:val="24"/>
          <w:szCs w:val="24"/>
        </w:rPr>
        <w:t>slevu</w:t>
      </w:r>
      <w:r w:rsidR="005C6E34" w:rsidRPr="00927EBC">
        <w:rPr>
          <w:b/>
          <w:bCs/>
          <w:i/>
          <w:iCs/>
          <w:sz w:val="24"/>
          <w:szCs w:val="24"/>
        </w:rPr>
        <w:t>………..</w:t>
      </w:r>
      <w:r w:rsidRPr="00927EBC">
        <w:rPr>
          <w:b/>
          <w:bCs/>
          <w:i/>
          <w:iCs/>
          <w:sz w:val="24"/>
          <w:szCs w:val="24"/>
        </w:rPr>
        <w:t>%.</w:t>
      </w:r>
    </w:p>
    <w:p w14:paraId="1E3F83D0" w14:textId="349EE62A" w:rsidR="001320F7" w:rsidRPr="00927EBC" w:rsidRDefault="001320F7" w:rsidP="00A30F93">
      <w:pPr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t>V kupní ceně jsou zahrnuty veškeré náklady</w:t>
      </w:r>
      <w:r w:rsidR="00A9639F">
        <w:rPr>
          <w:sz w:val="24"/>
          <w:szCs w:val="24"/>
        </w:rPr>
        <w:t xml:space="preserve"> </w:t>
      </w:r>
      <w:r w:rsidR="00A9639F" w:rsidRPr="00D70ADF">
        <w:rPr>
          <w:sz w:val="24"/>
          <w:szCs w:val="24"/>
        </w:rPr>
        <w:t xml:space="preserve">nezbytné k řádnému, úplnému a kvalitnímu </w:t>
      </w:r>
      <w:r w:rsidR="00A9639F">
        <w:rPr>
          <w:sz w:val="24"/>
          <w:szCs w:val="24"/>
        </w:rPr>
        <w:t>splnění smlouvy, náklady</w:t>
      </w:r>
      <w:r w:rsidRPr="00927EBC">
        <w:rPr>
          <w:sz w:val="24"/>
          <w:szCs w:val="24"/>
        </w:rPr>
        <w:t xml:space="preserve"> na dodávku zboží do místa plnění dle čl. III této smlouvy, včetně nákladů na dopravu do místa plnění, balné, pojištění, poplatky atd.</w:t>
      </w:r>
    </w:p>
    <w:p w14:paraId="05B07EBC" w14:textId="77777777" w:rsidR="001320F7" w:rsidRPr="00927EBC" w:rsidRDefault="001320F7" w:rsidP="00A30F93">
      <w:pPr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t>Kupní cena zahrnuje rovněž recyklační poplatky a poplatky z autorských práv.</w:t>
      </w:r>
    </w:p>
    <w:p w14:paraId="5EFAA04D" w14:textId="77777777" w:rsidR="001320F7" w:rsidRPr="00927EBC" w:rsidRDefault="001320F7" w:rsidP="00A30F93">
      <w:pPr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lastRenderedPageBreak/>
        <w:t>Podkladem pro placení je faktura – daňový doklad (dále jen faktura) vystavená prodávajícím, jejíž součástí je potvrzený dodací list, na jehož základě je ve své konečné podobě vystavena. Faktura bude vystavena prodávajícím nejdříve v den řádného předání, převzetí celého předmětu plnění a podepsání dodacího listu příslušným pověřeným zaměstnancem.</w:t>
      </w:r>
    </w:p>
    <w:p w14:paraId="4FE4980B" w14:textId="77777777" w:rsidR="001320F7" w:rsidRPr="00927EBC" w:rsidRDefault="001320F7" w:rsidP="00A30F93">
      <w:pPr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t>Faktura bude obsahovat náležitosti stanovené § 2</w:t>
      </w:r>
      <w:r w:rsidR="00294D01" w:rsidRPr="00927EBC">
        <w:rPr>
          <w:sz w:val="24"/>
          <w:szCs w:val="24"/>
        </w:rPr>
        <w:t>9</w:t>
      </w:r>
      <w:r w:rsidRPr="00927EBC">
        <w:rPr>
          <w:sz w:val="24"/>
          <w:szCs w:val="24"/>
        </w:rPr>
        <w:t xml:space="preserve"> zákona o DPH</w:t>
      </w:r>
      <w:r w:rsidR="00294D01" w:rsidRPr="00927EBC">
        <w:rPr>
          <w:sz w:val="24"/>
          <w:szCs w:val="24"/>
        </w:rPr>
        <w:t>.</w:t>
      </w:r>
      <w:r w:rsidRPr="00927EBC">
        <w:rPr>
          <w:sz w:val="24"/>
          <w:szCs w:val="24"/>
        </w:rPr>
        <w:t xml:space="preserve"> Kupující je oprávněn vrátit vadnou fakturu prodávajícímu, a to až do lhůty její splatnosti. Vrátí-li kupující vadnou fakturu prodávajícímu, přestává běžet původní doba splatnosti. V takovém případě není kupující v prodlení s placením. Po obdržení opravené faktury běží kupujícímu nová lhůta splatnosti.</w:t>
      </w:r>
    </w:p>
    <w:p w14:paraId="67F70D0C" w14:textId="796867BC" w:rsidR="00365FB0" w:rsidRPr="00A30F93" w:rsidRDefault="001320F7" w:rsidP="001320F7">
      <w:pPr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t xml:space="preserve">Splatnost faktury činí 30 dnů ode dne </w:t>
      </w:r>
      <w:r w:rsidR="00294D01" w:rsidRPr="00927EBC">
        <w:rPr>
          <w:sz w:val="24"/>
          <w:szCs w:val="24"/>
        </w:rPr>
        <w:t xml:space="preserve">doručení </w:t>
      </w:r>
      <w:r w:rsidRPr="00927EBC">
        <w:rPr>
          <w:sz w:val="24"/>
          <w:szCs w:val="24"/>
        </w:rPr>
        <w:t xml:space="preserve">faktury nebo </w:t>
      </w:r>
      <w:r w:rsidR="00294D01" w:rsidRPr="00927EBC">
        <w:rPr>
          <w:sz w:val="24"/>
          <w:szCs w:val="24"/>
        </w:rPr>
        <w:t>doručení</w:t>
      </w:r>
      <w:r w:rsidRPr="00927EBC">
        <w:rPr>
          <w:sz w:val="24"/>
          <w:szCs w:val="24"/>
        </w:rPr>
        <w:t xml:space="preserve"> opravené faktury</w:t>
      </w:r>
      <w:r w:rsidR="00294D01" w:rsidRPr="00927EBC">
        <w:rPr>
          <w:sz w:val="24"/>
          <w:szCs w:val="24"/>
        </w:rPr>
        <w:t xml:space="preserve"> kupujícímu</w:t>
      </w:r>
      <w:r w:rsidRPr="00927EBC">
        <w:rPr>
          <w:sz w:val="24"/>
          <w:szCs w:val="24"/>
        </w:rPr>
        <w:t>. Tato povinnost je splněna připsáním příslušné částky na účet prodávajícího.</w:t>
      </w:r>
    </w:p>
    <w:p w14:paraId="67CD4F43" w14:textId="77777777" w:rsidR="00705D34" w:rsidRPr="00927EBC" w:rsidRDefault="00705D34" w:rsidP="001320F7">
      <w:pPr>
        <w:jc w:val="both"/>
        <w:rPr>
          <w:sz w:val="24"/>
          <w:szCs w:val="24"/>
        </w:rPr>
      </w:pPr>
    </w:p>
    <w:p w14:paraId="0BBC650C" w14:textId="77777777" w:rsidR="001320F7" w:rsidRPr="00927EBC" w:rsidRDefault="001320F7" w:rsidP="001320F7">
      <w:pPr>
        <w:jc w:val="center"/>
        <w:rPr>
          <w:b/>
          <w:bCs/>
          <w:sz w:val="24"/>
          <w:szCs w:val="24"/>
        </w:rPr>
      </w:pPr>
      <w:r w:rsidRPr="00927EBC">
        <w:rPr>
          <w:b/>
          <w:bCs/>
          <w:sz w:val="24"/>
          <w:szCs w:val="24"/>
        </w:rPr>
        <w:t>VI. Práva  a povinnosti smluvních stran</w:t>
      </w:r>
    </w:p>
    <w:p w14:paraId="557D2F1C" w14:textId="77777777" w:rsidR="001320F7" w:rsidRPr="00927EBC" w:rsidRDefault="001320F7" w:rsidP="001320F7">
      <w:pPr>
        <w:rPr>
          <w:sz w:val="24"/>
          <w:szCs w:val="24"/>
        </w:rPr>
      </w:pPr>
    </w:p>
    <w:p w14:paraId="3E853664" w14:textId="0CBEC61D" w:rsidR="001320F7" w:rsidRPr="00927EBC" w:rsidRDefault="001320F7" w:rsidP="00A30F93">
      <w:pPr>
        <w:pStyle w:val="Zkladntext"/>
        <w:numPr>
          <w:ilvl w:val="0"/>
          <w:numId w:val="3"/>
        </w:numPr>
        <w:spacing w:after="120"/>
        <w:ind w:left="357" w:hanging="357"/>
        <w:rPr>
          <w:rFonts w:asciiTheme="minorHAnsi" w:hAnsiTheme="minorHAnsi" w:cstheme="minorHAnsi"/>
        </w:rPr>
      </w:pPr>
      <w:r w:rsidRPr="00927EBC">
        <w:rPr>
          <w:rFonts w:asciiTheme="minorHAnsi" w:hAnsiTheme="minorHAnsi" w:cstheme="minorHAnsi"/>
        </w:rPr>
        <w:t xml:space="preserve">Prodávající je povinen dodat kupujícímu smluvené zboží ve sjednaném čase dodání do místa plnění. Zboží bude dodáno na základě objednávek kupujícího nejdéle do 2 pracovních dnů. Lhůta dodání počíná běžet obdržením písemné, faxové, telefonické či e-mailové objednávky na dílčí plnění </w:t>
      </w:r>
      <w:r w:rsidR="008E074D" w:rsidRPr="00267C3E">
        <w:rPr>
          <w:rFonts w:asciiTheme="minorHAnsi" w:hAnsiTheme="minorHAnsi" w:cstheme="minorHAnsi"/>
        </w:rPr>
        <w:t>dohody</w:t>
      </w:r>
      <w:r w:rsidRPr="00927EBC">
        <w:rPr>
          <w:rFonts w:asciiTheme="minorHAnsi" w:hAnsiTheme="minorHAnsi" w:cstheme="minorHAnsi"/>
        </w:rPr>
        <w:t>.</w:t>
      </w:r>
    </w:p>
    <w:p w14:paraId="07AAC6F2" w14:textId="77777777" w:rsidR="00267C3E" w:rsidRDefault="001320F7" w:rsidP="00267C3E">
      <w:pPr>
        <w:pStyle w:val="Zkladntext"/>
        <w:numPr>
          <w:ilvl w:val="0"/>
          <w:numId w:val="3"/>
        </w:numPr>
        <w:spacing w:after="120"/>
        <w:ind w:left="357" w:hanging="357"/>
        <w:rPr>
          <w:rFonts w:asciiTheme="minorHAnsi" w:hAnsiTheme="minorHAnsi" w:cstheme="minorHAnsi"/>
        </w:rPr>
      </w:pPr>
      <w:r w:rsidRPr="00927EBC">
        <w:rPr>
          <w:rFonts w:asciiTheme="minorHAnsi" w:hAnsiTheme="minorHAnsi" w:cstheme="minorHAnsi"/>
        </w:rPr>
        <w:t>Prodávající je povinen předat kupujícímu zboží se všemi doklady potřebnými k převzetí a užívání zboží tj. s dodacím listem. Kupující nabývá vlastnické právo k dodanému zboží jeho převzetím a potvrzením převzetí na dodacím listu.</w:t>
      </w:r>
    </w:p>
    <w:p w14:paraId="4C4D2B1E" w14:textId="2BAC2F99" w:rsidR="001320F7" w:rsidRPr="00267C3E" w:rsidRDefault="00A9639F" w:rsidP="00267C3E">
      <w:pPr>
        <w:pStyle w:val="Zkladntext"/>
        <w:numPr>
          <w:ilvl w:val="0"/>
          <w:numId w:val="3"/>
        </w:numPr>
        <w:spacing w:after="120"/>
        <w:ind w:left="357" w:hanging="357"/>
        <w:rPr>
          <w:rFonts w:asciiTheme="minorHAnsi" w:hAnsiTheme="minorHAnsi" w:cstheme="minorHAnsi"/>
        </w:rPr>
      </w:pPr>
      <w:r w:rsidRPr="00267C3E">
        <w:rPr>
          <w:rFonts w:asciiTheme="minorHAnsi" w:hAnsiTheme="minorHAnsi" w:cstheme="minorHAnsi"/>
        </w:rPr>
        <w:t>Prodávající zajistí po celou dobu plnění:</w:t>
      </w:r>
      <w:r w:rsidR="001320F7" w:rsidRPr="00267C3E">
        <w:rPr>
          <w:rFonts w:asciiTheme="minorHAnsi" w:hAnsiTheme="minorHAnsi" w:cstheme="minorHAnsi"/>
        </w:rPr>
        <w:t xml:space="preserve"> </w:t>
      </w:r>
    </w:p>
    <w:p w14:paraId="2E5F8CBD" w14:textId="40CBF744" w:rsidR="00267C3E" w:rsidRDefault="00A9639F" w:rsidP="00267C3E">
      <w:pPr>
        <w:pStyle w:val="mcntmsonormal1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70ADF">
        <w:rPr>
          <w:rFonts w:asciiTheme="minorHAnsi" w:hAnsiTheme="minorHAnsi" w:cstheme="minorHAnsi"/>
          <w:sz w:val="24"/>
          <w:szCs w:val="24"/>
        </w:rPr>
        <w:t xml:space="preserve">důstojné pracovní podmínky, 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zhotovitel i u svých poddodavatelů; </w:t>
      </w:r>
    </w:p>
    <w:p w14:paraId="7BEA1666" w14:textId="66E4C43D" w:rsidR="00A9639F" w:rsidRPr="00D70ADF" w:rsidRDefault="00A9639F" w:rsidP="00267C3E">
      <w:pPr>
        <w:pStyle w:val="mcntmsonormal1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70ADF">
        <w:rPr>
          <w:rFonts w:asciiTheme="minorHAnsi" w:hAnsiTheme="minorHAnsi" w:cstheme="minorHAnsi"/>
          <w:sz w:val="24"/>
          <w:szCs w:val="24"/>
        </w:rPr>
        <w:t xml:space="preserve">řádné a včasné plnění finančních závazků svým poddodavatelům za podmínek vycházejících ze smlouvy uzavřené mezi zhotovitelem a objednatelem; </w:t>
      </w:r>
    </w:p>
    <w:p w14:paraId="6CF0A005" w14:textId="3EB27BD4" w:rsidR="00A9639F" w:rsidRPr="00927EBC" w:rsidRDefault="00A9639F" w:rsidP="00267C3E">
      <w:pPr>
        <w:pStyle w:val="Zkladntext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 w:rsidRPr="00D70ADF">
        <w:rPr>
          <w:rFonts w:asciiTheme="minorHAnsi" w:hAnsiTheme="minorHAnsi" w:cstheme="minorHAnsi"/>
        </w:rPr>
        <w:t>eliminaci dopadů na životní prostředí ve snaze o trvale udržitelný rozvoj</w:t>
      </w:r>
      <w:r>
        <w:rPr>
          <w:rFonts w:asciiTheme="minorHAnsi" w:hAnsiTheme="minorHAnsi" w:cstheme="minorHAnsi"/>
        </w:rPr>
        <w:t>.</w:t>
      </w:r>
    </w:p>
    <w:p w14:paraId="477BEDEC" w14:textId="77777777" w:rsidR="001320F7" w:rsidRPr="00927EBC" w:rsidRDefault="001320F7" w:rsidP="001320F7">
      <w:pPr>
        <w:jc w:val="center"/>
        <w:rPr>
          <w:b/>
          <w:bCs/>
          <w:sz w:val="24"/>
          <w:szCs w:val="24"/>
        </w:rPr>
      </w:pPr>
    </w:p>
    <w:p w14:paraId="78635045" w14:textId="2F40CF3A" w:rsidR="001320F7" w:rsidRPr="00927EBC" w:rsidRDefault="00927EBC" w:rsidP="001320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R</w:t>
      </w:r>
      <w:r w:rsidR="001320F7" w:rsidRPr="00927EBC">
        <w:rPr>
          <w:b/>
          <w:bCs/>
          <w:sz w:val="24"/>
          <w:szCs w:val="24"/>
        </w:rPr>
        <w:t>eklamační podmínky</w:t>
      </w:r>
    </w:p>
    <w:p w14:paraId="71DEAFE0" w14:textId="776D54D4" w:rsidR="001320F7" w:rsidRPr="00927EBC" w:rsidRDefault="001320F7" w:rsidP="00927EBC">
      <w:pPr>
        <w:pStyle w:val="Zkladntext"/>
        <w:spacing w:after="60"/>
        <w:rPr>
          <w:rStyle w:val="Siln"/>
          <w:rFonts w:asciiTheme="minorHAnsi" w:hAnsiTheme="minorHAnsi" w:cstheme="minorHAnsi"/>
          <w:b w:val="0"/>
          <w:bCs w:val="0"/>
        </w:rPr>
      </w:pPr>
    </w:p>
    <w:p w14:paraId="5AADE2C8" w14:textId="574D9F9C" w:rsidR="00A30F93" w:rsidRPr="00A30F93" w:rsidRDefault="00A30F93" w:rsidP="00A30F93">
      <w:pPr>
        <w:pStyle w:val="Zkladntext"/>
        <w:numPr>
          <w:ilvl w:val="0"/>
          <w:numId w:val="4"/>
        </w:numPr>
        <w:spacing w:after="120"/>
        <w:ind w:left="357" w:hanging="357"/>
        <w:rPr>
          <w:rFonts w:asciiTheme="minorHAnsi" w:hAnsiTheme="minorHAnsi" w:cstheme="minorHAnsi"/>
        </w:rPr>
      </w:pPr>
      <w:r w:rsidRPr="00A30F93">
        <w:rPr>
          <w:rFonts w:asciiTheme="minorHAnsi" w:hAnsiTheme="minorHAnsi" w:cstheme="minorHAnsi"/>
        </w:rPr>
        <w:t xml:space="preserve">Na dodávané zboží je Prodávajícím poskytována záruka. Záruční doba činí </w:t>
      </w:r>
      <w:r w:rsidRPr="00A30F93">
        <w:rPr>
          <w:rFonts w:asciiTheme="minorHAnsi" w:hAnsiTheme="minorHAnsi" w:cstheme="minorHAnsi"/>
          <w:b/>
          <w:bCs/>
        </w:rPr>
        <w:t xml:space="preserve">24 měsíců </w:t>
      </w:r>
      <w:r w:rsidRPr="00A30F93">
        <w:rPr>
          <w:rFonts w:asciiTheme="minorHAnsi" w:hAnsiTheme="minorHAnsi" w:cstheme="minorHAnsi"/>
        </w:rPr>
        <w:t>ode dne předání zboží Kupujícímu. Poskytovaná záruka znamená, že dodávané zboží bude mít po celou dobu záruky vlastnosti odpovídající obsahu technických norem, které se na dodávané zboží vztahují.</w:t>
      </w:r>
    </w:p>
    <w:p w14:paraId="070E2568" w14:textId="69EA4033" w:rsidR="001320F7" w:rsidRPr="00927EBC" w:rsidRDefault="001320F7" w:rsidP="00A30F93">
      <w:pPr>
        <w:pStyle w:val="Zkladntext"/>
        <w:numPr>
          <w:ilvl w:val="0"/>
          <w:numId w:val="4"/>
        </w:numPr>
        <w:spacing w:after="120"/>
        <w:ind w:left="357" w:hanging="357"/>
        <w:rPr>
          <w:rFonts w:asciiTheme="minorHAnsi" w:hAnsiTheme="minorHAnsi" w:cstheme="minorHAnsi"/>
        </w:rPr>
      </w:pPr>
      <w:r w:rsidRPr="00927EBC">
        <w:rPr>
          <w:rFonts w:asciiTheme="minorHAnsi" w:hAnsiTheme="minorHAnsi" w:cstheme="minorHAnsi"/>
        </w:rPr>
        <w:t xml:space="preserve">Kupující je povinen uplatnit reklamaci týkající se množství dodaného zboží při převzetí zboží, nejdéle do 7 dnů od uskutečnění dodávky. Prodávající vyřídí tuto reklamaci při předání zboží, nejdéle však do 15 dnů od jejího uplatnění. </w:t>
      </w:r>
    </w:p>
    <w:p w14:paraId="44BDB22A" w14:textId="77777777" w:rsidR="001320F7" w:rsidRPr="00927EBC" w:rsidRDefault="001320F7" w:rsidP="00A30F93">
      <w:pPr>
        <w:numPr>
          <w:ilvl w:val="0"/>
          <w:numId w:val="4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t xml:space="preserve">Kupující je povinen neprodleně prohlédnout zboží a písemně reklamovat zjevné vady jakosti, nejpozději však do 7 dnů od dodání zboží. U vad, které mohly být zjištěny později, </w:t>
      </w:r>
      <w:r w:rsidRPr="00927EBC">
        <w:rPr>
          <w:sz w:val="24"/>
          <w:szCs w:val="24"/>
        </w:rPr>
        <w:lastRenderedPageBreak/>
        <w:t>tak musí učinit nejpozději do konce záruční doby. V případě reklamace vad zboží je pro její řádné uplatnění kupující povinen doložit svůj nárok doklady souvisejícími s reklamovaným zbožím. Prodávající se zavazuje podat vyjádření k řádně uplatněné reklamaci uvedené v tomto odstavci ve lhůtě 21 dnů od jejího obdržení. V případě oprávněnosti reklamace poskytne prodávající bezodkladně bezvadné plnění, resp. vystaví kupujícímu dobropis, a to nejpozději do 10 dnů po uznání oprávněnosti reklamace.</w:t>
      </w:r>
    </w:p>
    <w:p w14:paraId="3C68D59E" w14:textId="77777777" w:rsidR="001320F7" w:rsidRPr="00927EBC" w:rsidRDefault="001320F7" w:rsidP="00A30F93">
      <w:pPr>
        <w:numPr>
          <w:ilvl w:val="0"/>
          <w:numId w:val="4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t>Z reklamace jsou vyloučené vady zboží, které vznikly po jeho převzetí kupujícím, pokud ke škodě došlo vlivem kupujícího, třetí osoby nebo náhodnou událostí.</w:t>
      </w:r>
    </w:p>
    <w:p w14:paraId="1CD7D881" w14:textId="77777777" w:rsidR="001320F7" w:rsidRPr="00927EBC" w:rsidRDefault="001320F7" w:rsidP="00A30F93">
      <w:pPr>
        <w:numPr>
          <w:ilvl w:val="0"/>
          <w:numId w:val="4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t xml:space="preserve">U technického zařízení se prodávající zavazuje k poskytování placeného pozáručního servisu. </w:t>
      </w:r>
    </w:p>
    <w:p w14:paraId="1F9998FE" w14:textId="77777777" w:rsidR="001320F7" w:rsidRPr="00927EBC" w:rsidRDefault="001320F7" w:rsidP="001320F7">
      <w:pPr>
        <w:jc w:val="both"/>
        <w:rPr>
          <w:sz w:val="24"/>
          <w:szCs w:val="24"/>
        </w:rPr>
      </w:pPr>
    </w:p>
    <w:p w14:paraId="628F10BA" w14:textId="77777777" w:rsidR="001320F7" w:rsidRPr="00927EBC" w:rsidRDefault="001320F7" w:rsidP="001320F7">
      <w:pPr>
        <w:jc w:val="center"/>
        <w:rPr>
          <w:b/>
          <w:bCs/>
          <w:sz w:val="24"/>
          <w:szCs w:val="24"/>
        </w:rPr>
      </w:pPr>
      <w:r w:rsidRPr="00927EBC">
        <w:rPr>
          <w:b/>
          <w:bCs/>
          <w:sz w:val="24"/>
          <w:szCs w:val="24"/>
        </w:rPr>
        <w:t>VIII. Sankce</w:t>
      </w:r>
    </w:p>
    <w:p w14:paraId="2581A236" w14:textId="77777777" w:rsidR="001320F7" w:rsidRPr="00927EBC" w:rsidRDefault="001320F7" w:rsidP="001320F7">
      <w:pPr>
        <w:pStyle w:val="Zkladntext"/>
      </w:pPr>
    </w:p>
    <w:p w14:paraId="7938C802" w14:textId="0DC2FDE9" w:rsidR="001320F7" w:rsidRPr="00927EBC" w:rsidRDefault="001320F7" w:rsidP="00A30F93">
      <w:pPr>
        <w:numPr>
          <w:ilvl w:val="0"/>
          <w:numId w:val="5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t xml:space="preserve">V případě, že kupující bude v prodlení se zaplacením faktury vystavené v souladu s čl. V. </w:t>
      </w:r>
      <w:r w:rsidR="008E074D" w:rsidRPr="00FF7AA3">
        <w:rPr>
          <w:rFonts w:asciiTheme="minorHAnsi" w:hAnsiTheme="minorHAnsi" w:cstheme="minorHAnsi"/>
          <w:sz w:val="24"/>
          <w:szCs w:val="24"/>
        </w:rPr>
        <w:t>dohody</w:t>
      </w:r>
      <w:r w:rsidRPr="00927EBC">
        <w:rPr>
          <w:sz w:val="24"/>
          <w:szCs w:val="24"/>
        </w:rPr>
        <w:t>, bude účtován prodávajícím úrok z prodlení ve výši 0,05% z dlužné částky za každý den prodlení. Úrok z prodlení je splatný do 30 dnů po doručení sdělení úroku z prodlení kupujícímu.</w:t>
      </w:r>
    </w:p>
    <w:p w14:paraId="125DDF21" w14:textId="4E47C034" w:rsidR="001320F7" w:rsidRPr="00927EBC" w:rsidRDefault="001320F7" w:rsidP="00A30F93">
      <w:pPr>
        <w:numPr>
          <w:ilvl w:val="0"/>
          <w:numId w:val="5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t>Pro případ prodlení s dodáním objednaného zboží se prodávající zavazuje zaplatit smluvní pokutu ve výši 0,</w:t>
      </w:r>
      <w:r w:rsidR="00A9639F">
        <w:rPr>
          <w:sz w:val="24"/>
          <w:szCs w:val="24"/>
        </w:rPr>
        <w:t xml:space="preserve">4 </w:t>
      </w:r>
      <w:r w:rsidRPr="00927EBC">
        <w:rPr>
          <w:sz w:val="24"/>
          <w:szCs w:val="24"/>
        </w:rPr>
        <w:t xml:space="preserve">% z ceny </w:t>
      </w:r>
      <w:r w:rsidR="00A9639F">
        <w:rPr>
          <w:sz w:val="24"/>
          <w:szCs w:val="24"/>
        </w:rPr>
        <w:t>nedodaného</w:t>
      </w:r>
      <w:r w:rsidR="00A9639F" w:rsidRPr="00927EBC">
        <w:rPr>
          <w:sz w:val="24"/>
          <w:szCs w:val="24"/>
        </w:rPr>
        <w:t xml:space="preserve"> </w:t>
      </w:r>
      <w:r w:rsidRPr="00927EBC">
        <w:rPr>
          <w:sz w:val="24"/>
          <w:szCs w:val="24"/>
        </w:rPr>
        <w:t>zboží vč. DPH, a to za ka</w:t>
      </w:r>
      <w:r w:rsidR="00927EBC">
        <w:rPr>
          <w:sz w:val="24"/>
          <w:szCs w:val="24"/>
        </w:rPr>
        <w:t>ždý byť i započatý den prodlení</w:t>
      </w:r>
      <w:r w:rsidRPr="00927EBC">
        <w:rPr>
          <w:sz w:val="24"/>
          <w:szCs w:val="24"/>
        </w:rPr>
        <w:t xml:space="preserve">. </w:t>
      </w:r>
    </w:p>
    <w:p w14:paraId="3645A5C4" w14:textId="7B38B151" w:rsidR="001320F7" w:rsidRPr="00927EBC" w:rsidRDefault="001320F7" w:rsidP="00A30F93">
      <w:pPr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27EBC">
        <w:rPr>
          <w:rFonts w:asciiTheme="minorHAnsi" w:hAnsiTheme="minorHAnsi" w:cstheme="minorHAnsi"/>
          <w:sz w:val="24"/>
          <w:szCs w:val="24"/>
        </w:rPr>
        <w:t>Prodávající v případě prodlení s odstraněním vad reklamovaných v záruční lhůtě zaplatí kupujícímu smluvní pokutu ve výši 150,-- Kč/ za každý započatý den</w:t>
      </w:r>
      <w:r w:rsidR="00A9639F">
        <w:rPr>
          <w:rFonts w:asciiTheme="minorHAnsi" w:hAnsiTheme="minorHAnsi" w:cstheme="minorHAnsi"/>
          <w:sz w:val="24"/>
          <w:szCs w:val="24"/>
        </w:rPr>
        <w:t xml:space="preserve"> prodlení</w:t>
      </w:r>
      <w:r w:rsidRPr="00927EBC">
        <w:rPr>
          <w:rFonts w:asciiTheme="minorHAnsi" w:hAnsiTheme="minorHAnsi" w:cstheme="minorHAnsi"/>
          <w:sz w:val="24"/>
          <w:szCs w:val="24"/>
        </w:rPr>
        <w:t>.</w:t>
      </w:r>
    </w:p>
    <w:p w14:paraId="61C7C93E" w14:textId="66AE40CB" w:rsidR="001320F7" w:rsidRPr="00A30F93" w:rsidRDefault="001320F7" w:rsidP="00A30F93">
      <w:pPr>
        <w:pStyle w:val="Zkladntext"/>
        <w:numPr>
          <w:ilvl w:val="0"/>
          <w:numId w:val="5"/>
        </w:numPr>
        <w:spacing w:after="120"/>
        <w:ind w:left="357" w:hanging="357"/>
        <w:rPr>
          <w:rFonts w:asciiTheme="minorHAnsi" w:hAnsiTheme="minorHAnsi" w:cstheme="minorHAnsi"/>
          <w:color w:val="000000"/>
        </w:rPr>
      </w:pPr>
      <w:r w:rsidRPr="00927EBC">
        <w:rPr>
          <w:rFonts w:asciiTheme="minorHAnsi" w:hAnsiTheme="minorHAnsi" w:cstheme="minorHAnsi"/>
        </w:rPr>
        <w:t>Ujednáním o smluvní pokutě dle předchozích odstavců tohoto článku není dotčeno právo kupujícího na náhradu škody.</w:t>
      </w:r>
    </w:p>
    <w:p w14:paraId="45F88A28" w14:textId="77777777" w:rsidR="00A30F93" w:rsidRPr="00D52959" w:rsidRDefault="00A30F93" w:rsidP="00A30F93">
      <w:pPr>
        <w:pStyle w:val="Zkladntext"/>
        <w:spacing w:after="120"/>
        <w:ind w:left="357"/>
        <w:rPr>
          <w:rFonts w:asciiTheme="minorHAnsi" w:hAnsiTheme="minorHAnsi" w:cstheme="minorHAnsi"/>
          <w:color w:val="000000"/>
        </w:rPr>
      </w:pPr>
    </w:p>
    <w:p w14:paraId="488036A0" w14:textId="77777777" w:rsidR="001320F7" w:rsidRPr="00927EBC" w:rsidRDefault="001320F7" w:rsidP="001320F7">
      <w:pPr>
        <w:jc w:val="center"/>
        <w:rPr>
          <w:b/>
          <w:bCs/>
          <w:sz w:val="24"/>
          <w:szCs w:val="24"/>
        </w:rPr>
      </w:pPr>
      <w:r w:rsidRPr="00927EBC">
        <w:rPr>
          <w:b/>
          <w:bCs/>
          <w:sz w:val="24"/>
          <w:szCs w:val="24"/>
        </w:rPr>
        <w:t>IX. Závěrečná ustanovení</w:t>
      </w:r>
    </w:p>
    <w:p w14:paraId="79BC6F90" w14:textId="77777777" w:rsidR="001320F7" w:rsidRPr="00927EBC" w:rsidRDefault="001320F7" w:rsidP="001320F7">
      <w:pPr>
        <w:pStyle w:val="Zkladntext"/>
        <w:ind w:left="360"/>
      </w:pPr>
    </w:p>
    <w:p w14:paraId="4D10E68A" w14:textId="31A55F56" w:rsidR="001320F7" w:rsidRPr="00927EBC" w:rsidRDefault="001320F7" w:rsidP="00A30F9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t xml:space="preserve">Pokud v této </w:t>
      </w:r>
      <w:r w:rsidR="008E074D" w:rsidRPr="00FF7AA3">
        <w:rPr>
          <w:rFonts w:asciiTheme="minorHAnsi" w:hAnsiTheme="minorHAnsi" w:cstheme="minorHAnsi"/>
          <w:sz w:val="24"/>
          <w:szCs w:val="24"/>
        </w:rPr>
        <w:t>dohod</w:t>
      </w:r>
      <w:r w:rsidR="008E074D">
        <w:rPr>
          <w:rFonts w:asciiTheme="minorHAnsi" w:hAnsiTheme="minorHAnsi" w:cstheme="minorHAnsi"/>
          <w:sz w:val="24"/>
          <w:szCs w:val="24"/>
        </w:rPr>
        <w:t>ě</w:t>
      </w:r>
      <w:r w:rsidRPr="00927EBC">
        <w:rPr>
          <w:sz w:val="24"/>
          <w:szCs w:val="24"/>
        </w:rPr>
        <w:t xml:space="preserve"> není stanoveno jinak, řídí se právní vztahy z ní vyplývající českými právními předpisy, zejména příslušnými ustanovení občanského zákoníku.</w:t>
      </w:r>
    </w:p>
    <w:p w14:paraId="1C692675" w14:textId="61C4BCA7" w:rsidR="001320F7" w:rsidRPr="00927EBC" w:rsidRDefault="001320F7" w:rsidP="00A30F9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t xml:space="preserve">V případě, že některá ustanovení této </w:t>
      </w:r>
      <w:r w:rsidR="008E074D" w:rsidRPr="00FF7AA3">
        <w:rPr>
          <w:rFonts w:asciiTheme="minorHAnsi" w:hAnsiTheme="minorHAnsi" w:cstheme="minorHAnsi"/>
          <w:sz w:val="24"/>
          <w:szCs w:val="24"/>
        </w:rPr>
        <w:t>dohody</w:t>
      </w:r>
      <w:r w:rsidRPr="00927EBC">
        <w:rPr>
          <w:sz w:val="24"/>
          <w:szCs w:val="24"/>
        </w:rPr>
        <w:t xml:space="preserve"> jsou nebo se stanou obsoletní, neúčinná nebo neplatná, nebude to mít za následek neplatnost či neúčinnost</w:t>
      </w:r>
      <w:r w:rsidR="008E074D">
        <w:rPr>
          <w:sz w:val="24"/>
          <w:szCs w:val="24"/>
        </w:rPr>
        <w:t xml:space="preserve"> </w:t>
      </w:r>
      <w:r w:rsidR="008E074D" w:rsidRPr="00FF7AA3">
        <w:rPr>
          <w:rFonts w:asciiTheme="minorHAnsi" w:hAnsiTheme="minorHAnsi" w:cstheme="minorHAnsi"/>
          <w:sz w:val="24"/>
          <w:szCs w:val="24"/>
        </w:rPr>
        <w:t>dohody</w:t>
      </w:r>
      <w:r w:rsidR="008E074D">
        <w:rPr>
          <w:sz w:val="24"/>
          <w:szCs w:val="24"/>
        </w:rPr>
        <w:t xml:space="preserve"> </w:t>
      </w:r>
      <w:r w:rsidRPr="00927EBC">
        <w:rPr>
          <w:sz w:val="24"/>
          <w:szCs w:val="24"/>
        </w:rPr>
        <w:t xml:space="preserve">a použije se právní předpis, který nejblíže odpovídá účelu a smyslu </w:t>
      </w:r>
      <w:r w:rsidR="008E074D" w:rsidRPr="00FF7AA3">
        <w:rPr>
          <w:rFonts w:asciiTheme="minorHAnsi" w:hAnsiTheme="minorHAnsi" w:cstheme="minorHAnsi"/>
          <w:sz w:val="24"/>
          <w:szCs w:val="24"/>
        </w:rPr>
        <w:t>dohody</w:t>
      </w:r>
      <w:r w:rsidR="008E074D">
        <w:rPr>
          <w:rFonts w:asciiTheme="minorHAnsi" w:hAnsiTheme="minorHAnsi" w:cstheme="minorHAnsi"/>
          <w:sz w:val="24"/>
          <w:szCs w:val="24"/>
        </w:rPr>
        <w:t>.</w:t>
      </w:r>
    </w:p>
    <w:p w14:paraId="08F526AE" w14:textId="2AAE8349" w:rsidR="001320F7" w:rsidRPr="00927EBC" w:rsidRDefault="001320F7" w:rsidP="00A30F9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t xml:space="preserve">Smluvní strany mohou odstoupit od této </w:t>
      </w:r>
      <w:r w:rsidR="008E074D" w:rsidRPr="00FF7AA3">
        <w:rPr>
          <w:rFonts w:asciiTheme="minorHAnsi" w:hAnsiTheme="minorHAnsi" w:cstheme="minorHAnsi"/>
          <w:sz w:val="24"/>
          <w:szCs w:val="24"/>
        </w:rPr>
        <w:t>dohody</w:t>
      </w:r>
      <w:r w:rsidRPr="00927EBC">
        <w:rPr>
          <w:sz w:val="24"/>
          <w:szCs w:val="24"/>
        </w:rPr>
        <w:t xml:space="preserve"> jako celku v případě, že dojde k opakovanému porušení závazků týkajících se jednotlivých dílčích plnění uskutečněných na základě této </w:t>
      </w:r>
      <w:r w:rsidR="008E074D" w:rsidRPr="00FF7AA3">
        <w:rPr>
          <w:rFonts w:asciiTheme="minorHAnsi" w:hAnsiTheme="minorHAnsi" w:cstheme="minorHAnsi"/>
          <w:sz w:val="24"/>
          <w:szCs w:val="24"/>
        </w:rPr>
        <w:t>dohody</w:t>
      </w:r>
      <w:r w:rsidRPr="00927EBC">
        <w:rPr>
          <w:sz w:val="24"/>
          <w:szCs w:val="24"/>
        </w:rPr>
        <w:t xml:space="preserve"> a toto neplnění nebude napraveno po písemném upozornění druhé strany a poskytnutí dodatečné lhůty ke splnění. Odstoupením od </w:t>
      </w:r>
      <w:r w:rsidR="008E074D" w:rsidRPr="00FF7AA3">
        <w:rPr>
          <w:rFonts w:asciiTheme="minorHAnsi" w:hAnsiTheme="minorHAnsi" w:cstheme="minorHAnsi"/>
          <w:sz w:val="24"/>
          <w:szCs w:val="24"/>
        </w:rPr>
        <w:t>dohody</w:t>
      </w:r>
      <w:r w:rsidRPr="00927EBC">
        <w:rPr>
          <w:sz w:val="24"/>
          <w:szCs w:val="24"/>
        </w:rPr>
        <w:t xml:space="preserve"> </w:t>
      </w:r>
      <w:r w:rsidR="008E074D" w:rsidRPr="00FF7AA3">
        <w:rPr>
          <w:rFonts w:asciiTheme="minorHAnsi" w:hAnsiTheme="minorHAnsi" w:cstheme="minorHAnsi"/>
          <w:sz w:val="24"/>
          <w:szCs w:val="24"/>
        </w:rPr>
        <w:t>dohod</w:t>
      </w:r>
      <w:r w:rsidR="008E074D">
        <w:rPr>
          <w:rFonts w:asciiTheme="minorHAnsi" w:hAnsiTheme="minorHAnsi" w:cstheme="minorHAnsi"/>
          <w:sz w:val="24"/>
          <w:szCs w:val="24"/>
        </w:rPr>
        <w:t>a</w:t>
      </w:r>
      <w:r w:rsidRPr="00927EBC">
        <w:rPr>
          <w:sz w:val="24"/>
          <w:szCs w:val="24"/>
        </w:rPr>
        <w:t xml:space="preserve"> zaniká, jakmile je písemné oznámení o odstoupení prokazatelně doručeno druhé straně.</w:t>
      </w:r>
    </w:p>
    <w:p w14:paraId="3FD9A253" w14:textId="03EF4497" w:rsidR="001320F7" w:rsidRPr="00927EBC" w:rsidRDefault="001320F7" w:rsidP="00A30F9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t xml:space="preserve">Změny a doplňky k této </w:t>
      </w:r>
      <w:r w:rsidR="008E074D" w:rsidRPr="00FF7AA3">
        <w:rPr>
          <w:rFonts w:asciiTheme="minorHAnsi" w:hAnsiTheme="minorHAnsi" w:cstheme="minorHAnsi"/>
          <w:sz w:val="24"/>
          <w:szCs w:val="24"/>
        </w:rPr>
        <w:t>dohod</w:t>
      </w:r>
      <w:r w:rsidR="008E074D">
        <w:rPr>
          <w:rFonts w:asciiTheme="minorHAnsi" w:hAnsiTheme="minorHAnsi" w:cstheme="minorHAnsi"/>
          <w:sz w:val="24"/>
          <w:szCs w:val="24"/>
        </w:rPr>
        <w:t>ě</w:t>
      </w:r>
      <w:r w:rsidRPr="00927EBC">
        <w:rPr>
          <w:sz w:val="24"/>
          <w:szCs w:val="24"/>
        </w:rPr>
        <w:t xml:space="preserve"> lze provést na základě vzájemné dohody jen formou písemných dodatků, chronologicky číslovaných, které nabývají platnosti podpisem oprávněnými zástupci obou smluvních stran.</w:t>
      </w:r>
    </w:p>
    <w:p w14:paraId="1B351E13" w14:textId="0D2709C2" w:rsidR="001320F7" w:rsidRPr="00927EBC" w:rsidRDefault="008E074D" w:rsidP="00A30F9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FF7AA3">
        <w:rPr>
          <w:rFonts w:asciiTheme="minorHAnsi" w:hAnsiTheme="minorHAnsi" w:cstheme="minorHAnsi"/>
          <w:sz w:val="24"/>
          <w:szCs w:val="24"/>
        </w:rPr>
        <w:t>ohod</w:t>
      </w:r>
      <w:r>
        <w:rPr>
          <w:rFonts w:asciiTheme="minorHAnsi" w:hAnsiTheme="minorHAnsi" w:cstheme="minorHAnsi"/>
          <w:sz w:val="24"/>
          <w:szCs w:val="24"/>
        </w:rPr>
        <w:t>a</w:t>
      </w:r>
      <w:r w:rsidR="001320F7" w:rsidRPr="00927EBC">
        <w:rPr>
          <w:sz w:val="24"/>
          <w:szCs w:val="24"/>
        </w:rPr>
        <w:t xml:space="preserve"> se vyhotovuje ve třech stejnopisech s platností originálu, kde dvě vyhotovení obdrží kupující a jedno  vyhotovení prodávající.</w:t>
      </w:r>
    </w:p>
    <w:p w14:paraId="5FCF8329" w14:textId="2DAE1418" w:rsidR="001320F7" w:rsidRPr="00927EBC" w:rsidRDefault="001320F7" w:rsidP="00A30F9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lastRenderedPageBreak/>
        <w:t xml:space="preserve">Smluvní strany souhlasí, že tato </w:t>
      </w:r>
      <w:r w:rsidR="008E074D" w:rsidRPr="00FF7AA3">
        <w:rPr>
          <w:rFonts w:asciiTheme="minorHAnsi" w:hAnsiTheme="minorHAnsi" w:cstheme="minorHAnsi"/>
          <w:sz w:val="24"/>
          <w:szCs w:val="24"/>
        </w:rPr>
        <w:t>dohod</w:t>
      </w:r>
      <w:r w:rsidR="008E074D">
        <w:rPr>
          <w:rFonts w:asciiTheme="minorHAnsi" w:hAnsiTheme="minorHAnsi" w:cstheme="minorHAnsi"/>
          <w:sz w:val="24"/>
          <w:szCs w:val="24"/>
        </w:rPr>
        <w:t>a</w:t>
      </w:r>
      <w:r w:rsidRPr="00927EBC">
        <w:rPr>
          <w:sz w:val="24"/>
          <w:szCs w:val="24"/>
        </w:rPr>
        <w:t xml:space="preserve"> může být zveřejněna na webových stránkách </w:t>
      </w:r>
      <w:r w:rsidR="00927EBC">
        <w:rPr>
          <w:sz w:val="24"/>
          <w:szCs w:val="24"/>
        </w:rPr>
        <w:t>s</w:t>
      </w:r>
      <w:r w:rsidRPr="00927EBC">
        <w:rPr>
          <w:sz w:val="24"/>
          <w:szCs w:val="24"/>
        </w:rPr>
        <w:t>tatutárního města Liberec (</w:t>
      </w:r>
      <w:hyperlink r:id="rId7" w:history="1">
        <w:r w:rsidRPr="00927EBC">
          <w:rPr>
            <w:rStyle w:val="Hypertextovodkaz"/>
            <w:sz w:val="24"/>
            <w:szCs w:val="24"/>
          </w:rPr>
          <w:t>www.liberec.cz</w:t>
        </w:r>
      </w:hyperlink>
      <w:r w:rsidRPr="00927EBC">
        <w:rPr>
          <w:rStyle w:val="Hypertextovodkaz"/>
          <w:sz w:val="24"/>
          <w:szCs w:val="24"/>
        </w:rPr>
        <w:t>)</w:t>
      </w:r>
      <w:r w:rsidRPr="00927EBC">
        <w:rPr>
          <w:sz w:val="24"/>
          <w:szCs w:val="24"/>
        </w:rPr>
        <w:t>, s výjimkou osobních údajů fyzických osob uvedených v této smlouvě.</w:t>
      </w:r>
    </w:p>
    <w:p w14:paraId="5711492E" w14:textId="0A45B48A" w:rsidR="001E070A" w:rsidRPr="00A9639F" w:rsidRDefault="001E070A" w:rsidP="00A30F93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bCs/>
          <w:sz w:val="24"/>
          <w:szCs w:val="24"/>
        </w:rPr>
      </w:pPr>
      <w:r w:rsidRPr="00927EBC">
        <w:rPr>
          <w:sz w:val="24"/>
          <w:szCs w:val="24"/>
        </w:rPr>
        <w:t xml:space="preserve">Smluvní strany berou na vědomí, že tato </w:t>
      </w:r>
      <w:r w:rsidR="00D26D2B" w:rsidRPr="00FF7AA3">
        <w:rPr>
          <w:rFonts w:asciiTheme="minorHAnsi" w:hAnsiTheme="minorHAnsi" w:cstheme="minorHAnsi"/>
          <w:sz w:val="24"/>
          <w:szCs w:val="24"/>
        </w:rPr>
        <w:t>dohod</w:t>
      </w:r>
      <w:r w:rsidR="00D26D2B">
        <w:rPr>
          <w:rFonts w:asciiTheme="minorHAnsi" w:hAnsiTheme="minorHAnsi" w:cstheme="minorHAnsi"/>
          <w:sz w:val="24"/>
          <w:szCs w:val="24"/>
        </w:rPr>
        <w:t xml:space="preserve">a </w:t>
      </w:r>
      <w:r w:rsidRPr="00927EBC">
        <w:rPr>
          <w:sz w:val="24"/>
          <w:szCs w:val="24"/>
        </w:rPr>
        <w:t>bude uveřejněna v registru smluv podle zákona č. 340/2015 Sb., o zvláštních podmínkách účinnosti některých smluv, uveřejňování těchto smluv a o registru smluv (zákon o registru smluv).</w:t>
      </w:r>
    </w:p>
    <w:p w14:paraId="62F55FEC" w14:textId="188B24E7" w:rsidR="00A9639F" w:rsidRPr="00927EBC" w:rsidRDefault="00A9639F" w:rsidP="00A30F93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bCs/>
          <w:sz w:val="24"/>
          <w:szCs w:val="24"/>
        </w:rPr>
      </w:pPr>
      <w:r w:rsidRPr="00D70ADF">
        <w:rPr>
          <w:sz w:val="24"/>
          <w:szCs w:val="24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</w:t>
      </w:r>
      <w:r>
        <w:rPr>
          <w:sz w:val="24"/>
          <w:szCs w:val="24"/>
        </w:rPr>
        <w:t>.</w:t>
      </w:r>
    </w:p>
    <w:p w14:paraId="673619B4" w14:textId="3C9C4B1B" w:rsidR="00EC6479" w:rsidRPr="00927EBC" w:rsidRDefault="00D26D2B" w:rsidP="00A30F93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FF7AA3">
        <w:rPr>
          <w:rFonts w:asciiTheme="minorHAnsi" w:hAnsiTheme="minorHAnsi" w:cstheme="minorHAnsi"/>
          <w:sz w:val="24"/>
          <w:szCs w:val="24"/>
        </w:rPr>
        <w:t>ohod</w:t>
      </w:r>
      <w:r>
        <w:rPr>
          <w:rFonts w:asciiTheme="minorHAnsi" w:hAnsiTheme="minorHAnsi" w:cstheme="minorHAnsi"/>
          <w:sz w:val="24"/>
          <w:szCs w:val="24"/>
        </w:rPr>
        <w:t>a</w:t>
      </w:r>
      <w:r w:rsidR="00EC6479" w:rsidRPr="00927EBC">
        <w:rPr>
          <w:bCs/>
          <w:sz w:val="24"/>
          <w:szCs w:val="24"/>
        </w:rPr>
        <w:t xml:space="preserve"> nabývá účinnosti nejdříve dnem uveřejnění v registru smluv podle § 6 odst. 1 zákona č. 340/2015 Sb., o zvláštních podmínkách účinnosti některých smluv, uveřejňování těchto smluv a o registru smluv (zákon o registru smluv). </w:t>
      </w:r>
    </w:p>
    <w:p w14:paraId="6DBB8786" w14:textId="5E1B2B7B" w:rsidR="00EC6479" w:rsidRPr="00927EBC" w:rsidRDefault="00EC6479" w:rsidP="00A30F93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bCs/>
          <w:sz w:val="24"/>
          <w:szCs w:val="24"/>
        </w:rPr>
      </w:pPr>
      <w:r w:rsidRPr="00927EBC">
        <w:rPr>
          <w:bCs/>
          <w:sz w:val="24"/>
          <w:szCs w:val="24"/>
        </w:rPr>
        <w:t xml:space="preserve">Smluvní strany berou na vědomí, že plnění podle této </w:t>
      </w:r>
      <w:r w:rsidR="00D26D2B" w:rsidRPr="00FF7AA3">
        <w:rPr>
          <w:rFonts w:asciiTheme="minorHAnsi" w:hAnsiTheme="minorHAnsi" w:cstheme="minorHAnsi"/>
          <w:sz w:val="24"/>
          <w:szCs w:val="24"/>
        </w:rPr>
        <w:t>dohody</w:t>
      </w:r>
      <w:r w:rsidRPr="00927EBC">
        <w:rPr>
          <w:bCs/>
          <w:sz w:val="24"/>
          <w:szCs w:val="24"/>
        </w:rPr>
        <w:t xml:space="preserve"> poskytnutá před její účinností jsou plnění bez právního důvodu a strana, která by plnila před účinností této </w:t>
      </w:r>
      <w:r w:rsidR="00D26D2B" w:rsidRPr="00FF7AA3">
        <w:rPr>
          <w:rFonts w:asciiTheme="minorHAnsi" w:hAnsiTheme="minorHAnsi" w:cstheme="minorHAnsi"/>
          <w:sz w:val="24"/>
          <w:szCs w:val="24"/>
        </w:rPr>
        <w:t>dohody</w:t>
      </w:r>
      <w:r w:rsidR="00D26D2B">
        <w:rPr>
          <w:rFonts w:asciiTheme="minorHAnsi" w:hAnsiTheme="minorHAnsi" w:cstheme="minorHAnsi"/>
          <w:sz w:val="24"/>
          <w:szCs w:val="24"/>
        </w:rPr>
        <w:t>,</w:t>
      </w:r>
      <w:r w:rsidRPr="00927EBC">
        <w:rPr>
          <w:bCs/>
          <w:sz w:val="24"/>
          <w:szCs w:val="24"/>
        </w:rPr>
        <w:t xml:space="preserve"> nese veškerou odpovědnost za případné škody takového plnění bez právního důvodu, a to i v případě, že druhá strana takové plnění přijme a potvrdí jeho přijetí. </w:t>
      </w:r>
    </w:p>
    <w:p w14:paraId="65599140" w14:textId="50A86753" w:rsidR="00A30F93" w:rsidRPr="00A9639F" w:rsidRDefault="001320F7" w:rsidP="00A9639F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t>Prodávající prohlašuje, že prověřil skutečnosti rozhodné pro určení výše plnění.</w:t>
      </w:r>
    </w:p>
    <w:p w14:paraId="70229F8A" w14:textId="2210C80B" w:rsidR="001320F7" w:rsidRPr="00927EBC" w:rsidRDefault="001320F7" w:rsidP="00A30F9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927EBC">
        <w:rPr>
          <w:sz w:val="24"/>
          <w:szCs w:val="24"/>
        </w:rPr>
        <w:t xml:space="preserve">Tato </w:t>
      </w:r>
      <w:r w:rsidR="00D26D2B" w:rsidRPr="00FF7AA3">
        <w:rPr>
          <w:rFonts w:asciiTheme="minorHAnsi" w:hAnsiTheme="minorHAnsi" w:cstheme="minorHAnsi"/>
          <w:sz w:val="24"/>
          <w:szCs w:val="24"/>
        </w:rPr>
        <w:t>dohod</w:t>
      </w:r>
      <w:r w:rsidR="00D26D2B">
        <w:rPr>
          <w:rFonts w:asciiTheme="minorHAnsi" w:hAnsiTheme="minorHAnsi" w:cstheme="minorHAnsi"/>
          <w:sz w:val="24"/>
          <w:szCs w:val="24"/>
        </w:rPr>
        <w:t>a</w:t>
      </w:r>
      <w:r w:rsidRPr="00927EBC">
        <w:rPr>
          <w:sz w:val="24"/>
          <w:szCs w:val="24"/>
        </w:rPr>
        <w:t xml:space="preserve"> byla uzavřena svobodně a vážně a odpovídá pravé vůli smluvních stran, které na důkaz souhlasu s jejím obsahem připojují své podpisy.</w:t>
      </w:r>
    </w:p>
    <w:p w14:paraId="7B4F6CE9" w14:textId="77777777" w:rsidR="001320F7" w:rsidRPr="00927EBC" w:rsidRDefault="001320F7" w:rsidP="001320F7">
      <w:pPr>
        <w:ind w:left="360"/>
        <w:jc w:val="both"/>
        <w:rPr>
          <w:sz w:val="24"/>
          <w:szCs w:val="24"/>
        </w:rPr>
      </w:pPr>
    </w:p>
    <w:p w14:paraId="30862C17" w14:textId="65FAC02B" w:rsidR="00D52959" w:rsidRPr="00D52959" w:rsidRDefault="00D52959" w:rsidP="001320F7">
      <w:pPr>
        <w:jc w:val="both"/>
        <w:rPr>
          <w:sz w:val="24"/>
          <w:szCs w:val="24"/>
        </w:rPr>
      </w:pPr>
      <w:r w:rsidRPr="00D52959">
        <w:rPr>
          <w:sz w:val="24"/>
          <w:szCs w:val="24"/>
        </w:rPr>
        <w:t>V Liberci dne………………………………</w:t>
      </w:r>
      <w:r w:rsidRPr="00D52959">
        <w:rPr>
          <w:sz w:val="24"/>
          <w:szCs w:val="24"/>
        </w:rPr>
        <w:tab/>
      </w:r>
      <w:r w:rsidRPr="00D52959">
        <w:rPr>
          <w:sz w:val="24"/>
          <w:szCs w:val="24"/>
        </w:rPr>
        <w:tab/>
      </w:r>
      <w:r w:rsidRPr="00D52959">
        <w:rPr>
          <w:sz w:val="24"/>
          <w:szCs w:val="24"/>
        </w:rPr>
        <w:tab/>
        <w:t xml:space="preserve">      V …………………………… dne …………………</w:t>
      </w:r>
    </w:p>
    <w:p w14:paraId="7E94062F" w14:textId="77777777" w:rsidR="001320F7" w:rsidRPr="00927EBC" w:rsidRDefault="001320F7" w:rsidP="001320F7">
      <w:pPr>
        <w:jc w:val="both"/>
        <w:rPr>
          <w:sz w:val="24"/>
          <w:szCs w:val="24"/>
        </w:rPr>
      </w:pPr>
    </w:p>
    <w:p w14:paraId="0F51EE6C" w14:textId="4D3DED77" w:rsidR="001320F7" w:rsidRPr="00927EBC" w:rsidRDefault="001320F7" w:rsidP="001320F7">
      <w:pPr>
        <w:jc w:val="both"/>
        <w:rPr>
          <w:sz w:val="24"/>
          <w:szCs w:val="24"/>
        </w:rPr>
      </w:pPr>
    </w:p>
    <w:p w14:paraId="553467C5" w14:textId="77777777" w:rsidR="001320F7" w:rsidRPr="00927EBC" w:rsidRDefault="001320F7" w:rsidP="001320F7">
      <w:pPr>
        <w:jc w:val="both"/>
        <w:rPr>
          <w:sz w:val="24"/>
          <w:szCs w:val="24"/>
        </w:rPr>
      </w:pPr>
    </w:p>
    <w:p w14:paraId="567DD5CB" w14:textId="77777777" w:rsidR="001320F7" w:rsidRPr="00927EBC" w:rsidRDefault="001320F7" w:rsidP="001320F7">
      <w:pPr>
        <w:jc w:val="both"/>
        <w:rPr>
          <w:sz w:val="24"/>
          <w:szCs w:val="24"/>
        </w:rPr>
      </w:pPr>
      <w:r w:rsidRPr="00927EBC">
        <w:rPr>
          <w:sz w:val="24"/>
          <w:szCs w:val="24"/>
        </w:rPr>
        <w:t>_____________________________                                                _____________________________</w:t>
      </w:r>
    </w:p>
    <w:p w14:paraId="3EB22B92" w14:textId="77777777" w:rsidR="00FC7115" w:rsidRDefault="005F367B" w:rsidP="00D52959">
      <w:pPr>
        <w:jc w:val="both"/>
        <w:rPr>
          <w:sz w:val="24"/>
          <w:szCs w:val="24"/>
        </w:rPr>
      </w:pPr>
      <w:r w:rsidRPr="00927EBC">
        <w:rPr>
          <w:sz w:val="24"/>
          <w:szCs w:val="24"/>
        </w:rPr>
        <w:tab/>
      </w:r>
      <w:r w:rsidRPr="00927EBC">
        <w:rPr>
          <w:sz w:val="24"/>
          <w:szCs w:val="24"/>
        </w:rPr>
        <w:tab/>
      </w:r>
      <w:r w:rsidR="00D26D2B">
        <w:rPr>
          <w:sz w:val="24"/>
          <w:szCs w:val="24"/>
        </w:rPr>
        <w:t xml:space="preserve">Za </w:t>
      </w:r>
      <w:r w:rsidR="00D52959">
        <w:rPr>
          <w:sz w:val="24"/>
          <w:szCs w:val="24"/>
        </w:rPr>
        <w:t>kupující</w:t>
      </w:r>
      <w:r w:rsidR="00D26D2B">
        <w:rPr>
          <w:sz w:val="24"/>
          <w:szCs w:val="24"/>
        </w:rPr>
        <w:t>ho</w:t>
      </w:r>
      <w:r w:rsidR="00D52959">
        <w:rPr>
          <w:sz w:val="24"/>
          <w:szCs w:val="24"/>
        </w:rPr>
        <w:tab/>
      </w:r>
      <w:r w:rsidR="00D52959">
        <w:rPr>
          <w:sz w:val="24"/>
          <w:szCs w:val="24"/>
        </w:rPr>
        <w:tab/>
      </w:r>
      <w:r w:rsidR="00D52959">
        <w:rPr>
          <w:sz w:val="24"/>
          <w:szCs w:val="24"/>
        </w:rPr>
        <w:tab/>
      </w:r>
      <w:r w:rsidR="00D52959">
        <w:rPr>
          <w:sz w:val="24"/>
          <w:szCs w:val="24"/>
        </w:rPr>
        <w:tab/>
      </w:r>
      <w:r w:rsidR="00D52959">
        <w:rPr>
          <w:sz w:val="24"/>
          <w:szCs w:val="24"/>
        </w:rPr>
        <w:tab/>
      </w:r>
      <w:r w:rsidR="00D52959">
        <w:rPr>
          <w:sz w:val="24"/>
          <w:szCs w:val="24"/>
        </w:rPr>
        <w:tab/>
      </w:r>
      <w:r w:rsidR="00FC7115">
        <w:rPr>
          <w:sz w:val="24"/>
          <w:szCs w:val="24"/>
        </w:rPr>
        <w:t xml:space="preserve">Za </w:t>
      </w:r>
      <w:r w:rsidR="00D52959">
        <w:rPr>
          <w:sz w:val="24"/>
          <w:szCs w:val="24"/>
        </w:rPr>
        <w:t>prodávající</w:t>
      </w:r>
      <w:r w:rsidR="00FC7115">
        <w:rPr>
          <w:sz w:val="24"/>
          <w:szCs w:val="24"/>
        </w:rPr>
        <w:t>ho</w:t>
      </w:r>
      <w:r w:rsidRPr="00927EBC">
        <w:rPr>
          <w:sz w:val="24"/>
          <w:szCs w:val="24"/>
        </w:rPr>
        <w:tab/>
      </w:r>
      <w:r w:rsidR="00D52959">
        <w:rPr>
          <w:sz w:val="24"/>
          <w:szCs w:val="24"/>
        </w:rPr>
        <w:t xml:space="preserve">  </w:t>
      </w:r>
    </w:p>
    <w:p w14:paraId="75CB0E73" w14:textId="6A0AE2F8" w:rsidR="001320F7" w:rsidRDefault="00074339" w:rsidP="00FC7115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927EBC">
        <w:rPr>
          <w:sz w:val="24"/>
          <w:szCs w:val="24"/>
        </w:rPr>
        <w:t xml:space="preserve">Ing. </w:t>
      </w:r>
      <w:r w:rsidR="00D26D2B">
        <w:rPr>
          <w:sz w:val="24"/>
          <w:szCs w:val="24"/>
        </w:rPr>
        <w:t>Jaroslav Zámečník, CSc.</w:t>
      </w:r>
    </w:p>
    <w:p w14:paraId="40458D39" w14:textId="515DDC68" w:rsidR="001320F7" w:rsidRPr="00927EBC" w:rsidRDefault="00A451BC" w:rsidP="00D52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029A940" w14:textId="77777777" w:rsidR="00705D34" w:rsidRDefault="00705D34" w:rsidP="001320F7">
      <w:pPr>
        <w:rPr>
          <w:sz w:val="24"/>
          <w:szCs w:val="24"/>
        </w:rPr>
      </w:pPr>
    </w:p>
    <w:p w14:paraId="190E8EF9" w14:textId="01241441" w:rsidR="001320F7" w:rsidRPr="00927EBC" w:rsidRDefault="001320F7" w:rsidP="001320F7">
      <w:pPr>
        <w:rPr>
          <w:sz w:val="24"/>
          <w:szCs w:val="24"/>
        </w:rPr>
      </w:pPr>
      <w:r w:rsidRPr="00927EBC">
        <w:rPr>
          <w:sz w:val="24"/>
          <w:szCs w:val="24"/>
        </w:rPr>
        <w:t>Přílohy:</w:t>
      </w:r>
    </w:p>
    <w:p w14:paraId="54957A35" w14:textId="34D4B670" w:rsidR="001320F7" w:rsidRPr="00927EBC" w:rsidRDefault="001320F7">
      <w:pPr>
        <w:rPr>
          <w:sz w:val="24"/>
          <w:szCs w:val="24"/>
        </w:rPr>
      </w:pPr>
      <w:r w:rsidRPr="00927EBC">
        <w:rPr>
          <w:sz w:val="24"/>
          <w:szCs w:val="24"/>
        </w:rPr>
        <w:t>Pří</w:t>
      </w:r>
      <w:r w:rsidR="00870D5D" w:rsidRPr="00927EBC">
        <w:rPr>
          <w:sz w:val="24"/>
          <w:szCs w:val="24"/>
        </w:rPr>
        <w:t xml:space="preserve">loha č. </w:t>
      </w:r>
      <w:r w:rsidR="00267C3E">
        <w:rPr>
          <w:sz w:val="24"/>
          <w:szCs w:val="24"/>
        </w:rPr>
        <w:t>1</w:t>
      </w:r>
      <w:r w:rsidR="00870D5D" w:rsidRPr="00927EBC">
        <w:rPr>
          <w:sz w:val="24"/>
          <w:szCs w:val="24"/>
        </w:rPr>
        <w:t xml:space="preserve"> – seznam </w:t>
      </w:r>
      <w:r w:rsidR="00705D34">
        <w:rPr>
          <w:sz w:val="24"/>
          <w:szCs w:val="24"/>
        </w:rPr>
        <w:t>drogistického zboží</w:t>
      </w:r>
      <w:r w:rsidRPr="00927EBC">
        <w:rPr>
          <w:sz w:val="24"/>
          <w:szCs w:val="24"/>
        </w:rPr>
        <w:t xml:space="preserve"> s jednotkovými cenami</w:t>
      </w:r>
    </w:p>
    <w:sectPr w:rsidR="001320F7" w:rsidRPr="00927EBC" w:rsidSect="008B77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AEA0" w14:textId="77777777" w:rsidR="00FB4105" w:rsidRDefault="00FB4105" w:rsidP="00A451BC">
      <w:r>
        <w:separator/>
      </w:r>
    </w:p>
  </w:endnote>
  <w:endnote w:type="continuationSeparator" w:id="0">
    <w:p w14:paraId="7FD09287" w14:textId="77777777" w:rsidR="00FB4105" w:rsidRDefault="00FB4105" w:rsidP="00A4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6322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760E82" w14:textId="30FF713E" w:rsidR="00A451BC" w:rsidRPr="00A451BC" w:rsidRDefault="00A451BC">
            <w:pPr>
              <w:pStyle w:val="Zpat"/>
              <w:jc w:val="right"/>
            </w:pPr>
            <w:r w:rsidRPr="00A451BC">
              <w:t xml:space="preserve"> </w:t>
            </w:r>
            <w:r w:rsidRPr="00A451BC">
              <w:rPr>
                <w:bCs/>
                <w:sz w:val="24"/>
                <w:szCs w:val="24"/>
              </w:rPr>
              <w:fldChar w:fldCharType="begin"/>
            </w:r>
            <w:r w:rsidRPr="00A451BC">
              <w:rPr>
                <w:bCs/>
              </w:rPr>
              <w:instrText>PAGE</w:instrText>
            </w:r>
            <w:r w:rsidRPr="00A451BC">
              <w:rPr>
                <w:bCs/>
                <w:sz w:val="24"/>
                <w:szCs w:val="24"/>
              </w:rPr>
              <w:fldChar w:fldCharType="separate"/>
            </w:r>
            <w:r w:rsidR="00FC7115">
              <w:rPr>
                <w:bCs/>
                <w:noProof/>
              </w:rPr>
              <w:t>4</w:t>
            </w:r>
            <w:r w:rsidRPr="00A451BC">
              <w:rPr>
                <w:bCs/>
                <w:sz w:val="24"/>
                <w:szCs w:val="24"/>
              </w:rPr>
              <w:fldChar w:fldCharType="end"/>
            </w:r>
            <w:r w:rsidRPr="00A451BC">
              <w:t xml:space="preserve"> z </w:t>
            </w:r>
            <w:r w:rsidRPr="00A451BC">
              <w:rPr>
                <w:bCs/>
                <w:sz w:val="24"/>
                <w:szCs w:val="24"/>
              </w:rPr>
              <w:fldChar w:fldCharType="begin"/>
            </w:r>
            <w:r w:rsidRPr="00A451BC">
              <w:rPr>
                <w:bCs/>
              </w:rPr>
              <w:instrText>NUMPAGES</w:instrText>
            </w:r>
            <w:r w:rsidRPr="00A451BC">
              <w:rPr>
                <w:bCs/>
                <w:sz w:val="24"/>
                <w:szCs w:val="24"/>
              </w:rPr>
              <w:fldChar w:fldCharType="separate"/>
            </w:r>
            <w:r w:rsidR="00FC7115">
              <w:rPr>
                <w:bCs/>
                <w:noProof/>
              </w:rPr>
              <w:t>5</w:t>
            </w:r>
            <w:r w:rsidRPr="00A451B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ACE7E" w14:textId="77777777" w:rsidR="00A451BC" w:rsidRDefault="00A45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63C61" w14:textId="77777777" w:rsidR="00FB4105" w:rsidRDefault="00FB4105" w:rsidP="00A451BC">
      <w:r>
        <w:separator/>
      </w:r>
    </w:p>
  </w:footnote>
  <w:footnote w:type="continuationSeparator" w:id="0">
    <w:p w14:paraId="5D36C7E3" w14:textId="77777777" w:rsidR="00FB4105" w:rsidRDefault="00FB4105" w:rsidP="00A4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E65"/>
    <w:multiLevelType w:val="hybridMultilevel"/>
    <w:tmpl w:val="6BD8BB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08B5"/>
    <w:multiLevelType w:val="hybridMultilevel"/>
    <w:tmpl w:val="757446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967F52"/>
    <w:multiLevelType w:val="hybridMultilevel"/>
    <w:tmpl w:val="934667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464CC"/>
    <w:multiLevelType w:val="hybridMultilevel"/>
    <w:tmpl w:val="D760FC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4" w15:restartNumberingAfterBreak="0">
    <w:nsid w:val="41AE6F35"/>
    <w:multiLevelType w:val="hybridMultilevel"/>
    <w:tmpl w:val="3F283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84C82"/>
    <w:multiLevelType w:val="hybridMultilevel"/>
    <w:tmpl w:val="1598AC82"/>
    <w:lvl w:ilvl="0" w:tplc="93B8A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88966C1"/>
    <w:multiLevelType w:val="hybridMultilevel"/>
    <w:tmpl w:val="58E80FFE"/>
    <w:lvl w:ilvl="0" w:tplc="A266C0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87AF1"/>
    <w:multiLevelType w:val="hybridMultilevel"/>
    <w:tmpl w:val="8F4CE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F7"/>
    <w:rsid w:val="00004041"/>
    <w:rsid w:val="000041A3"/>
    <w:rsid w:val="000067DB"/>
    <w:rsid w:val="000101CD"/>
    <w:rsid w:val="00011D4C"/>
    <w:rsid w:val="00014CEF"/>
    <w:rsid w:val="00021CAC"/>
    <w:rsid w:val="00024A21"/>
    <w:rsid w:val="00025F9B"/>
    <w:rsid w:val="00030164"/>
    <w:rsid w:val="000325B0"/>
    <w:rsid w:val="0003482C"/>
    <w:rsid w:val="000372B2"/>
    <w:rsid w:val="00043E14"/>
    <w:rsid w:val="000448F5"/>
    <w:rsid w:val="00047049"/>
    <w:rsid w:val="00053CA4"/>
    <w:rsid w:val="00055536"/>
    <w:rsid w:val="0005653E"/>
    <w:rsid w:val="00060453"/>
    <w:rsid w:val="0006432C"/>
    <w:rsid w:val="000671C0"/>
    <w:rsid w:val="00070F88"/>
    <w:rsid w:val="00071C6E"/>
    <w:rsid w:val="00074339"/>
    <w:rsid w:val="00076DE5"/>
    <w:rsid w:val="00076FD5"/>
    <w:rsid w:val="00085A2E"/>
    <w:rsid w:val="000866D1"/>
    <w:rsid w:val="00092057"/>
    <w:rsid w:val="0009331C"/>
    <w:rsid w:val="000A1127"/>
    <w:rsid w:val="000A5827"/>
    <w:rsid w:val="000B00A5"/>
    <w:rsid w:val="000B01AC"/>
    <w:rsid w:val="000B04FA"/>
    <w:rsid w:val="000B0F85"/>
    <w:rsid w:val="000B3504"/>
    <w:rsid w:val="000C260B"/>
    <w:rsid w:val="000C381E"/>
    <w:rsid w:val="000C40C8"/>
    <w:rsid w:val="000C6EBD"/>
    <w:rsid w:val="000C7587"/>
    <w:rsid w:val="000D05F4"/>
    <w:rsid w:val="000D0E7F"/>
    <w:rsid w:val="000D1EA0"/>
    <w:rsid w:val="000D3EDA"/>
    <w:rsid w:val="000D5310"/>
    <w:rsid w:val="000D74DA"/>
    <w:rsid w:val="000D7F59"/>
    <w:rsid w:val="000E0FC5"/>
    <w:rsid w:val="000E25AC"/>
    <w:rsid w:val="000E348C"/>
    <w:rsid w:val="000E4515"/>
    <w:rsid w:val="000F12AE"/>
    <w:rsid w:val="000F5AA0"/>
    <w:rsid w:val="000F75D9"/>
    <w:rsid w:val="001002B2"/>
    <w:rsid w:val="00100A03"/>
    <w:rsid w:val="00105D92"/>
    <w:rsid w:val="00106CFB"/>
    <w:rsid w:val="00110C5E"/>
    <w:rsid w:val="00111915"/>
    <w:rsid w:val="001129B4"/>
    <w:rsid w:val="00117885"/>
    <w:rsid w:val="00120782"/>
    <w:rsid w:val="00122A37"/>
    <w:rsid w:val="00123F42"/>
    <w:rsid w:val="00124A2E"/>
    <w:rsid w:val="0013125B"/>
    <w:rsid w:val="001320F7"/>
    <w:rsid w:val="001326F7"/>
    <w:rsid w:val="00135A2C"/>
    <w:rsid w:val="0013654C"/>
    <w:rsid w:val="00147115"/>
    <w:rsid w:val="001473CD"/>
    <w:rsid w:val="0015253C"/>
    <w:rsid w:val="001533D2"/>
    <w:rsid w:val="00157711"/>
    <w:rsid w:val="00160BF9"/>
    <w:rsid w:val="00161058"/>
    <w:rsid w:val="00167CCA"/>
    <w:rsid w:val="00173A43"/>
    <w:rsid w:val="00180A51"/>
    <w:rsid w:val="001812D6"/>
    <w:rsid w:val="001820B1"/>
    <w:rsid w:val="00191199"/>
    <w:rsid w:val="00195060"/>
    <w:rsid w:val="00197E82"/>
    <w:rsid w:val="001A65B2"/>
    <w:rsid w:val="001A72AB"/>
    <w:rsid w:val="001B298E"/>
    <w:rsid w:val="001B3E42"/>
    <w:rsid w:val="001B6640"/>
    <w:rsid w:val="001C1C00"/>
    <w:rsid w:val="001C3831"/>
    <w:rsid w:val="001C3C98"/>
    <w:rsid w:val="001C65AB"/>
    <w:rsid w:val="001D0F95"/>
    <w:rsid w:val="001D18F5"/>
    <w:rsid w:val="001D25FB"/>
    <w:rsid w:val="001D63F6"/>
    <w:rsid w:val="001D6B5B"/>
    <w:rsid w:val="001E070A"/>
    <w:rsid w:val="001E4F3A"/>
    <w:rsid w:val="001E6CFC"/>
    <w:rsid w:val="001F1246"/>
    <w:rsid w:val="001F22E7"/>
    <w:rsid w:val="001F5464"/>
    <w:rsid w:val="00202699"/>
    <w:rsid w:val="00204859"/>
    <w:rsid w:val="00204B08"/>
    <w:rsid w:val="00206DCE"/>
    <w:rsid w:val="0021071B"/>
    <w:rsid w:val="00211206"/>
    <w:rsid w:val="0021725D"/>
    <w:rsid w:val="00217E1C"/>
    <w:rsid w:val="00222EBA"/>
    <w:rsid w:val="0022371D"/>
    <w:rsid w:val="00225541"/>
    <w:rsid w:val="0023045B"/>
    <w:rsid w:val="00232318"/>
    <w:rsid w:val="0023291F"/>
    <w:rsid w:val="0023447E"/>
    <w:rsid w:val="00236162"/>
    <w:rsid w:val="002405CD"/>
    <w:rsid w:val="002454CC"/>
    <w:rsid w:val="0024563F"/>
    <w:rsid w:val="00246579"/>
    <w:rsid w:val="0025417D"/>
    <w:rsid w:val="002574DB"/>
    <w:rsid w:val="002645C7"/>
    <w:rsid w:val="0026516B"/>
    <w:rsid w:val="00266EEE"/>
    <w:rsid w:val="00267C3E"/>
    <w:rsid w:val="002701D0"/>
    <w:rsid w:val="00270217"/>
    <w:rsid w:val="0027177F"/>
    <w:rsid w:val="00273E30"/>
    <w:rsid w:val="00275471"/>
    <w:rsid w:val="002763F6"/>
    <w:rsid w:val="0028304D"/>
    <w:rsid w:val="00283528"/>
    <w:rsid w:val="00284744"/>
    <w:rsid w:val="00284D1B"/>
    <w:rsid w:val="00291357"/>
    <w:rsid w:val="00292391"/>
    <w:rsid w:val="00294063"/>
    <w:rsid w:val="00294D01"/>
    <w:rsid w:val="002A0543"/>
    <w:rsid w:val="002A0B3E"/>
    <w:rsid w:val="002A181D"/>
    <w:rsid w:val="002B4D65"/>
    <w:rsid w:val="002C1578"/>
    <w:rsid w:val="002C2FE3"/>
    <w:rsid w:val="002D11FB"/>
    <w:rsid w:val="002D46C6"/>
    <w:rsid w:val="002D7E49"/>
    <w:rsid w:val="002E37BD"/>
    <w:rsid w:val="002E4067"/>
    <w:rsid w:val="002E51A1"/>
    <w:rsid w:val="002E5873"/>
    <w:rsid w:val="002E60CE"/>
    <w:rsid w:val="002F1A08"/>
    <w:rsid w:val="002F2728"/>
    <w:rsid w:val="002F48E1"/>
    <w:rsid w:val="002F5088"/>
    <w:rsid w:val="002F7B79"/>
    <w:rsid w:val="00301AF4"/>
    <w:rsid w:val="003036D0"/>
    <w:rsid w:val="00312834"/>
    <w:rsid w:val="00312DDB"/>
    <w:rsid w:val="003146C4"/>
    <w:rsid w:val="00314938"/>
    <w:rsid w:val="00314E7C"/>
    <w:rsid w:val="00316405"/>
    <w:rsid w:val="00320105"/>
    <w:rsid w:val="00320E1E"/>
    <w:rsid w:val="0032138D"/>
    <w:rsid w:val="00322888"/>
    <w:rsid w:val="003236EA"/>
    <w:rsid w:val="003250D2"/>
    <w:rsid w:val="0033044C"/>
    <w:rsid w:val="00341640"/>
    <w:rsid w:val="00342B48"/>
    <w:rsid w:val="00342F09"/>
    <w:rsid w:val="003439F9"/>
    <w:rsid w:val="00346AE6"/>
    <w:rsid w:val="00347942"/>
    <w:rsid w:val="003533C6"/>
    <w:rsid w:val="0035444F"/>
    <w:rsid w:val="0035551D"/>
    <w:rsid w:val="0035596A"/>
    <w:rsid w:val="003615B5"/>
    <w:rsid w:val="0036507E"/>
    <w:rsid w:val="003658C8"/>
    <w:rsid w:val="00365FB0"/>
    <w:rsid w:val="0036726F"/>
    <w:rsid w:val="0037197A"/>
    <w:rsid w:val="003766CF"/>
    <w:rsid w:val="003822D3"/>
    <w:rsid w:val="00382A27"/>
    <w:rsid w:val="00382B40"/>
    <w:rsid w:val="00384DC7"/>
    <w:rsid w:val="00387E3B"/>
    <w:rsid w:val="0039096E"/>
    <w:rsid w:val="00392791"/>
    <w:rsid w:val="003944E7"/>
    <w:rsid w:val="003966DC"/>
    <w:rsid w:val="00397C7C"/>
    <w:rsid w:val="003A242E"/>
    <w:rsid w:val="003B0032"/>
    <w:rsid w:val="003B403C"/>
    <w:rsid w:val="003C33C5"/>
    <w:rsid w:val="003C43DA"/>
    <w:rsid w:val="003C5856"/>
    <w:rsid w:val="003C5DDB"/>
    <w:rsid w:val="003C6ED2"/>
    <w:rsid w:val="003D16F7"/>
    <w:rsid w:val="003D1998"/>
    <w:rsid w:val="003D3C34"/>
    <w:rsid w:val="003D4560"/>
    <w:rsid w:val="003E2F6E"/>
    <w:rsid w:val="003E4919"/>
    <w:rsid w:val="003E50A1"/>
    <w:rsid w:val="003F0834"/>
    <w:rsid w:val="003F3266"/>
    <w:rsid w:val="003F3C19"/>
    <w:rsid w:val="003F5F1F"/>
    <w:rsid w:val="004002E9"/>
    <w:rsid w:val="00401EAC"/>
    <w:rsid w:val="00402C3E"/>
    <w:rsid w:val="0040564F"/>
    <w:rsid w:val="004133EB"/>
    <w:rsid w:val="004138AB"/>
    <w:rsid w:val="004173DC"/>
    <w:rsid w:val="00425CE7"/>
    <w:rsid w:val="00426B55"/>
    <w:rsid w:val="00427C2C"/>
    <w:rsid w:val="004306F1"/>
    <w:rsid w:val="004322BB"/>
    <w:rsid w:val="00433FAB"/>
    <w:rsid w:val="00434090"/>
    <w:rsid w:val="00437486"/>
    <w:rsid w:val="0044151E"/>
    <w:rsid w:val="00447E9E"/>
    <w:rsid w:val="004524DB"/>
    <w:rsid w:val="00453129"/>
    <w:rsid w:val="0045450F"/>
    <w:rsid w:val="0045505B"/>
    <w:rsid w:val="00455087"/>
    <w:rsid w:val="00457062"/>
    <w:rsid w:val="00460EAC"/>
    <w:rsid w:val="0046525C"/>
    <w:rsid w:val="0046585A"/>
    <w:rsid w:val="00466DB1"/>
    <w:rsid w:val="004705C0"/>
    <w:rsid w:val="00471F15"/>
    <w:rsid w:val="00477428"/>
    <w:rsid w:val="004825F2"/>
    <w:rsid w:val="004828EB"/>
    <w:rsid w:val="0048372B"/>
    <w:rsid w:val="00483D17"/>
    <w:rsid w:val="00483EF0"/>
    <w:rsid w:val="00484447"/>
    <w:rsid w:val="00485799"/>
    <w:rsid w:val="004900D1"/>
    <w:rsid w:val="004925A6"/>
    <w:rsid w:val="004949A8"/>
    <w:rsid w:val="00494EBE"/>
    <w:rsid w:val="004A3C33"/>
    <w:rsid w:val="004B2268"/>
    <w:rsid w:val="004B22C1"/>
    <w:rsid w:val="004C0140"/>
    <w:rsid w:val="004C31A7"/>
    <w:rsid w:val="004C7460"/>
    <w:rsid w:val="004D079A"/>
    <w:rsid w:val="004D38B0"/>
    <w:rsid w:val="004E08C1"/>
    <w:rsid w:val="004E0C9B"/>
    <w:rsid w:val="004E14BD"/>
    <w:rsid w:val="004E312C"/>
    <w:rsid w:val="004E35E4"/>
    <w:rsid w:val="004E5472"/>
    <w:rsid w:val="004F037A"/>
    <w:rsid w:val="004F2CF1"/>
    <w:rsid w:val="004F34FF"/>
    <w:rsid w:val="004F4759"/>
    <w:rsid w:val="004F5864"/>
    <w:rsid w:val="00502057"/>
    <w:rsid w:val="00510A4B"/>
    <w:rsid w:val="00511FE2"/>
    <w:rsid w:val="005170F6"/>
    <w:rsid w:val="00517AAF"/>
    <w:rsid w:val="00520A85"/>
    <w:rsid w:val="005210F9"/>
    <w:rsid w:val="00521C9D"/>
    <w:rsid w:val="00522514"/>
    <w:rsid w:val="00524180"/>
    <w:rsid w:val="00525557"/>
    <w:rsid w:val="005302BF"/>
    <w:rsid w:val="00532FD0"/>
    <w:rsid w:val="00534BF7"/>
    <w:rsid w:val="00534C95"/>
    <w:rsid w:val="0053621D"/>
    <w:rsid w:val="005364F6"/>
    <w:rsid w:val="00543F86"/>
    <w:rsid w:val="00544F16"/>
    <w:rsid w:val="00545185"/>
    <w:rsid w:val="00551D1E"/>
    <w:rsid w:val="005525A9"/>
    <w:rsid w:val="00553B7F"/>
    <w:rsid w:val="00553ECB"/>
    <w:rsid w:val="005565BA"/>
    <w:rsid w:val="00557040"/>
    <w:rsid w:val="005576B0"/>
    <w:rsid w:val="0056078A"/>
    <w:rsid w:val="005630CD"/>
    <w:rsid w:val="00563602"/>
    <w:rsid w:val="00563A10"/>
    <w:rsid w:val="005662F0"/>
    <w:rsid w:val="00567350"/>
    <w:rsid w:val="00567545"/>
    <w:rsid w:val="005679C0"/>
    <w:rsid w:val="00572B5F"/>
    <w:rsid w:val="005739BF"/>
    <w:rsid w:val="0057542E"/>
    <w:rsid w:val="00576172"/>
    <w:rsid w:val="00576AAA"/>
    <w:rsid w:val="00580303"/>
    <w:rsid w:val="0058079F"/>
    <w:rsid w:val="00581260"/>
    <w:rsid w:val="005845AC"/>
    <w:rsid w:val="00585BE1"/>
    <w:rsid w:val="005860A2"/>
    <w:rsid w:val="0059470F"/>
    <w:rsid w:val="005956E2"/>
    <w:rsid w:val="0059751B"/>
    <w:rsid w:val="005A3CCA"/>
    <w:rsid w:val="005B7981"/>
    <w:rsid w:val="005C34D3"/>
    <w:rsid w:val="005C6E34"/>
    <w:rsid w:val="005C7097"/>
    <w:rsid w:val="005C7863"/>
    <w:rsid w:val="005C7D85"/>
    <w:rsid w:val="005D5C79"/>
    <w:rsid w:val="005D61DF"/>
    <w:rsid w:val="005E1ED9"/>
    <w:rsid w:val="005E31FF"/>
    <w:rsid w:val="005E614B"/>
    <w:rsid w:val="005E6944"/>
    <w:rsid w:val="005F1207"/>
    <w:rsid w:val="005F367B"/>
    <w:rsid w:val="005F48F5"/>
    <w:rsid w:val="005F52B4"/>
    <w:rsid w:val="005F7A4D"/>
    <w:rsid w:val="00602042"/>
    <w:rsid w:val="006045D0"/>
    <w:rsid w:val="00605416"/>
    <w:rsid w:val="0061002B"/>
    <w:rsid w:val="00610926"/>
    <w:rsid w:val="006132EE"/>
    <w:rsid w:val="006144BC"/>
    <w:rsid w:val="00616453"/>
    <w:rsid w:val="00621AC9"/>
    <w:rsid w:val="00626F55"/>
    <w:rsid w:val="0063127B"/>
    <w:rsid w:val="0063173C"/>
    <w:rsid w:val="00634A19"/>
    <w:rsid w:val="00636CA3"/>
    <w:rsid w:val="00637D74"/>
    <w:rsid w:val="00643CAA"/>
    <w:rsid w:val="00653D2B"/>
    <w:rsid w:val="0065485F"/>
    <w:rsid w:val="00663189"/>
    <w:rsid w:val="006639E9"/>
    <w:rsid w:val="00663DC8"/>
    <w:rsid w:val="00665FB2"/>
    <w:rsid w:val="00666C5E"/>
    <w:rsid w:val="00670D1B"/>
    <w:rsid w:val="006723C4"/>
    <w:rsid w:val="00676103"/>
    <w:rsid w:val="00676F1D"/>
    <w:rsid w:val="00683D21"/>
    <w:rsid w:val="0068465A"/>
    <w:rsid w:val="00694759"/>
    <w:rsid w:val="006957D7"/>
    <w:rsid w:val="006965E5"/>
    <w:rsid w:val="006A0ECE"/>
    <w:rsid w:val="006A1580"/>
    <w:rsid w:val="006A161B"/>
    <w:rsid w:val="006A184A"/>
    <w:rsid w:val="006A18A6"/>
    <w:rsid w:val="006A54CE"/>
    <w:rsid w:val="006B0875"/>
    <w:rsid w:val="006B2B7B"/>
    <w:rsid w:val="006B41B2"/>
    <w:rsid w:val="006B4C9E"/>
    <w:rsid w:val="006B5436"/>
    <w:rsid w:val="006B7C7E"/>
    <w:rsid w:val="006B7FC2"/>
    <w:rsid w:val="006C223D"/>
    <w:rsid w:val="006C2F5C"/>
    <w:rsid w:val="006D311A"/>
    <w:rsid w:val="006D53C9"/>
    <w:rsid w:val="006E4DB9"/>
    <w:rsid w:val="006F0387"/>
    <w:rsid w:val="006F0B96"/>
    <w:rsid w:val="006F147E"/>
    <w:rsid w:val="006F1CED"/>
    <w:rsid w:val="00705D34"/>
    <w:rsid w:val="00724059"/>
    <w:rsid w:val="00725414"/>
    <w:rsid w:val="00726CDB"/>
    <w:rsid w:val="00730DDF"/>
    <w:rsid w:val="007345C4"/>
    <w:rsid w:val="00742E21"/>
    <w:rsid w:val="00747FC8"/>
    <w:rsid w:val="00756258"/>
    <w:rsid w:val="00764F1B"/>
    <w:rsid w:val="0076605E"/>
    <w:rsid w:val="0076629F"/>
    <w:rsid w:val="00767EA9"/>
    <w:rsid w:val="00777DFE"/>
    <w:rsid w:val="007817B7"/>
    <w:rsid w:val="007818E3"/>
    <w:rsid w:val="007835CC"/>
    <w:rsid w:val="0078376D"/>
    <w:rsid w:val="007858DA"/>
    <w:rsid w:val="00786490"/>
    <w:rsid w:val="00786B2F"/>
    <w:rsid w:val="00790D6A"/>
    <w:rsid w:val="00793B0D"/>
    <w:rsid w:val="00794ECC"/>
    <w:rsid w:val="007A018F"/>
    <w:rsid w:val="007A09E5"/>
    <w:rsid w:val="007A78A0"/>
    <w:rsid w:val="007B1B6A"/>
    <w:rsid w:val="007B2440"/>
    <w:rsid w:val="007B5528"/>
    <w:rsid w:val="007C00F0"/>
    <w:rsid w:val="007C0358"/>
    <w:rsid w:val="007C1DD0"/>
    <w:rsid w:val="007C2505"/>
    <w:rsid w:val="007C29C0"/>
    <w:rsid w:val="007C2D86"/>
    <w:rsid w:val="007C4ED1"/>
    <w:rsid w:val="007D0B1E"/>
    <w:rsid w:val="007D0BB7"/>
    <w:rsid w:val="007D473D"/>
    <w:rsid w:val="007D7D14"/>
    <w:rsid w:val="007E4CA5"/>
    <w:rsid w:val="007E639A"/>
    <w:rsid w:val="007F0700"/>
    <w:rsid w:val="007F66D0"/>
    <w:rsid w:val="007F6CE2"/>
    <w:rsid w:val="00801A5F"/>
    <w:rsid w:val="00814930"/>
    <w:rsid w:val="00814D19"/>
    <w:rsid w:val="00817704"/>
    <w:rsid w:val="00820634"/>
    <w:rsid w:val="00824168"/>
    <w:rsid w:val="00825DB6"/>
    <w:rsid w:val="00827206"/>
    <w:rsid w:val="00834F86"/>
    <w:rsid w:val="00841BF9"/>
    <w:rsid w:val="00845DA1"/>
    <w:rsid w:val="00850766"/>
    <w:rsid w:val="00850F12"/>
    <w:rsid w:val="00851874"/>
    <w:rsid w:val="0085191B"/>
    <w:rsid w:val="008527D2"/>
    <w:rsid w:val="0085700B"/>
    <w:rsid w:val="008575CD"/>
    <w:rsid w:val="008602CD"/>
    <w:rsid w:val="008614D6"/>
    <w:rsid w:val="00870D5D"/>
    <w:rsid w:val="0087298C"/>
    <w:rsid w:val="0087300F"/>
    <w:rsid w:val="00873251"/>
    <w:rsid w:val="00873F4B"/>
    <w:rsid w:val="00874D8D"/>
    <w:rsid w:val="00875807"/>
    <w:rsid w:val="0087592F"/>
    <w:rsid w:val="0088512B"/>
    <w:rsid w:val="00885D70"/>
    <w:rsid w:val="008875B8"/>
    <w:rsid w:val="008915E9"/>
    <w:rsid w:val="00891DF2"/>
    <w:rsid w:val="008932A3"/>
    <w:rsid w:val="00893A9B"/>
    <w:rsid w:val="0089437B"/>
    <w:rsid w:val="00895A0A"/>
    <w:rsid w:val="008A0F1F"/>
    <w:rsid w:val="008A1C6A"/>
    <w:rsid w:val="008A2840"/>
    <w:rsid w:val="008A5070"/>
    <w:rsid w:val="008B4508"/>
    <w:rsid w:val="008B5141"/>
    <w:rsid w:val="008B5601"/>
    <w:rsid w:val="008B7041"/>
    <w:rsid w:val="008B75AF"/>
    <w:rsid w:val="008B77AE"/>
    <w:rsid w:val="008C0E8B"/>
    <w:rsid w:val="008C2504"/>
    <w:rsid w:val="008C4A3C"/>
    <w:rsid w:val="008C6F55"/>
    <w:rsid w:val="008C6FEA"/>
    <w:rsid w:val="008C7E2B"/>
    <w:rsid w:val="008D25CF"/>
    <w:rsid w:val="008D37B8"/>
    <w:rsid w:val="008D49DA"/>
    <w:rsid w:val="008D67C5"/>
    <w:rsid w:val="008D72AC"/>
    <w:rsid w:val="008E074D"/>
    <w:rsid w:val="008E3CA0"/>
    <w:rsid w:val="008E6028"/>
    <w:rsid w:val="008E74CE"/>
    <w:rsid w:val="008E79B1"/>
    <w:rsid w:val="009023A9"/>
    <w:rsid w:val="00905AC8"/>
    <w:rsid w:val="00906069"/>
    <w:rsid w:val="009063C1"/>
    <w:rsid w:val="00912353"/>
    <w:rsid w:val="00913EAA"/>
    <w:rsid w:val="00922852"/>
    <w:rsid w:val="00927EBC"/>
    <w:rsid w:val="00930153"/>
    <w:rsid w:val="00930CEC"/>
    <w:rsid w:val="00933272"/>
    <w:rsid w:val="0093585D"/>
    <w:rsid w:val="0094182A"/>
    <w:rsid w:val="00941DBA"/>
    <w:rsid w:val="0094260C"/>
    <w:rsid w:val="009456BC"/>
    <w:rsid w:val="00946037"/>
    <w:rsid w:val="00946176"/>
    <w:rsid w:val="00946285"/>
    <w:rsid w:val="00952230"/>
    <w:rsid w:val="00953826"/>
    <w:rsid w:val="0095578A"/>
    <w:rsid w:val="009559BE"/>
    <w:rsid w:val="00957272"/>
    <w:rsid w:val="00960D37"/>
    <w:rsid w:val="00973394"/>
    <w:rsid w:val="0097476B"/>
    <w:rsid w:val="00975EDD"/>
    <w:rsid w:val="00977B9C"/>
    <w:rsid w:val="009810E5"/>
    <w:rsid w:val="00982267"/>
    <w:rsid w:val="00982EBF"/>
    <w:rsid w:val="00985388"/>
    <w:rsid w:val="0099208E"/>
    <w:rsid w:val="009931F1"/>
    <w:rsid w:val="00995B03"/>
    <w:rsid w:val="009A3473"/>
    <w:rsid w:val="009A7AE4"/>
    <w:rsid w:val="009C022B"/>
    <w:rsid w:val="009C5059"/>
    <w:rsid w:val="009D082C"/>
    <w:rsid w:val="009D2B93"/>
    <w:rsid w:val="009D3F71"/>
    <w:rsid w:val="009D496A"/>
    <w:rsid w:val="009D4A46"/>
    <w:rsid w:val="009D62D7"/>
    <w:rsid w:val="009D6F64"/>
    <w:rsid w:val="009E0C86"/>
    <w:rsid w:val="009E2306"/>
    <w:rsid w:val="009E611D"/>
    <w:rsid w:val="009E6C8B"/>
    <w:rsid w:val="009F3186"/>
    <w:rsid w:val="009F526D"/>
    <w:rsid w:val="00A00BEC"/>
    <w:rsid w:val="00A01D44"/>
    <w:rsid w:val="00A020B2"/>
    <w:rsid w:val="00A043B2"/>
    <w:rsid w:val="00A0501A"/>
    <w:rsid w:val="00A13B3B"/>
    <w:rsid w:val="00A15970"/>
    <w:rsid w:val="00A16457"/>
    <w:rsid w:val="00A20718"/>
    <w:rsid w:val="00A2102F"/>
    <w:rsid w:val="00A2323B"/>
    <w:rsid w:val="00A30F93"/>
    <w:rsid w:val="00A3178F"/>
    <w:rsid w:val="00A33C0A"/>
    <w:rsid w:val="00A3451E"/>
    <w:rsid w:val="00A352A9"/>
    <w:rsid w:val="00A36392"/>
    <w:rsid w:val="00A36A94"/>
    <w:rsid w:val="00A40F27"/>
    <w:rsid w:val="00A42EDC"/>
    <w:rsid w:val="00A451BC"/>
    <w:rsid w:val="00A45AD9"/>
    <w:rsid w:val="00A47E7B"/>
    <w:rsid w:val="00A537C8"/>
    <w:rsid w:val="00A54CF9"/>
    <w:rsid w:val="00A56A37"/>
    <w:rsid w:val="00A60285"/>
    <w:rsid w:val="00A612F5"/>
    <w:rsid w:val="00A64CB5"/>
    <w:rsid w:val="00A65F60"/>
    <w:rsid w:val="00A751AF"/>
    <w:rsid w:val="00A75ACC"/>
    <w:rsid w:val="00A802A1"/>
    <w:rsid w:val="00A83ABE"/>
    <w:rsid w:val="00A847FF"/>
    <w:rsid w:val="00A93156"/>
    <w:rsid w:val="00A953C9"/>
    <w:rsid w:val="00A9639F"/>
    <w:rsid w:val="00A96557"/>
    <w:rsid w:val="00A96F34"/>
    <w:rsid w:val="00AA24D8"/>
    <w:rsid w:val="00AA68CC"/>
    <w:rsid w:val="00AB0693"/>
    <w:rsid w:val="00AB0E86"/>
    <w:rsid w:val="00AB3471"/>
    <w:rsid w:val="00AB74D6"/>
    <w:rsid w:val="00AC0AF8"/>
    <w:rsid w:val="00AC2135"/>
    <w:rsid w:val="00AC39F3"/>
    <w:rsid w:val="00AC559C"/>
    <w:rsid w:val="00AD0B2D"/>
    <w:rsid w:val="00AD35A4"/>
    <w:rsid w:val="00AD6167"/>
    <w:rsid w:val="00AE0697"/>
    <w:rsid w:val="00AE0819"/>
    <w:rsid w:val="00AE2DA4"/>
    <w:rsid w:val="00AE32D3"/>
    <w:rsid w:val="00AE5072"/>
    <w:rsid w:val="00AE5933"/>
    <w:rsid w:val="00AF3D1A"/>
    <w:rsid w:val="00AF566E"/>
    <w:rsid w:val="00B00056"/>
    <w:rsid w:val="00B02FDC"/>
    <w:rsid w:val="00B05D60"/>
    <w:rsid w:val="00B071CE"/>
    <w:rsid w:val="00B077CD"/>
    <w:rsid w:val="00B152DF"/>
    <w:rsid w:val="00B206AB"/>
    <w:rsid w:val="00B209A8"/>
    <w:rsid w:val="00B20FDA"/>
    <w:rsid w:val="00B23F75"/>
    <w:rsid w:val="00B25646"/>
    <w:rsid w:val="00B25EC6"/>
    <w:rsid w:val="00B265FF"/>
    <w:rsid w:val="00B30073"/>
    <w:rsid w:val="00B3243D"/>
    <w:rsid w:val="00B3362A"/>
    <w:rsid w:val="00B353B7"/>
    <w:rsid w:val="00B35D9B"/>
    <w:rsid w:val="00B376AD"/>
    <w:rsid w:val="00B416F2"/>
    <w:rsid w:val="00B51B56"/>
    <w:rsid w:val="00B53707"/>
    <w:rsid w:val="00B54AD8"/>
    <w:rsid w:val="00B569E4"/>
    <w:rsid w:val="00B6170A"/>
    <w:rsid w:val="00B61EBD"/>
    <w:rsid w:val="00B63B25"/>
    <w:rsid w:val="00B7271A"/>
    <w:rsid w:val="00B76B56"/>
    <w:rsid w:val="00B77901"/>
    <w:rsid w:val="00B822FE"/>
    <w:rsid w:val="00B82A85"/>
    <w:rsid w:val="00B82E58"/>
    <w:rsid w:val="00B83FD9"/>
    <w:rsid w:val="00B906A5"/>
    <w:rsid w:val="00B95660"/>
    <w:rsid w:val="00B9714D"/>
    <w:rsid w:val="00BA4381"/>
    <w:rsid w:val="00BA4D87"/>
    <w:rsid w:val="00BA4DF1"/>
    <w:rsid w:val="00BA5298"/>
    <w:rsid w:val="00BB0BAA"/>
    <w:rsid w:val="00BB0E00"/>
    <w:rsid w:val="00BC3F50"/>
    <w:rsid w:val="00BC4C9D"/>
    <w:rsid w:val="00BC54F2"/>
    <w:rsid w:val="00BD187E"/>
    <w:rsid w:val="00BD2785"/>
    <w:rsid w:val="00BD2B94"/>
    <w:rsid w:val="00BE1B41"/>
    <w:rsid w:val="00BE60D2"/>
    <w:rsid w:val="00BE6A67"/>
    <w:rsid w:val="00BE6AC4"/>
    <w:rsid w:val="00BF0183"/>
    <w:rsid w:val="00BF3344"/>
    <w:rsid w:val="00BF3DE5"/>
    <w:rsid w:val="00BF5C66"/>
    <w:rsid w:val="00BF661C"/>
    <w:rsid w:val="00BF68AC"/>
    <w:rsid w:val="00C12137"/>
    <w:rsid w:val="00C1416F"/>
    <w:rsid w:val="00C14A2F"/>
    <w:rsid w:val="00C14E25"/>
    <w:rsid w:val="00C15650"/>
    <w:rsid w:val="00C1730D"/>
    <w:rsid w:val="00C306CE"/>
    <w:rsid w:val="00C322BC"/>
    <w:rsid w:val="00C33297"/>
    <w:rsid w:val="00C35DB8"/>
    <w:rsid w:val="00C41C0E"/>
    <w:rsid w:val="00C42210"/>
    <w:rsid w:val="00C450F3"/>
    <w:rsid w:val="00C502F5"/>
    <w:rsid w:val="00C51040"/>
    <w:rsid w:val="00C537D8"/>
    <w:rsid w:val="00C54AB7"/>
    <w:rsid w:val="00C625BE"/>
    <w:rsid w:val="00C62BE6"/>
    <w:rsid w:val="00C654CB"/>
    <w:rsid w:val="00C67A4E"/>
    <w:rsid w:val="00C712CA"/>
    <w:rsid w:val="00C73A12"/>
    <w:rsid w:val="00C76F49"/>
    <w:rsid w:val="00C80017"/>
    <w:rsid w:val="00C84965"/>
    <w:rsid w:val="00C87B60"/>
    <w:rsid w:val="00C901AA"/>
    <w:rsid w:val="00C9259E"/>
    <w:rsid w:val="00C96840"/>
    <w:rsid w:val="00CA3FEF"/>
    <w:rsid w:val="00CA645B"/>
    <w:rsid w:val="00CA6FF3"/>
    <w:rsid w:val="00CB5A5D"/>
    <w:rsid w:val="00CB72CF"/>
    <w:rsid w:val="00CD076C"/>
    <w:rsid w:val="00CD23D7"/>
    <w:rsid w:val="00CD2FDE"/>
    <w:rsid w:val="00CD33A5"/>
    <w:rsid w:val="00CD6CD5"/>
    <w:rsid w:val="00CE0EF0"/>
    <w:rsid w:val="00CE4B89"/>
    <w:rsid w:val="00CE54CB"/>
    <w:rsid w:val="00CE6372"/>
    <w:rsid w:val="00CE63F7"/>
    <w:rsid w:val="00CF4F65"/>
    <w:rsid w:val="00CF4FC6"/>
    <w:rsid w:val="00CF62F3"/>
    <w:rsid w:val="00D003B7"/>
    <w:rsid w:val="00D01507"/>
    <w:rsid w:val="00D01B8A"/>
    <w:rsid w:val="00D02DA0"/>
    <w:rsid w:val="00D04232"/>
    <w:rsid w:val="00D052FB"/>
    <w:rsid w:val="00D101CE"/>
    <w:rsid w:val="00D10879"/>
    <w:rsid w:val="00D15AFA"/>
    <w:rsid w:val="00D17303"/>
    <w:rsid w:val="00D17BD9"/>
    <w:rsid w:val="00D202DD"/>
    <w:rsid w:val="00D212EB"/>
    <w:rsid w:val="00D2620C"/>
    <w:rsid w:val="00D2697B"/>
    <w:rsid w:val="00D26A0E"/>
    <w:rsid w:val="00D26B0C"/>
    <w:rsid w:val="00D26D2B"/>
    <w:rsid w:val="00D27828"/>
    <w:rsid w:val="00D30CF2"/>
    <w:rsid w:val="00D319FA"/>
    <w:rsid w:val="00D44A79"/>
    <w:rsid w:val="00D5162A"/>
    <w:rsid w:val="00D52959"/>
    <w:rsid w:val="00D55A46"/>
    <w:rsid w:val="00D572F5"/>
    <w:rsid w:val="00D65791"/>
    <w:rsid w:val="00D907BC"/>
    <w:rsid w:val="00D907D8"/>
    <w:rsid w:val="00D918E3"/>
    <w:rsid w:val="00D93331"/>
    <w:rsid w:val="00D955B9"/>
    <w:rsid w:val="00D97BC9"/>
    <w:rsid w:val="00DA0B80"/>
    <w:rsid w:val="00DA3744"/>
    <w:rsid w:val="00DA69A4"/>
    <w:rsid w:val="00DA7699"/>
    <w:rsid w:val="00DB504C"/>
    <w:rsid w:val="00DB5464"/>
    <w:rsid w:val="00DC141E"/>
    <w:rsid w:val="00DC19A2"/>
    <w:rsid w:val="00DC2A98"/>
    <w:rsid w:val="00DC3B1F"/>
    <w:rsid w:val="00DC434A"/>
    <w:rsid w:val="00DC48D5"/>
    <w:rsid w:val="00DC6C8D"/>
    <w:rsid w:val="00DD03A2"/>
    <w:rsid w:val="00DD10FB"/>
    <w:rsid w:val="00DD5E08"/>
    <w:rsid w:val="00DD7201"/>
    <w:rsid w:val="00DE1CC3"/>
    <w:rsid w:val="00DE3909"/>
    <w:rsid w:val="00DE5B62"/>
    <w:rsid w:val="00DF22EE"/>
    <w:rsid w:val="00DF2B28"/>
    <w:rsid w:val="00DF3237"/>
    <w:rsid w:val="00DF3C05"/>
    <w:rsid w:val="00DF3D27"/>
    <w:rsid w:val="00DF4182"/>
    <w:rsid w:val="00DF762E"/>
    <w:rsid w:val="00E02D6B"/>
    <w:rsid w:val="00E03851"/>
    <w:rsid w:val="00E06B30"/>
    <w:rsid w:val="00E078C2"/>
    <w:rsid w:val="00E12D56"/>
    <w:rsid w:val="00E14959"/>
    <w:rsid w:val="00E1514E"/>
    <w:rsid w:val="00E17512"/>
    <w:rsid w:val="00E203FC"/>
    <w:rsid w:val="00E205C1"/>
    <w:rsid w:val="00E21445"/>
    <w:rsid w:val="00E21B74"/>
    <w:rsid w:val="00E23C69"/>
    <w:rsid w:val="00E30593"/>
    <w:rsid w:val="00E31F00"/>
    <w:rsid w:val="00E354A9"/>
    <w:rsid w:val="00E4470E"/>
    <w:rsid w:val="00E46DEF"/>
    <w:rsid w:val="00E53A00"/>
    <w:rsid w:val="00E544BD"/>
    <w:rsid w:val="00E659D9"/>
    <w:rsid w:val="00E7287F"/>
    <w:rsid w:val="00E73A77"/>
    <w:rsid w:val="00E741DE"/>
    <w:rsid w:val="00E74991"/>
    <w:rsid w:val="00E77762"/>
    <w:rsid w:val="00E77A75"/>
    <w:rsid w:val="00E77AE7"/>
    <w:rsid w:val="00E84892"/>
    <w:rsid w:val="00E904E3"/>
    <w:rsid w:val="00E94F49"/>
    <w:rsid w:val="00EA0A25"/>
    <w:rsid w:val="00EA2595"/>
    <w:rsid w:val="00EA6B6D"/>
    <w:rsid w:val="00EB4AF7"/>
    <w:rsid w:val="00EB664A"/>
    <w:rsid w:val="00EC0133"/>
    <w:rsid w:val="00EC02DD"/>
    <w:rsid w:val="00EC2F0D"/>
    <w:rsid w:val="00EC3C63"/>
    <w:rsid w:val="00EC60F9"/>
    <w:rsid w:val="00EC6479"/>
    <w:rsid w:val="00ED0AC9"/>
    <w:rsid w:val="00ED1239"/>
    <w:rsid w:val="00ED47A3"/>
    <w:rsid w:val="00ED7622"/>
    <w:rsid w:val="00EE7259"/>
    <w:rsid w:val="00EF418B"/>
    <w:rsid w:val="00EF4ED2"/>
    <w:rsid w:val="00EF5EDC"/>
    <w:rsid w:val="00EF6727"/>
    <w:rsid w:val="00F02DB0"/>
    <w:rsid w:val="00F02F71"/>
    <w:rsid w:val="00F05DAA"/>
    <w:rsid w:val="00F110B7"/>
    <w:rsid w:val="00F152B1"/>
    <w:rsid w:val="00F25183"/>
    <w:rsid w:val="00F26CA7"/>
    <w:rsid w:val="00F2755F"/>
    <w:rsid w:val="00F275D3"/>
    <w:rsid w:val="00F27652"/>
    <w:rsid w:val="00F30862"/>
    <w:rsid w:val="00F40A52"/>
    <w:rsid w:val="00F4132E"/>
    <w:rsid w:val="00F4731F"/>
    <w:rsid w:val="00F50256"/>
    <w:rsid w:val="00F5285F"/>
    <w:rsid w:val="00F55116"/>
    <w:rsid w:val="00F564A5"/>
    <w:rsid w:val="00F605B9"/>
    <w:rsid w:val="00F62C85"/>
    <w:rsid w:val="00F633FB"/>
    <w:rsid w:val="00F63752"/>
    <w:rsid w:val="00F639D2"/>
    <w:rsid w:val="00F66281"/>
    <w:rsid w:val="00F667A8"/>
    <w:rsid w:val="00F71063"/>
    <w:rsid w:val="00F71CE5"/>
    <w:rsid w:val="00F72D10"/>
    <w:rsid w:val="00F750E1"/>
    <w:rsid w:val="00F826EF"/>
    <w:rsid w:val="00F829BE"/>
    <w:rsid w:val="00F84570"/>
    <w:rsid w:val="00F847DF"/>
    <w:rsid w:val="00F853E7"/>
    <w:rsid w:val="00F87529"/>
    <w:rsid w:val="00F87E04"/>
    <w:rsid w:val="00F91C38"/>
    <w:rsid w:val="00F9298E"/>
    <w:rsid w:val="00F94002"/>
    <w:rsid w:val="00F95107"/>
    <w:rsid w:val="00FA0085"/>
    <w:rsid w:val="00FA517D"/>
    <w:rsid w:val="00FA794D"/>
    <w:rsid w:val="00FB0372"/>
    <w:rsid w:val="00FB4105"/>
    <w:rsid w:val="00FB546F"/>
    <w:rsid w:val="00FC14A1"/>
    <w:rsid w:val="00FC276D"/>
    <w:rsid w:val="00FC6AA4"/>
    <w:rsid w:val="00FC7115"/>
    <w:rsid w:val="00FC7513"/>
    <w:rsid w:val="00FD4BFD"/>
    <w:rsid w:val="00FE1478"/>
    <w:rsid w:val="00FE2F89"/>
    <w:rsid w:val="00FE3B2B"/>
    <w:rsid w:val="00FE75C8"/>
    <w:rsid w:val="00FF08BB"/>
    <w:rsid w:val="00FF2D54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D74B1"/>
  <w15:docId w15:val="{74213582-37A5-4F98-95A4-FD975434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0F7"/>
    <w:rPr>
      <w:rFonts w:ascii="Calibri" w:eastAsiaTheme="minorHAnsi" w:hAnsi="Calibri"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1320F7"/>
    <w:pPr>
      <w:keepNext/>
      <w:outlineLvl w:val="0"/>
    </w:pPr>
    <w:rPr>
      <w:rFonts w:ascii="Times New Roman" w:hAnsi="Times New Roman" w:cs="Times New Roman"/>
      <w:b/>
      <w:bCs/>
      <w:kern w:val="36"/>
      <w:sz w:val="32"/>
      <w:szCs w:val="32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1320F7"/>
    <w:pPr>
      <w:keepNext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20F7"/>
    <w:rPr>
      <w:rFonts w:eastAsiaTheme="minorHAnsi"/>
      <w:b/>
      <w:bCs/>
      <w:kern w:val="36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320F7"/>
    <w:rPr>
      <w:rFonts w:eastAsiaTheme="minorHAnsi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1320F7"/>
    <w:pPr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20F7"/>
    <w:rPr>
      <w:rFonts w:eastAsiaTheme="minorHAnsi"/>
      <w:sz w:val="24"/>
      <w:szCs w:val="24"/>
    </w:rPr>
  </w:style>
  <w:style w:type="character" w:customStyle="1" w:styleId="apple-style-span">
    <w:name w:val="apple-style-span"/>
    <w:basedOn w:val="Standardnpsmoodstavce"/>
    <w:rsid w:val="001320F7"/>
  </w:style>
  <w:style w:type="character" w:styleId="Siln">
    <w:name w:val="Strong"/>
    <w:basedOn w:val="Standardnpsmoodstavce"/>
    <w:uiPriority w:val="22"/>
    <w:qFormat/>
    <w:rsid w:val="001320F7"/>
    <w:rPr>
      <w:b/>
      <w:bCs/>
    </w:rPr>
  </w:style>
  <w:style w:type="paragraph" w:styleId="Odstavecseseznamem">
    <w:name w:val="List Paragraph"/>
    <w:basedOn w:val="Normln"/>
    <w:uiPriority w:val="34"/>
    <w:qFormat/>
    <w:rsid w:val="001320F7"/>
    <w:pPr>
      <w:ind w:left="720"/>
      <w:contextualSpacing/>
    </w:pPr>
  </w:style>
  <w:style w:type="character" w:styleId="Hypertextovodkaz">
    <w:name w:val="Hyperlink"/>
    <w:basedOn w:val="Standardnpsmoodstavce"/>
    <w:rsid w:val="001320F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5F36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F367B"/>
    <w:rPr>
      <w:rFonts w:ascii="Tahoma" w:eastAsiaTheme="minorHAnsi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semiHidden/>
    <w:unhideWhenUsed/>
    <w:rsid w:val="005C6E3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C6E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C6E34"/>
    <w:rPr>
      <w:rFonts w:ascii="Calibri" w:eastAsiaTheme="minorHAns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C6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C6E34"/>
    <w:rPr>
      <w:rFonts w:ascii="Calibri" w:eastAsiaTheme="minorHAnsi" w:hAnsi="Calibri" w:cs="Calibri"/>
      <w:b/>
      <w:bCs/>
      <w:lang w:eastAsia="en-US"/>
    </w:rPr>
  </w:style>
  <w:style w:type="paragraph" w:styleId="Zhlav">
    <w:name w:val="header"/>
    <w:basedOn w:val="Normln"/>
    <w:link w:val="ZhlavChar"/>
    <w:unhideWhenUsed/>
    <w:rsid w:val="00A451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51BC"/>
    <w:rPr>
      <w:rFonts w:ascii="Calibri" w:eastAsiaTheme="minorHAns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51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1BC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mcntmsonormal1">
    <w:name w:val="mcntmsonormal1"/>
    <w:basedOn w:val="Normln"/>
    <w:rsid w:val="00A9639F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bere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1566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Vydra Petr</dc:creator>
  <cp:keywords/>
  <dc:description/>
  <cp:lastModifiedBy>Šťastná Lucie</cp:lastModifiedBy>
  <cp:revision>4</cp:revision>
  <dcterms:created xsi:type="dcterms:W3CDTF">2023-03-30T13:11:00Z</dcterms:created>
  <dcterms:modified xsi:type="dcterms:W3CDTF">2023-03-30T13:17:00Z</dcterms:modified>
</cp:coreProperties>
</file>