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0C" w:rsidRPr="00A6004B" w:rsidRDefault="00790D0C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1. Technická zpráva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a) identifikační údaje objektu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7C1E" w:rsidRDefault="00790D0C" w:rsidP="00607C1E">
      <w:pPr>
        <w:spacing w:after="120"/>
        <w:rPr>
          <w:b/>
        </w:rPr>
      </w:pPr>
      <w:r w:rsidRPr="00A6004B">
        <w:t>Stavba:</w:t>
      </w:r>
      <w:r w:rsidRPr="00A6004B">
        <w:tab/>
      </w:r>
      <w:r w:rsidRPr="00A6004B">
        <w:tab/>
      </w:r>
      <w:r w:rsidR="00B13AEB">
        <w:rPr>
          <w:b/>
        </w:rPr>
        <w:t xml:space="preserve">Obnova části ulice </w:t>
      </w:r>
      <w:proofErr w:type="spellStart"/>
      <w:r w:rsidR="00B13AEB">
        <w:rPr>
          <w:b/>
        </w:rPr>
        <w:t>Křižanská</w:t>
      </w:r>
      <w:proofErr w:type="spellEnd"/>
      <w:r w:rsidR="00B13AEB">
        <w:rPr>
          <w:b/>
        </w:rPr>
        <w:t>, Liberec</w:t>
      </w:r>
    </w:p>
    <w:p w:rsidR="00B13AEB" w:rsidRPr="00B94EC3" w:rsidRDefault="00B13AEB" w:rsidP="00607C1E">
      <w:pPr>
        <w:spacing w:after="1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- Oprava po přívalovém dešti v týdnu 12.7 – </w:t>
      </w:r>
      <w:proofErr w:type="gramStart"/>
      <w:r>
        <w:rPr>
          <w:b/>
        </w:rPr>
        <w:t>18.7. 2021</w:t>
      </w:r>
      <w:proofErr w:type="gramEnd"/>
    </w:p>
    <w:p w:rsidR="00790D0C" w:rsidRPr="00A6004B" w:rsidRDefault="00790D0C" w:rsidP="00607C1E">
      <w:pPr>
        <w:spacing w:line="360" w:lineRule="auto"/>
      </w:pPr>
      <w:r w:rsidRPr="00A6004B">
        <w:t>Místo stavby:</w:t>
      </w:r>
      <w:r w:rsidRPr="00A6004B">
        <w:tab/>
      </w:r>
      <w:r w:rsidRPr="00A6004B">
        <w:tab/>
      </w:r>
      <w:r w:rsidR="001B23E4">
        <w:t>Liberec</w:t>
      </w:r>
    </w:p>
    <w:p w:rsidR="00790D0C" w:rsidRPr="00A6004B" w:rsidRDefault="00790D0C" w:rsidP="000B1735">
      <w:pPr>
        <w:spacing w:line="480" w:lineRule="auto"/>
        <w:jc w:val="both"/>
      </w:pPr>
      <w:r w:rsidRPr="00A6004B">
        <w:t>Katastrální území:</w:t>
      </w:r>
      <w:r w:rsidRPr="00A6004B">
        <w:tab/>
      </w:r>
      <w:hyperlink r:id="rId5" w:history="1">
        <w:r w:rsidR="00B13AEB" w:rsidRPr="00B13AEB">
          <w:t>Horní Suchá u Liberce [682489]</w:t>
        </w:r>
      </w:hyperlink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Kraj: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Liberecký</w:t>
      </w:r>
    </w:p>
    <w:p w:rsidR="00B13AEB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F37D50">
        <w:rPr>
          <w:rFonts w:ascii="Times New Roman" w:hAnsi="Times New Roman" w:cs="Times New Roman"/>
          <w:sz w:val="24"/>
          <w:szCs w:val="24"/>
          <w:lang w:eastAsia="cs-CZ"/>
        </w:rPr>
        <w:t>Obnova kom</w:t>
      </w:r>
      <w:r w:rsidR="00B13AEB">
        <w:rPr>
          <w:rFonts w:ascii="Times New Roman" w:hAnsi="Times New Roman" w:cs="Times New Roman"/>
          <w:sz w:val="24"/>
          <w:szCs w:val="24"/>
          <w:lang w:eastAsia="cs-CZ"/>
        </w:rPr>
        <w:t>unikace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Objednatel dokumentace: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</w:p>
    <w:p w:rsidR="00975A1F" w:rsidRPr="00B94EC3" w:rsidRDefault="00790D0C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tab/>
      </w:r>
      <w:r w:rsidRPr="00A6004B">
        <w:tab/>
      </w:r>
      <w:r w:rsidRPr="00A6004B">
        <w:tab/>
      </w:r>
      <w:r w:rsidR="00975A1F"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975A1F" w:rsidRPr="00B94EC3" w:rsidRDefault="00975A1F" w:rsidP="00975A1F">
      <w:pPr>
        <w:pStyle w:val="Bezmezer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460 59 Liberec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Tel.: +420 485 243 111</w:t>
      </w:r>
    </w:p>
    <w:p w:rsidR="00790D0C" w:rsidRPr="00A6004B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e-mail: info@magistrat.liberec.cz</w:t>
      </w:r>
    </w:p>
    <w:p w:rsidR="0082585A" w:rsidRDefault="00790D0C" w:rsidP="0082585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t xml:space="preserve">Projektant: </w:t>
      </w:r>
      <w:r w:rsidRPr="00A6004B">
        <w:tab/>
      </w:r>
      <w:r w:rsidRPr="00A6004B">
        <w:tab/>
      </w:r>
      <w:r w:rsidR="0082585A">
        <w:rPr>
          <w:rFonts w:ascii="Times New Roman" w:hAnsi="Times New Roman" w:cs="Times New Roman"/>
          <w:sz w:val="24"/>
          <w:szCs w:val="24"/>
        </w:rPr>
        <w:t xml:space="preserve">Ing. Zbyněk Nýdrle </w:t>
      </w:r>
    </w:p>
    <w:p w:rsidR="0082585A" w:rsidRDefault="0082585A" w:rsidP="0082585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– autorizovaný inženýr pro dopravní stavby, ČKAIT - 0500516</w:t>
      </w:r>
    </w:p>
    <w:p w:rsidR="0082585A" w:rsidRDefault="0082585A" w:rsidP="0082585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 Sila 1328</w:t>
      </w:r>
    </w:p>
    <w:p w:rsidR="0082585A" w:rsidRDefault="0082585A" w:rsidP="0082585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463 11 Liberec 30</w:t>
      </w:r>
    </w:p>
    <w:p w:rsidR="0082585A" w:rsidRDefault="0082585A" w:rsidP="0082585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IČ: 61316733</w:t>
      </w:r>
    </w:p>
    <w:p w:rsidR="0082585A" w:rsidRPr="0082585A" w:rsidRDefault="0082585A" w:rsidP="0082585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E- mail: </w:t>
      </w:r>
      <w:hyperlink r:id="rId6" w:history="1">
        <w:r w:rsidRPr="0082585A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nydrle@nydrle-projekt.cz</w:t>
        </w:r>
      </w:hyperlink>
    </w:p>
    <w:p w:rsidR="00790D0C" w:rsidRPr="00A6004B" w:rsidRDefault="00790D0C" w:rsidP="0082585A">
      <w:pPr>
        <w:pStyle w:val="Bezmezer"/>
        <w:spacing w:line="360" w:lineRule="auto"/>
      </w:pPr>
      <w:r w:rsidRPr="00A6004B">
        <w:t>Zodpovědní projektanti: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 xml:space="preserve">SO 101 – </w:t>
      </w:r>
      <w:r w:rsidR="00576BFF">
        <w:rPr>
          <w:rFonts w:ascii="Times New Roman" w:hAnsi="Times New Roman" w:cs="Times New Roman"/>
          <w:sz w:val="24"/>
          <w:szCs w:val="24"/>
        </w:rPr>
        <w:t>KOMUNIKACE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(Ing. Z. Nýdrle - osvědčení ČKAIT č. 0500561)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Datum zpracování PD ve stupni </w:t>
      </w:r>
      <w:r w:rsidR="00A2692D">
        <w:rPr>
          <w:rFonts w:ascii="Times New Roman" w:hAnsi="Times New Roman" w:cs="Times New Roman"/>
          <w:sz w:val="24"/>
          <w:szCs w:val="24"/>
        </w:rPr>
        <w:t>Technická pomoc</w:t>
      </w:r>
      <w:r w:rsidRPr="00A6004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A2692D">
        <w:rPr>
          <w:rFonts w:ascii="Times New Roman" w:hAnsi="Times New Roman" w:cs="Times New Roman"/>
          <w:sz w:val="24"/>
          <w:szCs w:val="24"/>
        </w:rPr>
        <w:t>09 / 2021</w:t>
      </w:r>
    </w:p>
    <w:p w:rsidR="00A6004B" w:rsidRPr="00A6004B" w:rsidRDefault="00A6004B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004B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b) stručný technický popis se zdůvodněním navrženého řešení,</w:t>
      </w:r>
    </w:p>
    <w:p w:rsidR="00A601AB" w:rsidRDefault="00576BF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 xml:space="preserve">Jedná </w:t>
      </w:r>
      <w:r w:rsidR="00313113">
        <w:rPr>
          <w:rFonts w:ascii="Times New Roman" w:hAnsi="Times New Roman" w:cs="Times New Roman"/>
          <w:sz w:val="24"/>
          <w:szCs w:val="24"/>
          <w:lang w:eastAsia="cs-CZ"/>
        </w:rPr>
        <w:t xml:space="preserve">se o obnovu komunikace </w:t>
      </w:r>
      <w:r w:rsidR="00A601AB">
        <w:rPr>
          <w:rFonts w:ascii="Times New Roman" w:hAnsi="Times New Roman" w:cs="Times New Roman"/>
          <w:sz w:val="24"/>
          <w:szCs w:val="24"/>
          <w:lang w:eastAsia="cs-CZ"/>
        </w:rPr>
        <w:t xml:space="preserve">v ulici </w:t>
      </w:r>
      <w:proofErr w:type="spellStart"/>
      <w:r w:rsidR="00313113">
        <w:rPr>
          <w:rFonts w:ascii="Times New Roman" w:hAnsi="Times New Roman" w:cs="Times New Roman"/>
          <w:sz w:val="24"/>
          <w:szCs w:val="24"/>
          <w:lang w:eastAsia="cs-CZ"/>
        </w:rPr>
        <w:t>Křiža</w:t>
      </w:r>
      <w:r w:rsidR="00A601AB">
        <w:rPr>
          <w:rFonts w:ascii="Times New Roman" w:hAnsi="Times New Roman" w:cs="Times New Roman"/>
          <w:sz w:val="24"/>
          <w:szCs w:val="24"/>
          <w:lang w:eastAsia="cs-CZ"/>
        </w:rPr>
        <w:t>nská</w:t>
      </w:r>
      <w:proofErr w:type="spellEnd"/>
      <w:r w:rsidR="00A601AB"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A6004B" w:rsidRDefault="0018274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Plocha komunikace</w:t>
      </w:r>
      <w:r w:rsidR="00AD4350">
        <w:rPr>
          <w:rFonts w:ascii="Times New Roman" w:hAnsi="Times New Roman" w:cs="Times New Roman"/>
          <w:sz w:val="24"/>
          <w:szCs w:val="24"/>
        </w:rPr>
        <w:t xml:space="preserve"> je </w:t>
      </w:r>
      <w:r w:rsidR="00313113">
        <w:rPr>
          <w:rFonts w:ascii="Times New Roman" w:hAnsi="Times New Roman" w:cs="Times New Roman"/>
          <w:sz w:val="24"/>
          <w:szCs w:val="24"/>
        </w:rPr>
        <w:t>580</w:t>
      </w:r>
      <w:r w:rsidR="00AD4350">
        <w:rPr>
          <w:rFonts w:ascii="Times New Roman" w:hAnsi="Times New Roman" w:cs="Times New Roman"/>
          <w:sz w:val="24"/>
          <w:szCs w:val="24"/>
        </w:rPr>
        <w:t>,0m2.</w:t>
      </w:r>
    </w:p>
    <w:p w:rsidR="00A601AB" w:rsidRDefault="00A601AB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3113" w:rsidRPr="00A6004B" w:rsidRDefault="00313113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c) vyhodnocení průzkumů a podkladů, včetně jejich užití v dokumentaci - dopravní údaje, geotechnický průzkum apod.,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Podkladem pro vypracování PD byly: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místní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šetření 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koordinační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jednání se zástupci objednatele dokumentace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EE6728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d) vztahy pozemní komunikace k ostatním objektům stavby,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Stavební práce v ochranných pásmech všech inženýrských sítí budou probíhat v souladu s podmínkami a požadavky všech správců dotčených sítí.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e) návrh zpevněných ploch, včetně případných výpočtů,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113" w:rsidRDefault="00B8434C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dnešní době </w:t>
      </w:r>
      <w:r w:rsidR="006B16BF">
        <w:rPr>
          <w:rFonts w:ascii="Times New Roman" w:hAnsi="Times New Roman" w:cs="Times New Roman"/>
          <w:sz w:val="24"/>
          <w:szCs w:val="24"/>
        </w:rPr>
        <w:t>je z důvodu přívalových d</w:t>
      </w:r>
      <w:r w:rsidR="00FD19A0">
        <w:rPr>
          <w:rFonts w:ascii="Times New Roman" w:hAnsi="Times New Roman" w:cs="Times New Roman"/>
          <w:sz w:val="24"/>
          <w:szCs w:val="24"/>
        </w:rPr>
        <w:t>e</w:t>
      </w:r>
      <w:r w:rsidR="006B16BF">
        <w:rPr>
          <w:rFonts w:ascii="Times New Roman" w:hAnsi="Times New Roman" w:cs="Times New Roman"/>
          <w:sz w:val="24"/>
          <w:szCs w:val="24"/>
        </w:rPr>
        <w:t xml:space="preserve">šťů v období </w:t>
      </w:r>
      <w:r w:rsidR="006B16BF" w:rsidRPr="006B16BF">
        <w:rPr>
          <w:rFonts w:ascii="Times New Roman" w:hAnsi="Times New Roman" w:cs="Times New Roman"/>
          <w:sz w:val="24"/>
          <w:szCs w:val="24"/>
        </w:rPr>
        <w:t xml:space="preserve">12.7 – </w:t>
      </w:r>
      <w:proofErr w:type="gramStart"/>
      <w:r w:rsidR="006B16BF" w:rsidRPr="006B16BF">
        <w:rPr>
          <w:rFonts w:ascii="Times New Roman" w:hAnsi="Times New Roman" w:cs="Times New Roman"/>
          <w:sz w:val="24"/>
          <w:szCs w:val="24"/>
        </w:rPr>
        <w:t>18.7. 2021</w:t>
      </w:r>
      <w:proofErr w:type="gramEnd"/>
      <w:r w:rsidR="006B16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6BF">
        <w:rPr>
          <w:rFonts w:ascii="Times New Roman" w:hAnsi="Times New Roman" w:cs="Times New Roman"/>
          <w:sz w:val="24"/>
          <w:szCs w:val="24"/>
        </w:rPr>
        <w:t>vozovkas</w:t>
      </w:r>
      <w:proofErr w:type="spellEnd"/>
      <w:r w:rsidR="006B16BF">
        <w:rPr>
          <w:rFonts w:ascii="Times New Roman" w:hAnsi="Times New Roman" w:cs="Times New Roman"/>
          <w:sz w:val="24"/>
          <w:szCs w:val="24"/>
        </w:rPr>
        <w:t xml:space="preserve"> v části této ulice v havarijním stavu a je potřeba oprava této části ul. </w:t>
      </w:r>
      <w:proofErr w:type="spellStart"/>
      <w:r w:rsidR="006B16BF">
        <w:rPr>
          <w:rFonts w:ascii="Times New Roman" w:hAnsi="Times New Roman" w:cs="Times New Roman"/>
          <w:sz w:val="24"/>
          <w:szCs w:val="24"/>
        </w:rPr>
        <w:t>Křižanská</w:t>
      </w:r>
      <w:proofErr w:type="spellEnd"/>
      <w:r w:rsidR="006B16BF">
        <w:rPr>
          <w:rFonts w:ascii="Times New Roman" w:hAnsi="Times New Roman" w:cs="Times New Roman"/>
          <w:sz w:val="24"/>
          <w:szCs w:val="24"/>
        </w:rPr>
        <w:t>. Masa vody způsobila rozrušení části povrchu vozovky, podemletí krajnic a zanesení odtokového systému vozovky.</w:t>
      </w:r>
    </w:p>
    <w:p w:rsidR="009B2002" w:rsidRDefault="009B2002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Oprava komunikace bude v dl. 156,0m a bude držena konstantní šířka vozovky 3,5m.</w:t>
      </w:r>
    </w:p>
    <w:p w:rsidR="006B16BF" w:rsidRDefault="006B16BF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opravy spočívá v odstranění konstrukce stávající vozovky do hloubky 0,39m. Zhutnění pláně vozovky a pokládka podkladních vrstev vozovky vč. hutnění až po pokládku 2 asfaltových vrstev </w:t>
      </w:r>
      <w:proofErr w:type="gramStart"/>
      <w:r>
        <w:rPr>
          <w:rFonts w:ascii="Times New Roman" w:hAnsi="Times New Roman" w:cs="Times New Roman"/>
          <w:sz w:val="24"/>
          <w:szCs w:val="24"/>
        </w:rPr>
        <w:t>viz.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Vzorový příčný řez. </w:t>
      </w:r>
    </w:p>
    <w:p w:rsidR="006B16BF" w:rsidRDefault="006B16BF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začátku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Křižansk</w:t>
      </w:r>
      <w:r w:rsidR="00743DEA">
        <w:rPr>
          <w:rFonts w:ascii="Times New Roman" w:hAnsi="Times New Roman" w:cs="Times New Roman"/>
          <w:sz w:val="24"/>
          <w:szCs w:val="24"/>
        </w:rPr>
        <w:t>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po obou stranách vozovky </w:t>
      </w:r>
      <w:proofErr w:type="spellStart"/>
      <w:r>
        <w:rPr>
          <w:rFonts w:ascii="Times New Roman" w:hAnsi="Times New Roman" w:cs="Times New Roman"/>
          <w:sz w:val="24"/>
          <w:szCs w:val="24"/>
        </w:rPr>
        <w:t>stáv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betonový žlab. Obnoven bude pouze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žlab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vpravo v dl. 60m. Tento žlab </w:t>
      </w:r>
      <w:proofErr w:type="gramStart"/>
      <w:r>
        <w:rPr>
          <w:rFonts w:ascii="Times New Roman" w:hAnsi="Times New Roman" w:cs="Times New Roman"/>
          <w:sz w:val="24"/>
          <w:szCs w:val="24"/>
        </w:rPr>
        <w:t>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zaústěn </w:t>
      </w:r>
      <w:r w:rsidR="006977CD">
        <w:rPr>
          <w:rFonts w:ascii="Times New Roman" w:hAnsi="Times New Roman" w:cs="Times New Roman"/>
          <w:sz w:val="24"/>
          <w:szCs w:val="24"/>
        </w:rPr>
        <w:t xml:space="preserve">do 2 </w:t>
      </w:r>
      <w:proofErr w:type="gramStart"/>
      <w:r w:rsidR="006977CD">
        <w:rPr>
          <w:rFonts w:ascii="Times New Roman" w:hAnsi="Times New Roman" w:cs="Times New Roman"/>
          <w:sz w:val="24"/>
          <w:szCs w:val="24"/>
        </w:rPr>
        <w:t>vpustí</w:t>
      </w:r>
      <w:proofErr w:type="gramEnd"/>
      <w:r w:rsidR="006977CD">
        <w:rPr>
          <w:rFonts w:ascii="Times New Roman" w:hAnsi="Times New Roman" w:cs="Times New Roman"/>
          <w:sz w:val="24"/>
          <w:szCs w:val="24"/>
        </w:rPr>
        <w:t xml:space="preserve">, které nahradí na místě dnešní 1 stávající uliční vpusti. U vjezdu ke škole bude zachován bet. </w:t>
      </w:r>
      <w:proofErr w:type="gramStart"/>
      <w:r w:rsidR="006977CD">
        <w:rPr>
          <w:rFonts w:ascii="Times New Roman" w:hAnsi="Times New Roman" w:cs="Times New Roman"/>
          <w:sz w:val="24"/>
          <w:szCs w:val="24"/>
        </w:rPr>
        <w:t>štěrbinový</w:t>
      </w:r>
      <w:proofErr w:type="gramEnd"/>
      <w:r w:rsidR="006977CD">
        <w:rPr>
          <w:rFonts w:ascii="Times New Roman" w:hAnsi="Times New Roman" w:cs="Times New Roman"/>
          <w:sz w:val="24"/>
          <w:szCs w:val="24"/>
        </w:rPr>
        <w:t xml:space="preserve"> žlab. Ten bude pouze vyčištěn.</w:t>
      </w:r>
    </w:p>
    <w:p w:rsidR="006977CD" w:rsidRDefault="00743DEA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6977CD">
        <w:rPr>
          <w:rFonts w:ascii="Times New Roman" w:hAnsi="Times New Roman" w:cs="Times New Roman"/>
          <w:sz w:val="24"/>
          <w:szCs w:val="24"/>
        </w:rPr>
        <w:t xml:space="preserve">ozovka bude po stranách ukončena buď napojením na stávající vjezdy nebo nezpevněnou krajnicí ze </w:t>
      </w:r>
      <w:proofErr w:type="spellStart"/>
      <w:r w:rsidR="006977CD">
        <w:rPr>
          <w:rFonts w:ascii="Times New Roman" w:hAnsi="Times New Roman" w:cs="Times New Roman"/>
          <w:sz w:val="24"/>
          <w:szCs w:val="24"/>
        </w:rPr>
        <w:t>štěrkodrti</w:t>
      </w:r>
      <w:proofErr w:type="spellEnd"/>
      <w:r w:rsidR="006977CD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="006977CD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6977CD">
        <w:rPr>
          <w:rFonts w:ascii="Times New Roman" w:hAnsi="Times New Roman" w:cs="Times New Roman"/>
          <w:sz w:val="24"/>
          <w:szCs w:val="24"/>
        </w:rPr>
        <w:t xml:space="preserve">. 0,5m a </w:t>
      </w:r>
      <w:proofErr w:type="spellStart"/>
      <w:r w:rsidR="006977CD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6977CD">
        <w:rPr>
          <w:rFonts w:ascii="Times New Roman" w:hAnsi="Times New Roman" w:cs="Times New Roman"/>
          <w:sz w:val="24"/>
          <w:szCs w:val="24"/>
        </w:rPr>
        <w:t xml:space="preserve">. 100mm. Vozovka bude mít jednostranný příčný sklon 2,5% </w:t>
      </w:r>
      <w:proofErr w:type="gramStart"/>
      <w:r w:rsidR="006977CD">
        <w:rPr>
          <w:rFonts w:ascii="Times New Roman" w:hAnsi="Times New Roman" w:cs="Times New Roman"/>
          <w:sz w:val="24"/>
          <w:szCs w:val="24"/>
        </w:rPr>
        <w:t>viz. výkres</w:t>
      </w:r>
      <w:proofErr w:type="gramEnd"/>
      <w:r w:rsidR="006977CD">
        <w:rPr>
          <w:rFonts w:ascii="Times New Roman" w:hAnsi="Times New Roman" w:cs="Times New Roman"/>
          <w:sz w:val="24"/>
          <w:szCs w:val="24"/>
        </w:rPr>
        <w:t xml:space="preserve"> situace. V místech vjezdů, ke kterým je takto vozovka nakloněná a hrozilo by naplavení vody do vjezdu bude před vjezdem osazen bet. </w:t>
      </w:r>
      <w:proofErr w:type="gramStart"/>
      <w:r w:rsidR="006977CD">
        <w:rPr>
          <w:rFonts w:ascii="Times New Roman" w:hAnsi="Times New Roman" w:cs="Times New Roman"/>
          <w:sz w:val="24"/>
          <w:szCs w:val="24"/>
        </w:rPr>
        <w:t>krajník</w:t>
      </w:r>
      <w:proofErr w:type="gramEnd"/>
      <w:r w:rsidR="006977CD">
        <w:rPr>
          <w:rFonts w:ascii="Times New Roman" w:hAnsi="Times New Roman" w:cs="Times New Roman"/>
          <w:sz w:val="24"/>
          <w:szCs w:val="24"/>
        </w:rPr>
        <w:t xml:space="preserve"> s nášlapem +30mm.</w:t>
      </w:r>
    </w:p>
    <w:p w:rsidR="009B2002" w:rsidRDefault="009B2002" w:rsidP="0051393A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Kvůli většímu podélnému spádu odbočky na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p.p.</w:t>
      </w:r>
      <w:proofErr w:type="gramEnd"/>
      <w:r>
        <w:rPr>
          <w:rFonts w:ascii="Times New Roman" w:hAnsi="Times New Roman" w:cs="Times New Roman"/>
          <w:sz w:val="24"/>
          <w:szCs w:val="24"/>
        </w:rPr>
        <w:t>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455/2 a vjezdu přímo za napojením na řešený úsek komunikace je navržena ocelová svodnice dl. 8m. Ta omezí tok povrchových vod přes tuto plochu a odvede je do vozovky až za touto plochou. Zde vody přetečou přes vozovku a podél krajnice do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žlabu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dále do vpustí. </w:t>
      </w:r>
    </w:p>
    <w:p w:rsidR="009B2002" w:rsidRDefault="009B2002" w:rsidP="009B200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Odvodnění bude řešeno příčným a podélným spádem </w:t>
      </w:r>
      <w:r w:rsidR="005D7A97">
        <w:rPr>
          <w:rFonts w:ascii="Times New Roman" w:hAnsi="Times New Roman" w:cs="Times New Roman"/>
          <w:sz w:val="24"/>
          <w:szCs w:val="24"/>
        </w:rPr>
        <w:t xml:space="preserve">přes krajnice a bet. </w:t>
      </w:r>
      <w:proofErr w:type="gramStart"/>
      <w:r w:rsidR="005D7A97">
        <w:rPr>
          <w:rFonts w:ascii="Times New Roman" w:hAnsi="Times New Roman" w:cs="Times New Roman"/>
          <w:sz w:val="24"/>
          <w:szCs w:val="24"/>
        </w:rPr>
        <w:t>žlab</w:t>
      </w:r>
      <w:proofErr w:type="gramEnd"/>
      <w:r w:rsidR="005D7A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5D7A97">
        <w:rPr>
          <w:rFonts w:ascii="Times New Roman" w:hAnsi="Times New Roman" w:cs="Times New Roman"/>
          <w:sz w:val="24"/>
          <w:szCs w:val="24"/>
        </w:rPr>
        <w:t>2 navržených vpustí</w:t>
      </w:r>
      <w:r>
        <w:rPr>
          <w:rFonts w:ascii="Times New Roman" w:hAnsi="Times New Roman" w:cs="Times New Roman"/>
          <w:sz w:val="24"/>
          <w:szCs w:val="24"/>
        </w:rPr>
        <w:t xml:space="preserve">, které budou napojeny do stávajícího systému odvodnění. </w:t>
      </w:r>
    </w:p>
    <w:p w:rsidR="005D7A97" w:rsidRPr="00C4736C" w:rsidRDefault="005D7A97" w:rsidP="005D7A97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Plochy dotčené stavbou budou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 a zatravněny.</w:t>
      </w:r>
    </w:p>
    <w:p w:rsidR="0039421B" w:rsidRDefault="0039421B" w:rsidP="005D7A97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854" w:rsidRDefault="00BE0854" w:rsidP="00271FB9">
      <w:pPr>
        <w:pStyle w:val="Zkladntextodsazen"/>
        <w:ind w:firstLine="0"/>
        <w:rPr>
          <w:i/>
          <w:iCs/>
        </w:rPr>
      </w:pPr>
    </w:p>
    <w:p w:rsidR="00271FB9" w:rsidRPr="00AA4818" w:rsidRDefault="00271FB9" w:rsidP="00271FB9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 w:rsidR="00D4600A">
        <w:rPr>
          <w:i/>
          <w:iCs/>
          <w:u w:val="single"/>
        </w:rPr>
        <w:t>živičné vozovky</w:t>
      </w:r>
      <w:r w:rsidRPr="00AA4818">
        <w:rPr>
          <w:i/>
          <w:iCs/>
          <w:u w:val="single"/>
        </w:rPr>
        <w:t>: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r w:rsidR="00D4600A">
        <w:t>asfaltový beton pro obrusné vrstvy</w:t>
      </w:r>
      <w:r w:rsidR="00D4600A">
        <w:tab/>
      </w:r>
      <w:r w:rsidR="00D4600A">
        <w:tab/>
        <w:t>ACO 11</w:t>
      </w:r>
      <w:r w:rsidR="006B2035">
        <w:t>+</w:t>
      </w:r>
      <w:r w:rsidR="00D4600A">
        <w:tab/>
      </w:r>
      <w:r>
        <w:tab/>
      </w:r>
      <w:r w:rsidR="00D4600A">
        <w:t>4</w:t>
      </w:r>
      <w:r>
        <w:t>0mm</w:t>
      </w:r>
    </w:p>
    <w:p w:rsidR="00FC55B2" w:rsidRDefault="00271FB9" w:rsidP="00271FB9">
      <w:pPr>
        <w:spacing w:line="360" w:lineRule="auto"/>
        <w:jc w:val="both"/>
      </w:pPr>
      <w:r>
        <w:t xml:space="preserve">- </w:t>
      </w:r>
      <w:r w:rsidR="00D4600A">
        <w:t>spojovací postřik emulzní</w:t>
      </w:r>
      <w:r>
        <w:tab/>
      </w:r>
      <w:r>
        <w:tab/>
      </w:r>
      <w:r>
        <w:tab/>
      </w:r>
      <w:r w:rsidR="00D4600A">
        <w:t>SPE</w:t>
      </w:r>
      <w:r>
        <w:tab/>
      </w:r>
      <w:r>
        <w:tab/>
      </w:r>
      <w:r>
        <w:tab/>
      </w:r>
      <w:r w:rsidR="00D4600A">
        <w:t>0,30kg/m2</w:t>
      </w:r>
      <w:r>
        <w:t xml:space="preserve"> </w:t>
      </w:r>
    </w:p>
    <w:p w:rsidR="00FC55B2" w:rsidRDefault="00FC55B2" w:rsidP="00FC55B2">
      <w:pPr>
        <w:spacing w:line="360" w:lineRule="auto"/>
        <w:jc w:val="both"/>
      </w:pPr>
      <w:r>
        <w:t xml:space="preserve">- asfaltový beton pro </w:t>
      </w:r>
      <w:r w:rsidR="006B2035">
        <w:t>podkladní vrstvy</w:t>
      </w:r>
      <w:r w:rsidR="006B2035">
        <w:tab/>
      </w:r>
      <w:r>
        <w:t>AC</w:t>
      </w:r>
      <w:r w:rsidR="006B2035">
        <w:t>P</w:t>
      </w:r>
      <w:r>
        <w:t xml:space="preserve"> 16+</w:t>
      </w:r>
      <w:r>
        <w:tab/>
      </w:r>
      <w:r>
        <w:tab/>
      </w:r>
      <w:r w:rsidR="0003350E">
        <w:t>5</w:t>
      </w:r>
      <w:r>
        <w:t>0mm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proofErr w:type="spellStart"/>
      <w:r w:rsidR="00D210D4">
        <w:t>štěrkodrť</w:t>
      </w:r>
      <w:proofErr w:type="spellEnd"/>
      <w:r w:rsidR="00D210D4">
        <w:t xml:space="preserve"> (frakce 0/32mm)</w:t>
      </w:r>
      <w:r w:rsidR="00D210D4">
        <w:tab/>
      </w:r>
      <w:r>
        <w:tab/>
      </w:r>
      <w:r>
        <w:tab/>
      </w:r>
      <w:r w:rsidR="00D210D4">
        <w:t>ŠD</w:t>
      </w:r>
      <w:r w:rsidR="00D210D4">
        <w:tab/>
      </w:r>
      <w:r w:rsidR="002D7F9D">
        <w:tab/>
      </w:r>
      <w:r>
        <w:tab/>
        <w:t>1</w:t>
      </w:r>
      <w:r w:rsidR="006B2035">
        <w:t>5</w:t>
      </w:r>
      <w:r>
        <w:t>0mm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</w:t>
      </w:r>
      <w:r w:rsidR="00D210D4">
        <w:t>32</w:t>
      </w:r>
      <w:r>
        <w:t>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</w:r>
      <w:r w:rsidR="0003350E">
        <w:t>15</w:t>
      </w:r>
      <w:r>
        <w:t>0mm</w:t>
      </w:r>
    </w:p>
    <w:p w:rsidR="00271FB9" w:rsidRDefault="00271FB9" w:rsidP="00271FB9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 w:rsidR="002D7F9D">
        <w:t xml:space="preserve">45 </w:t>
      </w:r>
      <w:proofErr w:type="spellStart"/>
      <w:r w:rsidRPr="005C65C3">
        <w:t>MPa</w:t>
      </w:r>
      <w:proofErr w:type="spellEnd"/>
      <w:r w:rsidR="002D7F9D">
        <w:t>.</w:t>
      </w:r>
    </w:p>
    <w:p w:rsidR="003537FB" w:rsidRDefault="003537FB" w:rsidP="006F3E37">
      <w:pPr>
        <w:rPr>
          <w:b/>
        </w:rPr>
      </w:pPr>
    </w:p>
    <w:p w:rsidR="006F3E37" w:rsidRPr="00A6004B" w:rsidRDefault="006F3E37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f) režim povrchových a podzemních vod, zásady odvodnění, ochrana pozemní komunikace,</w:t>
      </w:r>
    </w:p>
    <w:p w:rsidR="003537FB" w:rsidRDefault="003537FB" w:rsidP="003537FB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Odvodnění bude řešeno příčným a podélným spádem přes krajnice a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žlab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2 navržených vpustí, které budou napojeny do stávajícího systému odvodnění. </w:t>
      </w:r>
    </w:p>
    <w:p w:rsidR="00CB2B6D" w:rsidRDefault="00CB2B6D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6D" w:rsidRPr="00DA0D41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6D">
        <w:rPr>
          <w:rFonts w:ascii="Times New Roman" w:hAnsi="Times New Roman" w:cs="Times New Roman"/>
          <w:b/>
          <w:sz w:val="24"/>
          <w:szCs w:val="24"/>
        </w:rPr>
        <w:t>g) návrh dopravních značek, dopravních zařízení, světelných signálů, zařízení pro provozní informace a dopravní telematiku,</w:t>
      </w:r>
    </w:p>
    <w:p w:rsidR="00EE3E32" w:rsidRDefault="00E457CA" w:rsidP="00EE3E32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EE3E32" w:rsidRPr="00C4736C">
        <w:rPr>
          <w:rFonts w:ascii="Times New Roman" w:hAnsi="Times New Roman" w:cs="Times New Roman"/>
          <w:sz w:val="24"/>
          <w:szCs w:val="24"/>
        </w:rPr>
        <w:t xml:space="preserve">Stávající svislé DZ budou odstraněny a po dokončení stavby zpět osazeny na vhodné místo. </w:t>
      </w:r>
    </w:p>
    <w:p w:rsidR="00400043" w:rsidRPr="00A6004B" w:rsidRDefault="00400043" w:rsidP="00EE3E32">
      <w:pPr>
        <w:spacing w:line="360" w:lineRule="auto"/>
        <w:jc w:val="both"/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h) zvláštní podmínky a požadavky na postup výstavby, případně údržbu,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lastRenderedPageBreak/>
        <w:tab/>
        <w:t xml:space="preserve">S veškerým odpadním materiálem, který při stavbě vznikne, bude nakládáno v souladu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s ustanoveními zák. 185/2001 Sb. o odpadech,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. MŽP 381/2001 Sb., kterou se stanoví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katalog odpadů a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i) vazba na případné technologické vybavení,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Bez vazeb na technologická vybavení</w:t>
      </w:r>
      <w:r w:rsidR="00A6004B" w:rsidRPr="00A6004B">
        <w:rPr>
          <w:rFonts w:ascii="Times New Roman" w:hAnsi="Times New Roman" w:cs="Times New Roman"/>
          <w:sz w:val="24"/>
          <w:szCs w:val="24"/>
        </w:rPr>
        <w:t>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j) přehled provedených výpočtů a konstatování o statickém ověření rozhodujících dimenzí a průřezů,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Konstrukce komunikace je navržena dle TP 170. 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k) řešení přístupu a užívání veřejně přístupných komunikací a ploch souvisejících se staveništěm osobami s omezenou schopností pohybu nebo orientace.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Návrh není v rozporu s vyhláškou č. 398/2009 Sb., o obecných technických požadavcích zabezpečujících bezbariérové užívání staveb.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977" w:rsidRDefault="008C0977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FC1" w:rsidRDefault="00400043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Září</w:t>
      </w:r>
      <w:r w:rsidR="005207DC">
        <w:rPr>
          <w:rFonts w:ascii="Times New Roman" w:hAnsi="Times New Roman" w:cs="Times New Roman"/>
          <w:sz w:val="24"/>
          <w:szCs w:val="24"/>
        </w:rPr>
        <w:t xml:space="preserve"> </w:t>
      </w:r>
      <w:r w:rsidR="00195AD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131596">
        <w:rPr>
          <w:rFonts w:ascii="Times New Roman" w:hAnsi="Times New Roman" w:cs="Times New Roman"/>
          <w:sz w:val="24"/>
          <w:szCs w:val="24"/>
        </w:rPr>
        <w:t>Vojtěch Iwanejko</w:t>
      </w: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634AAF">
      <w:pPr>
        <w:pStyle w:val="Bezmezer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r w:rsidRPr="00634AAF">
        <w:rPr>
          <w:rFonts w:ascii="Times New Roman" w:hAnsi="Times New Roman" w:cs="Times New Roman"/>
          <w:b/>
          <w:sz w:val="36"/>
          <w:szCs w:val="36"/>
        </w:rPr>
        <w:lastRenderedPageBreak/>
        <w:t>Odhad stavebních nákladů</w:t>
      </w:r>
    </w:p>
    <w:p w:rsidR="00227D9F" w:rsidRPr="00634AAF" w:rsidRDefault="00227D9F" w:rsidP="00634AAF">
      <w:pPr>
        <w:pStyle w:val="Bezmezer"/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634AAF" w:rsidRDefault="00634AAF" w:rsidP="00227D9F">
      <w:pPr>
        <w:pStyle w:val="Bezmez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Odstranění </w:t>
      </w:r>
      <w:proofErr w:type="spellStart"/>
      <w:r>
        <w:rPr>
          <w:rFonts w:ascii="Times New Roman" w:hAnsi="Times New Roman" w:cs="Times New Roman"/>
          <w:sz w:val="24"/>
          <w:szCs w:val="24"/>
        </w:rPr>
        <w:t>stáv</w:t>
      </w:r>
      <w:proofErr w:type="spellEnd"/>
      <w:r>
        <w:rPr>
          <w:rFonts w:ascii="Times New Roman" w:hAnsi="Times New Roman" w:cs="Times New Roman"/>
          <w:sz w:val="24"/>
          <w:szCs w:val="24"/>
        </w:rPr>
        <w:t>. živičné vozovky v 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 390mm : 580m2 = 250 000kč</w:t>
      </w:r>
    </w:p>
    <w:p w:rsidR="00634AAF" w:rsidRDefault="00634AAF" w:rsidP="00227D9F">
      <w:pPr>
        <w:pStyle w:val="Bezmez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Odstranění </w:t>
      </w:r>
      <w:proofErr w:type="spellStart"/>
      <w:r>
        <w:rPr>
          <w:rFonts w:ascii="Times New Roman" w:hAnsi="Times New Roman" w:cs="Times New Roman"/>
          <w:sz w:val="24"/>
          <w:szCs w:val="24"/>
        </w:rPr>
        <w:t>stáv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betonového žlabu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600mm : 80m = 20 000kč</w:t>
      </w:r>
    </w:p>
    <w:p w:rsidR="00634AAF" w:rsidRDefault="00634AAF" w:rsidP="00227D9F">
      <w:pPr>
        <w:pStyle w:val="Bezmez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Nová živičná vozovka v 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 390mm : 580m2 = 270 000kč</w:t>
      </w:r>
    </w:p>
    <w:p w:rsidR="00634AAF" w:rsidRDefault="00634AAF" w:rsidP="00227D9F">
      <w:pPr>
        <w:pStyle w:val="Bezmez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Nový betonový odvodňovací žlab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600mm : 60m = 39 000kč</w:t>
      </w:r>
    </w:p>
    <w:p w:rsidR="00634AAF" w:rsidRDefault="00634AAF" w:rsidP="00227D9F">
      <w:pPr>
        <w:pStyle w:val="Bezmez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Nezpevněná krajnice za ŠD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0,5m,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 100mm : 160m2 = 8 000kč</w:t>
      </w:r>
    </w:p>
    <w:p w:rsidR="00634AAF" w:rsidRDefault="00634AAF" w:rsidP="00227D9F">
      <w:pPr>
        <w:pStyle w:val="Bezmez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Betonový krajník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100mm : 20m = 10 000kč </w:t>
      </w:r>
    </w:p>
    <w:p w:rsidR="00634AAF" w:rsidRDefault="00634AAF" w:rsidP="00227D9F">
      <w:pPr>
        <w:pStyle w:val="Bezmez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Ocelová </w:t>
      </w:r>
      <w:proofErr w:type="gramStart"/>
      <w:r>
        <w:rPr>
          <w:rFonts w:ascii="Times New Roman" w:hAnsi="Times New Roman" w:cs="Times New Roman"/>
          <w:sz w:val="24"/>
          <w:szCs w:val="24"/>
        </w:rPr>
        <w:t>svodnice : 20m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8 800kč</w:t>
      </w:r>
    </w:p>
    <w:p w:rsidR="00634AAF" w:rsidRDefault="00634AAF" w:rsidP="00227D9F">
      <w:pPr>
        <w:pStyle w:val="Bezmez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Betonová uliční </w:t>
      </w:r>
      <w:proofErr w:type="gramStart"/>
      <w:r>
        <w:rPr>
          <w:rFonts w:ascii="Times New Roman" w:hAnsi="Times New Roman" w:cs="Times New Roman"/>
          <w:sz w:val="24"/>
          <w:szCs w:val="24"/>
        </w:rPr>
        <w:t>vpust : 2 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30 000kč</w:t>
      </w: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AAF" w:rsidRDefault="00634AAF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Celkem cca </w:t>
      </w:r>
      <w:r w:rsidRPr="00634AAF">
        <w:rPr>
          <w:rFonts w:ascii="Times New Roman" w:hAnsi="Times New Roman" w:cs="Times New Roman"/>
          <w:b/>
          <w:sz w:val="24"/>
          <w:szCs w:val="24"/>
        </w:rPr>
        <w:t>640 000kč bez DPH</w:t>
      </w:r>
    </w:p>
    <w:p w:rsidR="00634AAF" w:rsidRPr="00A6004B" w:rsidRDefault="00634AAF" w:rsidP="00A6004B">
      <w:pPr>
        <w:pStyle w:val="Bezmezer"/>
        <w:spacing w:line="360" w:lineRule="auto"/>
        <w:jc w:val="both"/>
        <w:rPr>
          <w:sz w:val="24"/>
          <w:szCs w:val="24"/>
        </w:rPr>
      </w:pPr>
    </w:p>
    <w:sectPr w:rsidR="00634AAF" w:rsidRPr="00A6004B" w:rsidSect="00DC3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D0C"/>
    <w:rsid w:val="0003350E"/>
    <w:rsid w:val="0006030D"/>
    <w:rsid w:val="00075C61"/>
    <w:rsid w:val="00082CBB"/>
    <w:rsid w:val="000A2A28"/>
    <w:rsid w:val="000B1735"/>
    <w:rsid w:val="000D12F2"/>
    <w:rsid w:val="000D2E89"/>
    <w:rsid w:val="000E4F89"/>
    <w:rsid w:val="000F680C"/>
    <w:rsid w:val="001061AE"/>
    <w:rsid w:val="00122284"/>
    <w:rsid w:val="00131596"/>
    <w:rsid w:val="00164E0E"/>
    <w:rsid w:val="00176A87"/>
    <w:rsid w:val="00177234"/>
    <w:rsid w:val="0018274F"/>
    <w:rsid w:val="001927F0"/>
    <w:rsid w:val="00195ADA"/>
    <w:rsid w:val="00195ECA"/>
    <w:rsid w:val="001B23E4"/>
    <w:rsid w:val="001E4055"/>
    <w:rsid w:val="002159D6"/>
    <w:rsid w:val="00227D9F"/>
    <w:rsid w:val="002547C9"/>
    <w:rsid w:val="00271FB9"/>
    <w:rsid w:val="002822D3"/>
    <w:rsid w:val="002B002D"/>
    <w:rsid w:val="002B4E1A"/>
    <w:rsid w:val="002C0300"/>
    <w:rsid w:val="002D0885"/>
    <w:rsid w:val="002D7F9D"/>
    <w:rsid w:val="00313113"/>
    <w:rsid w:val="00344A8A"/>
    <w:rsid w:val="003537FB"/>
    <w:rsid w:val="0039421B"/>
    <w:rsid w:val="00395DF7"/>
    <w:rsid w:val="003E746A"/>
    <w:rsid w:val="003F3318"/>
    <w:rsid w:val="003F3916"/>
    <w:rsid w:val="00400043"/>
    <w:rsid w:val="00411B3C"/>
    <w:rsid w:val="00457537"/>
    <w:rsid w:val="00492675"/>
    <w:rsid w:val="0051393A"/>
    <w:rsid w:val="005207DC"/>
    <w:rsid w:val="005214C1"/>
    <w:rsid w:val="00544426"/>
    <w:rsid w:val="0055550E"/>
    <w:rsid w:val="00562C45"/>
    <w:rsid w:val="00576BFF"/>
    <w:rsid w:val="0058631D"/>
    <w:rsid w:val="005C1586"/>
    <w:rsid w:val="005D7A97"/>
    <w:rsid w:val="005F2773"/>
    <w:rsid w:val="00607C1E"/>
    <w:rsid w:val="00634AAF"/>
    <w:rsid w:val="00664125"/>
    <w:rsid w:val="006977CD"/>
    <w:rsid w:val="006B16BF"/>
    <w:rsid w:val="006B2035"/>
    <w:rsid w:val="006C72FF"/>
    <w:rsid w:val="006E752A"/>
    <w:rsid w:val="006F3E37"/>
    <w:rsid w:val="00743DEA"/>
    <w:rsid w:val="00752817"/>
    <w:rsid w:val="00790D0C"/>
    <w:rsid w:val="00794844"/>
    <w:rsid w:val="007F2F81"/>
    <w:rsid w:val="0082585A"/>
    <w:rsid w:val="0083288F"/>
    <w:rsid w:val="00832B57"/>
    <w:rsid w:val="008570B9"/>
    <w:rsid w:val="00860168"/>
    <w:rsid w:val="008728E6"/>
    <w:rsid w:val="00886F2F"/>
    <w:rsid w:val="008C0977"/>
    <w:rsid w:val="008D3F4C"/>
    <w:rsid w:val="00903A0D"/>
    <w:rsid w:val="009558A2"/>
    <w:rsid w:val="00956C04"/>
    <w:rsid w:val="00967CBF"/>
    <w:rsid w:val="00973554"/>
    <w:rsid w:val="00975A1F"/>
    <w:rsid w:val="009B2002"/>
    <w:rsid w:val="009B2388"/>
    <w:rsid w:val="009C7632"/>
    <w:rsid w:val="00A2692D"/>
    <w:rsid w:val="00A6004B"/>
    <w:rsid w:val="00A601AB"/>
    <w:rsid w:val="00AB57B9"/>
    <w:rsid w:val="00AD1714"/>
    <w:rsid w:val="00AD4350"/>
    <w:rsid w:val="00AE6798"/>
    <w:rsid w:val="00B12EC7"/>
    <w:rsid w:val="00B13AEB"/>
    <w:rsid w:val="00B8434C"/>
    <w:rsid w:val="00BD1BB3"/>
    <w:rsid w:val="00BD66CA"/>
    <w:rsid w:val="00BE0854"/>
    <w:rsid w:val="00C3402E"/>
    <w:rsid w:val="00C8697D"/>
    <w:rsid w:val="00CB2B6D"/>
    <w:rsid w:val="00CB3445"/>
    <w:rsid w:val="00CD5E6E"/>
    <w:rsid w:val="00CE712A"/>
    <w:rsid w:val="00D210D4"/>
    <w:rsid w:val="00D4600A"/>
    <w:rsid w:val="00DA0D41"/>
    <w:rsid w:val="00DC3FC1"/>
    <w:rsid w:val="00E01C65"/>
    <w:rsid w:val="00E457CA"/>
    <w:rsid w:val="00EB1136"/>
    <w:rsid w:val="00EB28ED"/>
    <w:rsid w:val="00EB40E2"/>
    <w:rsid w:val="00EE3E32"/>
    <w:rsid w:val="00EE6728"/>
    <w:rsid w:val="00F11EEE"/>
    <w:rsid w:val="00F151E6"/>
    <w:rsid w:val="00F16C78"/>
    <w:rsid w:val="00F23584"/>
    <w:rsid w:val="00F31EAF"/>
    <w:rsid w:val="00F37D50"/>
    <w:rsid w:val="00F62B28"/>
    <w:rsid w:val="00FC55B2"/>
    <w:rsid w:val="00FD19A0"/>
    <w:rsid w:val="00FD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90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90D0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0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271FB9"/>
    <w:pPr>
      <w:spacing w:line="360" w:lineRule="auto"/>
      <w:ind w:firstLine="70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71FB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B13A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drle@nydrle-projekt.cz" TargetMode="External"/><Relationship Id="rId5" Type="http://schemas.openxmlformats.org/officeDocument/2006/relationships/hyperlink" Target="https://nahlizenidokn.cuzk.cz/VyberKatastrInfo.aspx?encrypted=Nxu7oKUyu0Sw7ZobQ1u7ikte_Ct3l-1BqbBvRJyjdRKr-ScQ3R0FJC6QLz7yukLGZF8eGfIK-7OWXgq2if8gUXzSfRQXbmHVhXq_OwU5ChYGjGkS10-Q5Q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5</Pages>
  <Words>942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Vojta Iwanejko</cp:lastModifiedBy>
  <cp:revision>135</cp:revision>
  <cp:lastPrinted>2019-08-16T11:24:00Z</cp:lastPrinted>
  <dcterms:created xsi:type="dcterms:W3CDTF">2019-06-10T08:02:00Z</dcterms:created>
  <dcterms:modified xsi:type="dcterms:W3CDTF">2021-09-14T06:06:00Z</dcterms:modified>
</cp:coreProperties>
</file>