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855" w:rsidRPr="00DE6855" w:rsidRDefault="00E97B1D" w:rsidP="00DE6855">
      <w:pPr>
        <w:autoSpaceDE w:val="0"/>
        <w:autoSpaceDN w:val="0"/>
        <w:adjustRightInd w:val="0"/>
        <w:spacing w:after="0" w:line="240" w:lineRule="auto"/>
        <w:jc w:val="center"/>
        <w:rPr>
          <w:rFonts w:ascii="Times New Roman" w:hAnsi="Times New Roman" w:cs="Times New Roman"/>
          <w:b/>
          <w:color w:val="000000"/>
          <w:sz w:val="24"/>
          <w:szCs w:val="24"/>
          <w:u w:val="single"/>
        </w:rPr>
      </w:pPr>
      <w:r>
        <w:rPr>
          <w:rFonts w:ascii="Times New Roman" w:hAnsi="Times New Roman" w:cs="Times New Roman"/>
          <w:b/>
          <w:sz w:val="24"/>
          <w:szCs w:val="24"/>
          <w:u w:val="single"/>
        </w:rPr>
        <w:t>T</w:t>
      </w:r>
      <w:r w:rsidR="00DE6855" w:rsidRPr="00DE6855">
        <w:rPr>
          <w:rFonts w:ascii="Times New Roman" w:hAnsi="Times New Roman" w:cs="Times New Roman"/>
          <w:b/>
          <w:color w:val="000000"/>
          <w:sz w:val="24"/>
          <w:szCs w:val="24"/>
          <w:u w:val="single"/>
        </w:rPr>
        <w:t>echnická specifikace veřejné zakázky</w:t>
      </w:r>
      <w:r w:rsidR="0053296A">
        <w:rPr>
          <w:rFonts w:ascii="Times New Roman" w:hAnsi="Times New Roman" w:cs="Times New Roman"/>
          <w:b/>
          <w:color w:val="000000"/>
          <w:sz w:val="24"/>
          <w:szCs w:val="24"/>
          <w:u w:val="single"/>
        </w:rPr>
        <w:t>:</w:t>
      </w:r>
    </w:p>
    <w:p w:rsidR="00DE6855" w:rsidRDefault="00DE6855" w:rsidP="00DE6855">
      <w:pPr>
        <w:autoSpaceDE w:val="0"/>
        <w:autoSpaceDN w:val="0"/>
        <w:adjustRightInd w:val="0"/>
        <w:spacing w:after="0" w:line="240" w:lineRule="auto"/>
        <w:jc w:val="center"/>
        <w:rPr>
          <w:rFonts w:ascii="Times New Roman" w:hAnsi="Times New Roman" w:cs="Times New Roman"/>
          <w:b/>
          <w:color w:val="000000"/>
          <w:sz w:val="24"/>
          <w:szCs w:val="24"/>
        </w:rPr>
      </w:pPr>
    </w:p>
    <w:p w:rsidR="00DE6855" w:rsidRPr="008B2754" w:rsidRDefault="0053296A" w:rsidP="003444A1">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r w:rsidR="00DE6855" w:rsidRPr="008B2754">
        <w:rPr>
          <w:rFonts w:ascii="Times New Roman" w:hAnsi="Times New Roman" w:cs="Times New Roman"/>
          <w:b/>
          <w:color w:val="000000"/>
          <w:sz w:val="24"/>
          <w:szCs w:val="24"/>
        </w:rPr>
        <w:t xml:space="preserve">Implementace </w:t>
      </w:r>
      <w:r w:rsidR="003444A1">
        <w:rPr>
          <w:rFonts w:ascii="Times New Roman" w:hAnsi="Times New Roman" w:cs="Times New Roman"/>
          <w:b/>
          <w:color w:val="000000"/>
          <w:sz w:val="24"/>
          <w:szCs w:val="24"/>
        </w:rPr>
        <w:t>softwaru pro centrální říz</w:t>
      </w:r>
      <w:r w:rsidR="00E97B1D">
        <w:rPr>
          <w:rFonts w:ascii="Times New Roman" w:hAnsi="Times New Roman" w:cs="Times New Roman"/>
          <w:b/>
          <w:color w:val="000000"/>
          <w:sz w:val="24"/>
          <w:szCs w:val="24"/>
        </w:rPr>
        <w:t>ení energetického hospodářství s</w:t>
      </w:r>
      <w:r w:rsidR="003444A1">
        <w:rPr>
          <w:rFonts w:ascii="Times New Roman" w:hAnsi="Times New Roman" w:cs="Times New Roman"/>
          <w:b/>
          <w:color w:val="000000"/>
          <w:sz w:val="24"/>
          <w:szCs w:val="24"/>
        </w:rPr>
        <w:t xml:space="preserve">tatutárního města </w:t>
      </w:r>
      <w:r w:rsidR="00DE6855" w:rsidRPr="008B2754">
        <w:rPr>
          <w:rFonts w:ascii="Times New Roman" w:hAnsi="Times New Roman" w:cs="Times New Roman"/>
          <w:b/>
          <w:color w:val="000000"/>
          <w:sz w:val="24"/>
          <w:szCs w:val="24"/>
        </w:rPr>
        <w:t>Liberec</w:t>
      </w:r>
      <w:r w:rsidR="003444A1">
        <w:rPr>
          <w:rFonts w:ascii="Times New Roman" w:hAnsi="Times New Roman" w:cs="Times New Roman"/>
          <w:b/>
          <w:color w:val="000000"/>
          <w:sz w:val="24"/>
          <w:szCs w:val="24"/>
        </w:rPr>
        <w:t xml:space="preserve"> a pro monitorování parametrů vnitřního prostředí</w:t>
      </w:r>
      <w:r w:rsidR="00DE6855" w:rsidRPr="008B2754">
        <w:rPr>
          <w:rFonts w:ascii="Times New Roman" w:hAnsi="Times New Roman" w:cs="Times New Roman"/>
          <w:b/>
          <w:color w:val="000000"/>
          <w:sz w:val="24"/>
          <w:szCs w:val="24"/>
        </w:rPr>
        <w:t xml:space="preserve"> </w:t>
      </w:r>
      <w:r w:rsidR="00DE6855" w:rsidRPr="008B2754">
        <w:rPr>
          <w:rFonts w:ascii="Times New Roman" w:hAnsi="Times New Roman" w:cs="Times New Roman"/>
          <w:b/>
          <w:sz w:val="24"/>
          <w:szCs w:val="24"/>
        </w:rPr>
        <w:t>(</w:t>
      </w:r>
      <w:r w:rsidR="003444A1">
        <w:rPr>
          <w:rFonts w:ascii="Times New Roman" w:hAnsi="Times New Roman" w:cs="Times New Roman"/>
          <w:b/>
          <w:sz w:val="24"/>
          <w:szCs w:val="24"/>
        </w:rPr>
        <w:t>teploty a relativní vlhkosti</w:t>
      </w:r>
      <w:r w:rsidR="00DE6855" w:rsidRPr="008B2754">
        <w:rPr>
          <w:rFonts w:ascii="Times New Roman" w:hAnsi="Times New Roman" w:cs="Times New Roman"/>
          <w:b/>
          <w:sz w:val="24"/>
          <w:szCs w:val="24"/>
        </w:rPr>
        <w:t>)</w:t>
      </w:r>
      <w:r>
        <w:rPr>
          <w:rFonts w:ascii="Times New Roman" w:hAnsi="Times New Roman" w:cs="Times New Roman"/>
          <w:b/>
          <w:sz w:val="24"/>
          <w:szCs w:val="24"/>
        </w:rPr>
        <w:t>“</w:t>
      </w:r>
    </w:p>
    <w:p w:rsidR="00DE6855" w:rsidRPr="00053B33" w:rsidRDefault="00DE6855" w:rsidP="00064FA2">
      <w:pPr>
        <w:autoSpaceDE w:val="0"/>
        <w:autoSpaceDN w:val="0"/>
        <w:adjustRightInd w:val="0"/>
        <w:spacing w:after="0" w:line="240" w:lineRule="auto"/>
        <w:rPr>
          <w:rFonts w:ascii="Times New Roman" w:hAnsi="Times New Roman" w:cs="Times New Roman"/>
          <w:b/>
          <w:color w:val="FF0000"/>
          <w:sz w:val="24"/>
          <w:szCs w:val="24"/>
        </w:rPr>
      </w:pPr>
    </w:p>
    <w:p w:rsidR="00DE6855" w:rsidRDefault="00DE6855" w:rsidP="00DE6855">
      <w:pPr>
        <w:pStyle w:val="Default"/>
        <w:jc w:val="both"/>
        <w:rPr>
          <w:rFonts w:ascii="Times New Roman" w:hAnsi="Times New Roman" w:cs="Times New Roman"/>
          <w:b/>
          <w:color w:val="auto"/>
        </w:rPr>
      </w:pPr>
    </w:p>
    <w:p w:rsidR="00DE6855" w:rsidRDefault="00DE6855" w:rsidP="00DE6855">
      <w:pPr>
        <w:pStyle w:val="Default"/>
        <w:jc w:val="both"/>
        <w:rPr>
          <w:rFonts w:ascii="Times New Roman" w:hAnsi="Times New Roman" w:cs="Times New Roman"/>
          <w:color w:val="auto"/>
        </w:rPr>
      </w:pPr>
      <w:r w:rsidRPr="00E65D2C">
        <w:rPr>
          <w:rFonts w:ascii="Times New Roman" w:hAnsi="Times New Roman" w:cs="Times New Roman"/>
          <w:color w:val="auto"/>
        </w:rPr>
        <w:t xml:space="preserve">Předpokládaný rozsah implementace softwarového systému zahrnuje přibližně </w:t>
      </w:r>
      <w:r w:rsidRPr="003B4259">
        <w:rPr>
          <w:rFonts w:ascii="Times New Roman" w:hAnsi="Times New Roman" w:cs="Times New Roman"/>
          <w:b/>
          <w:color w:val="auto"/>
        </w:rPr>
        <w:t>150 budov</w:t>
      </w:r>
      <w:r w:rsidRPr="00E65D2C">
        <w:rPr>
          <w:rFonts w:ascii="Times New Roman" w:hAnsi="Times New Roman" w:cs="Times New Roman"/>
          <w:color w:val="auto"/>
        </w:rPr>
        <w:t xml:space="preserve"> s možností následného rozšíření na dalších až 50 budov.</w:t>
      </w:r>
      <w:r>
        <w:rPr>
          <w:rFonts w:ascii="Times New Roman" w:hAnsi="Times New Roman" w:cs="Times New Roman"/>
          <w:color w:val="auto"/>
        </w:rPr>
        <w:t xml:space="preserve"> </w:t>
      </w:r>
    </w:p>
    <w:p w:rsidR="00E97B1D" w:rsidRDefault="00E97B1D" w:rsidP="00DE6855">
      <w:pPr>
        <w:pStyle w:val="Default"/>
        <w:jc w:val="both"/>
        <w:rPr>
          <w:rFonts w:ascii="Times New Roman" w:hAnsi="Times New Roman" w:cs="Times New Roman"/>
          <w:color w:val="auto"/>
        </w:rPr>
      </w:pPr>
    </w:p>
    <w:p w:rsidR="00E97B1D" w:rsidRDefault="00E97B1D" w:rsidP="00E97B1D">
      <w:pPr>
        <w:pStyle w:val="Default"/>
        <w:numPr>
          <w:ilvl w:val="0"/>
          <w:numId w:val="9"/>
        </w:numPr>
        <w:jc w:val="both"/>
        <w:rPr>
          <w:rFonts w:ascii="Times New Roman" w:hAnsi="Times New Roman" w:cs="Times New Roman"/>
          <w:b/>
          <w:color w:val="auto"/>
          <w:sz w:val="28"/>
          <w:u w:val="single"/>
        </w:rPr>
      </w:pPr>
      <w:r w:rsidRPr="00E97B1D">
        <w:rPr>
          <w:rFonts w:ascii="Times New Roman" w:hAnsi="Times New Roman" w:cs="Times New Roman"/>
          <w:b/>
          <w:color w:val="auto"/>
          <w:sz w:val="28"/>
          <w:u w:val="single"/>
        </w:rPr>
        <w:t>Funkční požadavky</w:t>
      </w:r>
    </w:p>
    <w:p w:rsidR="00EC64A2" w:rsidRDefault="00EC64A2" w:rsidP="00EC64A2">
      <w:pPr>
        <w:pStyle w:val="Default"/>
        <w:jc w:val="both"/>
        <w:rPr>
          <w:rFonts w:ascii="Times New Roman" w:hAnsi="Times New Roman" w:cs="Times New Roman"/>
          <w:b/>
          <w:color w:val="auto"/>
          <w:sz w:val="28"/>
          <w:u w:val="single"/>
        </w:rPr>
      </w:pPr>
    </w:p>
    <w:p w:rsidR="00EC64A2" w:rsidRPr="00E97B1D" w:rsidRDefault="00EC64A2" w:rsidP="00EC64A2">
      <w:pPr>
        <w:pStyle w:val="Odstavecseseznamem"/>
        <w:numPr>
          <w:ilvl w:val="1"/>
          <w:numId w:val="9"/>
        </w:numPr>
        <w:autoSpaceDE w:val="0"/>
        <w:autoSpaceDN w:val="0"/>
        <w:adjustRightInd w:val="0"/>
        <w:spacing w:after="0" w:line="240" w:lineRule="auto"/>
        <w:jc w:val="both"/>
        <w:rPr>
          <w:rFonts w:ascii="Times New Roman" w:hAnsi="Times New Roman" w:cs="Times New Roman"/>
          <w:color w:val="000000"/>
          <w:szCs w:val="24"/>
        </w:rPr>
      </w:pPr>
      <w:r w:rsidRPr="00E97B1D">
        <w:rPr>
          <w:rFonts w:ascii="Times New Roman" w:hAnsi="Times New Roman" w:cs="Times New Roman"/>
          <w:b/>
          <w:color w:val="000000"/>
          <w:sz w:val="24"/>
          <w:szCs w:val="24"/>
        </w:rPr>
        <w:t>Uživatelské rozhraní:</w:t>
      </w:r>
    </w:p>
    <w:p w:rsidR="00EC64A2" w:rsidRPr="009C4D69" w:rsidRDefault="00EC64A2" w:rsidP="00EC64A2">
      <w:pPr>
        <w:pStyle w:val="Odstavecseseznamem"/>
        <w:numPr>
          <w:ilvl w:val="0"/>
          <w:numId w:val="1"/>
        </w:numPr>
        <w:autoSpaceDE w:val="0"/>
        <w:autoSpaceDN w:val="0"/>
        <w:adjustRightInd w:val="0"/>
        <w:spacing w:after="0" w:line="240" w:lineRule="auto"/>
        <w:jc w:val="both"/>
        <w:rPr>
          <w:rFonts w:ascii="Times New Roman" w:hAnsi="Times New Roman" w:cs="Times New Roman"/>
          <w:color w:val="000000"/>
          <w:szCs w:val="24"/>
        </w:rPr>
      </w:pPr>
      <w:r w:rsidRPr="00146DA7">
        <w:rPr>
          <w:rFonts w:ascii="Times New Roman" w:hAnsi="Times New Roman" w:cs="Times New Roman"/>
          <w:color w:val="000000"/>
          <w:szCs w:val="24"/>
        </w:rPr>
        <w:t>webová aplikace.</w:t>
      </w:r>
      <w:r w:rsidRPr="009C4D69">
        <w:rPr>
          <w:rFonts w:ascii="Times New Roman" w:hAnsi="Times New Roman" w:cs="Times New Roman"/>
          <w:color w:val="000000"/>
          <w:szCs w:val="24"/>
        </w:rPr>
        <w:t xml:space="preserve"> Dostupnost systému</w:t>
      </w:r>
      <w:r>
        <w:rPr>
          <w:rFonts w:ascii="Times New Roman" w:hAnsi="Times New Roman" w:cs="Times New Roman"/>
          <w:color w:val="000000"/>
          <w:szCs w:val="24"/>
        </w:rPr>
        <w:t xml:space="preserve"> (aplikace)</w:t>
      </w:r>
      <w:r w:rsidRPr="009C4D69">
        <w:rPr>
          <w:rFonts w:ascii="Times New Roman" w:hAnsi="Times New Roman" w:cs="Times New Roman"/>
          <w:color w:val="000000"/>
          <w:szCs w:val="24"/>
        </w:rPr>
        <w:t xml:space="preserve"> </w:t>
      </w:r>
      <w:r>
        <w:rPr>
          <w:rFonts w:ascii="Times New Roman" w:hAnsi="Times New Roman" w:cs="Times New Roman"/>
          <w:color w:val="000000"/>
          <w:szCs w:val="24"/>
        </w:rPr>
        <w:t>z běžně používaných webových prohlížečů</w:t>
      </w:r>
      <w:r w:rsidRPr="009C4D69">
        <w:rPr>
          <w:rFonts w:ascii="Times New Roman" w:hAnsi="Times New Roman" w:cs="Times New Roman"/>
          <w:color w:val="000000"/>
          <w:szCs w:val="24"/>
        </w:rPr>
        <w:t xml:space="preserve"> s intuitivním a uživatelsky přívětivým prostředím.</w:t>
      </w:r>
    </w:p>
    <w:p w:rsidR="00EC64A2" w:rsidRPr="009C4D69" w:rsidRDefault="00EC64A2" w:rsidP="00EC64A2">
      <w:pPr>
        <w:pStyle w:val="Odstavecseseznamem"/>
        <w:numPr>
          <w:ilvl w:val="0"/>
          <w:numId w:val="1"/>
        </w:numPr>
        <w:autoSpaceDE w:val="0"/>
        <w:autoSpaceDN w:val="0"/>
        <w:adjustRightInd w:val="0"/>
        <w:spacing w:after="0" w:line="240" w:lineRule="auto"/>
        <w:jc w:val="both"/>
        <w:rPr>
          <w:rFonts w:ascii="Times New Roman" w:hAnsi="Times New Roman" w:cs="Times New Roman"/>
          <w:color w:val="000000"/>
          <w:szCs w:val="24"/>
        </w:rPr>
      </w:pPr>
      <w:r w:rsidRPr="00146DA7">
        <w:rPr>
          <w:rFonts w:ascii="Times New Roman" w:hAnsi="Times New Roman" w:cs="Times New Roman"/>
          <w:color w:val="000000"/>
          <w:szCs w:val="24"/>
        </w:rPr>
        <w:t>mobilní aplikace.</w:t>
      </w:r>
      <w:r w:rsidRPr="009C4D69">
        <w:rPr>
          <w:rFonts w:ascii="Times New Roman" w:hAnsi="Times New Roman" w:cs="Times New Roman"/>
          <w:color w:val="000000"/>
          <w:szCs w:val="24"/>
        </w:rPr>
        <w:t xml:space="preserve"> Podpora mobilních zařízení s operačními systémy Android a </w:t>
      </w:r>
      <w:proofErr w:type="spellStart"/>
      <w:r w:rsidRPr="009C4D69">
        <w:rPr>
          <w:rFonts w:ascii="Times New Roman" w:hAnsi="Times New Roman" w:cs="Times New Roman"/>
          <w:color w:val="000000"/>
          <w:szCs w:val="24"/>
        </w:rPr>
        <w:t>iOS</w:t>
      </w:r>
      <w:proofErr w:type="spellEnd"/>
      <w:r w:rsidRPr="009C4D69">
        <w:rPr>
          <w:rFonts w:ascii="Times New Roman" w:hAnsi="Times New Roman" w:cs="Times New Roman"/>
          <w:color w:val="000000"/>
          <w:szCs w:val="24"/>
        </w:rPr>
        <w:t>.</w:t>
      </w:r>
    </w:p>
    <w:p w:rsidR="00EC64A2" w:rsidRDefault="00EC64A2" w:rsidP="00EC64A2">
      <w:pPr>
        <w:pStyle w:val="Odstavecseseznamem"/>
        <w:numPr>
          <w:ilvl w:val="0"/>
          <w:numId w:val="1"/>
        </w:numPr>
        <w:autoSpaceDE w:val="0"/>
        <w:autoSpaceDN w:val="0"/>
        <w:adjustRightInd w:val="0"/>
        <w:spacing w:after="0" w:line="240" w:lineRule="auto"/>
        <w:jc w:val="both"/>
        <w:rPr>
          <w:rFonts w:ascii="Times New Roman" w:hAnsi="Times New Roman" w:cs="Times New Roman"/>
          <w:color w:val="000000"/>
          <w:szCs w:val="24"/>
        </w:rPr>
      </w:pPr>
      <w:r w:rsidRPr="00146DA7">
        <w:rPr>
          <w:rFonts w:ascii="Times New Roman" w:hAnsi="Times New Roman" w:cs="Times New Roman"/>
          <w:color w:val="000000"/>
          <w:szCs w:val="24"/>
        </w:rPr>
        <w:t>víceuživatelské prostředí.</w:t>
      </w:r>
      <w:r w:rsidRPr="009C4D69">
        <w:rPr>
          <w:rFonts w:ascii="Times New Roman" w:hAnsi="Times New Roman" w:cs="Times New Roman"/>
          <w:color w:val="000000"/>
          <w:szCs w:val="24"/>
        </w:rPr>
        <w:t xml:space="preserve"> Systém musí umožnit správu uživatelských účtů, včetně r</w:t>
      </w:r>
      <w:r>
        <w:rPr>
          <w:rFonts w:ascii="Times New Roman" w:hAnsi="Times New Roman" w:cs="Times New Roman"/>
          <w:color w:val="000000"/>
          <w:szCs w:val="24"/>
        </w:rPr>
        <w:t>ůzných úrovní přístupových práv</w:t>
      </w:r>
      <w:r w:rsidR="00826626">
        <w:rPr>
          <w:rFonts w:ascii="Times New Roman" w:hAnsi="Times New Roman" w:cs="Times New Roman"/>
          <w:color w:val="000000"/>
          <w:szCs w:val="24"/>
        </w:rPr>
        <w:t xml:space="preserve"> tak, aby bylo vždy zřejmé, kdo danou lokalitu, zdroj nebo spotřebič monitoruje, řídí nebo za něj odpovídá</w:t>
      </w:r>
      <w:r>
        <w:rPr>
          <w:rFonts w:ascii="Times New Roman" w:hAnsi="Times New Roman" w:cs="Times New Roman"/>
          <w:color w:val="000000"/>
          <w:szCs w:val="24"/>
        </w:rPr>
        <w:t>.</w:t>
      </w:r>
    </w:p>
    <w:p w:rsidR="00EC64A2" w:rsidRDefault="00EC64A2" w:rsidP="00936157">
      <w:pPr>
        <w:pStyle w:val="Odstavecseseznamem"/>
        <w:numPr>
          <w:ilvl w:val="0"/>
          <w:numId w:val="1"/>
        </w:numPr>
        <w:autoSpaceDE w:val="0"/>
        <w:autoSpaceDN w:val="0"/>
        <w:adjustRightInd w:val="0"/>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kompletní správa a paramet</w:t>
      </w:r>
      <w:r w:rsidR="00936157">
        <w:rPr>
          <w:rFonts w:ascii="Times New Roman" w:hAnsi="Times New Roman" w:cs="Times New Roman"/>
          <w:color w:val="000000"/>
          <w:szCs w:val="24"/>
        </w:rPr>
        <w:t>rizace systému probíhá přes webové</w:t>
      </w:r>
      <w:r>
        <w:rPr>
          <w:rFonts w:ascii="Times New Roman" w:hAnsi="Times New Roman" w:cs="Times New Roman"/>
          <w:color w:val="000000"/>
          <w:szCs w:val="24"/>
        </w:rPr>
        <w:t xml:space="preserve"> rozhraní</w:t>
      </w:r>
    </w:p>
    <w:p w:rsidR="004262AE" w:rsidRDefault="004262AE" w:rsidP="004262AE">
      <w:pPr>
        <w:autoSpaceDE w:val="0"/>
        <w:autoSpaceDN w:val="0"/>
        <w:adjustRightInd w:val="0"/>
        <w:spacing w:after="0" w:line="240" w:lineRule="auto"/>
        <w:jc w:val="both"/>
        <w:rPr>
          <w:rFonts w:ascii="Times New Roman" w:hAnsi="Times New Roman" w:cs="Times New Roman"/>
          <w:color w:val="000000"/>
          <w:szCs w:val="24"/>
        </w:rPr>
      </w:pPr>
    </w:p>
    <w:p w:rsidR="004262AE" w:rsidRPr="00BE6A6E" w:rsidRDefault="004262AE" w:rsidP="004262AE">
      <w:pPr>
        <w:pStyle w:val="Odstavecseseznamem"/>
        <w:numPr>
          <w:ilvl w:val="1"/>
          <w:numId w:val="9"/>
        </w:numPr>
        <w:autoSpaceDE w:val="0"/>
        <w:autoSpaceDN w:val="0"/>
        <w:adjustRightInd w:val="0"/>
        <w:spacing w:after="0" w:line="240" w:lineRule="auto"/>
        <w:jc w:val="both"/>
        <w:rPr>
          <w:rFonts w:ascii="Times New Roman" w:hAnsi="Times New Roman" w:cs="Times New Roman"/>
          <w:b/>
          <w:color w:val="000000"/>
          <w:sz w:val="24"/>
        </w:rPr>
      </w:pPr>
      <w:r>
        <w:rPr>
          <w:rFonts w:ascii="Times New Roman" w:hAnsi="Times New Roman" w:cs="Times New Roman"/>
          <w:b/>
          <w:color w:val="000000"/>
          <w:sz w:val="24"/>
        </w:rPr>
        <w:t xml:space="preserve">Model </w:t>
      </w:r>
      <w:proofErr w:type="spellStart"/>
      <w:r>
        <w:rPr>
          <w:rFonts w:ascii="Times New Roman" w:hAnsi="Times New Roman" w:cs="Times New Roman"/>
          <w:b/>
          <w:color w:val="000000"/>
          <w:sz w:val="24"/>
        </w:rPr>
        <w:t>Saas</w:t>
      </w:r>
      <w:proofErr w:type="spellEnd"/>
      <w:r>
        <w:rPr>
          <w:rFonts w:ascii="Times New Roman" w:hAnsi="Times New Roman" w:cs="Times New Roman"/>
          <w:b/>
          <w:color w:val="000000"/>
          <w:sz w:val="24"/>
        </w:rPr>
        <w:t xml:space="preserve"> (Software as a </w:t>
      </w:r>
      <w:proofErr w:type="spellStart"/>
      <w:r>
        <w:rPr>
          <w:rFonts w:ascii="Times New Roman" w:hAnsi="Times New Roman" w:cs="Times New Roman"/>
          <w:b/>
          <w:color w:val="000000"/>
          <w:sz w:val="24"/>
        </w:rPr>
        <w:t>Service</w:t>
      </w:r>
      <w:proofErr w:type="spellEnd"/>
      <w:r>
        <w:rPr>
          <w:rFonts w:ascii="Times New Roman" w:hAnsi="Times New Roman" w:cs="Times New Roman"/>
          <w:b/>
          <w:color w:val="000000"/>
          <w:sz w:val="24"/>
        </w:rPr>
        <w:t>)</w:t>
      </w:r>
    </w:p>
    <w:p w:rsidR="004262AE" w:rsidRDefault="004262AE" w:rsidP="004262AE">
      <w:pPr>
        <w:pStyle w:val="Odstavecseseznamem"/>
        <w:numPr>
          <w:ilvl w:val="0"/>
          <w:numId w:val="1"/>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dodání objednateli </w:t>
      </w:r>
      <w:r w:rsidR="000C4911">
        <w:rPr>
          <w:rFonts w:ascii="Times New Roman" w:hAnsi="Times New Roman" w:cs="Times New Roman"/>
          <w:color w:val="000000"/>
        </w:rPr>
        <w:t>jako služba</w:t>
      </w:r>
      <w:r>
        <w:rPr>
          <w:rFonts w:ascii="Times New Roman" w:hAnsi="Times New Roman" w:cs="Times New Roman"/>
          <w:color w:val="000000"/>
        </w:rPr>
        <w:t xml:space="preserve"> a to včetně údržby a aktualizací formou pronájmu (</w:t>
      </w:r>
      <w:proofErr w:type="spellStart"/>
      <w:r>
        <w:rPr>
          <w:rFonts w:ascii="Times New Roman" w:hAnsi="Times New Roman" w:cs="Times New Roman"/>
          <w:color w:val="000000"/>
        </w:rPr>
        <w:t>SaaS</w:t>
      </w:r>
      <w:proofErr w:type="spellEnd"/>
      <w:r>
        <w:rPr>
          <w:rFonts w:ascii="Times New Roman" w:hAnsi="Times New Roman" w:cs="Times New Roman"/>
          <w:color w:val="000000"/>
        </w:rPr>
        <w:t>). Služba musí splňovat platné podmínky</w:t>
      </w:r>
      <w:r w:rsidRPr="00C14ED9">
        <w:rPr>
          <w:rFonts w:ascii="Times New Roman" w:hAnsi="Times New Roman" w:cs="Times New Roman"/>
          <w:color w:val="000000"/>
        </w:rPr>
        <w:t xml:space="preserve"> serverových služeb (minimálně TIER3 a kybernetické bezpečnosti NIS2</w:t>
      </w:r>
      <w:r>
        <w:rPr>
          <w:rFonts w:ascii="Times New Roman" w:hAnsi="Times New Roman" w:cs="Times New Roman"/>
          <w:color w:val="000000"/>
        </w:rPr>
        <w:t>).</w:t>
      </w:r>
    </w:p>
    <w:p w:rsidR="00E97B1D" w:rsidRPr="004262AE" w:rsidRDefault="00E97B1D" w:rsidP="004262AE">
      <w:pPr>
        <w:autoSpaceDE w:val="0"/>
        <w:autoSpaceDN w:val="0"/>
        <w:adjustRightInd w:val="0"/>
        <w:spacing w:after="0" w:line="240" w:lineRule="auto"/>
        <w:jc w:val="both"/>
        <w:rPr>
          <w:rFonts w:ascii="Times New Roman" w:hAnsi="Times New Roman" w:cs="Times New Roman"/>
          <w:color w:val="000000"/>
          <w:szCs w:val="24"/>
        </w:rPr>
      </w:pPr>
    </w:p>
    <w:p w:rsidR="00946611" w:rsidRDefault="00A764D9" w:rsidP="00946611">
      <w:pPr>
        <w:pStyle w:val="Default"/>
        <w:numPr>
          <w:ilvl w:val="1"/>
          <w:numId w:val="9"/>
        </w:numPr>
        <w:jc w:val="both"/>
        <w:rPr>
          <w:rFonts w:ascii="Times New Roman" w:hAnsi="Times New Roman" w:cs="Times New Roman"/>
          <w:b/>
          <w:color w:val="auto"/>
          <w:u w:val="single"/>
        </w:rPr>
      </w:pPr>
      <w:r>
        <w:rPr>
          <w:rFonts w:ascii="Times New Roman" w:hAnsi="Times New Roman" w:cs="Times New Roman"/>
          <w:b/>
        </w:rPr>
        <w:t>Sběr dat</w:t>
      </w:r>
      <w:r w:rsidR="0069164B">
        <w:rPr>
          <w:rFonts w:ascii="Times New Roman" w:hAnsi="Times New Roman" w:cs="Times New Roman"/>
          <w:b/>
        </w:rPr>
        <w:t xml:space="preserve"> a jejich uchovávání</w:t>
      </w:r>
      <w:r w:rsidR="00DE6855" w:rsidRPr="00E97B1D">
        <w:rPr>
          <w:rFonts w:ascii="Times New Roman" w:hAnsi="Times New Roman" w:cs="Times New Roman"/>
          <w:b/>
        </w:rPr>
        <w:t>:</w:t>
      </w:r>
    </w:p>
    <w:p w:rsidR="00B478C8" w:rsidRPr="00946611" w:rsidRDefault="00B622FB" w:rsidP="00946611">
      <w:pPr>
        <w:pStyle w:val="Default"/>
        <w:numPr>
          <w:ilvl w:val="0"/>
          <w:numId w:val="3"/>
        </w:numPr>
        <w:jc w:val="both"/>
        <w:rPr>
          <w:rFonts w:ascii="Times New Roman" w:hAnsi="Times New Roman" w:cs="Times New Roman"/>
          <w:b/>
          <w:color w:val="auto"/>
          <w:u w:val="single"/>
        </w:rPr>
      </w:pPr>
      <w:r w:rsidRPr="00946611">
        <w:rPr>
          <w:rFonts w:ascii="Times New Roman" w:hAnsi="Times New Roman" w:cs="Times New Roman"/>
          <w:color w:val="auto"/>
          <w:sz w:val="22"/>
        </w:rPr>
        <w:t>s</w:t>
      </w:r>
      <w:r w:rsidR="00B478C8" w:rsidRPr="00946611">
        <w:rPr>
          <w:rFonts w:ascii="Times New Roman" w:hAnsi="Times New Roman" w:cs="Times New Roman"/>
          <w:color w:val="auto"/>
          <w:sz w:val="22"/>
        </w:rPr>
        <w:t>ystém musí umět přijímat data zcela automaticky (z monitorovaných míst) a pravidelně (nastavitelná perioda ukládání veličiny)</w:t>
      </w:r>
      <w:r w:rsidR="00247FD2" w:rsidRPr="00946611">
        <w:rPr>
          <w:rFonts w:ascii="Times New Roman" w:hAnsi="Times New Roman" w:cs="Times New Roman"/>
          <w:color w:val="auto"/>
          <w:sz w:val="22"/>
        </w:rPr>
        <w:t>. Systém</w:t>
      </w:r>
      <w:r w:rsidR="00597760" w:rsidRPr="00946611">
        <w:rPr>
          <w:rFonts w:ascii="Times New Roman" w:hAnsi="Times New Roman" w:cs="Times New Roman"/>
          <w:color w:val="auto"/>
          <w:sz w:val="22"/>
        </w:rPr>
        <w:t xml:space="preserve"> rovněž</w:t>
      </w:r>
      <w:r w:rsidR="00247FD2" w:rsidRPr="00946611">
        <w:rPr>
          <w:rFonts w:ascii="Times New Roman" w:hAnsi="Times New Roman" w:cs="Times New Roman"/>
          <w:color w:val="auto"/>
          <w:sz w:val="22"/>
        </w:rPr>
        <w:t xml:space="preserve"> musí umět přijmout a zpracovat data zadávaná ručně</w:t>
      </w:r>
      <w:r w:rsidR="00DB199F" w:rsidRPr="00946611">
        <w:rPr>
          <w:rFonts w:ascii="Times New Roman" w:hAnsi="Times New Roman" w:cs="Times New Roman"/>
          <w:color w:val="auto"/>
          <w:sz w:val="22"/>
        </w:rPr>
        <w:t xml:space="preserve"> dle jednotlivých uživatelů systému</w:t>
      </w:r>
      <w:r w:rsidR="00247FD2" w:rsidRPr="00946611">
        <w:rPr>
          <w:rFonts w:ascii="Times New Roman" w:hAnsi="Times New Roman" w:cs="Times New Roman"/>
          <w:color w:val="auto"/>
          <w:sz w:val="22"/>
        </w:rPr>
        <w:t>.</w:t>
      </w:r>
    </w:p>
    <w:p w:rsidR="00B478C8" w:rsidRPr="00247FD2" w:rsidRDefault="00DE6855" w:rsidP="00247FD2">
      <w:pPr>
        <w:pStyle w:val="Default"/>
        <w:numPr>
          <w:ilvl w:val="0"/>
          <w:numId w:val="3"/>
        </w:numPr>
        <w:jc w:val="both"/>
        <w:rPr>
          <w:rFonts w:ascii="Times New Roman" w:hAnsi="Times New Roman" w:cs="Times New Roman"/>
          <w:b/>
          <w:color w:val="auto"/>
          <w:u w:val="single"/>
        </w:rPr>
      </w:pPr>
      <w:r w:rsidRPr="008A1A27">
        <w:rPr>
          <w:rFonts w:ascii="Times New Roman" w:hAnsi="Times New Roman" w:cs="Times New Roman"/>
          <w:color w:val="auto"/>
          <w:sz w:val="22"/>
          <w:szCs w:val="22"/>
        </w:rPr>
        <w:t xml:space="preserve">data budou získávána importem </w:t>
      </w:r>
      <w:r w:rsidR="00B622FB">
        <w:rPr>
          <w:rFonts w:ascii="Times New Roman" w:hAnsi="Times New Roman" w:cs="Times New Roman"/>
          <w:color w:val="auto"/>
          <w:sz w:val="22"/>
          <w:szCs w:val="22"/>
        </w:rPr>
        <w:t xml:space="preserve">přes </w:t>
      </w:r>
      <w:r w:rsidRPr="008A1A27">
        <w:rPr>
          <w:rFonts w:ascii="Times New Roman" w:hAnsi="Times New Roman" w:cs="Times New Roman"/>
          <w:color w:val="auto"/>
          <w:sz w:val="22"/>
          <w:szCs w:val="22"/>
        </w:rPr>
        <w:t>API rozhraní nebo samoodečtem z měřidel a zapisovány do SW.</w:t>
      </w:r>
    </w:p>
    <w:p w:rsidR="00DE6855" w:rsidRDefault="00DE6855" w:rsidP="00E97B1D">
      <w:pPr>
        <w:pStyle w:val="Default"/>
        <w:numPr>
          <w:ilvl w:val="0"/>
          <w:numId w:val="3"/>
        </w:numPr>
        <w:jc w:val="both"/>
        <w:rPr>
          <w:rFonts w:ascii="Times New Roman" w:hAnsi="Times New Roman" w:cs="Times New Roman"/>
          <w:color w:val="auto"/>
          <w:sz w:val="22"/>
          <w:szCs w:val="22"/>
        </w:rPr>
      </w:pPr>
      <w:r w:rsidRPr="008E45C7">
        <w:rPr>
          <w:rFonts w:ascii="Times New Roman" w:hAnsi="Times New Roman" w:cs="Times New Roman"/>
          <w:color w:val="auto"/>
          <w:sz w:val="22"/>
          <w:szCs w:val="22"/>
        </w:rPr>
        <w:t>platforma musí poskytovat komplexní aplikační programovací rozhraní („API“)</w:t>
      </w:r>
      <w:r w:rsidR="00BF2148">
        <w:rPr>
          <w:rFonts w:ascii="Times New Roman" w:hAnsi="Times New Roman" w:cs="Times New Roman"/>
          <w:color w:val="auto"/>
          <w:sz w:val="22"/>
          <w:szCs w:val="22"/>
        </w:rPr>
        <w:t>,</w:t>
      </w:r>
      <w:r w:rsidRPr="008E45C7">
        <w:rPr>
          <w:rFonts w:ascii="Times New Roman" w:hAnsi="Times New Roman" w:cs="Times New Roman"/>
          <w:color w:val="auto"/>
          <w:sz w:val="22"/>
          <w:szCs w:val="22"/>
        </w:rPr>
        <w:t xml:space="preserve"> které může využívat jakákoli autorizovaná externí aplikace. </w:t>
      </w:r>
    </w:p>
    <w:p w:rsidR="00DE6855" w:rsidRDefault="00DE6855" w:rsidP="00DE6855">
      <w:pPr>
        <w:pStyle w:val="Default"/>
        <w:numPr>
          <w:ilvl w:val="0"/>
          <w:numId w:val="3"/>
        </w:numPr>
        <w:jc w:val="both"/>
        <w:rPr>
          <w:rFonts w:ascii="Times New Roman" w:hAnsi="Times New Roman" w:cs="Times New Roman"/>
          <w:color w:val="auto"/>
          <w:sz w:val="22"/>
          <w:szCs w:val="22"/>
        </w:rPr>
      </w:pPr>
      <w:r>
        <w:rPr>
          <w:rFonts w:ascii="Times New Roman" w:hAnsi="Times New Roman" w:cs="Times New Roman"/>
          <w:color w:val="auto"/>
          <w:sz w:val="22"/>
          <w:szCs w:val="22"/>
        </w:rPr>
        <w:t>d</w:t>
      </w:r>
      <w:r w:rsidRPr="003B4259">
        <w:rPr>
          <w:rFonts w:ascii="Times New Roman" w:hAnsi="Times New Roman" w:cs="Times New Roman"/>
          <w:color w:val="auto"/>
          <w:sz w:val="22"/>
          <w:szCs w:val="22"/>
        </w:rPr>
        <w:t>ata jsou nezpochybnitelným majetkem zákazníků systému a zákazník musí mít právo i technické možnosti pořizovat si archivní kopie svých dat. Kopie musí být možné získat exportem archivních souborů přes rozhraní typu REST s využitím nástrojů pro export dat v manuálním nebo</w:t>
      </w:r>
      <w:r>
        <w:rPr>
          <w:rFonts w:ascii="Times New Roman" w:hAnsi="Times New Roman" w:cs="Times New Roman"/>
          <w:color w:val="auto"/>
          <w:sz w:val="22"/>
          <w:szCs w:val="22"/>
        </w:rPr>
        <w:t xml:space="preserve"> </w:t>
      </w:r>
      <w:r w:rsidRPr="003B4259">
        <w:rPr>
          <w:rFonts w:ascii="Times New Roman" w:hAnsi="Times New Roman" w:cs="Times New Roman"/>
          <w:color w:val="auto"/>
          <w:sz w:val="22"/>
          <w:szCs w:val="22"/>
        </w:rPr>
        <w:t>automatickém módu.</w:t>
      </w:r>
    </w:p>
    <w:p w:rsidR="00DD0BA8" w:rsidRPr="003B4259" w:rsidRDefault="00DD0BA8" w:rsidP="00DE6855">
      <w:pPr>
        <w:pStyle w:val="Default"/>
        <w:numPr>
          <w:ilvl w:val="0"/>
          <w:numId w:val="3"/>
        </w:numPr>
        <w:jc w:val="both"/>
        <w:rPr>
          <w:rFonts w:ascii="Times New Roman" w:hAnsi="Times New Roman" w:cs="Times New Roman"/>
          <w:color w:val="auto"/>
          <w:sz w:val="22"/>
          <w:szCs w:val="22"/>
        </w:rPr>
      </w:pPr>
      <w:r>
        <w:rPr>
          <w:rFonts w:ascii="Times New Roman" w:hAnsi="Times New Roman" w:cs="Times New Roman"/>
          <w:color w:val="auto"/>
          <w:sz w:val="22"/>
          <w:szCs w:val="22"/>
        </w:rPr>
        <w:t>Interní kontrola zadávaných dat prostřednictvím definovaných odchylek změn (např. když v jednom měsíci uživatel zadá spotřebu 150 kWh a další měsíc 15 kWh, systém se musí zeptat na správnost zadaných dat. Možnost nastavitelnosti odchylek.</w:t>
      </w:r>
    </w:p>
    <w:p w:rsidR="00DE6855" w:rsidRDefault="00DE6855" w:rsidP="00DE6855">
      <w:pPr>
        <w:pStyle w:val="Default"/>
        <w:numPr>
          <w:ilvl w:val="0"/>
          <w:numId w:val="3"/>
        </w:numPr>
        <w:jc w:val="both"/>
        <w:rPr>
          <w:rFonts w:ascii="Times New Roman" w:hAnsi="Times New Roman" w:cs="Times New Roman"/>
          <w:color w:val="auto"/>
          <w:sz w:val="22"/>
          <w:szCs w:val="22"/>
        </w:rPr>
      </w:pPr>
      <w:r>
        <w:rPr>
          <w:rFonts w:ascii="Times New Roman" w:hAnsi="Times New Roman" w:cs="Times New Roman"/>
          <w:color w:val="auto"/>
          <w:sz w:val="22"/>
          <w:szCs w:val="22"/>
        </w:rPr>
        <w:t>s</w:t>
      </w:r>
      <w:r w:rsidRPr="003B4259">
        <w:rPr>
          <w:rFonts w:ascii="Times New Roman" w:hAnsi="Times New Roman" w:cs="Times New Roman"/>
          <w:color w:val="auto"/>
          <w:sz w:val="22"/>
          <w:szCs w:val="22"/>
        </w:rPr>
        <w:t>ystém musí podporovat nastavení tzv. výpočtového („Fiktivního“) počítadla, které si data samo počítá na základě údajů jiných měřidel. Jeho typickým využitím může být měřidlo ztrát, které ukazuje rozdíl mezi hlavním měřidlem na vstupu a součtem podřízených měřidel na výstupu.</w:t>
      </w:r>
    </w:p>
    <w:p w:rsidR="00FC5DEE" w:rsidRDefault="00E97B1D" w:rsidP="00DE6855">
      <w:pPr>
        <w:pStyle w:val="Default"/>
        <w:numPr>
          <w:ilvl w:val="0"/>
          <w:numId w:val="3"/>
        </w:numPr>
        <w:jc w:val="both"/>
        <w:rPr>
          <w:rFonts w:ascii="Times New Roman" w:hAnsi="Times New Roman" w:cs="Times New Roman"/>
          <w:color w:val="auto"/>
          <w:sz w:val="22"/>
          <w:szCs w:val="22"/>
        </w:rPr>
      </w:pPr>
      <w:r>
        <w:rPr>
          <w:rFonts w:ascii="Times New Roman" w:hAnsi="Times New Roman" w:cs="Times New Roman"/>
          <w:color w:val="auto"/>
          <w:sz w:val="22"/>
          <w:szCs w:val="22"/>
        </w:rPr>
        <w:t>m</w:t>
      </w:r>
      <w:r w:rsidR="00FC5DEE">
        <w:rPr>
          <w:rFonts w:ascii="Times New Roman" w:hAnsi="Times New Roman" w:cs="Times New Roman"/>
          <w:color w:val="auto"/>
          <w:sz w:val="22"/>
          <w:szCs w:val="22"/>
        </w:rPr>
        <w:t>ožnost uchovávat soubory (např. PENB, revizní zprávy, cert</w:t>
      </w:r>
      <w:r w:rsidR="0081698D">
        <w:rPr>
          <w:rFonts w:ascii="Times New Roman" w:hAnsi="Times New Roman" w:cs="Times New Roman"/>
          <w:color w:val="auto"/>
          <w:sz w:val="22"/>
          <w:szCs w:val="22"/>
        </w:rPr>
        <w:t>ifikáty měřidel aj.) ke všem položkám struktury míst</w:t>
      </w:r>
      <w:r w:rsidR="00FC5DEE">
        <w:rPr>
          <w:rFonts w:ascii="Times New Roman" w:hAnsi="Times New Roman" w:cs="Times New Roman"/>
          <w:color w:val="auto"/>
          <w:sz w:val="22"/>
          <w:szCs w:val="22"/>
        </w:rPr>
        <w:t xml:space="preserve"> a měřidel</w:t>
      </w:r>
      <w:r w:rsidR="0063335F">
        <w:rPr>
          <w:rFonts w:ascii="Times New Roman" w:hAnsi="Times New Roman" w:cs="Times New Roman"/>
          <w:color w:val="auto"/>
          <w:sz w:val="22"/>
          <w:szCs w:val="22"/>
        </w:rPr>
        <w:t xml:space="preserve"> a možnost jejich importu (např. PENB z XML)</w:t>
      </w:r>
      <w:r w:rsidR="00FC5DEE">
        <w:rPr>
          <w:rFonts w:ascii="Times New Roman" w:hAnsi="Times New Roman" w:cs="Times New Roman"/>
          <w:color w:val="auto"/>
          <w:sz w:val="22"/>
          <w:szCs w:val="22"/>
        </w:rPr>
        <w:t xml:space="preserve">. </w:t>
      </w:r>
    </w:p>
    <w:p w:rsidR="00A764D9" w:rsidRDefault="00A764D9" w:rsidP="00A764D9">
      <w:pPr>
        <w:pStyle w:val="Default"/>
        <w:jc w:val="both"/>
        <w:rPr>
          <w:rFonts w:ascii="Times New Roman" w:hAnsi="Times New Roman" w:cs="Times New Roman"/>
          <w:color w:val="auto"/>
          <w:sz w:val="22"/>
          <w:szCs w:val="22"/>
        </w:rPr>
      </w:pPr>
    </w:p>
    <w:p w:rsidR="00323233" w:rsidRDefault="00AA73F6" w:rsidP="00323233">
      <w:pPr>
        <w:pStyle w:val="Default"/>
        <w:numPr>
          <w:ilvl w:val="1"/>
          <w:numId w:val="9"/>
        </w:numPr>
        <w:jc w:val="both"/>
        <w:rPr>
          <w:rFonts w:ascii="Times New Roman" w:hAnsi="Times New Roman" w:cs="Times New Roman"/>
          <w:b/>
          <w:color w:val="auto"/>
        </w:rPr>
      </w:pPr>
      <w:r>
        <w:rPr>
          <w:rFonts w:ascii="Times New Roman" w:hAnsi="Times New Roman" w:cs="Times New Roman"/>
          <w:b/>
          <w:color w:val="auto"/>
        </w:rPr>
        <w:t xml:space="preserve">Zálohování, </w:t>
      </w:r>
      <w:r w:rsidR="005E7ACD">
        <w:rPr>
          <w:rFonts w:ascii="Times New Roman" w:hAnsi="Times New Roman" w:cs="Times New Roman"/>
          <w:b/>
          <w:color w:val="auto"/>
        </w:rPr>
        <w:t>a</w:t>
      </w:r>
      <w:r w:rsidR="00A764D9" w:rsidRPr="002828E0">
        <w:rPr>
          <w:rFonts w:ascii="Times New Roman" w:hAnsi="Times New Roman" w:cs="Times New Roman"/>
          <w:b/>
          <w:color w:val="auto"/>
        </w:rPr>
        <w:t>rchivace</w:t>
      </w:r>
      <w:r>
        <w:rPr>
          <w:rFonts w:ascii="Times New Roman" w:hAnsi="Times New Roman" w:cs="Times New Roman"/>
          <w:b/>
          <w:color w:val="auto"/>
        </w:rPr>
        <w:t>, export</w:t>
      </w:r>
      <w:r w:rsidR="00A764D9" w:rsidRPr="002828E0">
        <w:rPr>
          <w:rFonts w:ascii="Times New Roman" w:hAnsi="Times New Roman" w:cs="Times New Roman"/>
          <w:b/>
          <w:color w:val="auto"/>
        </w:rPr>
        <w:t xml:space="preserve"> dat</w:t>
      </w:r>
      <w:r w:rsidR="00323233">
        <w:rPr>
          <w:rFonts w:ascii="Times New Roman" w:hAnsi="Times New Roman" w:cs="Times New Roman"/>
          <w:b/>
          <w:color w:val="auto"/>
        </w:rPr>
        <w:t>:</w:t>
      </w:r>
    </w:p>
    <w:p w:rsidR="005E7ACD" w:rsidRDefault="005E7ACD" w:rsidP="005E7ACD">
      <w:pPr>
        <w:pStyle w:val="Odstavecseseznamem"/>
        <w:numPr>
          <w:ilvl w:val="0"/>
          <w:numId w:val="1"/>
        </w:numPr>
        <w:autoSpaceDE w:val="0"/>
        <w:autoSpaceDN w:val="0"/>
        <w:adjustRightInd w:val="0"/>
        <w:spacing w:after="0" w:line="240" w:lineRule="auto"/>
        <w:jc w:val="both"/>
        <w:rPr>
          <w:rFonts w:ascii="Times New Roman" w:hAnsi="Times New Roman" w:cs="Times New Roman"/>
          <w:color w:val="000000"/>
          <w:szCs w:val="24"/>
        </w:rPr>
      </w:pPr>
      <w:r w:rsidRPr="00146DA7">
        <w:rPr>
          <w:rFonts w:ascii="Times New Roman" w:hAnsi="Times New Roman" w:cs="Times New Roman"/>
          <w:color w:val="000000"/>
          <w:szCs w:val="24"/>
        </w:rPr>
        <w:t>zálohování.</w:t>
      </w:r>
      <w:r w:rsidRPr="009C4D69">
        <w:rPr>
          <w:rFonts w:ascii="Times New Roman" w:hAnsi="Times New Roman" w:cs="Times New Roman"/>
          <w:color w:val="000000"/>
          <w:szCs w:val="24"/>
        </w:rPr>
        <w:t xml:space="preserve"> Automatické zálohování dat </w:t>
      </w:r>
      <w:r>
        <w:rPr>
          <w:rFonts w:ascii="Times New Roman" w:hAnsi="Times New Roman" w:cs="Times New Roman"/>
          <w:color w:val="000000"/>
          <w:szCs w:val="24"/>
        </w:rPr>
        <w:t xml:space="preserve">jednou za den </w:t>
      </w:r>
      <w:r w:rsidRPr="009C4D69">
        <w:rPr>
          <w:rFonts w:ascii="Times New Roman" w:hAnsi="Times New Roman" w:cs="Times New Roman"/>
          <w:color w:val="000000"/>
          <w:szCs w:val="24"/>
        </w:rPr>
        <w:t>na zabezpečené úložiště.</w:t>
      </w:r>
    </w:p>
    <w:p w:rsidR="00323233" w:rsidRPr="00AA73F6" w:rsidRDefault="00F029F7" w:rsidP="00AA73F6">
      <w:pPr>
        <w:pStyle w:val="Odstavecseseznamem"/>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szCs w:val="24"/>
        </w:rPr>
        <w:t>a</w:t>
      </w:r>
      <w:r w:rsidR="005E7ACD">
        <w:rPr>
          <w:rFonts w:ascii="Times New Roman" w:hAnsi="Times New Roman" w:cs="Times New Roman"/>
          <w:color w:val="000000"/>
          <w:szCs w:val="24"/>
        </w:rPr>
        <w:t>rchivace. A</w:t>
      </w:r>
      <w:r w:rsidR="00323233">
        <w:rPr>
          <w:rFonts w:ascii="Times New Roman" w:hAnsi="Times New Roman" w:cs="Times New Roman"/>
          <w:color w:val="000000"/>
          <w:szCs w:val="24"/>
        </w:rPr>
        <w:t>rchivace veškerých dat na úložiště jednou za 3 měsíce v otevřeném formátu (CSV)</w:t>
      </w:r>
      <w:r w:rsidR="00AA73F6">
        <w:rPr>
          <w:rFonts w:ascii="Times New Roman" w:hAnsi="Times New Roman" w:cs="Times New Roman"/>
          <w:color w:val="000000"/>
          <w:szCs w:val="24"/>
        </w:rPr>
        <w:t xml:space="preserve"> po dobu 5 let</w:t>
      </w:r>
    </w:p>
    <w:p w:rsidR="00A764D9" w:rsidRPr="00A764D9" w:rsidRDefault="008304FB" w:rsidP="00323233">
      <w:pPr>
        <w:pStyle w:val="Odstavecseseznamem"/>
        <w:numPr>
          <w:ilvl w:val="0"/>
          <w:numId w:val="1"/>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color w:val="000000"/>
          <w:szCs w:val="24"/>
        </w:rPr>
        <w:t xml:space="preserve">export. </w:t>
      </w:r>
      <w:r w:rsidR="00323233">
        <w:rPr>
          <w:rFonts w:ascii="Times New Roman" w:hAnsi="Times New Roman" w:cs="Times New Roman"/>
          <w:color w:val="000000"/>
          <w:szCs w:val="24"/>
        </w:rPr>
        <w:t xml:space="preserve">Export </w:t>
      </w:r>
      <w:r w:rsidR="00AA73F6">
        <w:rPr>
          <w:rFonts w:ascii="Times New Roman" w:hAnsi="Times New Roman" w:cs="Times New Roman"/>
          <w:color w:val="000000"/>
          <w:szCs w:val="24"/>
        </w:rPr>
        <w:t>dat a graf</w:t>
      </w:r>
      <w:r w:rsidR="00323233">
        <w:rPr>
          <w:rFonts w:ascii="Times New Roman" w:hAnsi="Times New Roman" w:cs="Times New Roman"/>
          <w:color w:val="000000"/>
          <w:szCs w:val="24"/>
        </w:rPr>
        <w:t xml:space="preserve">ů do standardních grafických a </w:t>
      </w:r>
      <w:proofErr w:type="spellStart"/>
      <w:r w:rsidR="00323233">
        <w:rPr>
          <w:rFonts w:ascii="Times New Roman" w:hAnsi="Times New Roman" w:cs="Times New Roman"/>
          <w:color w:val="000000"/>
          <w:szCs w:val="24"/>
        </w:rPr>
        <w:t>office</w:t>
      </w:r>
      <w:proofErr w:type="spellEnd"/>
      <w:r w:rsidR="00323233">
        <w:rPr>
          <w:rFonts w:ascii="Times New Roman" w:hAnsi="Times New Roman" w:cs="Times New Roman"/>
          <w:color w:val="000000"/>
          <w:szCs w:val="24"/>
        </w:rPr>
        <w:t xml:space="preserve"> formátů (minimálně JPG, PNG, XLSX, XML a PDF).</w:t>
      </w:r>
    </w:p>
    <w:p w:rsidR="00DE6855" w:rsidRDefault="00DE6855" w:rsidP="00DE6855">
      <w:pPr>
        <w:pStyle w:val="Default"/>
        <w:jc w:val="both"/>
        <w:rPr>
          <w:rFonts w:ascii="Times New Roman" w:hAnsi="Times New Roman" w:cs="Times New Roman"/>
          <w:b/>
          <w:color w:val="auto"/>
        </w:rPr>
      </w:pPr>
    </w:p>
    <w:p w:rsidR="00DE6855" w:rsidRPr="00E97B1D" w:rsidRDefault="00DE6855" w:rsidP="00E97B1D">
      <w:pPr>
        <w:pStyle w:val="Odstavecseseznamem"/>
        <w:numPr>
          <w:ilvl w:val="1"/>
          <w:numId w:val="9"/>
        </w:numPr>
        <w:autoSpaceDE w:val="0"/>
        <w:autoSpaceDN w:val="0"/>
        <w:adjustRightInd w:val="0"/>
        <w:spacing w:after="0" w:line="240" w:lineRule="auto"/>
        <w:jc w:val="both"/>
        <w:rPr>
          <w:rFonts w:ascii="Times New Roman" w:hAnsi="Times New Roman" w:cs="Times New Roman"/>
          <w:b/>
          <w:color w:val="000000"/>
          <w:sz w:val="24"/>
          <w:szCs w:val="24"/>
        </w:rPr>
      </w:pPr>
      <w:r w:rsidRPr="00E97B1D">
        <w:rPr>
          <w:rFonts w:ascii="Times New Roman" w:hAnsi="Times New Roman" w:cs="Times New Roman"/>
          <w:b/>
          <w:color w:val="000000"/>
          <w:sz w:val="24"/>
          <w:szCs w:val="24"/>
        </w:rPr>
        <w:t>Monitoring vnitřního prostředí:</w:t>
      </w:r>
    </w:p>
    <w:p w:rsidR="00DE6855" w:rsidRPr="00C22A97" w:rsidRDefault="00DE6855" w:rsidP="00DE6855">
      <w:pPr>
        <w:pStyle w:val="Odstavecseseznamem"/>
        <w:numPr>
          <w:ilvl w:val="0"/>
          <w:numId w:val="1"/>
        </w:numPr>
        <w:autoSpaceDE w:val="0"/>
        <w:autoSpaceDN w:val="0"/>
        <w:adjustRightInd w:val="0"/>
        <w:spacing w:after="0" w:line="240" w:lineRule="auto"/>
        <w:jc w:val="both"/>
        <w:rPr>
          <w:rFonts w:ascii="Times New Roman" w:hAnsi="Times New Roman" w:cs="Times New Roman"/>
          <w:color w:val="000000"/>
          <w:szCs w:val="24"/>
        </w:rPr>
      </w:pPr>
      <w:r w:rsidRPr="00146DA7">
        <w:rPr>
          <w:rFonts w:ascii="Times New Roman" w:hAnsi="Times New Roman" w:cs="Times New Roman"/>
          <w:color w:val="000000"/>
          <w:szCs w:val="24"/>
        </w:rPr>
        <w:t>měření parametrů vnitřního prostředí.</w:t>
      </w:r>
      <w:r w:rsidRPr="00C22A97">
        <w:rPr>
          <w:rFonts w:ascii="Times New Roman" w:hAnsi="Times New Roman" w:cs="Times New Roman"/>
          <w:color w:val="000000"/>
          <w:szCs w:val="24"/>
        </w:rPr>
        <w:t xml:space="preserve"> Systém musí být schopen kontinuálně měřit teplotu (v rozsahu např. -20 °C až +50 °C) a relativní vlhkost (0–100 %).</w:t>
      </w:r>
    </w:p>
    <w:p w:rsidR="00DE6855" w:rsidRPr="00C22A97" w:rsidRDefault="00DE6855" w:rsidP="00DE6855">
      <w:pPr>
        <w:pStyle w:val="Odstavecseseznamem"/>
        <w:numPr>
          <w:ilvl w:val="0"/>
          <w:numId w:val="1"/>
        </w:numPr>
        <w:autoSpaceDE w:val="0"/>
        <w:autoSpaceDN w:val="0"/>
        <w:adjustRightInd w:val="0"/>
        <w:spacing w:after="0" w:line="240" w:lineRule="auto"/>
        <w:jc w:val="both"/>
        <w:rPr>
          <w:rFonts w:ascii="Times New Roman" w:hAnsi="Times New Roman" w:cs="Times New Roman"/>
          <w:color w:val="000000"/>
          <w:szCs w:val="24"/>
        </w:rPr>
      </w:pPr>
      <w:r w:rsidRPr="00146DA7">
        <w:rPr>
          <w:rFonts w:ascii="Times New Roman" w:hAnsi="Times New Roman" w:cs="Times New Roman"/>
          <w:color w:val="000000"/>
          <w:szCs w:val="24"/>
        </w:rPr>
        <w:t>p</w:t>
      </w:r>
      <w:r w:rsidRPr="00C22A97">
        <w:rPr>
          <w:rFonts w:ascii="Times New Roman" w:hAnsi="Times New Roman" w:cs="Times New Roman"/>
          <w:color w:val="000000"/>
          <w:szCs w:val="24"/>
        </w:rPr>
        <w:t xml:space="preserve">odpora připojení senzorů (např. </w:t>
      </w:r>
      <w:proofErr w:type="spellStart"/>
      <w:r w:rsidRPr="00C22A97">
        <w:rPr>
          <w:rFonts w:ascii="Times New Roman" w:hAnsi="Times New Roman" w:cs="Times New Roman"/>
          <w:color w:val="000000"/>
          <w:szCs w:val="24"/>
        </w:rPr>
        <w:t>IoT</w:t>
      </w:r>
      <w:proofErr w:type="spellEnd"/>
      <w:r w:rsidRPr="00C22A97">
        <w:rPr>
          <w:rFonts w:ascii="Times New Roman" w:hAnsi="Times New Roman" w:cs="Times New Roman"/>
          <w:color w:val="000000"/>
          <w:szCs w:val="24"/>
        </w:rPr>
        <w:t xml:space="preserve"> zařízení), které zajišťují přenos dat v reálném čase.</w:t>
      </w:r>
    </w:p>
    <w:p w:rsidR="00DE6855" w:rsidRPr="00146DA7" w:rsidRDefault="00DE6855" w:rsidP="00DE6855">
      <w:pPr>
        <w:pStyle w:val="Odstavecseseznamem"/>
        <w:numPr>
          <w:ilvl w:val="0"/>
          <w:numId w:val="1"/>
        </w:numPr>
        <w:autoSpaceDE w:val="0"/>
        <w:autoSpaceDN w:val="0"/>
        <w:adjustRightInd w:val="0"/>
        <w:spacing w:after="0" w:line="240" w:lineRule="auto"/>
        <w:jc w:val="both"/>
        <w:rPr>
          <w:rFonts w:ascii="Times New Roman" w:hAnsi="Times New Roman" w:cs="Times New Roman"/>
          <w:color w:val="000000"/>
          <w:szCs w:val="24"/>
        </w:rPr>
      </w:pPr>
      <w:r w:rsidRPr="00146DA7">
        <w:rPr>
          <w:rFonts w:ascii="Times New Roman" w:hAnsi="Times New Roman" w:cs="Times New Roman"/>
          <w:color w:val="000000"/>
          <w:szCs w:val="24"/>
        </w:rPr>
        <w:t>archivace naměřených hodnot minimálně po dobu 5 let s možností analýzy trendů a exportu dat do běžných formátů (CSV, XLS, PDF).</w:t>
      </w:r>
    </w:p>
    <w:p w:rsidR="00DE6855" w:rsidRPr="00146DA7" w:rsidRDefault="00DF5559" w:rsidP="00DE6855">
      <w:pPr>
        <w:pStyle w:val="Odstavecseseznamem"/>
        <w:numPr>
          <w:ilvl w:val="0"/>
          <w:numId w:val="1"/>
        </w:numPr>
        <w:autoSpaceDE w:val="0"/>
        <w:autoSpaceDN w:val="0"/>
        <w:adjustRightInd w:val="0"/>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alarmy a </w:t>
      </w:r>
      <w:r w:rsidR="00DE6855" w:rsidRPr="00146DA7">
        <w:rPr>
          <w:rFonts w:ascii="Times New Roman" w:hAnsi="Times New Roman" w:cs="Times New Roman"/>
          <w:color w:val="000000"/>
          <w:szCs w:val="24"/>
        </w:rPr>
        <w:t xml:space="preserve">notifikace. Systém musí upozorňovat na překročení nastavených limitních hodnot (např. formou e-mailu, SMS nebo </w:t>
      </w:r>
      <w:r w:rsidR="00E94A5E">
        <w:rPr>
          <w:rFonts w:ascii="Times New Roman" w:hAnsi="Times New Roman" w:cs="Times New Roman"/>
          <w:color w:val="000000"/>
          <w:szCs w:val="24"/>
        </w:rPr>
        <w:t>notifikace v aplikaci</w:t>
      </w:r>
      <w:r w:rsidR="00DE6855" w:rsidRPr="00146DA7">
        <w:rPr>
          <w:rFonts w:ascii="Times New Roman" w:hAnsi="Times New Roman" w:cs="Times New Roman"/>
          <w:color w:val="000000"/>
          <w:szCs w:val="24"/>
        </w:rPr>
        <w:t>).</w:t>
      </w:r>
    </w:p>
    <w:p w:rsidR="00DE6855" w:rsidRDefault="00DE6855" w:rsidP="00DE6855">
      <w:pPr>
        <w:autoSpaceDE w:val="0"/>
        <w:autoSpaceDN w:val="0"/>
        <w:adjustRightInd w:val="0"/>
        <w:spacing w:after="0" w:line="240" w:lineRule="auto"/>
        <w:jc w:val="both"/>
        <w:rPr>
          <w:rFonts w:ascii="Times New Roman" w:hAnsi="Times New Roman" w:cs="Times New Roman"/>
          <w:color w:val="000000"/>
          <w:sz w:val="24"/>
          <w:szCs w:val="24"/>
        </w:rPr>
      </w:pPr>
    </w:p>
    <w:p w:rsidR="00DE6855" w:rsidRPr="00E97B1D" w:rsidRDefault="00DE6855" w:rsidP="00E97B1D">
      <w:pPr>
        <w:pStyle w:val="Odstavecseseznamem"/>
        <w:numPr>
          <w:ilvl w:val="1"/>
          <w:numId w:val="9"/>
        </w:numPr>
        <w:autoSpaceDE w:val="0"/>
        <w:autoSpaceDN w:val="0"/>
        <w:adjustRightInd w:val="0"/>
        <w:spacing w:after="0" w:line="240" w:lineRule="auto"/>
        <w:jc w:val="both"/>
        <w:rPr>
          <w:rFonts w:ascii="Times New Roman" w:hAnsi="Times New Roman" w:cs="Times New Roman"/>
          <w:b/>
          <w:color w:val="000000"/>
          <w:sz w:val="24"/>
          <w:szCs w:val="24"/>
        </w:rPr>
      </w:pPr>
      <w:r w:rsidRPr="00E97B1D">
        <w:rPr>
          <w:rFonts w:ascii="Times New Roman" w:hAnsi="Times New Roman" w:cs="Times New Roman"/>
          <w:b/>
          <w:color w:val="000000"/>
          <w:sz w:val="24"/>
          <w:szCs w:val="24"/>
        </w:rPr>
        <w:t>Řízení energetického hospodářství:</w:t>
      </w:r>
    </w:p>
    <w:p w:rsidR="00DE6855" w:rsidRPr="00146DA7" w:rsidRDefault="00DE6855" w:rsidP="00DE6855">
      <w:pPr>
        <w:pStyle w:val="Odstavecseseznamem"/>
        <w:numPr>
          <w:ilvl w:val="0"/>
          <w:numId w:val="1"/>
        </w:numPr>
        <w:autoSpaceDE w:val="0"/>
        <w:autoSpaceDN w:val="0"/>
        <w:adjustRightInd w:val="0"/>
        <w:spacing w:after="0" w:line="240" w:lineRule="auto"/>
        <w:jc w:val="both"/>
        <w:rPr>
          <w:rFonts w:ascii="Times New Roman" w:hAnsi="Times New Roman" w:cs="Times New Roman"/>
          <w:color w:val="000000"/>
          <w:szCs w:val="24"/>
        </w:rPr>
      </w:pPr>
      <w:r w:rsidRPr="00146DA7">
        <w:rPr>
          <w:rFonts w:ascii="Times New Roman" w:hAnsi="Times New Roman" w:cs="Times New Roman"/>
          <w:color w:val="000000"/>
          <w:szCs w:val="24"/>
        </w:rPr>
        <w:t>energetická optimalizace. Software musí poskytovat návrhy na optimalizaci spotřeby energií na základě analytických výstupů (např. úprava provozních parametrů vytápění, osvětlení apod.).</w:t>
      </w:r>
    </w:p>
    <w:p w:rsidR="00DE6855" w:rsidRPr="00146DA7" w:rsidRDefault="00DE6855" w:rsidP="00DE6855">
      <w:pPr>
        <w:pStyle w:val="Odstavecseseznamem"/>
        <w:numPr>
          <w:ilvl w:val="0"/>
          <w:numId w:val="1"/>
        </w:numPr>
        <w:autoSpaceDE w:val="0"/>
        <w:autoSpaceDN w:val="0"/>
        <w:adjustRightInd w:val="0"/>
        <w:spacing w:after="0" w:line="240" w:lineRule="auto"/>
        <w:jc w:val="both"/>
        <w:rPr>
          <w:rFonts w:ascii="Times New Roman" w:hAnsi="Times New Roman" w:cs="Times New Roman"/>
          <w:color w:val="000000"/>
          <w:szCs w:val="24"/>
        </w:rPr>
      </w:pPr>
      <w:r w:rsidRPr="00146DA7">
        <w:rPr>
          <w:rFonts w:ascii="Times New Roman" w:hAnsi="Times New Roman" w:cs="Times New Roman"/>
          <w:color w:val="000000"/>
          <w:szCs w:val="24"/>
        </w:rPr>
        <w:t>automatizace. Podpora automatického řízení zařízení, jako jsou kotle, čerpadla, klimatizace nebo osvětlení.</w:t>
      </w:r>
    </w:p>
    <w:p w:rsidR="00DE6855" w:rsidRPr="00146DA7" w:rsidRDefault="00DE6855" w:rsidP="00DE6855">
      <w:pPr>
        <w:pStyle w:val="Odstavecseseznamem"/>
        <w:numPr>
          <w:ilvl w:val="0"/>
          <w:numId w:val="1"/>
        </w:numPr>
        <w:autoSpaceDE w:val="0"/>
        <w:autoSpaceDN w:val="0"/>
        <w:adjustRightInd w:val="0"/>
        <w:spacing w:after="0" w:line="240" w:lineRule="auto"/>
        <w:jc w:val="both"/>
        <w:rPr>
          <w:rFonts w:ascii="Times New Roman" w:hAnsi="Times New Roman" w:cs="Times New Roman"/>
          <w:color w:val="000000"/>
          <w:szCs w:val="24"/>
        </w:rPr>
      </w:pPr>
      <w:r w:rsidRPr="00146DA7">
        <w:rPr>
          <w:rFonts w:ascii="Times New Roman" w:hAnsi="Times New Roman" w:cs="Times New Roman"/>
          <w:color w:val="000000"/>
          <w:szCs w:val="24"/>
        </w:rPr>
        <w:t>integrace dat. Schopnost sbírat a zpracovávat data z měřicích zařízení jako elektroměry, plynoměry, vodoměry či jiné přístroje.</w:t>
      </w:r>
    </w:p>
    <w:p w:rsidR="00E97B1D" w:rsidRPr="00EF0CB9" w:rsidRDefault="00EF0CB9" w:rsidP="00EF0CB9">
      <w:pPr>
        <w:pStyle w:val="Odstavecseseznamem"/>
        <w:numPr>
          <w:ilvl w:val="0"/>
          <w:numId w:val="1"/>
        </w:num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Cs w:val="24"/>
        </w:rPr>
        <w:t xml:space="preserve">energetické reporty. </w:t>
      </w:r>
      <w:r w:rsidR="00DE6855" w:rsidRPr="00EF0CB9">
        <w:rPr>
          <w:rFonts w:ascii="Times New Roman" w:hAnsi="Times New Roman" w:cs="Times New Roman"/>
          <w:color w:val="000000"/>
          <w:szCs w:val="24"/>
        </w:rPr>
        <w:t>Generování pravidelných přehledů o spotřebě energií a jejich porovnání s historickými daty</w:t>
      </w:r>
      <w:r w:rsidR="00BF2148" w:rsidRPr="00EF0CB9">
        <w:rPr>
          <w:rFonts w:ascii="Times New Roman" w:hAnsi="Times New Roman" w:cs="Times New Roman"/>
          <w:color w:val="000000"/>
          <w:szCs w:val="24"/>
        </w:rPr>
        <w:t>. Aplikace umožňuje definovat grafy v jakémkoliv čase a s jakoukoliv ukládanou veličinou.</w:t>
      </w:r>
      <w:r w:rsidR="00E94A5E" w:rsidRPr="00EF0CB9">
        <w:rPr>
          <w:rFonts w:ascii="Times New Roman" w:hAnsi="Times New Roman" w:cs="Times New Roman"/>
          <w:color w:val="000000"/>
          <w:szCs w:val="24"/>
        </w:rPr>
        <w:t xml:space="preserve"> </w:t>
      </w:r>
    </w:p>
    <w:p w:rsidR="00DE6855" w:rsidRPr="0056692B" w:rsidRDefault="00DE6855" w:rsidP="00DE6855">
      <w:pPr>
        <w:autoSpaceDE w:val="0"/>
        <w:autoSpaceDN w:val="0"/>
        <w:adjustRightInd w:val="0"/>
        <w:spacing w:after="0" w:line="240" w:lineRule="auto"/>
        <w:jc w:val="both"/>
        <w:rPr>
          <w:rFonts w:ascii="Times New Roman" w:hAnsi="Times New Roman" w:cs="Times New Roman"/>
          <w:color w:val="000000"/>
          <w:szCs w:val="24"/>
        </w:rPr>
      </w:pPr>
    </w:p>
    <w:p w:rsidR="00DE6855" w:rsidRPr="00E97B1D" w:rsidRDefault="00DE6855" w:rsidP="00BE6A6E">
      <w:pPr>
        <w:pStyle w:val="Odstavecseseznamem"/>
        <w:numPr>
          <w:ilvl w:val="1"/>
          <w:numId w:val="9"/>
        </w:numPr>
        <w:autoSpaceDE w:val="0"/>
        <w:autoSpaceDN w:val="0"/>
        <w:adjustRightInd w:val="0"/>
        <w:spacing w:after="0" w:line="240" w:lineRule="auto"/>
        <w:jc w:val="both"/>
        <w:rPr>
          <w:rFonts w:ascii="Times New Roman" w:hAnsi="Times New Roman" w:cs="Times New Roman"/>
          <w:b/>
          <w:color w:val="000000"/>
          <w:sz w:val="24"/>
          <w:szCs w:val="24"/>
        </w:rPr>
      </w:pPr>
      <w:r w:rsidRPr="00E97B1D">
        <w:rPr>
          <w:rFonts w:ascii="Times New Roman" w:hAnsi="Times New Roman" w:cs="Times New Roman"/>
          <w:b/>
          <w:color w:val="000000"/>
          <w:sz w:val="24"/>
          <w:szCs w:val="24"/>
        </w:rPr>
        <w:t>Požadavky na integraci a kompatibilitu:</w:t>
      </w:r>
    </w:p>
    <w:p w:rsidR="00DE6855" w:rsidRPr="00146DA7" w:rsidRDefault="00DE6855" w:rsidP="00DE6855">
      <w:pPr>
        <w:pStyle w:val="Odstavecseseznamem"/>
        <w:numPr>
          <w:ilvl w:val="0"/>
          <w:numId w:val="1"/>
        </w:numPr>
        <w:autoSpaceDE w:val="0"/>
        <w:autoSpaceDN w:val="0"/>
        <w:adjustRightInd w:val="0"/>
        <w:spacing w:after="0" w:line="240" w:lineRule="auto"/>
        <w:jc w:val="both"/>
        <w:rPr>
          <w:rFonts w:ascii="Times New Roman" w:hAnsi="Times New Roman" w:cs="Times New Roman"/>
          <w:color w:val="000000"/>
          <w:szCs w:val="24"/>
        </w:rPr>
      </w:pPr>
      <w:r w:rsidRPr="00146DA7">
        <w:rPr>
          <w:rFonts w:ascii="Times New Roman" w:hAnsi="Times New Roman" w:cs="Times New Roman"/>
          <w:color w:val="000000"/>
          <w:szCs w:val="24"/>
        </w:rPr>
        <w:t>kompatibilita s již existujícími měřicími zařízeními a sys</w:t>
      </w:r>
      <w:r w:rsidR="008C2103">
        <w:rPr>
          <w:rFonts w:ascii="Times New Roman" w:hAnsi="Times New Roman" w:cs="Times New Roman"/>
          <w:color w:val="000000"/>
          <w:szCs w:val="24"/>
        </w:rPr>
        <w:t>témy používanými městem Liberec;</w:t>
      </w:r>
    </w:p>
    <w:p w:rsidR="00DE6855" w:rsidRDefault="00DE6855" w:rsidP="00DE6855">
      <w:pPr>
        <w:pStyle w:val="Odstavecseseznamem"/>
        <w:numPr>
          <w:ilvl w:val="0"/>
          <w:numId w:val="1"/>
        </w:numPr>
        <w:autoSpaceDE w:val="0"/>
        <w:autoSpaceDN w:val="0"/>
        <w:adjustRightInd w:val="0"/>
        <w:spacing w:after="0" w:line="240" w:lineRule="auto"/>
        <w:jc w:val="both"/>
        <w:rPr>
          <w:rFonts w:ascii="Times New Roman" w:hAnsi="Times New Roman" w:cs="Times New Roman"/>
          <w:color w:val="000000"/>
        </w:rPr>
      </w:pPr>
      <w:r w:rsidRPr="00146DA7">
        <w:rPr>
          <w:rFonts w:ascii="Times New Roman" w:hAnsi="Times New Roman" w:cs="Times New Roman"/>
          <w:color w:val="000000"/>
        </w:rPr>
        <w:t>otevřená API rozhraní pro případnou budoucí integraci s dalšími systémy</w:t>
      </w:r>
      <w:r w:rsidR="008C2103">
        <w:rPr>
          <w:rFonts w:ascii="Times New Roman" w:hAnsi="Times New Roman" w:cs="Times New Roman"/>
          <w:color w:val="000000"/>
        </w:rPr>
        <w:t>;</w:t>
      </w:r>
    </w:p>
    <w:p w:rsidR="00C11CAC" w:rsidRDefault="00B622FB" w:rsidP="00DE6855">
      <w:pPr>
        <w:pStyle w:val="Odstavecseseznamem"/>
        <w:numPr>
          <w:ilvl w:val="0"/>
          <w:numId w:val="1"/>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systém musí být</w:t>
      </w:r>
      <w:r w:rsidR="00C11CAC">
        <w:rPr>
          <w:rFonts w:ascii="Times New Roman" w:hAnsi="Times New Roman" w:cs="Times New Roman"/>
          <w:color w:val="000000"/>
        </w:rPr>
        <w:t xml:space="preserve"> plně kompatibilní se systémem ČSN EN ISO 50001 a musí být zaveden v souladu s ISO 50001</w:t>
      </w:r>
      <w:r w:rsidR="008C2103">
        <w:rPr>
          <w:rFonts w:ascii="Times New Roman" w:hAnsi="Times New Roman" w:cs="Times New Roman"/>
          <w:color w:val="000000"/>
        </w:rPr>
        <w:t>.</w:t>
      </w:r>
    </w:p>
    <w:p w:rsidR="00BE6A6E" w:rsidRDefault="00BE6A6E" w:rsidP="00BE6A6E">
      <w:pPr>
        <w:autoSpaceDE w:val="0"/>
        <w:autoSpaceDN w:val="0"/>
        <w:adjustRightInd w:val="0"/>
        <w:spacing w:after="0" w:line="240" w:lineRule="auto"/>
        <w:jc w:val="both"/>
        <w:rPr>
          <w:rFonts w:ascii="Times New Roman" w:hAnsi="Times New Roman" w:cs="Times New Roman"/>
          <w:color w:val="000000"/>
        </w:rPr>
      </w:pPr>
    </w:p>
    <w:p w:rsidR="00C14ED9" w:rsidRPr="00C14ED9" w:rsidRDefault="00C14ED9" w:rsidP="00C14ED9">
      <w:pPr>
        <w:pStyle w:val="Odstavecseseznamem"/>
        <w:autoSpaceDE w:val="0"/>
        <w:autoSpaceDN w:val="0"/>
        <w:adjustRightInd w:val="0"/>
        <w:spacing w:after="0" w:line="240" w:lineRule="auto"/>
        <w:jc w:val="both"/>
        <w:rPr>
          <w:rFonts w:ascii="Times New Roman" w:hAnsi="Times New Roman" w:cs="Times New Roman"/>
          <w:color w:val="000000"/>
        </w:rPr>
      </w:pPr>
    </w:p>
    <w:p w:rsidR="00BE6A6E" w:rsidRPr="00BE6A6E" w:rsidRDefault="00BE6A6E" w:rsidP="00BE6A6E">
      <w:pPr>
        <w:autoSpaceDE w:val="0"/>
        <w:autoSpaceDN w:val="0"/>
        <w:adjustRightInd w:val="0"/>
        <w:spacing w:after="0" w:line="240" w:lineRule="auto"/>
        <w:jc w:val="both"/>
        <w:rPr>
          <w:rFonts w:ascii="Times New Roman" w:hAnsi="Times New Roman" w:cs="Times New Roman"/>
          <w:color w:val="000000"/>
        </w:rPr>
      </w:pPr>
    </w:p>
    <w:p w:rsidR="00782DCE" w:rsidRDefault="00782DCE" w:rsidP="00E97B1D">
      <w:pPr>
        <w:pStyle w:val="Odstavecseseznamem"/>
        <w:numPr>
          <w:ilvl w:val="0"/>
          <w:numId w:val="9"/>
        </w:numPr>
        <w:autoSpaceDE w:val="0"/>
        <w:autoSpaceDN w:val="0"/>
        <w:adjustRightInd w:val="0"/>
        <w:spacing w:after="0" w:line="240" w:lineRule="auto"/>
        <w:jc w:val="both"/>
        <w:rPr>
          <w:rFonts w:ascii="Times New Roman" w:hAnsi="Times New Roman" w:cs="Times New Roman"/>
          <w:b/>
          <w:color w:val="000000"/>
          <w:sz w:val="28"/>
          <w:szCs w:val="28"/>
          <w:u w:val="single"/>
        </w:rPr>
      </w:pPr>
      <w:r w:rsidRPr="00782DCE">
        <w:rPr>
          <w:rFonts w:ascii="Times New Roman" w:hAnsi="Times New Roman" w:cs="Times New Roman"/>
          <w:b/>
          <w:color w:val="000000"/>
          <w:sz w:val="28"/>
          <w:szCs w:val="28"/>
          <w:u w:val="single"/>
        </w:rPr>
        <w:t>Požadavky na bezpečnost</w:t>
      </w:r>
    </w:p>
    <w:p w:rsidR="00114301" w:rsidRDefault="00114301" w:rsidP="007073AE">
      <w:pPr>
        <w:autoSpaceDE w:val="0"/>
        <w:autoSpaceDN w:val="0"/>
        <w:adjustRightInd w:val="0"/>
        <w:spacing w:after="0" w:line="240" w:lineRule="auto"/>
        <w:jc w:val="both"/>
        <w:rPr>
          <w:rFonts w:ascii="Times New Roman" w:hAnsi="Times New Roman" w:cs="Times New Roman"/>
          <w:b/>
          <w:color w:val="000000"/>
          <w:sz w:val="24"/>
          <w:szCs w:val="24"/>
        </w:rPr>
      </w:pPr>
    </w:p>
    <w:p w:rsidR="00114301" w:rsidRPr="007073AE" w:rsidRDefault="007073AE" w:rsidP="007073AE">
      <w:pPr>
        <w:pStyle w:val="Odstavecseseznamem"/>
        <w:numPr>
          <w:ilvl w:val="1"/>
          <w:numId w:val="9"/>
        </w:num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Ochrana dat</w:t>
      </w:r>
    </w:p>
    <w:p w:rsidR="00114301" w:rsidRDefault="00114301" w:rsidP="00114301">
      <w:pPr>
        <w:pStyle w:val="Odstavecseseznamem"/>
        <w:numPr>
          <w:ilvl w:val="0"/>
          <w:numId w:val="1"/>
        </w:numPr>
        <w:autoSpaceDE w:val="0"/>
        <w:autoSpaceDN w:val="0"/>
        <w:adjustRightInd w:val="0"/>
        <w:spacing w:after="0" w:line="240" w:lineRule="auto"/>
        <w:jc w:val="both"/>
        <w:rPr>
          <w:rFonts w:ascii="Times New Roman" w:hAnsi="Times New Roman" w:cs="Times New Roman"/>
          <w:color w:val="000000"/>
          <w:szCs w:val="24"/>
        </w:rPr>
      </w:pPr>
      <w:r w:rsidRPr="00146DA7">
        <w:rPr>
          <w:rFonts w:ascii="Times New Roman" w:hAnsi="Times New Roman" w:cs="Times New Roman"/>
          <w:color w:val="000000"/>
          <w:szCs w:val="24"/>
        </w:rPr>
        <w:t>zabezpečení dat.</w:t>
      </w:r>
      <w:r w:rsidRPr="009C4D69">
        <w:rPr>
          <w:rFonts w:ascii="Times New Roman" w:hAnsi="Times New Roman" w:cs="Times New Roman"/>
          <w:color w:val="000000"/>
          <w:szCs w:val="24"/>
        </w:rPr>
        <w:t xml:space="preserve"> Šifrovaný přenos dat (např. protokol HTTPS) a zabezpečené úložiště.</w:t>
      </w:r>
    </w:p>
    <w:p w:rsidR="00205145" w:rsidRDefault="00205145" w:rsidP="00114301">
      <w:pPr>
        <w:pStyle w:val="Odstavecseseznamem"/>
        <w:numPr>
          <w:ilvl w:val="0"/>
          <w:numId w:val="1"/>
        </w:numPr>
        <w:autoSpaceDE w:val="0"/>
        <w:autoSpaceDN w:val="0"/>
        <w:adjustRightInd w:val="0"/>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přístupová práva. Přístup k systému pouze pro autorizované uživatele a pravidelná aktualizace přístupových práv.</w:t>
      </w:r>
      <w:r w:rsidR="00575D12">
        <w:rPr>
          <w:rFonts w:ascii="Times New Roman" w:hAnsi="Times New Roman" w:cs="Times New Roman"/>
          <w:color w:val="000000"/>
          <w:szCs w:val="24"/>
        </w:rPr>
        <w:t xml:space="preserve"> Vyžadování nastavení bezpečného hesla (tzn. minimální počet znaků, uvedení alespoň jednoho velkého písmene abecedy, číslice, znaku atp.)</w:t>
      </w:r>
    </w:p>
    <w:p w:rsidR="00253875" w:rsidRDefault="00253875" w:rsidP="00253875">
      <w:pPr>
        <w:pStyle w:val="Odstavecseseznamem"/>
        <w:autoSpaceDE w:val="0"/>
        <w:autoSpaceDN w:val="0"/>
        <w:adjustRightInd w:val="0"/>
        <w:spacing w:after="0" w:line="240" w:lineRule="auto"/>
        <w:jc w:val="both"/>
        <w:rPr>
          <w:rFonts w:ascii="Times New Roman" w:hAnsi="Times New Roman" w:cs="Times New Roman"/>
          <w:color w:val="000000"/>
          <w:szCs w:val="24"/>
        </w:rPr>
      </w:pPr>
    </w:p>
    <w:p w:rsidR="007073AE" w:rsidRPr="00722E10" w:rsidRDefault="007073AE" w:rsidP="007073AE">
      <w:pPr>
        <w:pStyle w:val="Odstavecseseznamem"/>
        <w:numPr>
          <w:ilvl w:val="1"/>
          <w:numId w:val="9"/>
        </w:numPr>
        <w:autoSpaceDE w:val="0"/>
        <w:autoSpaceDN w:val="0"/>
        <w:adjustRightInd w:val="0"/>
        <w:spacing w:after="0" w:line="240" w:lineRule="auto"/>
        <w:jc w:val="both"/>
        <w:rPr>
          <w:rFonts w:ascii="Times New Roman" w:hAnsi="Times New Roman" w:cs="Times New Roman"/>
          <w:b/>
          <w:color w:val="000000"/>
          <w:sz w:val="24"/>
          <w:szCs w:val="24"/>
        </w:rPr>
      </w:pPr>
      <w:r w:rsidRPr="00722E10">
        <w:rPr>
          <w:rFonts w:ascii="Times New Roman" w:hAnsi="Times New Roman" w:cs="Times New Roman"/>
          <w:b/>
          <w:color w:val="000000"/>
          <w:sz w:val="24"/>
          <w:szCs w:val="24"/>
        </w:rPr>
        <w:t>Monitoring systému a kybernetická bezpečnost</w:t>
      </w:r>
    </w:p>
    <w:p w:rsidR="00205145" w:rsidRDefault="00205145" w:rsidP="00114301">
      <w:pPr>
        <w:pStyle w:val="Odstavecseseznamem"/>
        <w:numPr>
          <w:ilvl w:val="0"/>
          <w:numId w:val="1"/>
        </w:numPr>
        <w:autoSpaceDE w:val="0"/>
        <w:autoSpaceDN w:val="0"/>
        <w:adjustRightInd w:val="0"/>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Pravidelný monitoring systému (tzn. sledování logů, detekce anomálií). Implementace bezpečnostních opatření k ochraně sy</w:t>
      </w:r>
      <w:r w:rsidR="00575D12">
        <w:rPr>
          <w:rFonts w:ascii="Times New Roman" w:hAnsi="Times New Roman" w:cs="Times New Roman"/>
          <w:color w:val="000000"/>
          <w:szCs w:val="24"/>
        </w:rPr>
        <w:t>stémů před kybernetickými útoky (př. firewallů, antivirových programů atp.)</w:t>
      </w:r>
    </w:p>
    <w:p w:rsidR="00253875" w:rsidRPr="009C4D69" w:rsidRDefault="00253875" w:rsidP="00253875">
      <w:pPr>
        <w:pStyle w:val="Odstavecseseznamem"/>
        <w:numPr>
          <w:ilvl w:val="0"/>
          <w:numId w:val="1"/>
        </w:numPr>
        <w:autoSpaceDE w:val="0"/>
        <w:autoSpaceDN w:val="0"/>
        <w:adjustRightInd w:val="0"/>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pravidelná aktualizace softwaru a firmware.</w:t>
      </w:r>
    </w:p>
    <w:p w:rsidR="00253875" w:rsidRPr="00253875" w:rsidRDefault="00253875" w:rsidP="00253875">
      <w:pPr>
        <w:autoSpaceDE w:val="0"/>
        <w:autoSpaceDN w:val="0"/>
        <w:adjustRightInd w:val="0"/>
        <w:spacing w:after="0" w:line="240" w:lineRule="auto"/>
        <w:jc w:val="both"/>
        <w:rPr>
          <w:rFonts w:ascii="Times New Roman" w:hAnsi="Times New Roman" w:cs="Times New Roman"/>
          <w:color w:val="000000"/>
          <w:szCs w:val="24"/>
        </w:rPr>
      </w:pPr>
    </w:p>
    <w:p w:rsidR="007073AE" w:rsidRDefault="007073AE" w:rsidP="007073AE">
      <w:pPr>
        <w:autoSpaceDE w:val="0"/>
        <w:autoSpaceDN w:val="0"/>
        <w:adjustRightInd w:val="0"/>
        <w:spacing w:after="0" w:line="240" w:lineRule="auto"/>
        <w:jc w:val="both"/>
        <w:rPr>
          <w:rFonts w:ascii="Times New Roman" w:hAnsi="Times New Roman" w:cs="Times New Roman"/>
          <w:color w:val="000000"/>
          <w:szCs w:val="24"/>
        </w:rPr>
      </w:pPr>
    </w:p>
    <w:p w:rsidR="007073AE" w:rsidRPr="00722E10" w:rsidRDefault="00645014" w:rsidP="007073AE">
      <w:pPr>
        <w:pStyle w:val="Odstavecseseznamem"/>
        <w:numPr>
          <w:ilvl w:val="1"/>
          <w:numId w:val="9"/>
        </w:numPr>
        <w:autoSpaceDE w:val="0"/>
        <w:autoSpaceDN w:val="0"/>
        <w:adjustRightInd w:val="0"/>
        <w:spacing w:after="0" w:line="240" w:lineRule="auto"/>
        <w:jc w:val="both"/>
        <w:rPr>
          <w:rFonts w:ascii="Times New Roman" w:hAnsi="Times New Roman" w:cs="Times New Roman"/>
          <w:b/>
          <w:color w:val="000000"/>
          <w:sz w:val="24"/>
          <w:szCs w:val="24"/>
        </w:rPr>
      </w:pPr>
      <w:r w:rsidRPr="00722E10">
        <w:rPr>
          <w:rFonts w:ascii="Times New Roman" w:hAnsi="Times New Roman" w:cs="Times New Roman"/>
          <w:b/>
          <w:color w:val="000000"/>
          <w:sz w:val="24"/>
          <w:szCs w:val="24"/>
        </w:rPr>
        <w:t>Dostupnost systému a řešení incidentů</w:t>
      </w:r>
    </w:p>
    <w:p w:rsidR="00BA50AF" w:rsidRPr="00BA50AF" w:rsidRDefault="00BA50AF" w:rsidP="00BA50AF">
      <w:pPr>
        <w:pStyle w:val="Odstavecseseznamem"/>
        <w:numPr>
          <w:ilvl w:val="0"/>
          <w:numId w:val="1"/>
        </w:numPr>
        <w:autoSpaceDE w:val="0"/>
        <w:autoSpaceDN w:val="0"/>
        <w:adjustRightInd w:val="0"/>
        <w:spacing w:after="0" w:line="240" w:lineRule="auto"/>
        <w:jc w:val="both"/>
        <w:rPr>
          <w:rFonts w:ascii="Times New Roman" w:hAnsi="Times New Roman" w:cs="Times New Roman"/>
          <w:color w:val="000000"/>
          <w:szCs w:val="24"/>
        </w:rPr>
      </w:pPr>
      <w:r w:rsidRPr="00146DA7">
        <w:rPr>
          <w:rFonts w:ascii="Times New Roman" w:hAnsi="Times New Roman" w:cs="Times New Roman"/>
          <w:color w:val="000000"/>
          <w:szCs w:val="24"/>
        </w:rPr>
        <w:t>dostupnost systému.</w:t>
      </w:r>
      <w:r w:rsidRPr="009C4D69">
        <w:rPr>
          <w:rFonts w:ascii="Times New Roman" w:hAnsi="Times New Roman" w:cs="Times New Roman"/>
          <w:color w:val="000000"/>
          <w:szCs w:val="24"/>
        </w:rPr>
        <w:t xml:space="preserve"> Garance minimální dostupnosti 99,5 % ročně.</w:t>
      </w:r>
    </w:p>
    <w:p w:rsidR="00114301" w:rsidRDefault="00114301" w:rsidP="00114301">
      <w:pPr>
        <w:pStyle w:val="Default"/>
        <w:numPr>
          <w:ilvl w:val="0"/>
          <w:numId w:val="1"/>
        </w:numPr>
        <w:jc w:val="both"/>
        <w:rPr>
          <w:rFonts w:ascii="Times New Roman" w:hAnsi="Times New Roman" w:cs="Times New Roman"/>
          <w:color w:val="auto"/>
          <w:sz w:val="22"/>
          <w:szCs w:val="22"/>
        </w:rPr>
      </w:pPr>
      <w:r w:rsidRPr="008E45C7">
        <w:rPr>
          <w:rFonts w:ascii="Times New Roman" w:hAnsi="Times New Roman" w:cs="Times New Roman"/>
          <w:color w:val="auto"/>
          <w:sz w:val="22"/>
          <w:szCs w:val="22"/>
        </w:rPr>
        <w:t xml:space="preserve">v případě poruchy disku musí být možné provést prakticky okamžitě opravu dat ze záložních disků. V případě fatální poruchy infrastruktury </w:t>
      </w:r>
      <w:proofErr w:type="spellStart"/>
      <w:r w:rsidRPr="008E45C7">
        <w:rPr>
          <w:rFonts w:ascii="Times New Roman" w:hAnsi="Times New Roman" w:cs="Times New Roman"/>
          <w:color w:val="auto"/>
          <w:sz w:val="22"/>
          <w:szCs w:val="22"/>
        </w:rPr>
        <w:t>datacentra</w:t>
      </w:r>
      <w:proofErr w:type="spellEnd"/>
      <w:r w:rsidRPr="008E45C7">
        <w:rPr>
          <w:rFonts w:ascii="Times New Roman" w:hAnsi="Times New Roman" w:cs="Times New Roman"/>
          <w:color w:val="auto"/>
          <w:sz w:val="22"/>
          <w:szCs w:val="22"/>
        </w:rPr>
        <w:t xml:space="preserve"> je možné nainstalovat nový server (případně i v jiném </w:t>
      </w:r>
      <w:proofErr w:type="spellStart"/>
      <w:r w:rsidRPr="008E45C7">
        <w:rPr>
          <w:rFonts w:ascii="Times New Roman" w:hAnsi="Times New Roman" w:cs="Times New Roman"/>
          <w:color w:val="auto"/>
          <w:sz w:val="22"/>
          <w:szCs w:val="22"/>
        </w:rPr>
        <w:t>datacentru</w:t>
      </w:r>
      <w:proofErr w:type="spellEnd"/>
      <w:r w:rsidRPr="008E45C7">
        <w:rPr>
          <w:rFonts w:ascii="Times New Roman" w:hAnsi="Times New Roman" w:cs="Times New Roman"/>
          <w:color w:val="auto"/>
          <w:sz w:val="22"/>
          <w:szCs w:val="22"/>
        </w:rPr>
        <w:t>) z kopie aplikace a z kopie dat v průběhu několika dní.</w:t>
      </w:r>
      <w:r w:rsidR="00B7405D">
        <w:rPr>
          <w:rFonts w:ascii="Times New Roman" w:hAnsi="Times New Roman" w:cs="Times New Roman"/>
          <w:color w:val="auto"/>
          <w:sz w:val="22"/>
          <w:szCs w:val="22"/>
        </w:rPr>
        <w:t xml:space="preserve"> Ukládání záloh na bezpečném místě a jejich pravidelné testování.</w:t>
      </w:r>
      <w:r w:rsidRPr="008E45C7">
        <w:rPr>
          <w:rFonts w:ascii="Times New Roman" w:hAnsi="Times New Roman" w:cs="Times New Roman"/>
          <w:color w:val="auto"/>
          <w:sz w:val="22"/>
          <w:szCs w:val="22"/>
        </w:rPr>
        <w:t xml:space="preserve"> </w:t>
      </w:r>
    </w:p>
    <w:p w:rsidR="00645014" w:rsidRPr="008E45C7" w:rsidRDefault="00645014" w:rsidP="00114301">
      <w:pPr>
        <w:pStyle w:val="Default"/>
        <w:numPr>
          <w:ilvl w:val="0"/>
          <w:numId w:val="1"/>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IRP </w:t>
      </w:r>
      <w:r w:rsidR="00C47982">
        <w:rPr>
          <w:rFonts w:ascii="Times New Roman" w:hAnsi="Times New Roman" w:cs="Times New Roman"/>
          <w:color w:val="auto"/>
          <w:sz w:val="22"/>
          <w:szCs w:val="22"/>
        </w:rPr>
        <w:t xml:space="preserve">(Incident Response </w:t>
      </w:r>
      <w:proofErr w:type="spellStart"/>
      <w:r w:rsidR="00C47982">
        <w:rPr>
          <w:rFonts w:ascii="Times New Roman" w:hAnsi="Times New Roman" w:cs="Times New Roman"/>
          <w:color w:val="auto"/>
          <w:sz w:val="22"/>
          <w:szCs w:val="22"/>
        </w:rPr>
        <w:t>Plan</w:t>
      </w:r>
      <w:proofErr w:type="spellEnd"/>
      <w:r w:rsidR="00C47982">
        <w:rPr>
          <w:rFonts w:ascii="Times New Roman" w:hAnsi="Times New Roman" w:cs="Times New Roman"/>
          <w:color w:val="auto"/>
          <w:sz w:val="22"/>
          <w:szCs w:val="22"/>
        </w:rPr>
        <w:t xml:space="preserve">) </w:t>
      </w:r>
      <w:r>
        <w:rPr>
          <w:rFonts w:ascii="Times New Roman" w:hAnsi="Times New Roman" w:cs="Times New Roman"/>
          <w:color w:val="auto"/>
          <w:sz w:val="22"/>
          <w:szCs w:val="22"/>
        </w:rPr>
        <w:t>– mít připravený a pravidelně aktualizovaný plán reakce na incidenty, který bude obsahovat kroky pro identifikaci, izolaci, řešení a obnovu pro incidentu.</w:t>
      </w:r>
    </w:p>
    <w:p w:rsidR="00782DCE" w:rsidRPr="00782DCE" w:rsidRDefault="00782DCE" w:rsidP="00782DCE">
      <w:pPr>
        <w:autoSpaceDE w:val="0"/>
        <w:autoSpaceDN w:val="0"/>
        <w:adjustRightInd w:val="0"/>
        <w:spacing w:after="0" w:line="240" w:lineRule="auto"/>
        <w:jc w:val="both"/>
        <w:rPr>
          <w:rFonts w:ascii="Times New Roman" w:hAnsi="Times New Roman" w:cs="Times New Roman"/>
          <w:b/>
          <w:color w:val="000000"/>
          <w:sz w:val="28"/>
          <w:szCs w:val="28"/>
          <w:u w:val="single"/>
        </w:rPr>
      </w:pPr>
      <w:bookmarkStart w:id="0" w:name="_GoBack"/>
      <w:bookmarkEnd w:id="0"/>
    </w:p>
    <w:p w:rsidR="00E97B1D" w:rsidRPr="00E97B1D" w:rsidRDefault="00E97B1D" w:rsidP="00E97B1D">
      <w:pPr>
        <w:pStyle w:val="Odstavecseseznamem"/>
        <w:numPr>
          <w:ilvl w:val="0"/>
          <w:numId w:val="9"/>
        </w:numPr>
        <w:autoSpaceDE w:val="0"/>
        <w:autoSpaceDN w:val="0"/>
        <w:adjustRightInd w:val="0"/>
        <w:spacing w:after="0" w:line="240" w:lineRule="auto"/>
        <w:jc w:val="both"/>
        <w:rPr>
          <w:rFonts w:ascii="Times New Roman" w:hAnsi="Times New Roman" w:cs="Times New Roman"/>
          <w:color w:val="000000"/>
          <w:u w:val="single"/>
        </w:rPr>
      </w:pPr>
      <w:r w:rsidRPr="00E97B1D">
        <w:rPr>
          <w:rFonts w:ascii="Times New Roman" w:hAnsi="Times New Roman" w:cs="Times New Roman"/>
          <w:b/>
          <w:color w:val="000000"/>
          <w:sz w:val="28"/>
          <w:szCs w:val="28"/>
          <w:u w:val="single"/>
        </w:rPr>
        <w:lastRenderedPageBreak/>
        <w:t>Požadavky na servis a provoz</w:t>
      </w:r>
    </w:p>
    <w:p w:rsidR="00DE6855" w:rsidRDefault="00DE6855" w:rsidP="00DE6855">
      <w:pPr>
        <w:autoSpaceDE w:val="0"/>
        <w:autoSpaceDN w:val="0"/>
        <w:adjustRightInd w:val="0"/>
        <w:spacing w:after="0" w:line="240" w:lineRule="auto"/>
        <w:jc w:val="both"/>
        <w:rPr>
          <w:rFonts w:ascii="Calibri" w:hAnsi="Calibri" w:cs="Calibri"/>
          <w:color w:val="000000"/>
          <w:sz w:val="24"/>
          <w:szCs w:val="24"/>
        </w:rPr>
      </w:pPr>
    </w:p>
    <w:p w:rsidR="00BE45DC" w:rsidRPr="00BE45DC" w:rsidRDefault="00BE45DC" w:rsidP="00BE45DC">
      <w:pPr>
        <w:autoSpaceDE w:val="0"/>
        <w:autoSpaceDN w:val="0"/>
        <w:adjustRightInd w:val="0"/>
        <w:spacing w:after="0" w:line="240" w:lineRule="auto"/>
        <w:jc w:val="both"/>
        <w:rPr>
          <w:rFonts w:ascii="Times New Roman" w:hAnsi="Times New Roman" w:cs="Times New Roman"/>
          <w:b/>
          <w:color w:val="000000"/>
          <w:sz w:val="24"/>
          <w:szCs w:val="24"/>
        </w:rPr>
      </w:pPr>
    </w:p>
    <w:p w:rsidR="008C6771" w:rsidRPr="008C6771" w:rsidRDefault="008C6771" w:rsidP="008C6771">
      <w:pPr>
        <w:pStyle w:val="Odstavecseseznamem"/>
        <w:numPr>
          <w:ilvl w:val="1"/>
          <w:numId w:val="9"/>
        </w:numPr>
        <w:autoSpaceDE w:val="0"/>
        <w:autoSpaceDN w:val="0"/>
        <w:adjustRightInd w:val="0"/>
        <w:spacing w:after="0" w:line="240" w:lineRule="auto"/>
        <w:jc w:val="both"/>
        <w:rPr>
          <w:rFonts w:ascii="Times New Roman" w:hAnsi="Times New Roman" w:cs="Times New Roman"/>
          <w:b/>
          <w:color w:val="000000"/>
          <w:sz w:val="24"/>
          <w:szCs w:val="24"/>
        </w:rPr>
      </w:pPr>
      <w:r w:rsidRPr="008C6771">
        <w:rPr>
          <w:rFonts w:ascii="Times New Roman" w:hAnsi="Times New Roman" w:cs="Times New Roman"/>
          <w:b/>
          <w:color w:val="000000"/>
          <w:sz w:val="24"/>
          <w:szCs w:val="24"/>
        </w:rPr>
        <w:t>Garance servisu</w:t>
      </w:r>
    </w:p>
    <w:p w:rsidR="00421AA1" w:rsidRPr="008C6771" w:rsidRDefault="008C6771" w:rsidP="00843CCE">
      <w:pPr>
        <w:pStyle w:val="Odstavecseseznamem"/>
        <w:numPr>
          <w:ilvl w:val="0"/>
          <w:numId w:val="1"/>
        </w:numPr>
        <w:jc w:val="both"/>
      </w:pPr>
      <w:r>
        <w:rPr>
          <w:rFonts w:ascii="Times New Roman" w:hAnsi="Times New Roman" w:cs="Times New Roman"/>
        </w:rPr>
        <w:t xml:space="preserve">poskytnutí služby </w:t>
      </w:r>
      <w:proofErr w:type="spellStart"/>
      <w:r>
        <w:rPr>
          <w:rFonts w:ascii="Times New Roman" w:hAnsi="Times New Roman" w:cs="Times New Roman"/>
        </w:rPr>
        <w:t>helpdesk</w:t>
      </w:r>
      <w:proofErr w:type="spellEnd"/>
      <w:r>
        <w:rPr>
          <w:rFonts w:ascii="Times New Roman" w:hAnsi="Times New Roman" w:cs="Times New Roman"/>
        </w:rPr>
        <w:t xml:space="preserve"> a linky</w:t>
      </w:r>
      <w:r w:rsidR="00843CCE">
        <w:rPr>
          <w:rFonts w:ascii="Times New Roman" w:hAnsi="Times New Roman" w:cs="Times New Roman"/>
        </w:rPr>
        <w:t xml:space="preserve"> zákaznic</w:t>
      </w:r>
      <w:r w:rsidR="0075538D">
        <w:rPr>
          <w:rFonts w:ascii="Times New Roman" w:hAnsi="Times New Roman" w:cs="Times New Roman"/>
        </w:rPr>
        <w:t>ké podpory pro hlášení poruch</w:t>
      </w:r>
      <w:r w:rsidR="00BE45DC">
        <w:rPr>
          <w:rFonts w:ascii="Times New Roman" w:hAnsi="Times New Roman" w:cs="Times New Roman"/>
        </w:rPr>
        <w:t xml:space="preserve"> (tzn. odstraňování havarijních stavů či provozních problémů)</w:t>
      </w:r>
      <w:r w:rsidR="0075538D">
        <w:rPr>
          <w:rFonts w:ascii="Times New Roman" w:hAnsi="Times New Roman" w:cs="Times New Roman"/>
        </w:rPr>
        <w:t xml:space="preserve"> formou převzetí a řešení vad v standardním pracovním čase od 07:30 do 15:30 v pracovní dny</w:t>
      </w:r>
    </w:p>
    <w:p w:rsidR="008C6771" w:rsidRPr="0075538D" w:rsidRDefault="008C6771" w:rsidP="008C6771">
      <w:pPr>
        <w:pStyle w:val="Odstavecseseznamem"/>
        <w:numPr>
          <w:ilvl w:val="0"/>
          <w:numId w:val="1"/>
        </w:numPr>
        <w:jc w:val="both"/>
      </w:pPr>
      <w:r>
        <w:rPr>
          <w:rFonts w:ascii="Times New Roman" w:hAnsi="Times New Roman" w:cs="Times New Roman"/>
        </w:rPr>
        <w:t>poradenství a administrace systému ve prospěch objednatele dle smlouvy</w:t>
      </w:r>
    </w:p>
    <w:p w:rsidR="0075538D" w:rsidRPr="008C6771" w:rsidRDefault="0075538D" w:rsidP="0075538D">
      <w:pPr>
        <w:pStyle w:val="Odstavecseseznamem"/>
        <w:numPr>
          <w:ilvl w:val="0"/>
          <w:numId w:val="1"/>
        </w:numPr>
        <w:jc w:val="both"/>
      </w:pPr>
      <w:r>
        <w:rPr>
          <w:rFonts w:ascii="Times New Roman" w:hAnsi="Times New Roman" w:cs="Times New Roman"/>
        </w:rPr>
        <w:t>odstraňování provozních problémů, incidentů dle IRP</w:t>
      </w:r>
    </w:p>
    <w:p w:rsidR="008C6771" w:rsidRPr="008C6771" w:rsidRDefault="008C6771" w:rsidP="008C6771">
      <w:pPr>
        <w:pStyle w:val="Odstavecseseznamem"/>
        <w:jc w:val="both"/>
      </w:pPr>
    </w:p>
    <w:p w:rsidR="008C6771" w:rsidRPr="008C6771" w:rsidRDefault="008C6771" w:rsidP="008C6771">
      <w:pPr>
        <w:pStyle w:val="Odstavecseseznamem"/>
        <w:numPr>
          <w:ilvl w:val="1"/>
          <w:numId w:val="9"/>
        </w:numPr>
        <w:jc w:val="both"/>
        <w:rPr>
          <w:rFonts w:ascii="Times New Roman" w:hAnsi="Times New Roman" w:cs="Times New Roman"/>
          <w:b/>
          <w:sz w:val="24"/>
        </w:rPr>
      </w:pPr>
      <w:r w:rsidRPr="008C6771">
        <w:rPr>
          <w:rFonts w:ascii="Times New Roman" w:hAnsi="Times New Roman" w:cs="Times New Roman"/>
          <w:b/>
          <w:sz w:val="24"/>
        </w:rPr>
        <w:t>Údržba a aktualizace</w:t>
      </w:r>
    </w:p>
    <w:p w:rsidR="00843CCE" w:rsidRPr="00843CCE" w:rsidRDefault="00843CCE" w:rsidP="00843CCE">
      <w:pPr>
        <w:pStyle w:val="Odstavecseseznamem"/>
        <w:numPr>
          <w:ilvl w:val="0"/>
          <w:numId w:val="1"/>
        </w:numPr>
        <w:jc w:val="both"/>
      </w:pPr>
      <w:r>
        <w:rPr>
          <w:rFonts w:ascii="Times New Roman" w:hAnsi="Times New Roman" w:cs="Times New Roman"/>
        </w:rPr>
        <w:t>pravidelná aktualizace softwaru a firmware</w:t>
      </w:r>
    </w:p>
    <w:p w:rsidR="00843CCE" w:rsidRPr="00843CCE" w:rsidRDefault="00843CCE" w:rsidP="00843CCE">
      <w:pPr>
        <w:pStyle w:val="Odstavecseseznamem"/>
        <w:numPr>
          <w:ilvl w:val="0"/>
          <w:numId w:val="1"/>
        </w:numPr>
        <w:jc w:val="both"/>
      </w:pPr>
      <w:r>
        <w:rPr>
          <w:rFonts w:ascii="Times New Roman" w:hAnsi="Times New Roman" w:cs="Times New Roman"/>
        </w:rPr>
        <w:t xml:space="preserve">provádění údržby databází </w:t>
      </w:r>
      <w:r w:rsidR="00B1233E">
        <w:rPr>
          <w:rFonts w:ascii="Times New Roman" w:hAnsi="Times New Roman" w:cs="Times New Roman"/>
        </w:rPr>
        <w:t xml:space="preserve">(kontrola datové konzistence a integrity databáze, správa log souborů, kontrola indexace) </w:t>
      </w:r>
      <w:r>
        <w:rPr>
          <w:rFonts w:ascii="Times New Roman" w:hAnsi="Times New Roman" w:cs="Times New Roman"/>
        </w:rPr>
        <w:t>a navazujících služeb</w:t>
      </w:r>
    </w:p>
    <w:p w:rsidR="009D52BB" w:rsidRPr="009D52BB" w:rsidRDefault="00843CCE" w:rsidP="009D52BB">
      <w:pPr>
        <w:pStyle w:val="Odstavecseseznamem"/>
        <w:numPr>
          <w:ilvl w:val="0"/>
          <w:numId w:val="1"/>
        </w:numPr>
        <w:jc w:val="both"/>
      </w:pPr>
      <w:r>
        <w:rPr>
          <w:rFonts w:ascii="Times New Roman" w:hAnsi="Times New Roman" w:cs="Times New Roman"/>
        </w:rPr>
        <w:t xml:space="preserve">průběžná aktualizace provozní a uživatelské dokumentace </w:t>
      </w:r>
    </w:p>
    <w:p w:rsidR="009D52BB" w:rsidRPr="009D52BB" w:rsidRDefault="009D52BB" w:rsidP="009D52BB">
      <w:pPr>
        <w:pStyle w:val="Odstavecseseznamem"/>
        <w:jc w:val="both"/>
      </w:pPr>
    </w:p>
    <w:p w:rsidR="009D52BB" w:rsidRPr="009D52BB" w:rsidRDefault="009D52BB" w:rsidP="009D52BB">
      <w:pPr>
        <w:pStyle w:val="Odstavecseseznamem"/>
        <w:numPr>
          <w:ilvl w:val="1"/>
          <w:numId w:val="9"/>
        </w:numPr>
        <w:jc w:val="both"/>
        <w:rPr>
          <w:rFonts w:ascii="Times New Roman" w:hAnsi="Times New Roman" w:cs="Times New Roman"/>
          <w:b/>
          <w:sz w:val="24"/>
        </w:rPr>
      </w:pPr>
      <w:r w:rsidRPr="009D52BB">
        <w:rPr>
          <w:rFonts w:ascii="Times New Roman" w:hAnsi="Times New Roman" w:cs="Times New Roman"/>
          <w:b/>
          <w:sz w:val="24"/>
        </w:rPr>
        <w:t>Garance vývoje softwaru</w:t>
      </w:r>
    </w:p>
    <w:p w:rsidR="009D52BB" w:rsidRPr="009D52BB" w:rsidRDefault="009D52BB" w:rsidP="009D52BB">
      <w:pPr>
        <w:pStyle w:val="Odstavecseseznamem"/>
        <w:numPr>
          <w:ilvl w:val="0"/>
          <w:numId w:val="1"/>
        </w:numPr>
        <w:jc w:val="both"/>
        <w:rPr>
          <w:rFonts w:ascii="Times New Roman" w:hAnsi="Times New Roman" w:cs="Times New Roman"/>
          <w:b/>
        </w:rPr>
      </w:pPr>
      <w:r>
        <w:rPr>
          <w:rFonts w:ascii="Times New Roman" w:hAnsi="Times New Roman" w:cs="Times New Roman"/>
        </w:rPr>
        <w:t>Garance vývoje aplikace dle platné legislativy</w:t>
      </w:r>
    </w:p>
    <w:sectPr w:rsidR="009D52BB" w:rsidRPr="009D5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aur">
    <w:panose1 w:val="020305040502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1D34"/>
    <w:multiLevelType w:val="hybridMultilevel"/>
    <w:tmpl w:val="5C48B7D0"/>
    <w:lvl w:ilvl="0" w:tplc="95CE70F8">
      <w:start w:val="1"/>
      <w:numFmt w:val="bullet"/>
      <w:lvlText w:val="-"/>
      <w:lvlJc w:val="left"/>
      <w:pPr>
        <w:ind w:left="720" w:hanging="360"/>
      </w:pPr>
      <w:rPr>
        <w:rFonts w:ascii="Centaur" w:hAnsi="Centaur" w:hint="default"/>
      </w:rPr>
    </w:lvl>
    <w:lvl w:ilvl="1" w:tplc="1F94B0FA">
      <w:numFmt w:val="bullet"/>
      <w:lvlText w:val=""/>
      <w:lvlJc w:val="left"/>
      <w:pPr>
        <w:ind w:left="1440" w:hanging="360"/>
      </w:pPr>
      <w:rPr>
        <w:rFonts w:ascii="Times New Roman" w:eastAsiaTheme="minorHAnsi" w:hAnsi="Times New Roman" w:cs="Times New Roman" w:hint="default"/>
        <w:color w:val="00000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0838B7"/>
    <w:multiLevelType w:val="multilevel"/>
    <w:tmpl w:val="30A6BD50"/>
    <w:lvl w:ilvl="0">
      <w:start w:val="1"/>
      <w:numFmt w:val="decimal"/>
      <w:lvlText w:val="%1)"/>
      <w:lvlJc w:val="left"/>
      <w:pPr>
        <w:ind w:left="360" w:hanging="360"/>
      </w:pPr>
      <w:rPr>
        <w:b/>
        <w:sz w:val="28"/>
        <w:szCs w:val="28"/>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9842ED"/>
    <w:multiLevelType w:val="hybridMultilevel"/>
    <w:tmpl w:val="6D90C6FA"/>
    <w:lvl w:ilvl="0" w:tplc="B1D6019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7B71B5"/>
    <w:multiLevelType w:val="hybridMultilevel"/>
    <w:tmpl w:val="2348FC4E"/>
    <w:lvl w:ilvl="0" w:tplc="04050017">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526C9A"/>
    <w:multiLevelType w:val="hybridMultilevel"/>
    <w:tmpl w:val="8D9AC7BC"/>
    <w:lvl w:ilvl="0" w:tplc="0405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3A7550"/>
    <w:multiLevelType w:val="multilevel"/>
    <w:tmpl w:val="7916D092"/>
    <w:lvl w:ilvl="0">
      <w:start w:val="1"/>
      <w:numFmt w:val="upperLetter"/>
      <w:lvlText w:val="%1."/>
      <w:lvlJc w:val="left"/>
      <w:pPr>
        <w:tabs>
          <w:tab w:val="num" w:pos="720"/>
        </w:tabs>
        <w:ind w:left="720" w:hanging="360"/>
      </w:pPr>
      <w:rPr>
        <w:rFonts w:cs="Times New Roman" w:hint="default"/>
        <w:b/>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00"/>
        </w:tabs>
        <w:ind w:left="180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160"/>
        </w:tabs>
        <w:ind w:left="2160" w:hanging="180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6" w15:restartNumberingAfterBreak="0">
    <w:nsid w:val="5F9F1B7D"/>
    <w:multiLevelType w:val="multilevel"/>
    <w:tmpl w:val="2348FC4E"/>
    <w:lvl w:ilvl="0">
      <w:start w:val="6"/>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67810FF2"/>
    <w:multiLevelType w:val="hybridMultilevel"/>
    <w:tmpl w:val="63EA8146"/>
    <w:lvl w:ilvl="0" w:tplc="E71A7C32">
      <w:start w:val="1"/>
      <w:numFmt w:val="bullet"/>
      <w:lvlText w:val="-"/>
      <w:lvlJc w:val="left"/>
      <w:pPr>
        <w:ind w:left="360" w:hanging="360"/>
      </w:pPr>
      <w:rPr>
        <w:rFonts w:ascii="Centaur" w:hAnsi="Centaur" w:hint="default"/>
        <w:sz w:val="22"/>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777E6BF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B327FE2"/>
    <w:multiLevelType w:val="multilevel"/>
    <w:tmpl w:val="7916D092"/>
    <w:lvl w:ilvl="0">
      <w:start w:val="1"/>
      <w:numFmt w:val="upperLetter"/>
      <w:lvlText w:val="%1."/>
      <w:lvlJc w:val="left"/>
      <w:pPr>
        <w:tabs>
          <w:tab w:val="num" w:pos="720"/>
        </w:tabs>
        <w:ind w:left="720" w:hanging="360"/>
      </w:pPr>
      <w:rPr>
        <w:rFonts w:cs="Times New Roman" w:hint="default"/>
        <w:b/>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00"/>
        </w:tabs>
        <w:ind w:left="180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160"/>
        </w:tabs>
        <w:ind w:left="2160" w:hanging="180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0" w15:restartNumberingAfterBreak="0">
    <w:nsid w:val="7F360AAA"/>
    <w:multiLevelType w:val="hybridMultilevel"/>
    <w:tmpl w:val="11149EAA"/>
    <w:lvl w:ilvl="0" w:tplc="24BCA03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10"/>
  </w:num>
  <w:num w:numId="5">
    <w:abstractNumId w:val="9"/>
  </w:num>
  <w:num w:numId="6">
    <w:abstractNumId w:val="5"/>
  </w:num>
  <w:num w:numId="7">
    <w:abstractNumId w:val="4"/>
  </w:num>
  <w:num w:numId="8">
    <w:abstractNumId w:val="8"/>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55"/>
    <w:rsid w:val="00064FA2"/>
    <w:rsid w:val="000C4911"/>
    <w:rsid w:val="00106753"/>
    <w:rsid w:val="00114301"/>
    <w:rsid w:val="00205145"/>
    <w:rsid w:val="00242028"/>
    <w:rsid w:val="00247FD2"/>
    <w:rsid w:val="00253875"/>
    <w:rsid w:val="002828E0"/>
    <w:rsid w:val="00323233"/>
    <w:rsid w:val="003444A1"/>
    <w:rsid w:val="00421AA1"/>
    <w:rsid w:val="004262AE"/>
    <w:rsid w:val="004D3FD3"/>
    <w:rsid w:val="0053296A"/>
    <w:rsid w:val="005358B9"/>
    <w:rsid w:val="00575D12"/>
    <w:rsid w:val="00597760"/>
    <w:rsid w:val="005E7ACD"/>
    <w:rsid w:val="00616991"/>
    <w:rsid w:val="0063335F"/>
    <w:rsid w:val="00645014"/>
    <w:rsid w:val="0069164B"/>
    <w:rsid w:val="007073AE"/>
    <w:rsid w:val="00722E10"/>
    <w:rsid w:val="0075538D"/>
    <w:rsid w:val="00782DCE"/>
    <w:rsid w:val="0081698D"/>
    <w:rsid w:val="00826626"/>
    <w:rsid w:val="008304FB"/>
    <w:rsid w:val="00843CCE"/>
    <w:rsid w:val="008A1A27"/>
    <w:rsid w:val="008C2103"/>
    <w:rsid w:val="008C6771"/>
    <w:rsid w:val="00936157"/>
    <w:rsid w:val="00946611"/>
    <w:rsid w:val="009A076B"/>
    <w:rsid w:val="009D52BB"/>
    <w:rsid w:val="00A764D9"/>
    <w:rsid w:val="00AA73F6"/>
    <w:rsid w:val="00B033BA"/>
    <w:rsid w:val="00B1233E"/>
    <w:rsid w:val="00B478C8"/>
    <w:rsid w:val="00B622FB"/>
    <w:rsid w:val="00B7405D"/>
    <w:rsid w:val="00BA50AF"/>
    <w:rsid w:val="00BE45DC"/>
    <w:rsid w:val="00BE6A6E"/>
    <w:rsid w:val="00BF2148"/>
    <w:rsid w:val="00C11CAC"/>
    <w:rsid w:val="00C14ED9"/>
    <w:rsid w:val="00C47982"/>
    <w:rsid w:val="00D03AD2"/>
    <w:rsid w:val="00D91F9B"/>
    <w:rsid w:val="00DB199F"/>
    <w:rsid w:val="00DD0BA8"/>
    <w:rsid w:val="00DE1E74"/>
    <w:rsid w:val="00DE6855"/>
    <w:rsid w:val="00DF5559"/>
    <w:rsid w:val="00E94A5E"/>
    <w:rsid w:val="00E97B1D"/>
    <w:rsid w:val="00EC64A2"/>
    <w:rsid w:val="00EF0CB9"/>
    <w:rsid w:val="00F029F7"/>
    <w:rsid w:val="00F3299D"/>
    <w:rsid w:val="00FC5D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2E68"/>
  <w15:chartTrackingRefBased/>
  <w15:docId w15:val="{D84C666B-37DB-4DDC-AF19-FD66C9C1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685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E6855"/>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aliases w:val="Odstavec smlouvy"/>
    <w:basedOn w:val="Normln"/>
    <w:uiPriority w:val="34"/>
    <w:qFormat/>
    <w:rsid w:val="00DE6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938</Words>
  <Characters>5539</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Wünšová Zuzana</dc:creator>
  <cp:keywords/>
  <dc:description/>
  <cp:lastModifiedBy>Wünšová Zuzana</cp:lastModifiedBy>
  <cp:revision>73</cp:revision>
  <dcterms:created xsi:type="dcterms:W3CDTF">2025-01-07T13:02:00Z</dcterms:created>
  <dcterms:modified xsi:type="dcterms:W3CDTF">2025-04-28T09:01:00Z</dcterms:modified>
</cp:coreProperties>
</file>