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58F" w:rsidRPr="002850DA" w:rsidRDefault="002850DA" w:rsidP="002850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0DA">
        <w:rPr>
          <w:rFonts w:ascii="Times New Roman" w:hAnsi="Times New Roman" w:cs="Times New Roman"/>
          <w:b/>
          <w:sz w:val="28"/>
          <w:szCs w:val="28"/>
        </w:rPr>
        <w:t>PROTOKOL O OTEVÍRÁNÍ NABÍDEK V ELEKTRONICKÉ PODOBĚ</w:t>
      </w:r>
    </w:p>
    <w:p w:rsidR="002850DA" w:rsidRDefault="002850DA" w:rsidP="00285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EF2DC4" w:rsidRDefault="002850DA" w:rsidP="00285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85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Název veřejné zakázky:</w:t>
      </w:r>
      <w:r w:rsidR="00C84F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Pr="00285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D76E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Knihovna Konopná čp. 1232, Liberec – odstranění vlhkosti</w:t>
      </w:r>
    </w:p>
    <w:p w:rsidR="002850DA" w:rsidRPr="002850DA" w:rsidRDefault="002850DA" w:rsidP="00285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50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Pr="00285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85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84FCA">
        <w:rPr>
          <w:rFonts w:ascii="Times New Roman" w:eastAsia="Times New Roman" w:hAnsi="Times New Roman" w:cs="Times New Roman"/>
          <w:sz w:val="24"/>
          <w:szCs w:val="24"/>
          <w:lang w:eastAsia="cs-CZ"/>
        </w:rPr>
        <w:t>statutární město Liberec</w:t>
      </w:r>
      <w:r w:rsidRPr="002850DA">
        <w:rPr>
          <w:rFonts w:ascii="Times New Roman" w:eastAsia="Times New Roman" w:hAnsi="Times New Roman" w:cs="Times New Roman"/>
          <w:sz w:val="24"/>
          <w:szCs w:val="24"/>
          <w:lang w:eastAsia="cs-CZ"/>
        </w:rPr>
        <w:t>, nám. Dr. E. Beneše 1, 460 59 Liberec 1</w:t>
      </w:r>
    </w:p>
    <w:p w:rsidR="002850DA" w:rsidRPr="002850DA" w:rsidRDefault="002850DA" w:rsidP="00285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8"/>
        <w:gridCol w:w="5054"/>
      </w:tblGrid>
      <w:tr w:rsidR="002850DA" w:rsidRPr="002850DA" w:rsidTr="005B251B">
        <w:trPr>
          <w:trHeight w:val="329"/>
        </w:trPr>
        <w:tc>
          <w:tcPr>
            <w:tcW w:w="4018" w:type="dxa"/>
            <w:shd w:val="clear" w:color="auto" w:fill="auto"/>
            <w:vAlign w:val="center"/>
          </w:tcPr>
          <w:p w:rsidR="002850DA" w:rsidRPr="002850DA" w:rsidRDefault="002850DA" w:rsidP="00285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85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Konec lhůty pro podání nabídek:</w:t>
            </w:r>
          </w:p>
        </w:tc>
        <w:tc>
          <w:tcPr>
            <w:tcW w:w="5054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id w:val="-1848624574"/>
              <w:placeholder>
                <w:docPart w:val="80219D6A764A493EA66467F81D6AA1CC"/>
              </w:placeholder>
              <w:date w:fullDate="2025-06-13T10:00:00Z">
                <w:dateFormat w:val="d.M.yyyy H:mm"/>
                <w:lid w:val="cs-CZ"/>
                <w:storeMappedDataAs w:val="dateTime"/>
                <w:calendar w:val="gregorian"/>
              </w:date>
            </w:sdtPr>
            <w:sdtEndPr/>
            <w:sdtContent>
              <w:p w:rsidR="002850DA" w:rsidRPr="002850DA" w:rsidRDefault="00D76E08" w:rsidP="000F3DE8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  <w:t>13</w:t>
                </w:r>
                <w:r w:rsidR="00C84FC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  <w:t>6</w:t>
                </w:r>
                <w:r w:rsidR="000F3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  <w:t>.2025</w:t>
                </w:r>
                <w:r w:rsidR="00C84FC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  <w:t xml:space="preserve"> 10:00</w:t>
                </w:r>
              </w:p>
            </w:sdtContent>
          </w:sdt>
        </w:tc>
      </w:tr>
    </w:tbl>
    <w:p w:rsidR="002850DA" w:rsidRDefault="002850DA" w:rsidP="002850DA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50D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Seznam doručených nabídek</w:t>
      </w:r>
      <w:r w:rsidR="00C84FC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</w:p>
    <w:p w:rsidR="00C84FCA" w:rsidRPr="002850DA" w:rsidRDefault="00C84FCA" w:rsidP="002850DA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6"/>
        <w:gridCol w:w="3262"/>
      </w:tblGrid>
      <w:tr w:rsidR="005B251B" w:rsidRPr="002850DA" w:rsidTr="005B251B">
        <w:trPr>
          <w:trHeight w:val="567"/>
          <w:jc w:val="center"/>
        </w:trPr>
        <w:tc>
          <w:tcPr>
            <w:tcW w:w="1801" w:type="pct"/>
            <w:shd w:val="clear" w:color="auto" w:fill="auto"/>
            <w:vAlign w:val="center"/>
          </w:tcPr>
          <w:p w:rsidR="005B251B" w:rsidRPr="002850DA" w:rsidRDefault="00C84FCA" w:rsidP="00C84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Nabídky dle data doručení</w:t>
            </w:r>
          </w:p>
        </w:tc>
        <w:tc>
          <w:tcPr>
            <w:tcW w:w="3199" w:type="pct"/>
            <w:shd w:val="clear" w:color="auto" w:fill="auto"/>
            <w:vAlign w:val="center"/>
          </w:tcPr>
          <w:p w:rsidR="005B251B" w:rsidRPr="002850DA" w:rsidRDefault="005B251B" w:rsidP="00285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Nabídková cena v Kč bez DPH</w:t>
            </w:r>
          </w:p>
        </w:tc>
      </w:tr>
      <w:tr w:rsidR="005B251B" w:rsidRPr="002850DA" w:rsidTr="005B251B">
        <w:trPr>
          <w:trHeight w:val="567"/>
          <w:jc w:val="center"/>
        </w:trPr>
        <w:tc>
          <w:tcPr>
            <w:tcW w:w="1801" w:type="pct"/>
            <w:shd w:val="clear" w:color="auto" w:fill="auto"/>
            <w:vAlign w:val="center"/>
          </w:tcPr>
          <w:p w:rsidR="005B251B" w:rsidRPr="002850DA" w:rsidRDefault="005B251B" w:rsidP="00285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2850DA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1.</w:t>
            </w:r>
          </w:p>
        </w:tc>
        <w:tc>
          <w:tcPr>
            <w:tcW w:w="3199" w:type="pct"/>
            <w:shd w:val="clear" w:color="auto" w:fill="auto"/>
            <w:vAlign w:val="center"/>
          </w:tcPr>
          <w:p w:rsidR="005B251B" w:rsidRPr="002850DA" w:rsidRDefault="00D76E08" w:rsidP="00C84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2 255 555,54</w:t>
            </w:r>
            <w:r w:rsidR="00C84FCA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Kč</w:t>
            </w:r>
          </w:p>
        </w:tc>
      </w:tr>
      <w:tr w:rsidR="005B251B" w:rsidRPr="002850DA" w:rsidTr="005B251B">
        <w:trPr>
          <w:trHeight w:val="567"/>
          <w:jc w:val="center"/>
        </w:trPr>
        <w:tc>
          <w:tcPr>
            <w:tcW w:w="1801" w:type="pct"/>
            <w:shd w:val="clear" w:color="auto" w:fill="auto"/>
            <w:vAlign w:val="center"/>
          </w:tcPr>
          <w:p w:rsidR="005B251B" w:rsidRPr="002850DA" w:rsidRDefault="005B251B" w:rsidP="00285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2850DA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2.</w:t>
            </w:r>
          </w:p>
        </w:tc>
        <w:tc>
          <w:tcPr>
            <w:tcW w:w="3199" w:type="pct"/>
            <w:shd w:val="clear" w:color="auto" w:fill="auto"/>
            <w:vAlign w:val="center"/>
          </w:tcPr>
          <w:p w:rsidR="005B251B" w:rsidRPr="002850DA" w:rsidRDefault="00D76E08" w:rsidP="000F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1 940 428,88</w:t>
            </w:r>
            <w:r w:rsidR="00C84FCA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Kč</w:t>
            </w:r>
          </w:p>
        </w:tc>
      </w:tr>
      <w:tr w:rsidR="005B251B" w:rsidRPr="002850DA" w:rsidTr="005B251B">
        <w:trPr>
          <w:trHeight w:val="567"/>
          <w:jc w:val="center"/>
        </w:trPr>
        <w:tc>
          <w:tcPr>
            <w:tcW w:w="1801" w:type="pct"/>
            <w:shd w:val="clear" w:color="auto" w:fill="auto"/>
            <w:vAlign w:val="center"/>
          </w:tcPr>
          <w:p w:rsidR="005B251B" w:rsidRPr="002850DA" w:rsidRDefault="005B251B" w:rsidP="00285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3</w:t>
            </w:r>
          </w:p>
        </w:tc>
        <w:tc>
          <w:tcPr>
            <w:tcW w:w="3199" w:type="pct"/>
            <w:shd w:val="clear" w:color="auto" w:fill="auto"/>
            <w:vAlign w:val="center"/>
          </w:tcPr>
          <w:p w:rsidR="005B251B" w:rsidRDefault="00D76E08" w:rsidP="000F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2 197 357,02</w:t>
            </w:r>
            <w:r w:rsidR="00C84FCA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Kč</w:t>
            </w:r>
          </w:p>
        </w:tc>
      </w:tr>
    </w:tbl>
    <w:p w:rsidR="002850DA" w:rsidRPr="002850DA" w:rsidRDefault="002850DA" w:rsidP="002850DA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sectPr w:rsidR="002850DA" w:rsidRPr="00285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DA"/>
    <w:rsid w:val="000F3DE8"/>
    <w:rsid w:val="001770EE"/>
    <w:rsid w:val="002850DA"/>
    <w:rsid w:val="00321F12"/>
    <w:rsid w:val="005B251B"/>
    <w:rsid w:val="00975F8D"/>
    <w:rsid w:val="009D20FD"/>
    <w:rsid w:val="00C84FCA"/>
    <w:rsid w:val="00D76E08"/>
    <w:rsid w:val="00E30417"/>
    <w:rsid w:val="00E9258F"/>
    <w:rsid w:val="00E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3984"/>
  <w15:chartTrackingRefBased/>
  <w15:docId w15:val="{CA8BB385-E475-4036-A76A-0A69FB35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20F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2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219D6A764A493EA66467F81D6AA1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FF8305-5D66-4063-B7F6-EE0D940C5E8B}"/>
      </w:docPartPr>
      <w:docPartBody>
        <w:p w:rsidR="005B31B4" w:rsidRDefault="000D11F6" w:rsidP="000D11F6">
          <w:pPr>
            <w:pStyle w:val="80219D6A764A493EA66467F81D6AA1CC"/>
          </w:pPr>
          <w:r w:rsidRPr="000E79AF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F6"/>
    <w:rsid w:val="000D11F6"/>
    <w:rsid w:val="005B31B4"/>
    <w:rsid w:val="008C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11F6"/>
    <w:rPr>
      <w:color w:val="808080"/>
    </w:rPr>
  </w:style>
  <w:style w:type="paragraph" w:customStyle="1" w:styleId="80219D6A764A493EA66467F81D6AA1CC">
    <w:name w:val="80219D6A764A493EA66467F81D6AA1CC"/>
    <w:rsid w:val="000D11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Bartoňová Markéta</cp:lastModifiedBy>
  <cp:revision>2</cp:revision>
  <cp:lastPrinted>2021-03-12T11:48:00Z</cp:lastPrinted>
  <dcterms:created xsi:type="dcterms:W3CDTF">2025-06-23T07:36:00Z</dcterms:created>
  <dcterms:modified xsi:type="dcterms:W3CDTF">2025-06-23T07:36:00Z</dcterms:modified>
</cp:coreProperties>
</file>