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5F19" w:rsidRDefault="00F75F19" w:rsidP="00F94FE3">
      <w:pPr>
        <w:pStyle w:val="1-Zprva"/>
      </w:pPr>
    </w:p>
    <w:p w:rsidR="00F75F19" w:rsidRDefault="00F75F19" w:rsidP="00F94FE3">
      <w:pPr>
        <w:pStyle w:val="1-Zprva"/>
      </w:pPr>
    </w:p>
    <w:p w:rsidR="00F75F19" w:rsidRDefault="00F75F19" w:rsidP="00F94FE3">
      <w:pPr>
        <w:pStyle w:val="1-Zprva"/>
      </w:pPr>
    </w:p>
    <w:p w:rsidR="00F75F19" w:rsidRDefault="00F75F19" w:rsidP="00F94FE3">
      <w:pPr>
        <w:pStyle w:val="1-Zprva"/>
      </w:pPr>
    </w:p>
    <w:p w:rsidR="00F75F19" w:rsidRDefault="00F75F19" w:rsidP="00F94FE3">
      <w:pPr>
        <w:pStyle w:val="1-Zprva"/>
      </w:pPr>
    </w:p>
    <w:p w:rsidR="00F75F19" w:rsidRDefault="00F75F19" w:rsidP="00F94FE3">
      <w:pPr>
        <w:pStyle w:val="1-Zprva"/>
      </w:pPr>
    </w:p>
    <w:p w:rsidR="00F75F19" w:rsidRDefault="00F75F19" w:rsidP="00F94FE3">
      <w:pPr>
        <w:pStyle w:val="1-Zprva"/>
      </w:pPr>
    </w:p>
    <w:p w:rsidR="00F75F19" w:rsidRDefault="00F75F19" w:rsidP="00F94FE3">
      <w:pPr>
        <w:pStyle w:val="1-Zprva"/>
      </w:pPr>
    </w:p>
    <w:p w:rsidR="00F75F19" w:rsidRDefault="00F75F19" w:rsidP="00F94FE3">
      <w:pPr>
        <w:pStyle w:val="1-Zprva"/>
      </w:pPr>
    </w:p>
    <w:p w:rsidR="00F75F19" w:rsidRDefault="00F75F19" w:rsidP="00F94FE3">
      <w:pPr>
        <w:pStyle w:val="1-Zprva"/>
      </w:pPr>
    </w:p>
    <w:p w:rsidR="00F75F19" w:rsidRDefault="00F75F19" w:rsidP="00F94FE3">
      <w:pPr>
        <w:pStyle w:val="1-Zprva"/>
      </w:pPr>
    </w:p>
    <w:p w:rsidR="00F75F19" w:rsidRDefault="00F75F19" w:rsidP="00F94FE3">
      <w:pPr>
        <w:pStyle w:val="1-Zprva"/>
      </w:pPr>
    </w:p>
    <w:p w:rsidR="00F75F19" w:rsidRDefault="00F75F19" w:rsidP="00F94FE3">
      <w:pPr>
        <w:pStyle w:val="1-Zprva"/>
      </w:pPr>
    </w:p>
    <w:p w:rsidR="00F75F19" w:rsidRDefault="00F75F19" w:rsidP="00F94FE3">
      <w:pPr>
        <w:pStyle w:val="1-Zprva"/>
      </w:pPr>
    </w:p>
    <w:p w:rsidR="00F75F19" w:rsidRDefault="00F75F19" w:rsidP="00F94FE3">
      <w:pPr>
        <w:pStyle w:val="1-Zprva"/>
      </w:pPr>
      <w:r>
        <w:tab/>
      </w:r>
      <w:r>
        <w:tab/>
      </w: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  <w:ind w:left="0" w:firstLine="0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124.5pt;margin-top:10.1pt;width:333pt;height:178.05pt;z-index:251658240" o:allowoverlap="f">
            <v:imagedata r:id="rId7" o:title=""/>
          </v:shape>
        </w:pict>
      </w: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  <w:ind w:left="0" w:firstLine="0"/>
      </w:pPr>
      <w:r>
        <w:tab/>
      </w: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  <w:ind w:left="0" w:firstLine="0"/>
      </w:pPr>
      <w:r>
        <w:tab/>
      </w: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  <w:ind w:left="0" w:firstLine="0"/>
      </w:pPr>
      <w:r>
        <w:tab/>
      </w:r>
      <w:r>
        <w:tab/>
      </w:r>
      <w:r>
        <w:tab/>
      </w:r>
    </w:p>
    <w:p w:rsidR="00F75F19" w:rsidRDefault="00F75F19" w:rsidP="00F94FE3">
      <w:pPr>
        <w:pStyle w:val="1-Zprva"/>
      </w:pPr>
    </w:p>
    <w:p w:rsidR="00F75F19" w:rsidRPr="00B20CA1" w:rsidRDefault="00F75F19" w:rsidP="00F94FE3">
      <w:pPr>
        <w:pStyle w:val="2-Zprva-nadpis"/>
        <w:spacing w:line="280" w:lineRule="exact"/>
        <w:rPr>
          <w:sz w:val="37"/>
          <w:szCs w:val="37"/>
        </w:rPr>
      </w:pPr>
      <w:r w:rsidRPr="00B20CA1">
        <w:rPr>
          <w:sz w:val="37"/>
          <w:szCs w:val="37"/>
        </w:rPr>
        <w:tab/>
      </w:r>
      <w:r w:rsidRPr="00B20CA1">
        <w:rPr>
          <w:sz w:val="37"/>
          <w:szCs w:val="37"/>
        </w:rPr>
        <w:tab/>
        <w:t>Lanová dráha Horní Hanychov - Ještěd</w:t>
      </w:r>
    </w:p>
    <w:p w:rsidR="00F75F19" w:rsidRPr="00580FAF" w:rsidRDefault="00F75F19" w:rsidP="00F94FE3">
      <w:pPr>
        <w:pStyle w:val="1-Zprva"/>
      </w:pPr>
    </w:p>
    <w:p w:rsidR="00F75F19" w:rsidRDefault="00F75F19" w:rsidP="00F94FE3">
      <w:pPr>
        <w:pStyle w:val="1-Zprva"/>
        <w:spacing w:line="280" w:lineRule="exact"/>
        <w:rPr>
          <w:rFonts w:ascii="F015TEEMed" w:hAnsi="F015TEEMed"/>
          <w:sz w:val="28"/>
        </w:rPr>
      </w:pPr>
      <w:r>
        <w:rPr>
          <w:sz w:val="28"/>
        </w:rPr>
        <w:tab/>
      </w:r>
      <w:r>
        <w:rPr>
          <w:sz w:val="28"/>
        </w:rPr>
        <w:tab/>
      </w:r>
      <w:r>
        <w:rPr>
          <w:rFonts w:ascii="F015TEEMed" w:hAnsi="F015TEEMed"/>
          <w:sz w:val="28"/>
        </w:rPr>
        <w:t xml:space="preserve">Studie proveditelnosti  </w:t>
      </w:r>
    </w:p>
    <w:p w:rsidR="00F75F19" w:rsidRDefault="00F75F19" w:rsidP="00F94FE3">
      <w:pPr>
        <w:pStyle w:val="1-Zprva"/>
        <w:spacing w:line="280" w:lineRule="exact"/>
        <w:rPr>
          <w:rFonts w:ascii="F015TEEMed" w:hAnsi="F015TEEMed"/>
          <w:sz w:val="28"/>
        </w:rPr>
      </w:pPr>
    </w:p>
    <w:p w:rsidR="00F75F19" w:rsidRDefault="00F75F19" w:rsidP="00F94FE3">
      <w:pPr>
        <w:pStyle w:val="1-Zprva"/>
        <w:spacing w:line="280" w:lineRule="exact"/>
        <w:rPr>
          <w:rFonts w:ascii="F015TEEMed" w:hAnsi="F015TEEMed"/>
          <w:sz w:val="28"/>
        </w:rPr>
      </w:pPr>
      <w:r>
        <w:rPr>
          <w:rFonts w:ascii="F015TEEMed" w:hAnsi="F015TEEMed"/>
          <w:sz w:val="28"/>
        </w:rPr>
        <w:tab/>
      </w:r>
      <w:r>
        <w:rPr>
          <w:rFonts w:ascii="F015TEEMed" w:hAnsi="F015TEEMed"/>
          <w:sz w:val="28"/>
        </w:rPr>
        <w:tab/>
        <w:t>Průvodní zpráva</w:t>
      </w:r>
    </w:p>
    <w:p w:rsidR="00F75F19" w:rsidRDefault="00F75F19" w:rsidP="00F94FE3">
      <w:pPr>
        <w:pStyle w:val="1-Zprva"/>
        <w:spacing w:line="280" w:lineRule="exact"/>
        <w:ind w:left="0" w:firstLine="0"/>
        <w:rPr>
          <w:rFonts w:ascii="F015TEEMed" w:hAnsi="F015TEEMed"/>
          <w:sz w:val="24"/>
          <w:szCs w:val="24"/>
        </w:rPr>
      </w:pPr>
    </w:p>
    <w:p w:rsidR="00F75F19" w:rsidRDefault="00F75F19" w:rsidP="00F94FE3">
      <w:pPr>
        <w:pStyle w:val="1-Zprva"/>
        <w:spacing w:line="280" w:lineRule="exact"/>
        <w:ind w:left="0" w:firstLine="0"/>
        <w:rPr>
          <w:rFonts w:ascii="F015TEEMed" w:hAnsi="F015TEEMed"/>
          <w:sz w:val="24"/>
          <w:szCs w:val="24"/>
        </w:rPr>
      </w:pPr>
    </w:p>
    <w:p w:rsidR="00F75F19" w:rsidRPr="00B530F8" w:rsidRDefault="00F75F19" w:rsidP="00F94FE3">
      <w:pPr>
        <w:pStyle w:val="1-Zprva"/>
        <w:spacing w:line="280" w:lineRule="exact"/>
        <w:ind w:left="0" w:firstLine="0"/>
        <w:rPr>
          <w:rFonts w:ascii="F015TEEMed" w:hAnsi="F015TEEMed"/>
          <w:sz w:val="24"/>
          <w:szCs w:val="24"/>
        </w:rPr>
      </w:pP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</w:pPr>
      <w:r>
        <w:tab/>
        <w:t>klient</w:t>
      </w:r>
      <w:r>
        <w:tab/>
      </w:r>
      <w:r w:rsidRPr="00B20CA1">
        <w:t>Magistrát města Liberec</w:t>
      </w:r>
    </w:p>
    <w:p w:rsidR="00F75F19" w:rsidRDefault="00F75F19" w:rsidP="00F94FE3">
      <w:pPr>
        <w:pStyle w:val="1-Zprva"/>
        <w:rPr>
          <w:szCs w:val="22"/>
        </w:rPr>
      </w:pPr>
      <w:r>
        <w:tab/>
      </w:r>
      <w:r>
        <w:tab/>
      </w:r>
      <w:r w:rsidRPr="00B20CA1">
        <w:rPr>
          <w:szCs w:val="22"/>
        </w:rPr>
        <w:t>Frýdlantská 183/4</w:t>
      </w:r>
    </w:p>
    <w:p w:rsidR="00F75F19" w:rsidRPr="00B20CA1" w:rsidRDefault="00F75F19" w:rsidP="00F94FE3">
      <w:pPr>
        <w:pStyle w:val="1-Zprva"/>
        <w:rPr>
          <w:szCs w:val="22"/>
        </w:rPr>
      </w:pPr>
      <w:r>
        <w:rPr>
          <w:szCs w:val="22"/>
        </w:rPr>
        <w:tab/>
      </w:r>
      <w:r>
        <w:rPr>
          <w:szCs w:val="22"/>
        </w:rPr>
        <w:tab/>
      </w:r>
      <w:r w:rsidRPr="00B20CA1">
        <w:rPr>
          <w:szCs w:val="22"/>
        </w:rPr>
        <w:t>CZ 460 59 Liberec I - Staré město</w:t>
      </w:r>
    </w:p>
    <w:p w:rsidR="00F75F19" w:rsidRDefault="00F75F19" w:rsidP="00F94FE3">
      <w:pPr>
        <w:pStyle w:val="1-Zprva"/>
        <w:ind w:left="0" w:firstLine="0"/>
      </w:pPr>
    </w:p>
    <w:p w:rsidR="00F75F19" w:rsidRDefault="00F75F19" w:rsidP="00F94FE3">
      <w:pPr>
        <w:pStyle w:val="1-Zprva"/>
      </w:pPr>
      <w:r>
        <w:tab/>
        <w:t>projektant</w:t>
      </w:r>
      <w:r>
        <w:tab/>
        <w:t xml:space="preserve">SIAL </w:t>
      </w:r>
    </w:p>
    <w:p w:rsidR="00F75F19" w:rsidRDefault="00F75F19" w:rsidP="00F94FE3">
      <w:pPr>
        <w:pStyle w:val="1-Zprva"/>
      </w:pPr>
      <w:r>
        <w:tab/>
      </w:r>
      <w:r>
        <w:tab/>
        <w:t>architekti a inženýři spol. s r.o. Liberec</w:t>
      </w:r>
    </w:p>
    <w:p w:rsidR="00F75F19" w:rsidRDefault="00F75F19" w:rsidP="00F94FE3">
      <w:pPr>
        <w:pStyle w:val="1-Zprva"/>
      </w:pPr>
      <w:r>
        <w:tab/>
      </w:r>
      <w:r>
        <w:tab/>
        <w:t>U Besedy 414/8, CZ 460 07 Liberec</w:t>
      </w:r>
    </w:p>
    <w:p w:rsidR="00F75F19" w:rsidRDefault="00F75F19" w:rsidP="00F94FE3">
      <w:pPr>
        <w:pStyle w:val="1-Zprva"/>
      </w:pPr>
      <w:r>
        <w:tab/>
      </w:r>
      <w:r>
        <w:tab/>
        <w:t xml:space="preserve">tel.: (+420) 485104880 </w:t>
      </w:r>
      <w:r>
        <w:tab/>
      </w:r>
      <w:r>
        <w:tab/>
      </w:r>
      <w:r>
        <w:tab/>
      </w:r>
    </w:p>
    <w:p w:rsidR="00F75F19" w:rsidRDefault="00F75F19" w:rsidP="00F94FE3">
      <w:pPr>
        <w:pStyle w:val="1-Zprva"/>
      </w:pPr>
      <w:r>
        <w:tab/>
      </w:r>
      <w:r>
        <w:tab/>
      </w:r>
      <w:r w:rsidRPr="005707DE">
        <w:t>sial@sial.cz</w:t>
      </w:r>
      <w:r>
        <w:t xml:space="preserve">, </w:t>
      </w:r>
      <w:r w:rsidRPr="005B1F3A">
        <w:t>www.sial.cz</w:t>
      </w:r>
      <w:r>
        <w:tab/>
      </w:r>
    </w:p>
    <w:p w:rsidR="00F75F19" w:rsidRDefault="00F75F19" w:rsidP="00EE2EB4">
      <w:pPr>
        <w:pStyle w:val="1-Zprva"/>
      </w:pPr>
      <w:r>
        <w:tab/>
      </w:r>
    </w:p>
    <w:p w:rsidR="00F75F19" w:rsidRDefault="00F75F19" w:rsidP="00F94FE3">
      <w:pPr>
        <w:pStyle w:val="1-Zprva"/>
      </w:pPr>
      <w:r>
        <w:tab/>
        <w:t>datum</w:t>
      </w:r>
      <w:r>
        <w:tab/>
        <w:t>12_2023</w:t>
      </w:r>
    </w:p>
    <w:p w:rsidR="00F75F19" w:rsidRDefault="00F75F19" w:rsidP="00F94FE3">
      <w:pPr>
        <w:pStyle w:val="1-Zprva"/>
      </w:pPr>
    </w:p>
    <w:p w:rsidR="00F75F19" w:rsidRPr="004D65E6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spacing w:val="4"/>
          <w:sz w:val="28"/>
          <w:szCs w:val="28"/>
        </w:rPr>
      </w:pPr>
      <w:r w:rsidRPr="004D65E6">
        <w:rPr>
          <w:rFonts w:ascii="F015TEEMed" w:hAnsi="F015TEEMed"/>
          <w:spacing w:val="4"/>
          <w:sz w:val="20"/>
          <w:lang w:val="de-CH"/>
        </w:rPr>
        <w:tab/>
      </w:r>
      <w:r w:rsidRPr="004D65E6">
        <w:rPr>
          <w:rFonts w:ascii="F015TEEMed" w:hAnsi="F015TEEMed"/>
          <w:spacing w:val="4"/>
          <w:sz w:val="20"/>
          <w:lang w:val="de-CH"/>
        </w:rPr>
        <w:tab/>
      </w:r>
      <w:r w:rsidRPr="004D65E6">
        <w:rPr>
          <w:rFonts w:ascii="F015TEEMed" w:hAnsi="F015TEEMed"/>
          <w:spacing w:val="4"/>
          <w:sz w:val="28"/>
          <w:szCs w:val="28"/>
          <w:lang w:val="de-CH"/>
        </w:rPr>
        <w:t>1_</w:t>
      </w:r>
      <w:r>
        <w:rPr>
          <w:rFonts w:ascii="F015TEEMed" w:hAnsi="F015TEEMed"/>
          <w:spacing w:val="4"/>
          <w:sz w:val="28"/>
          <w:szCs w:val="28"/>
          <w:lang w:val="de-CH"/>
        </w:rPr>
        <w:t>Předmět studie proveditelnosti</w:t>
      </w:r>
    </w:p>
    <w:p w:rsidR="00F75F19" w:rsidRPr="004D65E6" w:rsidRDefault="00F75F19" w:rsidP="009711BA">
      <w:pPr>
        <w:pStyle w:val="1-Zprva"/>
        <w:tabs>
          <w:tab w:val="clear" w:pos="7655"/>
          <w:tab w:val="clear" w:pos="9979"/>
          <w:tab w:val="left" w:pos="2835"/>
          <w:tab w:val="left" w:pos="9498"/>
          <w:tab w:val="right" w:pos="9923"/>
        </w:tabs>
        <w:spacing w:line="240" w:lineRule="auto"/>
        <w:jc w:val="left"/>
        <w:rPr>
          <w:spacing w:val="4"/>
          <w:sz w:val="20"/>
        </w:rPr>
      </w:pPr>
      <w:r w:rsidRPr="004D65E6">
        <w:rPr>
          <w:spacing w:val="4"/>
          <w:sz w:val="20"/>
        </w:rPr>
        <w:tab/>
      </w:r>
      <w:r w:rsidRPr="004D65E6">
        <w:rPr>
          <w:spacing w:val="4"/>
          <w:sz w:val="20"/>
        </w:rPr>
        <w:tab/>
      </w:r>
    </w:p>
    <w:p w:rsidR="00F75F19" w:rsidRPr="00EE2EB4" w:rsidRDefault="00F75F19" w:rsidP="00EE2EB4">
      <w:pPr>
        <w:pStyle w:val="1-Zprva"/>
        <w:tabs>
          <w:tab w:val="left" w:pos="2835"/>
        </w:tabs>
        <w:spacing w:line="240" w:lineRule="auto"/>
        <w:rPr>
          <w:spacing w:val="4"/>
          <w:sz w:val="20"/>
        </w:rPr>
      </w:pPr>
      <w:r w:rsidRPr="004D65E6">
        <w:rPr>
          <w:rFonts w:ascii="F015TEEMed" w:hAnsi="F015TEEMed"/>
          <w:spacing w:val="4"/>
          <w:sz w:val="20"/>
        </w:rPr>
        <w:tab/>
      </w:r>
      <w:r w:rsidRPr="00EE2EB4">
        <w:rPr>
          <w:rFonts w:ascii="F015TEEMed" w:hAnsi="F015TEEMed"/>
          <w:spacing w:val="4"/>
          <w:sz w:val="20"/>
        </w:rPr>
        <w:t>Předmět studie proved</w:t>
      </w:r>
      <w:r>
        <w:rPr>
          <w:rFonts w:ascii="F015TEEMed" w:hAnsi="F015TEEMed"/>
          <w:spacing w:val="4"/>
          <w:sz w:val="20"/>
        </w:rPr>
        <w:t>.</w:t>
      </w:r>
      <w:r w:rsidRPr="004D65E6">
        <w:rPr>
          <w:rFonts w:ascii="F015TEEMed" w:hAnsi="F015TEEMed"/>
          <w:spacing w:val="4"/>
          <w:sz w:val="20"/>
        </w:rPr>
        <w:tab/>
      </w:r>
      <w:r w:rsidRPr="00EE2EB4">
        <w:rPr>
          <w:spacing w:val="4"/>
          <w:sz w:val="20"/>
        </w:rPr>
        <w:t>Studie proveditelnosti  posuzuje  technickoekonomickou reálnost jednotlivých variant a poskytuje zadavateli informace pro další rozhodování o této investici.</w:t>
      </w:r>
    </w:p>
    <w:p w:rsidR="00F75F19" w:rsidRPr="00EE2EB4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spacing w:val="4"/>
          <w:sz w:val="20"/>
        </w:rPr>
      </w:pPr>
    </w:p>
    <w:p w:rsidR="00F75F19" w:rsidRPr="00F75546" w:rsidRDefault="00F75F19" w:rsidP="00F75546">
      <w:pPr>
        <w:pStyle w:val="1-Zprva"/>
        <w:tabs>
          <w:tab w:val="left" w:pos="2835"/>
        </w:tabs>
        <w:spacing w:line="240" w:lineRule="auto"/>
        <w:rPr>
          <w:spacing w:val="4"/>
          <w:sz w:val="20"/>
        </w:rPr>
      </w:pPr>
      <w:r w:rsidRPr="004D65E6">
        <w:rPr>
          <w:spacing w:val="4"/>
          <w:sz w:val="20"/>
        </w:rPr>
        <w:tab/>
      </w:r>
      <w:r>
        <w:rPr>
          <w:rFonts w:ascii="F015TEEMed" w:hAnsi="F015TEEMed"/>
          <w:spacing w:val="4"/>
          <w:sz w:val="20"/>
        </w:rPr>
        <w:t>Obsah</w:t>
      </w:r>
      <w:r w:rsidRPr="004D65E6">
        <w:rPr>
          <w:spacing w:val="4"/>
          <w:sz w:val="20"/>
        </w:rPr>
        <w:tab/>
      </w:r>
      <w:r w:rsidRPr="00F75546">
        <w:rPr>
          <w:spacing w:val="4"/>
          <w:sz w:val="20"/>
        </w:rPr>
        <w:t>Textová část:</w:t>
      </w:r>
    </w:p>
    <w:p w:rsidR="00F75F19" w:rsidRDefault="00F75F19" w:rsidP="00F75546">
      <w:pPr>
        <w:pStyle w:val="1-Zprva"/>
        <w:tabs>
          <w:tab w:val="left" w:pos="2835"/>
        </w:tabs>
        <w:spacing w:line="240" w:lineRule="auto"/>
        <w:ind w:left="2835"/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F75546">
        <w:rPr>
          <w:spacing w:val="4"/>
          <w:sz w:val="20"/>
        </w:rPr>
        <w:t>Průvodní zpráva s identifikačními údaji, popisem a zdůvodněním navržených varian</w:t>
      </w:r>
      <w:r w:rsidRPr="00F75546">
        <w:rPr>
          <w:spacing w:val="4"/>
          <w:sz w:val="20"/>
        </w:rPr>
        <w:t>t</w:t>
      </w:r>
      <w:r w:rsidRPr="00F75546">
        <w:rPr>
          <w:spacing w:val="4"/>
          <w:sz w:val="20"/>
        </w:rPr>
        <w:t>ních řešení a jeho podmínkami</w:t>
      </w:r>
    </w:p>
    <w:p w:rsidR="00F75F19" w:rsidRDefault="00F75F19" w:rsidP="00F75546">
      <w:pPr>
        <w:pStyle w:val="1-Zprva"/>
        <w:tabs>
          <w:tab w:val="left" w:pos="2835"/>
        </w:tabs>
        <w:spacing w:line="240" w:lineRule="auto"/>
        <w:ind w:left="2835"/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716E32">
        <w:rPr>
          <w:spacing w:val="4"/>
          <w:sz w:val="20"/>
        </w:rPr>
        <w:t xml:space="preserve">Příloha č.1 Výpis pozemků dotčených stavbou LD </w:t>
      </w:r>
    </w:p>
    <w:p w:rsidR="00F75F19" w:rsidRPr="00F75546" w:rsidRDefault="00F75F19" w:rsidP="00F75546">
      <w:pPr>
        <w:pStyle w:val="1-Zprva"/>
        <w:tabs>
          <w:tab w:val="left" w:pos="2835"/>
        </w:tabs>
        <w:spacing w:line="240" w:lineRule="auto"/>
        <w:ind w:left="2835"/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 w:rsidRPr="00F75546">
        <w:rPr>
          <w:spacing w:val="4"/>
          <w:sz w:val="20"/>
        </w:rPr>
        <w:t>Pozemková příloha</w:t>
      </w:r>
    </w:p>
    <w:p w:rsidR="00F75F19" w:rsidRDefault="00F75F19" w:rsidP="00F75546">
      <w:pPr>
        <w:pStyle w:val="1-Zprva"/>
        <w:tabs>
          <w:tab w:val="left" w:pos="2835"/>
        </w:tabs>
        <w:spacing w:line="240" w:lineRule="auto"/>
        <w:ind w:left="2836"/>
        <w:rPr>
          <w:spacing w:val="4"/>
          <w:sz w:val="20"/>
        </w:rPr>
      </w:pPr>
      <w:r w:rsidRPr="00F75546">
        <w:rPr>
          <w:spacing w:val="4"/>
          <w:sz w:val="20"/>
        </w:rPr>
        <w:tab/>
      </w:r>
      <w:r w:rsidRPr="00F75546">
        <w:rPr>
          <w:spacing w:val="4"/>
          <w:sz w:val="20"/>
        </w:rPr>
        <w:tab/>
      </w:r>
      <w:r>
        <w:rPr>
          <w:spacing w:val="4"/>
          <w:sz w:val="20"/>
        </w:rPr>
        <w:t>_</w:t>
      </w:r>
      <w:r w:rsidRPr="00716E32">
        <w:rPr>
          <w:spacing w:val="4"/>
          <w:sz w:val="20"/>
        </w:rPr>
        <w:t>Příloha č.2 Propočet nákladů jednotlivých variant</w:t>
      </w:r>
    </w:p>
    <w:p w:rsidR="00F75F19" w:rsidRPr="00F75546" w:rsidRDefault="00F75F19" w:rsidP="00716E32">
      <w:pPr>
        <w:pStyle w:val="1-Zprva"/>
        <w:tabs>
          <w:tab w:val="left" w:pos="2835"/>
        </w:tabs>
        <w:spacing w:line="240" w:lineRule="auto"/>
        <w:ind w:left="2836"/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 w:rsidRPr="00F75546">
        <w:rPr>
          <w:spacing w:val="4"/>
          <w:sz w:val="20"/>
        </w:rPr>
        <w:t>Propočet předpokládaných investičních nákladů stavby, a to zvlášť stavební a tec</w:t>
      </w:r>
      <w:r w:rsidRPr="00F75546">
        <w:rPr>
          <w:spacing w:val="4"/>
          <w:sz w:val="20"/>
        </w:rPr>
        <w:t>h</w:t>
      </w:r>
      <w:r w:rsidRPr="00F75546">
        <w:rPr>
          <w:spacing w:val="4"/>
          <w:sz w:val="20"/>
        </w:rPr>
        <w:t xml:space="preserve">nologické části  pro jednotlivé varianty </w:t>
      </w:r>
    </w:p>
    <w:p w:rsidR="00F75F19" w:rsidRDefault="00F75F19" w:rsidP="00F75546">
      <w:pPr>
        <w:pStyle w:val="1-Zprva"/>
        <w:tabs>
          <w:tab w:val="left" w:pos="2835"/>
        </w:tabs>
        <w:spacing w:line="240" w:lineRule="auto"/>
        <w:ind w:left="2835"/>
        <w:rPr>
          <w:spacing w:val="4"/>
          <w:sz w:val="20"/>
        </w:rPr>
      </w:pPr>
      <w:r w:rsidRPr="00F75546">
        <w:rPr>
          <w:spacing w:val="4"/>
          <w:sz w:val="20"/>
        </w:rPr>
        <w:tab/>
      </w:r>
      <w:r w:rsidRPr="00F75546">
        <w:rPr>
          <w:spacing w:val="4"/>
          <w:sz w:val="20"/>
        </w:rPr>
        <w:tab/>
      </w:r>
      <w:r>
        <w:rPr>
          <w:spacing w:val="4"/>
          <w:sz w:val="20"/>
        </w:rPr>
        <w:t>_</w:t>
      </w:r>
      <w:r w:rsidRPr="00716E32">
        <w:rPr>
          <w:spacing w:val="4"/>
          <w:sz w:val="20"/>
        </w:rPr>
        <w:t>Příloha č.3 Obnova kabinové lanové dráhy</w:t>
      </w:r>
    </w:p>
    <w:p w:rsidR="00F75F19" w:rsidRPr="00F75546" w:rsidRDefault="00F75F19" w:rsidP="00F75546">
      <w:pPr>
        <w:pStyle w:val="1-Zprva"/>
        <w:tabs>
          <w:tab w:val="left" w:pos="2835"/>
        </w:tabs>
        <w:spacing w:line="240" w:lineRule="auto"/>
        <w:ind w:left="2835"/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 w:rsidRPr="00F75546">
        <w:rPr>
          <w:spacing w:val="4"/>
          <w:sz w:val="20"/>
        </w:rPr>
        <w:t>Detailní popis možnosti obnovit kabinovou lanovo</w:t>
      </w:r>
      <w:r>
        <w:rPr>
          <w:spacing w:val="4"/>
          <w:sz w:val="20"/>
        </w:rPr>
        <w:t xml:space="preserve">u dráhu se stanicemi v dnešních </w:t>
      </w:r>
      <w:r w:rsidRPr="00F75546">
        <w:rPr>
          <w:spacing w:val="4"/>
          <w:sz w:val="20"/>
        </w:rPr>
        <w:t>objektech .</w:t>
      </w:r>
    </w:p>
    <w:p w:rsidR="00F75F19" w:rsidRPr="00F75546" w:rsidRDefault="00F75F19" w:rsidP="00F75546">
      <w:pPr>
        <w:pStyle w:val="1-Zprva"/>
        <w:tabs>
          <w:tab w:val="left" w:pos="2835"/>
        </w:tabs>
        <w:spacing w:line="240" w:lineRule="auto"/>
        <w:rPr>
          <w:spacing w:val="4"/>
          <w:sz w:val="20"/>
        </w:rPr>
      </w:pPr>
    </w:p>
    <w:p w:rsidR="00F75F19" w:rsidRPr="000749D5" w:rsidRDefault="00F75F19" w:rsidP="000749D5">
      <w:pPr>
        <w:pStyle w:val="1-Zprva"/>
        <w:tabs>
          <w:tab w:val="left" w:pos="2835"/>
        </w:tabs>
        <w:spacing w:line="240" w:lineRule="auto"/>
        <w:rPr>
          <w:spacing w:val="4"/>
          <w:sz w:val="20"/>
        </w:rPr>
      </w:pPr>
      <w:r w:rsidRPr="00F75546">
        <w:rPr>
          <w:spacing w:val="4"/>
          <w:sz w:val="20"/>
        </w:rPr>
        <w:tab/>
      </w:r>
      <w:r w:rsidRPr="00F75546">
        <w:rPr>
          <w:spacing w:val="4"/>
          <w:sz w:val="20"/>
        </w:rPr>
        <w:tab/>
      </w:r>
      <w:r>
        <w:rPr>
          <w:spacing w:val="4"/>
          <w:sz w:val="20"/>
        </w:rPr>
        <w:t>Výkresová</w:t>
      </w:r>
      <w:r w:rsidRPr="00F75546">
        <w:rPr>
          <w:spacing w:val="4"/>
          <w:sz w:val="20"/>
        </w:rPr>
        <w:t xml:space="preserve"> část:</w:t>
      </w:r>
    </w:p>
    <w:p w:rsidR="00F75F19" w:rsidRPr="000749D5" w:rsidRDefault="00F75F19" w:rsidP="000749D5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1.1.01 C.1_Situace širších vztahů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 xml:space="preserve">1:4000 </w:t>
      </w:r>
    </w:p>
    <w:p w:rsidR="00F75F19" w:rsidRPr="000749D5" w:rsidRDefault="00F75F19" w:rsidP="000749D5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1.1.02 C.2_Situace dotčených pozemků_situace katastrální</w:t>
      </w:r>
      <w:r>
        <w:rPr>
          <w:spacing w:val="4"/>
          <w:sz w:val="20"/>
        </w:rPr>
        <w:t xml:space="preserve"> 1:1500 </w:t>
      </w:r>
    </w:p>
    <w:p w:rsidR="00F75F19" w:rsidRDefault="00F75F19" w:rsidP="000749D5">
      <w:pPr>
        <w:pStyle w:val="1-Zprva"/>
        <w:tabs>
          <w:tab w:val="left" w:pos="2835"/>
        </w:tabs>
        <w:ind w:left="2835"/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2.1.01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var_Kyvadlová (2x50 osob)</w:t>
      </w:r>
    </w:p>
    <w:p w:rsidR="00F75F19" w:rsidRPr="000749D5" w:rsidRDefault="00F75F19" w:rsidP="000749D5">
      <w:pPr>
        <w:pStyle w:val="1-Zprva"/>
        <w:tabs>
          <w:tab w:val="left" w:pos="2835"/>
        </w:tabs>
        <w:ind w:left="2835"/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Podélný řez trasou + půdorys katastr_Stávající trasa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 xml:space="preserve">1:1000 </w:t>
      </w:r>
    </w:p>
    <w:p w:rsidR="00F75F19" w:rsidRDefault="00F75F19" w:rsidP="000749D5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2.1.02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var_Kyvadlová (2x70 osob)</w:t>
      </w:r>
    </w:p>
    <w:p w:rsidR="00F75F19" w:rsidRPr="000749D5" w:rsidRDefault="00F75F19" w:rsidP="000749D5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Podélný řez trasou + půdorys katastr_Prodloužená trasa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 xml:space="preserve">1:1000 </w:t>
      </w:r>
    </w:p>
    <w:p w:rsidR="00F75F19" w:rsidRPr="000749D5" w:rsidRDefault="00F75F19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2.1.03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var_Kyvadlová (2x50 osob)</w:t>
      </w:r>
    </w:p>
    <w:p w:rsidR="00F75F19" w:rsidRPr="000749D5" w:rsidRDefault="00F75F19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(s možným využitím stávajících stanic)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horní stanice (Ještěd)</w:t>
      </w:r>
      <w:r>
        <w:rPr>
          <w:spacing w:val="4"/>
          <w:sz w:val="20"/>
        </w:rPr>
        <w:t xml:space="preserve">_1:200 </w:t>
      </w:r>
    </w:p>
    <w:p w:rsidR="00F75F19" w:rsidRPr="000749D5" w:rsidRDefault="00F75F19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2.1.04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var_Kyvadlová (2x50 osob)</w:t>
      </w:r>
    </w:p>
    <w:p w:rsidR="00F75F19" w:rsidRPr="000749D5" w:rsidRDefault="00F75F19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(s možným využitím stávajících stanic)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dolní stanice (Horní Hanychov)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 xml:space="preserve">1:200 </w:t>
      </w:r>
    </w:p>
    <w:p w:rsidR="00F75F19" w:rsidRPr="000749D5" w:rsidRDefault="00F75F19" w:rsidP="000749D5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_2.1.05_</w:t>
      </w:r>
      <w:r w:rsidRPr="000749D5">
        <w:rPr>
          <w:spacing w:val="4"/>
          <w:sz w:val="20"/>
        </w:rPr>
        <w:t xml:space="preserve">var_Kyvadlová Výkres kabiny (50+1 osob) 1:50 </w:t>
      </w:r>
    </w:p>
    <w:p w:rsidR="00F75F19" w:rsidRPr="000749D5" w:rsidRDefault="00F75F19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2.2.01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var_Oběžná - kabinky (10 osob)</w:t>
      </w:r>
    </w:p>
    <w:p w:rsidR="00F75F19" w:rsidRPr="000749D5" w:rsidRDefault="00F75F19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Podélný řez trasou + půdorys katastr_Stávající trasa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 xml:space="preserve">1:1000 </w:t>
      </w:r>
    </w:p>
    <w:p w:rsidR="00F75F19" w:rsidRPr="000749D5" w:rsidRDefault="00F75F19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2.2.02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var_Oběžná - kabinky (10 osob)</w:t>
      </w:r>
    </w:p>
    <w:p w:rsidR="00F75F19" w:rsidRPr="000749D5" w:rsidRDefault="00F75F19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Podélný řez trasou + půdorys katastr_Prodloužená trasa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 xml:space="preserve">1:1000 </w:t>
      </w:r>
    </w:p>
    <w:p w:rsidR="00F75F19" w:rsidRPr="000749D5" w:rsidRDefault="00F75F19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2.2.03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var_Oběžná - kabinky (10 osob)</w:t>
      </w:r>
    </w:p>
    <w:p w:rsidR="00F75F19" w:rsidRPr="000749D5" w:rsidRDefault="00F75F19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(nové stanice)_horní stanice (Ještěd)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 xml:space="preserve">1:200 </w:t>
      </w:r>
    </w:p>
    <w:p w:rsidR="00F75F19" w:rsidRPr="000749D5" w:rsidRDefault="00F75F19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2.2.04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var_Oběžná - kabinky (10 osob)</w:t>
      </w:r>
    </w:p>
    <w:p w:rsidR="00F75F19" w:rsidRPr="000749D5" w:rsidRDefault="00F75F19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(nové stanice)_dolní stanice (Horní Hanychov)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 xml:space="preserve">1:200 </w:t>
      </w:r>
    </w:p>
    <w:p w:rsidR="00F75F19" w:rsidRPr="000749D5" w:rsidRDefault="00F75F19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2.3.01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</w:t>
      </w:r>
      <w:r w:rsidRPr="005360B6">
        <w:rPr>
          <w:spacing w:val="4"/>
          <w:sz w:val="20"/>
        </w:rPr>
        <w:t xml:space="preserve">Tramvaj na 2 lanech </w:t>
      </w:r>
      <w:r w:rsidRPr="000749D5">
        <w:rPr>
          <w:spacing w:val="4"/>
          <w:sz w:val="20"/>
        </w:rPr>
        <w:t>(1x80 osob)</w:t>
      </w:r>
    </w:p>
    <w:p w:rsidR="00F75F19" w:rsidRPr="000749D5" w:rsidRDefault="00F75F19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Podélný řez trasou + půdorys katastr_Stávající trasa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 xml:space="preserve">1:1000 </w:t>
      </w:r>
    </w:p>
    <w:p w:rsidR="00F75F19" w:rsidRPr="000749D5" w:rsidRDefault="00F75F19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2.3.02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</w:t>
      </w:r>
      <w:r w:rsidRPr="005360B6">
        <w:rPr>
          <w:spacing w:val="4"/>
          <w:sz w:val="20"/>
        </w:rPr>
        <w:t xml:space="preserve">Tramvaj na 2 lanech </w:t>
      </w:r>
      <w:r>
        <w:rPr>
          <w:spacing w:val="4"/>
          <w:sz w:val="20"/>
        </w:rPr>
        <w:t>(1x10</w:t>
      </w:r>
      <w:r w:rsidRPr="000749D5">
        <w:rPr>
          <w:spacing w:val="4"/>
          <w:sz w:val="20"/>
        </w:rPr>
        <w:t>0 osob)</w:t>
      </w:r>
    </w:p>
    <w:p w:rsidR="00F75F19" w:rsidRPr="000749D5" w:rsidRDefault="00F75F19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Podélný řez trasou + půdorys katastr_Prodloužená trasa</w:t>
      </w:r>
      <w:r>
        <w:rPr>
          <w:spacing w:val="4"/>
          <w:sz w:val="20"/>
        </w:rPr>
        <w:t xml:space="preserve">_1:1000 </w:t>
      </w:r>
    </w:p>
    <w:p w:rsidR="00F75F19" w:rsidRPr="000749D5" w:rsidRDefault="00F75F19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2.3.03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</w:t>
      </w:r>
      <w:r w:rsidRPr="005360B6">
        <w:rPr>
          <w:spacing w:val="4"/>
          <w:sz w:val="20"/>
        </w:rPr>
        <w:t xml:space="preserve">Tramvaj na 2 lanech </w:t>
      </w:r>
      <w:r w:rsidRPr="000749D5">
        <w:rPr>
          <w:spacing w:val="4"/>
          <w:sz w:val="20"/>
        </w:rPr>
        <w:t>(1x80 osob)</w:t>
      </w:r>
    </w:p>
    <w:p w:rsidR="00F75F19" w:rsidRPr="000749D5" w:rsidRDefault="00F75F19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(s možným využitím stávajících stanic)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horní stanice (Ještěd)</w:t>
      </w:r>
      <w:r>
        <w:rPr>
          <w:spacing w:val="4"/>
          <w:sz w:val="20"/>
        </w:rPr>
        <w:t xml:space="preserve">_1:200 </w:t>
      </w:r>
    </w:p>
    <w:p w:rsidR="00F75F19" w:rsidRPr="000749D5" w:rsidRDefault="00F75F19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2.3.04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</w:t>
      </w:r>
      <w:r w:rsidRPr="005360B6">
        <w:rPr>
          <w:spacing w:val="4"/>
          <w:sz w:val="20"/>
        </w:rPr>
        <w:t xml:space="preserve">Tramvaj na 2 lanech </w:t>
      </w:r>
      <w:r w:rsidRPr="000749D5">
        <w:rPr>
          <w:spacing w:val="4"/>
          <w:sz w:val="20"/>
        </w:rPr>
        <w:t>(1x80 osob)</w:t>
      </w:r>
    </w:p>
    <w:p w:rsidR="00F75F19" w:rsidRPr="000749D5" w:rsidRDefault="00F75F19" w:rsidP="000749D5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(s možným využitím stávajících stanic)</w:t>
      </w:r>
    </w:p>
    <w:p w:rsidR="00F75F19" w:rsidRPr="000749D5" w:rsidRDefault="00F75F19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dolní stanice (Horní Hanychov)</w:t>
      </w:r>
      <w:r>
        <w:rPr>
          <w:spacing w:val="4"/>
          <w:sz w:val="20"/>
        </w:rPr>
        <w:t xml:space="preserve">_1:200 </w:t>
      </w:r>
    </w:p>
    <w:p w:rsidR="00F75F19" w:rsidRPr="000749D5" w:rsidRDefault="00F75F19" w:rsidP="000749D5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 w:rsidRPr="000749D5">
        <w:rPr>
          <w:spacing w:val="4"/>
          <w:sz w:val="20"/>
        </w:rPr>
        <w:t>vizualizace</w:t>
      </w:r>
    </w:p>
    <w:p w:rsidR="00F75F19" w:rsidRDefault="00F75F19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3.1.01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variantní úprava stavu horní stanice Ještěd</w:t>
      </w:r>
    </w:p>
    <w:p w:rsidR="00F75F19" w:rsidRPr="000749D5" w:rsidRDefault="00F75F19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 w:rsidRPr="000749D5">
        <w:rPr>
          <w:spacing w:val="4"/>
          <w:sz w:val="20"/>
        </w:rPr>
        <w:t>_historizující (rekonstrukce + přestavba)</w:t>
      </w:r>
    </w:p>
    <w:p w:rsidR="00F75F19" w:rsidRPr="000749D5" w:rsidRDefault="00F75F19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3.1.02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variantní úprava stavu horní stanice Ještěd</w:t>
      </w:r>
    </w:p>
    <w:p w:rsidR="00F75F19" w:rsidRPr="000749D5" w:rsidRDefault="00F75F19" w:rsidP="000749D5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 w:rsidRPr="000749D5">
        <w:rPr>
          <w:spacing w:val="4"/>
          <w:sz w:val="20"/>
        </w:rPr>
        <w:t>_historizující (rekonstrukce + přestavba)</w:t>
      </w:r>
    </w:p>
    <w:p w:rsidR="00F75F19" w:rsidRPr="000749D5" w:rsidRDefault="00F75F19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3.2.01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variantní úprava stavu horní stanice Ještěd</w:t>
      </w:r>
    </w:p>
    <w:p w:rsidR="00F75F19" w:rsidRPr="000749D5" w:rsidRDefault="00F75F19" w:rsidP="000749D5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 w:rsidRPr="000749D5">
        <w:rPr>
          <w:spacing w:val="4"/>
          <w:sz w:val="20"/>
        </w:rPr>
        <w:t>_novostavba</w:t>
      </w:r>
    </w:p>
    <w:p w:rsidR="00F75F19" w:rsidRPr="000749D5" w:rsidRDefault="00F75F19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3.2.02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variantní úprava stavu horní stanice Ještěd</w:t>
      </w:r>
    </w:p>
    <w:p w:rsidR="00F75F19" w:rsidRPr="000749D5" w:rsidRDefault="00F75F19" w:rsidP="000749D5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 w:rsidRPr="000749D5">
        <w:rPr>
          <w:spacing w:val="4"/>
          <w:sz w:val="20"/>
        </w:rPr>
        <w:t>_novostavba</w:t>
      </w:r>
    </w:p>
    <w:p w:rsidR="00F75F19" w:rsidRPr="000749D5" w:rsidRDefault="00F75F19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3.2.03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variantní úprava stavu horní stanice Ještěd</w:t>
      </w:r>
    </w:p>
    <w:p w:rsidR="00F75F19" w:rsidRDefault="00F75F19" w:rsidP="000749D5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 w:rsidRPr="000749D5">
        <w:rPr>
          <w:spacing w:val="4"/>
          <w:sz w:val="20"/>
        </w:rPr>
        <w:t>_novostavba</w:t>
      </w:r>
    </w:p>
    <w:p w:rsidR="00F75F19" w:rsidRDefault="00F75F19" w:rsidP="000749D5">
      <w:pPr>
        <w:pStyle w:val="1-Zprva"/>
        <w:tabs>
          <w:tab w:val="left" w:pos="2835"/>
        </w:tabs>
        <w:rPr>
          <w:spacing w:val="4"/>
          <w:sz w:val="20"/>
        </w:rPr>
      </w:pPr>
    </w:p>
    <w:p w:rsidR="00F75F19" w:rsidRDefault="00F75F19" w:rsidP="000749D5">
      <w:pPr>
        <w:pStyle w:val="1-Zprva"/>
        <w:tabs>
          <w:tab w:val="left" w:pos="2835"/>
        </w:tabs>
        <w:rPr>
          <w:spacing w:val="4"/>
          <w:sz w:val="20"/>
        </w:rPr>
      </w:pPr>
    </w:p>
    <w:p w:rsidR="00F75F19" w:rsidRDefault="00F75F19" w:rsidP="000749D5">
      <w:pPr>
        <w:pStyle w:val="1-Zprva"/>
        <w:tabs>
          <w:tab w:val="left" w:pos="2835"/>
        </w:tabs>
        <w:rPr>
          <w:spacing w:val="4"/>
          <w:sz w:val="20"/>
        </w:rPr>
      </w:pPr>
    </w:p>
    <w:p w:rsidR="00F75F19" w:rsidRDefault="00F75F19" w:rsidP="000749D5">
      <w:pPr>
        <w:pStyle w:val="1-Zprva"/>
        <w:tabs>
          <w:tab w:val="left" w:pos="2835"/>
        </w:tabs>
        <w:rPr>
          <w:spacing w:val="4"/>
          <w:sz w:val="20"/>
        </w:rPr>
      </w:pPr>
    </w:p>
    <w:p w:rsidR="00F75F19" w:rsidRDefault="00F75F19" w:rsidP="000749D5">
      <w:pPr>
        <w:pStyle w:val="1-Zprva"/>
        <w:tabs>
          <w:tab w:val="left" w:pos="2835"/>
        </w:tabs>
        <w:rPr>
          <w:spacing w:val="4"/>
          <w:sz w:val="20"/>
        </w:rPr>
      </w:pPr>
    </w:p>
    <w:p w:rsidR="00F75F19" w:rsidRDefault="00F75F19" w:rsidP="000749D5">
      <w:pPr>
        <w:pStyle w:val="1-Zprva"/>
        <w:tabs>
          <w:tab w:val="left" w:pos="2835"/>
        </w:tabs>
        <w:rPr>
          <w:spacing w:val="4"/>
          <w:sz w:val="20"/>
        </w:rPr>
      </w:pPr>
    </w:p>
    <w:p w:rsidR="00F75F19" w:rsidRPr="000749D5" w:rsidRDefault="00F75F19" w:rsidP="000749D5">
      <w:pPr>
        <w:pStyle w:val="1-Zprva"/>
        <w:tabs>
          <w:tab w:val="left" w:pos="2835"/>
        </w:tabs>
        <w:rPr>
          <w:spacing w:val="4"/>
          <w:sz w:val="20"/>
        </w:rPr>
      </w:pPr>
    </w:p>
    <w:p w:rsidR="00F75F19" w:rsidRPr="00716E32" w:rsidRDefault="00F75F19" w:rsidP="00716E32">
      <w:pPr>
        <w:pStyle w:val="1-Zprva"/>
        <w:tabs>
          <w:tab w:val="left" w:pos="2835"/>
        </w:tabs>
        <w:spacing w:line="240" w:lineRule="auto"/>
        <w:ind w:left="0" w:firstLine="0"/>
        <w:jc w:val="left"/>
        <w:rPr>
          <w:spacing w:val="4"/>
          <w:sz w:val="20"/>
        </w:rPr>
      </w:pPr>
      <w:r w:rsidRPr="004D65E6">
        <w:rPr>
          <w:spacing w:val="4"/>
          <w:sz w:val="20"/>
        </w:rPr>
        <w:tab/>
      </w:r>
      <w:r w:rsidRPr="00671349">
        <w:rPr>
          <w:rFonts w:ascii="F015TEEMed" w:hAnsi="F015TEEMed"/>
          <w:spacing w:val="4"/>
          <w:sz w:val="20"/>
        </w:rPr>
        <w:tab/>
      </w:r>
      <w:r w:rsidRPr="00671349">
        <w:rPr>
          <w:rFonts w:ascii="F015TEEMed" w:hAnsi="F015TEEMed"/>
          <w:spacing w:val="4"/>
          <w:sz w:val="28"/>
          <w:szCs w:val="28"/>
        </w:rPr>
        <w:t>2_</w:t>
      </w:r>
      <w:r w:rsidRPr="00671349">
        <w:rPr>
          <w:spacing w:val="0"/>
          <w:kern w:val="0"/>
          <w:sz w:val="28"/>
          <w:szCs w:val="28"/>
          <w:lang w:eastAsia="de-DE"/>
        </w:rPr>
        <w:t xml:space="preserve"> </w:t>
      </w:r>
      <w:r>
        <w:rPr>
          <w:rFonts w:ascii="F015TEEMed" w:hAnsi="F015TEEMed"/>
          <w:spacing w:val="4"/>
          <w:sz w:val="28"/>
          <w:szCs w:val="28"/>
        </w:rPr>
        <w:t>Úvod</w:t>
      </w:r>
    </w:p>
    <w:p w:rsidR="00F75F19" w:rsidRPr="004D65E6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spacing w:val="4"/>
          <w:sz w:val="20"/>
        </w:rPr>
      </w:pPr>
    </w:p>
    <w:p w:rsidR="00F75F19" w:rsidRDefault="00F75F19" w:rsidP="00D32A3C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  <w:r w:rsidRPr="004D65E6">
        <w:rPr>
          <w:spacing w:val="4"/>
          <w:sz w:val="20"/>
        </w:rPr>
        <w:tab/>
      </w:r>
      <w:r w:rsidRPr="00CC1FBD">
        <w:rPr>
          <w:rFonts w:ascii="F015TEEMed" w:hAnsi="F015TEEMed"/>
          <w:spacing w:val="4"/>
          <w:sz w:val="20"/>
        </w:rPr>
        <w:t xml:space="preserve">Výchozí idea : </w:t>
      </w:r>
      <w:r>
        <w:rPr>
          <w:rFonts w:ascii="F015TEEMed" w:hAnsi="F015TEEMed"/>
          <w:spacing w:val="4"/>
          <w:sz w:val="20"/>
        </w:rPr>
        <w:tab/>
      </w:r>
      <w:r w:rsidRPr="00CC1FBD">
        <w:rPr>
          <w:bCs/>
          <w:spacing w:val="4"/>
          <w:sz w:val="20"/>
        </w:rPr>
        <w:t>Město Liberec má zájem obnovit kabinovou lanovou dráhu na Ještěd, která  zpřístup</w:t>
      </w:r>
      <w:r>
        <w:rPr>
          <w:bCs/>
          <w:spacing w:val="4"/>
          <w:sz w:val="20"/>
        </w:rPr>
        <w:t>-</w:t>
      </w:r>
    </w:p>
    <w:p w:rsidR="00F75F19" w:rsidRDefault="00F75F19" w:rsidP="00D32A3C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  <w:r>
        <w:rPr>
          <w:rFonts w:ascii="F015TEEMed" w:hAnsi="F015TEEMed"/>
          <w:spacing w:val="4"/>
          <w:sz w:val="20"/>
        </w:rPr>
        <w:tab/>
      </w:r>
      <w:r w:rsidRPr="00CC1FBD">
        <w:rPr>
          <w:rFonts w:ascii="F015TEEMed" w:hAnsi="F015TEEMed"/>
          <w:spacing w:val="4"/>
          <w:sz w:val="20"/>
        </w:rPr>
        <w:t>Obnova lanové dráhy</w:t>
      </w:r>
      <w:r>
        <w:rPr>
          <w:rFonts w:ascii="F015TEEMed" w:hAnsi="F015TEEMed"/>
          <w:spacing w:val="4"/>
          <w:sz w:val="20"/>
        </w:rPr>
        <w:tab/>
      </w:r>
      <w:r w:rsidRPr="00CC1FBD">
        <w:rPr>
          <w:bCs/>
          <w:spacing w:val="4"/>
          <w:sz w:val="20"/>
        </w:rPr>
        <w:t>ňuje vrchol  s hotelem a vysílačem.</w:t>
      </w:r>
      <w:r w:rsidRPr="00CC1FBD">
        <w:rPr>
          <w:rFonts w:ascii="F015TEEMed" w:hAnsi="F015TEEMed"/>
          <w:spacing w:val="4"/>
          <w:sz w:val="20"/>
        </w:rPr>
        <w:t xml:space="preserve"> </w:t>
      </w:r>
    </w:p>
    <w:p w:rsidR="00F75F19" w:rsidRPr="00CC1FBD" w:rsidRDefault="00F75F19" w:rsidP="00CC1FBD">
      <w:pPr>
        <w:pStyle w:val="1-Zprva"/>
        <w:tabs>
          <w:tab w:val="left" w:pos="2835"/>
        </w:tabs>
        <w:rPr>
          <w:bCs/>
          <w:spacing w:val="4"/>
          <w:sz w:val="20"/>
        </w:rPr>
      </w:pPr>
      <w:r>
        <w:rPr>
          <w:rFonts w:ascii="F015TEEMed" w:hAnsi="F015TEEMed"/>
          <w:spacing w:val="4"/>
          <w:sz w:val="20"/>
        </w:rPr>
        <w:tab/>
      </w:r>
      <w:r w:rsidRPr="00CC1FBD">
        <w:rPr>
          <w:rFonts w:ascii="F015TEEMed" w:hAnsi="F015TEEMed"/>
          <w:spacing w:val="4"/>
          <w:sz w:val="20"/>
        </w:rPr>
        <w:t>Dolní Hanychov – Ještěd</w:t>
      </w:r>
      <w:r w:rsidRPr="004D65E6">
        <w:rPr>
          <w:spacing w:val="4"/>
          <w:sz w:val="20"/>
        </w:rPr>
        <w:tab/>
      </w:r>
      <w:r w:rsidRPr="00CC1FBD">
        <w:rPr>
          <w:bCs/>
          <w:spacing w:val="4"/>
          <w:sz w:val="20"/>
        </w:rPr>
        <w:t>Území se nachází na severním svahu Ještědu v pohledově exponovaných částech  v trase původní lanové dráhy s možností jejího prodloužení ve spodní části.</w:t>
      </w:r>
    </w:p>
    <w:p w:rsidR="00F75F19" w:rsidRPr="00CC1FBD" w:rsidRDefault="00F75F19" w:rsidP="00CC1FBD">
      <w:pPr>
        <w:pStyle w:val="1-Zprva"/>
        <w:tabs>
          <w:tab w:val="left" w:pos="2835"/>
        </w:tabs>
        <w:rPr>
          <w:bCs/>
          <w:spacing w:val="4"/>
          <w:sz w:val="20"/>
        </w:rPr>
      </w:pPr>
    </w:p>
    <w:p w:rsidR="00F75F19" w:rsidRPr="00CC1FBD" w:rsidRDefault="00F75F19" w:rsidP="00CC1FBD">
      <w:pPr>
        <w:pStyle w:val="1-Zprva"/>
        <w:tabs>
          <w:tab w:val="left" w:pos="2835"/>
        </w:tabs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 xml:space="preserve">V současnosti jsou vlastníkem objektů a části pozemků České dráhy, dále jsou v plánovaných koridorech převážně municipální vlastníci – stát, obec.Statutární město Liberec uvažuje o koupi dnes nefunkčních objektů a pozemků.    </w:t>
      </w:r>
    </w:p>
    <w:p w:rsidR="00F75F19" w:rsidRPr="00CC1FBD" w:rsidRDefault="00F75F19" w:rsidP="00CC1FBD">
      <w:pPr>
        <w:pStyle w:val="1-Zprva"/>
        <w:tabs>
          <w:tab w:val="left" w:pos="2835"/>
        </w:tabs>
        <w:rPr>
          <w:bCs/>
          <w:spacing w:val="4"/>
          <w:sz w:val="20"/>
        </w:rPr>
      </w:pPr>
    </w:p>
    <w:p w:rsidR="00F75F19" w:rsidRPr="00CC1FBD" w:rsidRDefault="00F75F19" w:rsidP="00CC1FBD">
      <w:pPr>
        <w:pStyle w:val="1-Zprva"/>
        <w:tabs>
          <w:tab w:val="left" w:pos="2835"/>
        </w:tabs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>Záměrem města je znovuobnovit nebo nahradit  lanovou dráhu po nehodě v roce  2021.</w:t>
      </w:r>
    </w:p>
    <w:p w:rsidR="00F75F19" w:rsidRPr="004D65E6" w:rsidRDefault="00F75F19" w:rsidP="00CC1FBD">
      <w:pPr>
        <w:pStyle w:val="1-Zprva"/>
        <w:tabs>
          <w:tab w:val="left" w:pos="2835"/>
        </w:tabs>
        <w:spacing w:line="240" w:lineRule="auto"/>
        <w:ind w:left="0" w:firstLine="0"/>
        <w:jc w:val="left"/>
        <w:rPr>
          <w:spacing w:val="4"/>
          <w:sz w:val="20"/>
        </w:rPr>
      </w:pPr>
    </w:p>
    <w:p w:rsidR="00F75F19" w:rsidRPr="00CC1FBD" w:rsidRDefault="00F75F19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4D65E6">
        <w:rPr>
          <w:spacing w:val="4"/>
          <w:sz w:val="20"/>
        </w:rPr>
        <w:tab/>
      </w:r>
      <w:r w:rsidRPr="00CC1FBD">
        <w:rPr>
          <w:rFonts w:ascii="F015TEEMed" w:hAnsi="F015TEEMed"/>
          <w:spacing w:val="4"/>
          <w:sz w:val="20"/>
        </w:rPr>
        <w:t>Historie</w:t>
      </w:r>
      <w:r w:rsidRPr="004D65E6">
        <w:rPr>
          <w:spacing w:val="4"/>
          <w:sz w:val="20"/>
        </w:rPr>
        <w:tab/>
      </w:r>
      <w:r w:rsidRPr="00CC1FBD">
        <w:rPr>
          <w:bCs/>
          <w:spacing w:val="4"/>
          <w:sz w:val="20"/>
        </w:rPr>
        <w:t>Lanová dráha </w:t>
      </w:r>
      <w:hyperlink r:id="rId8" w:tooltip="Horní Hanychov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Horní Hanychov</w:t>
        </w:r>
      </w:hyperlink>
      <w:r w:rsidRPr="00CC1FBD">
        <w:rPr>
          <w:bCs/>
          <w:spacing w:val="4"/>
          <w:sz w:val="20"/>
        </w:rPr>
        <w:t> – </w:t>
      </w:r>
      <w:hyperlink r:id="rId9" w:tooltip="Ještěd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Ještěd</w:t>
        </w:r>
      </w:hyperlink>
      <w:r w:rsidRPr="00CC1FBD">
        <w:rPr>
          <w:bCs/>
          <w:spacing w:val="4"/>
          <w:sz w:val="20"/>
        </w:rPr>
        <w:t> je kyvadlová dvoukabinová </w:t>
      </w:r>
      <w:hyperlink r:id="rId10" w:tooltip="Visutá lanová dráha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visutá lanová dráha</w:t>
        </w:r>
      </w:hyperlink>
      <w:r w:rsidRPr="00CC1FBD">
        <w:rPr>
          <w:bCs/>
          <w:spacing w:val="4"/>
          <w:sz w:val="20"/>
        </w:rPr>
        <w:t>. Je v provozu od roku </w:t>
      </w:r>
      <w:hyperlink r:id="rId11" w:tooltip="1933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1933</w:t>
        </w:r>
      </w:hyperlink>
      <w:r w:rsidRPr="00CC1FBD">
        <w:rPr>
          <w:bCs/>
          <w:spacing w:val="4"/>
          <w:sz w:val="20"/>
        </w:rPr>
        <w:t>, od roku </w:t>
      </w:r>
      <w:hyperlink r:id="rId12" w:tooltip="1975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1975</w:t>
        </w:r>
      </w:hyperlink>
      <w:r w:rsidRPr="00CC1FBD">
        <w:rPr>
          <w:bCs/>
          <w:spacing w:val="4"/>
          <w:sz w:val="20"/>
        </w:rPr>
        <w:t> v rekonstruované podobě. V současnosti jde o jedinou lanovku provozovanou </w:t>
      </w:r>
      <w:hyperlink r:id="rId13" w:tooltip="České dráhy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Českými drahami</w:t>
        </w:r>
      </w:hyperlink>
      <w:r w:rsidRPr="00CC1FBD">
        <w:rPr>
          <w:bCs/>
          <w:spacing w:val="4"/>
          <w:sz w:val="20"/>
        </w:rPr>
        <w:t>. Slouží jak k dopravě turistů, tak i k zásobování horského hotelu </w:t>
      </w:r>
      <w:hyperlink r:id="rId14" w:tooltip="Ještěd (hotel a vysílač)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Ještěd</w:t>
        </w:r>
      </w:hyperlink>
      <w:r w:rsidRPr="00CC1FBD">
        <w:rPr>
          <w:bCs/>
          <w:spacing w:val="4"/>
          <w:sz w:val="20"/>
        </w:rPr>
        <w:t>.</w:t>
      </w:r>
    </w:p>
    <w:p w:rsidR="00F75F19" w:rsidRPr="00CC1FBD" w:rsidRDefault="00F75F19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</w:r>
    </w:p>
    <w:p w:rsidR="00F75F19" w:rsidRPr="00CC1FBD" w:rsidRDefault="00F75F19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>Liberec-Horní Hanychov (</w:t>
      </w:r>
      <w:smartTag w:uri="urn:schemas-microsoft-com:office:smarttags" w:element="metricconverter">
        <w:smartTagPr>
          <w:attr w:name="ProductID" w:val="600 m"/>
        </w:smartTagPr>
        <w:r w:rsidRPr="00CC1FBD">
          <w:rPr>
            <w:bCs/>
            <w:spacing w:val="4"/>
            <w:sz w:val="20"/>
          </w:rPr>
          <w:t>600 m</w:t>
        </w:r>
      </w:smartTag>
      <w:r w:rsidRPr="00CC1FBD">
        <w:rPr>
          <w:bCs/>
          <w:spacing w:val="4"/>
          <w:sz w:val="20"/>
        </w:rPr>
        <w:t xml:space="preserve"> n. m.)</w:t>
      </w:r>
    </w:p>
    <w:p w:rsidR="00F75F19" w:rsidRPr="00CC1FBD" w:rsidRDefault="00F75F19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>Ještěd (</w:t>
      </w:r>
      <w:smartTag w:uri="urn:schemas-microsoft-com:office:smarttags" w:element="metricconverter">
        <w:smartTagPr>
          <w:attr w:name="ProductID" w:val="1000 m"/>
        </w:smartTagPr>
        <w:r w:rsidRPr="00CC1FBD">
          <w:rPr>
            <w:bCs/>
            <w:spacing w:val="4"/>
            <w:sz w:val="20"/>
          </w:rPr>
          <w:t>1000 m</w:t>
        </w:r>
      </w:smartTag>
      <w:r w:rsidRPr="00CC1FBD">
        <w:rPr>
          <w:bCs/>
          <w:spacing w:val="4"/>
          <w:sz w:val="20"/>
        </w:rPr>
        <w:t xml:space="preserve"> n. m.)</w:t>
      </w:r>
    </w:p>
    <w:p w:rsidR="00F75F19" w:rsidRPr="00CC1FBD" w:rsidRDefault="00F75F19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 xml:space="preserve"> </w:t>
      </w:r>
    </w:p>
    <w:p w:rsidR="00F75F19" w:rsidRPr="00CC1FBD" w:rsidRDefault="00F75F19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>V roce </w:t>
      </w:r>
      <w:hyperlink r:id="rId15" w:tooltip="1924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1924</w:t>
        </w:r>
      </w:hyperlink>
      <w:r w:rsidRPr="00CC1FBD">
        <w:rPr>
          <w:bCs/>
          <w:spacing w:val="4"/>
          <w:sz w:val="20"/>
        </w:rPr>
        <w:t> předložil </w:t>
      </w:r>
      <w:hyperlink r:id="rId16" w:tooltip="Německý horský spolek pro Ještědské a Jizerské hory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Německý horský spolek pro Ještědské a Jizerské hory</w:t>
        </w:r>
      </w:hyperlink>
      <w:r w:rsidRPr="00CC1FBD">
        <w:rPr>
          <w:bCs/>
          <w:spacing w:val="4"/>
          <w:sz w:val="20"/>
        </w:rPr>
        <w:t>, vlastník tehdejšího hotelu na vrcholu, záměr vybudování lanovky, který zpracoval Roman W</w:t>
      </w:r>
      <w:r w:rsidRPr="00CC1FBD">
        <w:rPr>
          <w:bCs/>
          <w:spacing w:val="4"/>
          <w:sz w:val="20"/>
        </w:rPr>
        <w:t>i</w:t>
      </w:r>
      <w:r w:rsidRPr="00CC1FBD">
        <w:rPr>
          <w:bCs/>
          <w:spacing w:val="4"/>
          <w:sz w:val="20"/>
        </w:rPr>
        <w:t>enberger, zástupce firmy </w:t>
      </w:r>
      <w:hyperlink r:id="rId17" w:tooltip="Adolf Bleichert a spol. (stránka neexistuje)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Adolf Bleichert a spol.</w:t>
        </w:r>
      </w:hyperlink>
      <w:r w:rsidRPr="00CC1FBD">
        <w:rPr>
          <w:bCs/>
          <w:spacing w:val="4"/>
          <w:sz w:val="20"/>
        </w:rPr>
        <w:t> z </w:t>
      </w:r>
      <w:hyperlink r:id="rId18" w:tooltip="Lipsko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Lipska</w:t>
        </w:r>
      </w:hyperlink>
      <w:r w:rsidRPr="00CC1FBD">
        <w:rPr>
          <w:bCs/>
          <w:spacing w:val="4"/>
          <w:sz w:val="20"/>
        </w:rPr>
        <w:t>. Od tohoto návrhu bylo upu</w:t>
      </w:r>
      <w:r w:rsidRPr="00CC1FBD">
        <w:rPr>
          <w:bCs/>
          <w:spacing w:val="4"/>
          <w:sz w:val="20"/>
        </w:rPr>
        <w:t>š</w:t>
      </w:r>
      <w:r w:rsidRPr="00CC1FBD">
        <w:rPr>
          <w:bCs/>
          <w:spacing w:val="4"/>
          <w:sz w:val="20"/>
        </w:rPr>
        <w:t>těno a celou akcí byly pověřeny </w:t>
      </w:r>
      <w:hyperlink r:id="rId19" w:tooltip="Československé státní dráhy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Československé státní dráhy</w:t>
        </w:r>
      </w:hyperlink>
      <w:r w:rsidRPr="00CC1FBD">
        <w:rPr>
          <w:bCs/>
          <w:spacing w:val="4"/>
          <w:sz w:val="20"/>
        </w:rPr>
        <w:t>.</w:t>
      </w:r>
    </w:p>
    <w:p w:rsidR="00F75F19" w:rsidRPr="00CC1FBD" w:rsidRDefault="00F75F19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 xml:space="preserve"> </w:t>
      </w:r>
    </w:p>
    <w:p w:rsidR="00F75F19" w:rsidRPr="00CC1FBD" w:rsidRDefault="00F75F19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>Ve třicátých letech Československé státní dráhy získaly pozemky pod tratí a v místech budoucích stanic a zadaly stavbu </w:t>
      </w:r>
      <w:hyperlink r:id="rId20" w:tooltip="Chrudim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chrudimské</w:t>
        </w:r>
      </w:hyperlink>
      <w:r w:rsidRPr="00CC1FBD">
        <w:rPr>
          <w:bCs/>
          <w:spacing w:val="4"/>
          <w:sz w:val="20"/>
        </w:rPr>
        <w:t> firmě </w:t>
      </w:r>
      <w:hyperlink r:id="rId21" w:tooltip="František Wiesner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František Wiesner</w:t>
        </w:r>
      </w:hyperlink>
      <w:r w:rsidRPr="00CC1FBD">
        <w:rPr>
          <w:bCs/>
          <w:spacing w:val="4"/>
          <w:sz w:val="20"/>
        </w:rPr>
        <w:t> (po znárodn</w:t>
      </w:r>
      <w:r w:rsidRPr="00CC1FBD">
        <w:rPr>
          <w:bCs/>
          <w:spacing w:val="4"/>
          <w:sz w:val="20"/>
        </w:rPr>
        <w:t>ě</w:t>
      </w:r>
      <w:r w:rsidRPr="00CC1FBD">
        <w:rPr>
          <w:bCs/>
          <w:spacing w:val="4"/>
          <w:sz w:val="20"/>
        </w:rPr>
        <w:t>ní </w:t>
      </w:r>
      <w:hyperlink r:id="rId22" w:tooltip="Transporta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Transporta</w:t>
        </w:r>
      </w:hyperlink>
      <w:r w:rsidRPr="00CC1FBD">
        <w:rPr>
          <w:bCs/>
          <w:spacing w:val="4"/>
          <w:sz w:val="20"/>
        </w:rPr>
        <w:t>). Ta zahájila stavbu </w:t>
      </w:r>
      <w:hyperlink r:id="rId23" w:tooltip="15. červen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15. června</w:t>
        </w:r>
      </w:hyperlink>
      <w:r w:rsidRPr="00CC1FBD">
        <w:rPr>
          <w:bCs/>
          <w:spacing w:val="4"/>
          <w:sz w:val="20"/>
        </w:rPr>
        <w:t> </w:t>
      </w:r>
      <w:hyperlink r:id="rId24" w:tooltip="1932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1932</w:t>
        </w:r>
      </w:hyperlink>
      <w:r w:rsidRPr="00CC1FBD">
        <w:rPr>
          <w:bCs/>
          <w:spacing w:val="4"/>
          <w:sz w:val="20"/>
        </w:rPr>
        <w:t> a již </w:t>
      </w:r>
      <w:hyperlink r:id="rId25" w:tooltip="27. červen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27. června</w:t>
        </w:r>
      </w:hyperlink>
      <w:r w:rsidRPr="00CC1FBD">
        <w:rPr>
          <w:bCs/>
          <w:spacing w:val="4"/>
          <w:sz w:val="20"/>
        </w:rPr>
        <w:t> </w:t>
      </w:r>
      <w:hyperlink r:id="rId26" w:tooltip="1933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1933</w:t>
        </w:r>
      </w:hyperlink>
      <w:r w:rsidRPr="00CC1FBD">
        <w:rPr>
          <w:bCs/>
          <w:spacing w:val="4"/>
          <w:sz w:val="20"/>
        </w:rPr>
        <w:t> byla lanovka zprovozněna. Po </w:t>
      </w:r>
      <w:hyperlink r:id="rId27" w:tooltip="Lanová dráha Janské Lázně – Černá hora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lanovce na Černou horu</w:t>
        </w:r>
      </w:hyperlink>
      <w:r w:rsidRPr="00CC1FBD">
        <w:rPr>
          <w:bCs/>
          <w:spacing w:val="4"/>
          <w:sz w:val="20"/>
        </w:rPr>
        <w:t>, která dnes již v původní podobě a v půvo</w:t>
      </w:r>
      <w:r w:rsidRPr="00CC1FBD">
        <w:rPr>
          <w:bCs/>
          <w:spacing w:val="4"/>
          <w:sz w:val="20"/>
        </w:rPr>
        <w:t>d</w:t>
      </w:r>
      <w:r w:rsidRPr="00CC1FBD">
        <w:rPr>
          <w:bCs/>
          <w:spacing w:val="4"/>
          <w:sz w:val="20"/>
        </w:rPr>
        <w:t>ním místě neexistuje, byla tato lanovka historicky druhou českou visutou lanovkou. </w:t>
      </w:r>
      <w:hyperlink r:id="rId28" w:tooltip="1. červen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1. června</w:t>
        </w:r>
      </w:hyperlink>
      <w:r w:rsidRPr="00CC1FBD">
        <w:rPr>
          <w:bCs/>
          <w:spacing w:val="4"/>
          <w:sz w:val="20"/>
        </w:rPr>
        <w:t> </w:t>
      </w:r>
      <w:hyperlink r:id="rId29" w:tooltip="1943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1943</w:t>
        </w:r>
      </w:hyperlink>
      <w:r w:rsidRPr="00CC1FBD">
        <w:rPr>
          <w:bCs/>
          <w:spacing w:val="4"/>
          <w:sz w:val="20"/>
        </w:rPr>
        <w:t> převzala lanovku od železničního dopravce správa </w:t>
      </w:r>
      <w:hyperlink r:id="rId30" w:tooltip="Tramvajová doprava v Liberci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liberecké pouliční dráhy</w:t>
        </w:r>
      </w:hyperlink>
      <w:r w:rsidRPr="00CC1FBD">
        <w:rPr>
          <w:bCs/>
          <w:spacing w:val="4"/>
          <w:sz w:val="20"/>
        </w:rPr>
        <w:t>, v roce </w:t>
      </w:r>
      <w:hyperlink r:id="rId31" w:tooltip="1945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1945</w:t>
        </w:r>
      </w:hyperlink>
      <w:r w:rsidRPr="00CC1FBD">
        <w:rPr>
          <w:bCs/>
          <w:spacing w:val="4"/>
          <w:sz w:val="20"/>
        </w:rPr>
        <w:t> byla převedena pod </w:t>
      </w:r>
      <w:hyperlink r:id="rId32" w:tooltip="Československé státní dráhy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Československé státní dráhy</w:t>
        </w:r>
      </w:hyperlink>
      <w:r w:rsidRPr="00CC1FBD">
        <w:rPr>
          <w:bCs/>
          <w:spacing w:val="4"/>
          <w:sz w:val="20"/>
        </w:rPr>
        <w:t>.</w:t>
      </w:r>
      <w:hyperlink r:id="rId33" w:anchor="cite_note-2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[2]</w:t>
        </w:r>
      </w:hyperlink>
      <w:r w:rsidRPr="00CC1FBD">
        <w:rPr>
          <w:bCs/>
          <w:spacing w:val="4"/>
          <w:sz w:val="20"/>
        </w:rPr>
        <w:t> V l</w:t>
      </w:r>
      <w:r w:rsidRPr="00CC1FBD">
        <w:rPr>
          <w:bCs/>
          <w:spacing w:val="4"/>
          <w:sz w:val="20"/>
        </w:rPr>
        <w:t>e</w:t>
      </w:r>
      <w:r w:rsidRPr="00CC1FBD">
        <w:rPr>
          <w:bCs/>
          <w:spacing w:val="4"/>
          <w:sz w:val="20"/>
        </w:rPr>
        <w:t>tech </w:t>
      </w:r>
      <w:hyperlink r:id="rId34" w:tooltip="1953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1953</w:t>
        </w:r>
      </w:hyperlink>
      <w:r w:rsidRPr="00CC1FBD">
        <w:rPr>
          <w:bCs/>
          <w:spacing w:val="4"/>
          <w:sz w:val="20"/>
        </w:rPr>
        <w:t> a </w:t>
      </w:r>
      <w:hyperlink r:id="rId35" w:tooltip="1962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1962</w:t>
        </w:r>
      </w:hyperlink>
      <w:r w:rsidRPr="00CC1FBD">
        <w:rPr>
          <w:bCs/>
          <w:spacing w:val="4"/>
          <w:sz w:val="20"/>
        </w:rPr>
        <w:t> byla vyměněna </w:t>
      </w:r>
      <w:hyperlink r:id="rId36" w:tooltip="Nosná konstrukce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nosná</w:t>
        </w:r>
      </w:hyperlink>
      <w:r w:rsidRPr="00CC1FBD">
        <w:rPr>
          <w:bCs/>
          <w:spacing w:val="4"/>
          <w:sz w:val="20"/>
        </w:rPr>
        <w:t> lana.</w:t>
      </w:r>
    </w:p>
    <w:p w:rsidR="00F75F19" w:rsidRPr="00CC1FBD" w:rsidRDefault="00F75F19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 xml:space="preserve">V roce 1944 prasklo jedno tažné lano, k nějakému zranění však došlo až při evaukaci osob z kabin. V 50. letech 20. století došlo k nějaké drobné nehodě, pravděpodobně nedobrždění v koncové stanici, kvůli které musely být obě kabiny vyměněny. </w:t>
      </w:r>
    </w:p>
    <w:p w:rsidR="00F75F19" w:rsidRPr="00CC1FBD" w:rsidRDefault="00F75F19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>V roce </w:t>
      </w:r>
      <w:hyperlink r:id="rId37" w:tooltip="1971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1971</w:t>
        </w:r>
      </w:hyperlink>
      <w:r w:rsidRPr="00CC1FBD">
        <w:rPr>
          <w:bCs/>
          <w:spacing w:val="4"/>
          <w:sz w:val="20"/>
        </w:rPr>
        <w:t> již byla původní technologie opotřebovaná a bylo rozhodnuto o celkové přestavbě lanovky. Přestavba, která byla opět zadána firmě Transporta, proběhla v letech 1971–</w:t>
      </w:r>
      <w:hyperlink r:id="rId38" w:tooltip="1975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1975</w:t>
        </w:r>
      </w:hyperlink>
      <w:r w:rsidRPr="00CC1FBD">
        <w:rPr>
          <w:bCs/>
          <w:spacing w:val="4"/>
          <w:sz w:val="20"/>
        </w:rPr>
        <w:t> a během ní byla lanovka prodloužena na šikmou délku 1188 metrů s převýšením 402 metrů. Lanovka v nové podobě byla otevřena </w:t>
      </w:r>
      <w:hyperlink r:id="rId39" w:tooltip="31. prosinec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31. prosince</w:t>
        </w:r>
      </w:hyperlink>
      <w:r w:rsidRPr="00CC1FBD">
        <w:rPr>
          <w:bCs/>
          <w:spacing w:val="4"/>
          <w:sz w:val="20"/>
        </w:rPr>
        <w:t> </w:t>
      </w:r>
      <w:hyperlink r:id="rId40" w:tooltip="1975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1975</w:t>
        </w:r>
      </w:hyperlink>
      <w:r w:rsidRPr="00CC1FBD">
        <w:rPr>
          <w:bCs/>
          <w:spacing w:val="4"/>
          <w:sz w:val="20"/>
        </w:rPr>
        <w:t>. Dvojice podpěr byla nahrazena podpěrou jedinou o výšce 30 metrů, byla zdvojnásob</w:t>
      </w:r>
      <w:r w:rsidRPr="00CC1FBD">
        <w:rPr>
          <w:bCs/>
          <w:spacing w:val="4"/>
          <w:sz w:val="20"/>
        </w:rPr>
        <w:t>e</w:t>
      </w:r>
      <w:r w:rsidRPr="00CC1FBD">
        <w:rPr>
          <w:bCs/>
          <w:spacing w:val="4"/>
          <w:sz w:val="20"/>
        </w:rPr>
        <w:t>na rychlost i výkon hlavního pohonu. Tři kabiny (dvě provozní a jednu záložní) vyrobila společnost Navika Praha. V letech </w:t>
      </w:r>
      <w:hyperlink r:id="rId41" w:tooltip="1983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1983</w:t>
        </w:r>
      </w:hyperlink>
      <w:r w:rsidRPr="00CC1FBD">
        <w:rPr>
          <w:bCs/>
          <w:spacing w:val="4"/>
          <w:sz w:val="20"/>
        </w:rPr>
        <w:t> a </w:t>
      </w:r>
      <w:hyperlink r:id="rId42" w:tooltip="1985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1985</w:t>
        </w:r>
      </w:hyperlink>
      <w:r w:rsidRPr="00CC1FBD">
        <w:rPr>
          <w:bCs/>
          <w:spacing w:val="4"/>
          <w:sz w:val="20"/>
        </w:rPr>
        <w:t> byla vyměněna nosná lana. Od roku </w:t>
      </w:r>
      <w:hyperlink r:id="rId43" w:tooltip="1993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1993</w:t>
        </w:r>
      </w:hyperlink>
      <w:r w:rsidRPr="00CC1FBD">
        <w:rPr>
          <w:bCs/>
          <w:spacing w:val="4"/>
          <w:sz w:val="20"/>
        </w:rPr>
        <w:t> dráhu vlastní a provozují </w:t>
      </w:r>
      <w:hyperlink r:id="rId44" w:tooltip="České dráhy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České dráhy</w:t>
        </w:r>
      </w:hyperlink>
      <w:r w:rsidRPr="00CC1FBD">
        <w:rPr>
          <w:bCs/>
          <w:spacing w:val="4"/>
          <w:sz w:val="20"/>
        </w:rPr>
        <w:t>. Jako jediná lanovka ČD nebyla priv</w:t>
      </w:r>
      <w:r w:rsidRPr="00CC1FBD">
        <w:rPr>
          <w:bCs/>
          <w:spacing w:val="4"/>
          <w:sz w:val="20"/>
        </w:rPr>
        <w:t>a</w:t>
      </w:r>
      <w:r w:rsidRPr="00CC1FBD">
        <w:rPr>
          <w:bCs/>
          <w:spacing w:val="4"/>
          <w:sz w:val="20"/>
        </w:rPr>
        <w:t>tizována nebo předána obci.</w:t>
      </w:r>
    </w:p>
    <w:p w:rsidR="00F75F19" w:rsidRPr="00CC1FBD" w:rsidRDefault="00F75F19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Pr="00CC1FBD" w:rsidRDefault="00F75F19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>Oproti dosavadní lanovce, která měla přítažná a tažná lana zdvojená, zůstalo po r</w:t>
      </w:r>
      <w:r w:rsidRPr="00CC1FBD">
        <w:rPr>
          <w:bCs/>
          <w:spacing w:val="4"/>
          <w:sz w:val="20"/>
        </w:rPr>
        <w:t>e</w:t>
      </w:r>
      <w:r w:rsidRPr="00CC1FBD">
        <w:rPr>
          <w:bCs/>
          <w:spacing w:val="4"/>
          <w:sz w:val="20"/>
        </w:rPr>
        <w:t>konstrukci v letech 1971–1974 již jen po jednom tažném a přítažném laně. Lanovka nově dostala čelisťovou brzdu se třemi různými prvky aktivace, z nichž dva byly aut</w:t>
      </w:r>
      <w:r w:rsidRPr="00CC1FBD">
        <w:rPr>
          <w:bCs/>
          <w:spacing w:val="4"/>
          <w:sz w:val="20"/>
        </w:rPr>
        <w:t>o</w:t>
      </w:r>
      <w:r w:rsidRPr="00CC1FBD">
        <w:rPr>
          <w:bCs/>
          <w:spacing w:val="4"/>
          <w:sz w:val="20"/>
        </w:rPr>
        <w:t xml:space="preserve">matické. Z dokumentů se zdá, že oba automatické způsoby ovládání později byly z neznámých důvodů z lanovky odstraněny, z toho jeden pravděpodobně už mezi lety 1975 a 1984. </w:t>
      </w:r>
    </w:p>
    <w:p w:rsidR="00F75F19" w:rsidRPr="00CC1FBD" w:rsidRDefault="00F75F19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 xml:space="preserve">Ročně lanovka přepravila průměrně kolem 250 tisíc cestujících. </w:t>
      </w:r>
    </w:p>
    <w:p w:rsidR="00F75F19" w:rsidRPr="00CC1FBD" w:rsidRDefault="00F75F19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Pr="00CC1FBD" w:rsidRDefault="00F75F19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>Dne 31. října 2021 došlo k nehodě lanové dráhy, pád jedné z kabin nepřežil jeden čl</w:t>
      </w:r>
      <w:r w:rsidRPr="00CC1FBD">
        <w:rPr>
          <w:bCs/>
          <w:spacing w:val="4"/>
          <w:sz w:val="20"/>
        </w:rPr>
        <w:t>o</w:t>
      </w:r>
      <w:r w:rsidRPr="00CC1FBD">
        <w:rPr>
          <w:bCs/>
          <w:spacing w:val="4"/>
          <w:sz w:val="20"/>
        </w:rPr>
        <w:t>věk. Od té doby je dráha mimo provoz.</w:t>
      </w:r>
    </w:p>
    <w:p w:rsidR="00F75F19" w:rsidRPr="00CC1FBD" w:rsidRDefault="00F75F19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>V roce 2023 odkoupilo od Českých drah kabinu č. 1 Severočeské muzeum v Liberci, které ji poskytlo do nově připravované expozice o ještědské lanovce v Technickém m</w:t>
      </w:r>
      <w:r w:rsidRPr="00CC1FBD">
        <w:rPr>
          <w:bCs/>
          <w:spacing w:val="4"/>
          <w:sz w:val="20"/>
        </w:rPr>
        <w:t>u</w:t>
      </w:r>
      <w:r w:rsidRPr="00CC1FBD">
        <w:rPr>
          <w:bCs/>
          <w:spacing w:val="4"/>
          <w:sz w:val="20"/>
        </w:rPr>
        <w:t xml:space="preserve">zeu Liberec. </w:t>
      </w:r>
    </w:p>
    <w:p w:rsidR="00F75F19" w:rsidRDefault="00F75F19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BB0A02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  <w:r>
        <w:rPr>
          <w:rFonts w:ascii="F015TEEMed" w:hAnsi="F015TEEMed"/>
          <w:spacing w:val="4"/>
          <w:sz w:val="20"/>
        </w:rPr>
        <w:tab/>
      </w:r>
      <w:r w:rsidRPr="004550C6">
        <w:rPr>
          <w:rFonts w:ascii="F015TEEMed" w:hAnsi="F015TEEMed"/>
          <w:spacing w:val="4"/>
          <w:sz w:val="20"/>
        </w:rPr>
        <w:t xml:space="preserve">Možnost opravy </w:t>
      </w:r>
    </w:p>
    <w:p w:rsidR="00F75F19" w:rsidRPr="004550C6" w:rsidRDefault="00F75F19" w:rsidP="00BB0A02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rFonts w:ascii="F015TEEMed" w:hAnsi="F015TEEMed"/>
          <w:spacing w:val="4"/>
          <w:sz w:val="20"/>
        </w:rPr>
        <w:tab/>
      </w:r>
      <w:r w:rsidRPr="004550C6">
        <w:rPr>
          <w:rFonts w:ascii="F015TEEMed" w:hAnsi="F015TEEMed"/>
          <w:spacing w:val="4"/>
          <w:sz w:val="20"/>
        </w:rPr>
        <w:t>původní lanové dráhy</w:t>
      </w:r>
      <w:r>
        <w:rPr>
          <w:rFonts w:ascii="F015TEEMed" w:hAnsi="F015TEEMed"/>
          <w:spacing w:val="4"/>
          <w:sz w:val="20"/>
        </w:rPr>
        <w:tab/>
      </w:r>
      <w:r w:rsidRPr="004550C6">
        <w:rPr>
          <w:bCs/>
          <w:spacing w:val="4"/>
          <w:sz w:val="20"/>
        </w:rPr>
        <w:t>Kyvadlové lanové dráhy se v průběhu jejich životnosti obvykle nahrazují modernějším zařízením. Tato úprava lanové dráhy Ještěd proběhla naposledy v</w:t>
      </w:r>
      <w:r>
        <w:rPr>
          <w:bCs/>
          <w:spacing w:val="4"/>
          <w:sz w:val="20"/>
        </w:rPr>
        <w:t> </w:t>
      </w:r>
      <w:r w:rsidRPr="004550C6">
        <w:rPr>
          <w:bCs/>
          <w:spacing w:val="4"/>
          <w:sz w:val="20"/>
        </w:rPr>
        <w:t>70</w:t>
      </w:r>
      <w:r>
        <w:rPr>
          <w:bCs/>
          <w:spacing w:val="4"/>
          <w:sz w:val="20"/>
        </w:rPr>
        <w:t>.</w:t>
      </w:r>
      <w:r w:rsidRPr="004550C6">
        <w:rPr>
          <w:bCs/>
          <w:spacing w:val="4"/>
          <w:sz w:val="20"/>
        </w:rPr>
        <w:t xml:space="preserve"> letech minulého století. Obdobné lanové dráhy ve světe již byly rekonstruovány. Lanová dráha Ještěd byla posouzena odborníky z hlediska technologíí a bylo konstatováno, že bez razan</w:t>
      </w:r>
      <w:r w:rsidRPr="004550C6">
        <w:rPr>
          <w:bCs/>
          <w:spacing w:val="4"/>
          <w:sz w:val="20"/>
        </w:rPr>
        <w:t>t</w:t>
      </w:r>
      <w:r w:rsidRPr="004550C6">
        <w:rPr>
          <w:bCs/>
          <w:spacing w:val="4"/>
          <w:sz w:val="20"/>
        </w:rPr>
        <w:t xml:space="preserve">ních zásahů vyvolaných nutností změny délky závěsu vozu není </w:t>
      </w:r>
      <w:r>
        <w:rPr>
          <w:bCs/>
          <w:spacing w:val="4"/>
          <w:sz w:val="20"/>
        </w:rPr>
        <w:t xml:space="preserve">rekonstrukce </w:t>
      </w:r>
      <w:r w:rsidRPr="004550C6">
        <w:rPr>
          <w:bCs/>
          <w:spacing w:val="4"/>
          <w:sz w:val="20"/>
        </w:rPr>
        <w:t xml:space="preserve">možná. Dále je při takovéto rekonstrukci </w:t>
      </w:r>
      <w:r>
        <w:rPr>
          <w:bCs/>
          <w:spacing w:val="4"/>
          <w:sz w:val="20"/>
        </w:rPr>
        <w:t xml:space="preserve">nutné </w:t>
      </w:r>
      <w:r w:rsidRPr="004550C6">
        <w:rPr>
          <w:bCs/>
          <w:spacing w:val="4"/>
          <w:sz w:val="20"/>
        </w:rPr>
        <w:t xml:space="preserve">zohlednit požadavky bezbariérovosti přístupu na lanovou dráhu. </w:t>
      </w:r>
    </w:p>
    <w:p w:rsidR="00F75F19" w:rsidRPr="00CC1FBD" w:rsidRDefault="00F75F19" w:rsidP="00BB0A02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V</w:t>
      </w:r>
      <w:r w:rsidRPr="004550C6">
        <w:rPr>
          <w:bCs/>
          <w:spacing w:val="4"/>
          <w:sz w:val="20"/>
        </w:rPr>
        <w:t>arianta</w:t>
      </w:r>
      <w:r>
        <w:rPr>
          <w:bCs/>
          <w:spacing w:val="4"/>
          <w:sz w:val="20"/>
        </w:rPr>
        <w:t>, prezentující uvedené úpravy ,dle současných požadavků na technologii a provoz LD,</w:t>
      </w:r>
      <w:r w:rsidRPr="004550C6">
        <w:rPr>
          <w:bCs/>
          <w:spacing w:val="4"/>
          <w:sz w:val="20"/>
        </w:rPr>
        <w:t xml:space="preserve"> je prezentována jako nová varianta </w:t>
      </w:r>
      <w:r>
        <w:rPr>
          <w:bCs/>
          <w:spacing w:val="4"/>
          <w:sz w:val="20"/>
        </w:rPr>
        <w:t>„</w:t>
      </w:r>
      <w:r w:rsidRPr="004550C6">
        <w:rPr>
          <w:bCs/>
          <w:spacing w:val="4"/>
          <w:sz w:val="20"/>
        </w:rPr>
        <w:t>1 . Kyvadlová lanová dráha v původní trase</w:t>
      </w:r>
      <w:r>
        <w:rPr>
          <w:bCs/>
          <w:spacing w:val="4"/>
          <w:sz w:val="20"/>
        </w:rPr>
        <w:t>“</w:t>
      </w:r>
      <w:r w:rsidRPr="004550C6">
        <w:rPr>
          <w:bCs/>
          <w:spacing w:val="4"/>
          <w:sz w:val="20"/>
        </w:rPr>
        <w:t>.</w:t>
      </w:r>
    </w:p>
    <w:p w:rsidR="00F75F19" w:rsidRPr="00CC1FBD" w:rsidRDefault="00F75F19" w:rsidP="00BB0A02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Pr="00CC1FBD" w:rsidRDefault="00F75F19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Pr="004D65E6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Pr="004D65E6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Pr="00CC1FBD" w:rsidRDefault="00F75F19" w:rsidP="00CC1FBD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  <w:r w:rsidRPr="004D65E6">
        <w:rPr>
          <w:noProof/>
          <w:sz w:val="20"/>
        </w:rPr>
        <w:tab/>
      </w:r>
      <w:r w:rsidRPr="004D65E6">
        <w:rPr>
          <w:noProof/>
          <w:sz w:val="20"/>
        </w:rPr>
        <w:tab/>
      </w:r>
      <w:r>
        <w:rPr>
          <w:rFonts w:ascii="F015TEEMed" w:hAnsi="F015TEEMed"/>
          <w:spacing w:val="4"/>
          <w:sz w:val="28"/>
          <w:szCs w:val="28"/>
        </w:rPr>
        <w:t>3</w:t>
      </w:r>
      <w:r w:rsidRPr="00671349">
        <w:rPr>
          <w:rFonts w:ascii="F015TEEMed" w:hAnsi="F015TEEMed"/>
          <w:spacing w:val="4"/>
          <w:sz w:val="28"/>
          <w:szCs w:val="28"/>
        </w:rPr>
        <w:t>_</w:t>
      </w:r>
      <w:r w:rsidRPr="00671349">
        <w:rPr>
          <w:spacing w:val="0"/>
          <w:kern w:val="0"/>
          <w:sz w:val="28"/>
          <w:szCs w:val="28"/>
          <w:lang w:eastAsia="de-DE"/>
        </w:rPr>
        <w:t xml:space="preserve"> </w:t>
      </w:r>
      <w:r>
        <w:rPr>
          <w:rFonts w:ascii="F015TEEMed" w:hAnsi="F015TEEMed"/>
          <w:spacing w:val="4"/>
          <w:sz w:val="28"/>
          <w:szCs w:val="28"/>
        </w:rPr>
        <w:t>Vybrané varianty řešení</w:t>
      </w:r>
    </w:p>
    <w:p w:rsidR="00F75F19" w:rsidRDefault="00F75F19" w:rsidP="00CC1FBD">
      <w:pPr>
        <w:pStyle w:val="1-Zprva"/>
        <w:tabs>
          <w:tab w:val="left" w:pos="2835"/>
        </w:tabs>
        <w:spacing w:line="240" w:lineRule="auto"/>
        <w:jc w:val="left"/>
        <w:rPr>
          <w:spacing w:val="4"/>
          <w:sz w:val="20"/>
        </w:rPr>
      </w:pPr>
    </w:p>
    <w:p w:rsidR="00F75F19" w:rsidRPr="00F063B3" w:rsidRDefault="00F75F19" w:rsidP="00CC1FBD">
      <w:pPr>
        <w:pStyle w:val="1-Zprva"/>
        <w:tabs>
          <w:tab w:val="left" w:pos="2835"/>
        </w:tabs>
        <w:spacing w:line="240" w:lineRule="auto"/>
        <w:jc w:val="left"/>
        <w:rPr>
          <w:rFonts w:ascii="F015TEEMed" w:hAnsi="F015TEEMed"/>
          <w:spacing w:val="4"/>
          <w:sz w:val="24"/>
          <w:szCs w:val="24"/>
        </w:rPr>
      </w:pPr>
      <w:r>
        <w:rPr>
          <w:rFonts w:ascii="F015TEEMed" w:hAnsi="F015TEEMed"/>
          <w:spacing w:val="4"/>
          <w:sz w:val="28"/>
          <w:szCs w:val="28"/>
        </w:rPr>
        <w:tab/>
      </w:r>
      <w:r>
        <w:rPr>
          <w:rFonts w:ascii="F015TEEMed" w:hAnsi="F015TEEMed"/>
          <w:spacing w:val="4"/>
          <w:sz w:val="28"/>
          <w:szCs w:val="28"/>
        </w:rPr>
        <w:tab/>
      </w:r>
      <w:r w:rsidRPr="00F063B3">
        <w:rPr>
          <w:rFonts w:ascii="F015TEEMed" w:hAnsi="F015TEEMed"/>
          <w:spacing w:val="4"/>
          <w:sz w:val="24"/>
          <w:szCs w:val="24"/>
        </w:rPr>
        <w:t>A_</w:t>
      </w:r>
      <w:r w:rsidRPr="00F063B3">
        <w:rPr>
          <w:spacing w:val="0"/>
          <w:kern w:val="0"/>
          <w:sz w:val="24"/>
          <w:szCs w:val="24"/>
          <w:lang w:eastAsia="de-DE"/>
        </w:rPr>
        <w:t xml:space="preserve"> </w:t>
      </w:r>
      <w:r w:rsidRPr="00F063B3">
        <w:rPr>
          <w:rFonts w:ascii="F015TEEMed" w:hAnsi="F015TEEMed"/>
          <w:spacing w:val="4"/>
          <w:sz w:val="24"/>
          <w:szCs w:val="24"/>
        </w:rPr>
        <w:t>Trasa</w:t>
      </w:r>
    </w:p>
    <w:p w:rsidR="00F75F19" w:rsidRPr="004D65E6" w:rsidRDefault="00F75F19" w:rsidP="00CC1FBD">
      <w:pPr>
        <w:pStyle w:val="1-Zprva"/>
        <w:tabs>
          <w:tab w:val="left" w:pos="2835"/>
        </w:tabs>
        <w:spacing w:line="240" w:lineRule="auto"/>
        <w:jc w:val="left"/>
        <w:rPr>
          <w:spacing w:val="4"/>
          <w:sz w:val="20"/>
        </w:rPr>
      </w:pPr>
    </w:p>
    <w:p w:rsidR="00F75F19" w:rsidRDefault="00F75F19" w:rsidP="00F063B3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  <w:r w:rsidRPr="004D65E6">
        <w:rPr>
          <w:spacing w:val="4"/>
          <w:sz w:val="20"/>
        </w:rPr>
        <w:tab/>
      </w:r>
      <w:r>
        <w:rPr>
          <w:rFonts w:ascii="F015TEEMed" w:hAnsi="F015TEEMed"/>
          <w:spacing w:val="4"/>
          <w:sz w:val="20"/>
        </w:rPr>
        <w:t>Původní trasa</w:t>
      </w:r>
    </w:p>
    <w:p w:rsidR="00F75F19" w:rsidRPr="00F063B3" w:rsidRDefault="00F75F19" w:rsidP="00F063B3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  <w:r>
        <w:rPr>
          <w:rFonts w:ascii="F015TEEMed" w:hAnsi="F015TEEMed"/>
          <w:spacing w:val="4"/>
          <w:sz w:val="20"/>
        </w:rPr>
        <w:tab/>
      </w:r>
      <w:r>
        <w:rPr>
          <w:rFonts w:ascii="F015TEEMed" w:hAnsi="F015TEEMed"/>
          <w:spacing w:val="4"/>
          <w:sz w:val="20"/>
        </w:rPr>
        <w:tab/>
      </w:r>
      <w:r w:rsidRPr="00830067">
        <w:rPr>
          <w:szCs w:val="22"/>
        </w:rPr>
        <w:pict>
          <v:shape id="_x0000_i1025" type="#_x0000_t75" style="width:366.75pt;height:279.75pt">
            <v:imagedata r:id="rId45" o:title=""/>
          </v:shape>
        </w:pict>
      </w:r>
    </w:p>
    <w:p w:rsidR="00F75F19" w:rsidRPr="004D65E6" w:rsidRDefault="00F75F19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spacing w:val="4"/>
          <w:sz w:val="20"/>
        </w:rPr>
      </w:pPr>
      <w:r w:rsidRPr="004D65E6">
        <w:rPr>
          <w:spacing w:val="4"/>
          <w:sz w:val="20"/>
        </w:rPr>
        <w:tab/>
      </w:r>
      <w:r>
        <w:rPr>
          <w:rFonts w:ascii="F015TEEMed" w:hAnsi="F015TEEMed"/>
          <w:spacing w:val="4"/>
          <w:sz w:val="20"/>
        </w:rPr>
        <w:t>Prodloužená trasa</w:t>
      </w:r>
      <w:r w:rsidRPr="004D65E6">
        <w:rPr>
          <w:spacing w:val="4"/>
          <w:sz w:val="20"/>
        </w:rPr>
        <w:tab/>
      </w: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szCs w:val="22"/>
        </w:rPr>
      </w:pPr>
      <w:r>
        <w:rPr>
          <w:szCs w:val="22"/>
        </w:rPr>
        <w:tab/>
      </w:r>
      <w:r>
        <w:rPr>
          <w:szCs w:val="22"/>
        </w:rPr>
        <w:tab/>
      </w:r>
      <w:r w:rsidRPr="00830067">
        <w:rPr>
          <w:szCs w:val="22"/>
        </w:rPr>
        <w:pict>
          <v:shape id="_x0000_i1026" type="#_x0000_t75" style="width:366.75pt;height:279.75pt">
            <v:imagedata r:id="rId46" o:title=""/>
          </v:shape>
        </w:pict>
      </w: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szCs w:val="22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szCs w:val="22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szCs w:val="22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szCs w:val="22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szCs w:val="22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szCs w:val="22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szCs w:val="22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szCs w:val="22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szCs w:val="22"/>
        </w:rPr>
      </w:pP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4"/>
          <w:szCs w:val="24"/>
        </w:rPr>
      </w:pPr>
      <w:r>
        <w:rPr>
          <w:rFonts w:ascii="F015TEEMed" w:hAnsi="F015TEEMed"/>
          <w:spacing w:val="4"/>
          <w:sz w:val="24"/>
          <w:szCs w:val="24"/>
        </w:rPr>
        <w:tab/>
      </w:r>
      <w:r>
        <w:rPr>
          <w:rFonts w:ascii="F015TEEMed" w:hAnsi="F015TEEMed"/>
          <w:spacing w:val="4"/>
          <w:sz w:val="24"/>
          <w:szCs w:val="24"/>
        </w:rPr>
        <w:tab/>
        <w:t>B</w:t>
      </w:r>
      <w:r w:rsidRPr="00F063B3">
        <w:rPr>
          <w:rFonts w:ascii="F015TEEMed" w:hAnsi="F015TEEMed"/>
          <w:spacing w:val="4"/>
          <w:sz w:val="24"/>
          <w:szCs w:val="24"/>
        </w:rPr>
        <w:t>_</w:t>
      </w:r>
      <w:r w:rsidRPr="00F063B3">
        <w:rPr>
          <w:spacing w:val="0"/>
          <w:kern w:val="0"/>
          <w:sz w:val="24"/>
          <w:szCs w:val="24"/>
          <w:lang w:eastAsia="de-DE"/>
        </w:rPr>
        <w:t xml:space="preserve"> </w:t>
      </w:r>
      <w:r>
        <w:rPr>
          <w:rFonts w:ascii="F015TEEMed" w:hAnsi="F015TEEMed"/>
          <w:spacing w:val="4"/>
          <w:sz w:val="24"/>
          <w:szCs w:val="24"/>
        </w:rPr>
        <w:t>Technologie</w:t>
      </w:r>
    </w:p>
    <w:p w:rsidR="00F75F19" w:rsidRDefault="00F75F19" w:rsidP="00EE46BC">
      <w:pPr>
        <w:pStyle w:val="1-Zprva"/>
        <w:tabs>
          <w:tab w:val="left" w:pos="2835"/>
        </w:tabs>
        <w:spacing w:line="240" w:lineRule="auto"/>
        <w:rPr>
          <w:szCs w:val="22"/>
        </w:rPr>
      </w:pPr>
    </w:p>
    <w:p w:rsidR="00F75F19" w:rsidRDefault="00F75F19" w:rsidP="00F063B3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  <w:r w:rsidRPr="00F063B3">
        <w:rPr>
          <w:rFonts w:ascii="F015TEEMed" w:hAnsi="F015TEEMed"/>
          <w:spacing w:val="4"/>
          <w:sz w:val="20"/>
        </w:rPr>
        <w:t>1 . K</w:t>
      </w:r>
      <w:r>
        <w:rPr>
          <w:rFonts w:ascii="F015TEEMed" w:hAnsi="F015TEEMed"/>
          <w:spacing w:val="4"/>
          <w:sz w:val="20"/>
        </w:rPr>
        <w:t>yvadlová lanová dráha</w:t>
      </w:r>
      <w:r>
        <w:rPr>
          <w:rFonts w:ascii="F015TEEMed" w:hAnsi="F015TEEMed"/>
          <w:spacing w:val="4"/>
          <w:sz w:val="20"/>
        </w:rPr>
        <w:tab/>
      </w:r>
      <w:r w:rsidRPr="00F063B3">
        <w:rPr>
          <w:rFonts w:ascii="F015TEEMed" w:hAnsi="F015TEEMed"/>
          <w:spacing w:val="4"/>
          <w:sz w:val="20"/>
        </w:rPr>
        <w:t>(Pendelbahn, Aerial Tramways)</w:t>
      </w:r>
    </w:p>
    <w:p w:rsidR="00F75F19" w:rsidRDefault="00F75F19" w:rsidP="00F063B3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</w:p>
    <w:p w:rsidR="00F75F19" w:rsidRDefault="00F75F19" w:rsidP="00F063B3">
      <w:pPr>
        <w:pStyle w:val="1-Zprva"/>
        <w:tabs>
          <w:tab w:val="left" w:pos="2835"/>
        </w:tabs>
        <w:spacing w:line="240" w:lineRule="auto"/>
        <w:rPr>
          <w:noProof/>
          <w:szCs w:val="22"/>
        </w:rPr>
      </w:pPr>
      <w:r>
        <w:rPr>
          <w:noProof/>
          <w:szCs w:val="22"/>
        </w:rPr>
        <w:tab/>
      </w:r>
      <w:r>
        <w:rPr>
          <w:noProof/>
          <w:szCs w:val="22"/>
        </w:rPr>
        <w:tab/>
      </w:r>
      <w:r w:rsidRPr="00830067">
        <w:rPr>
          <w:noProof/>
          <w:szCs w:val="22"/>
        </w:rPr>
        <w:pict>
          <v:shape id="Grafik 9" o:spid="_x0000_i1027" type="#_x0000_t75" style="width:367.5pt;height:489.75pt;visibility:visible">
            <v:imagedata r:id="rId47" o:title=""/>
          </v:shape>
        </w:pict>
      </w:r>
    </w:p>
    <w:p w:rsidR="00F75F19" w:rsidRDefault="00F75F19" w:rsidP="00F063B3">
      <w:pPr>
        <w:pStyle w:val="1-Zprva"/>
        <w:tabs>
          <w:tab w:val="left" w:pos="2835"/>
        </w:tabs>
        <w:rPr>
          <w:spacing w:val="4"/>
          <w:sz w:val="20"/>
        </w:rPr>
      </w:pPr>
      <w:r w:rsidRPr="004D65E6">
        <w:rPr>
          <w:spacing w:val="4"/>
          <w:sz w:val="20"/>
        </w:rPr>
        <w:tab/>
      </w:r>
      <w:r>
        <w:rPr>
          <w:spacing w:val="4"/>
          <w:sz w:val="20"/>
        </w:rPr>
        <w:tab/>
      </w:r>
    </w:p>
    <w:p w:rsidR="00F75F19" w:rsidRPr="00F063B3" w:rsidRDefault="00F75F19" w:rsidP="00F063B3">
      <w:pPr>
        <w:pStyle w:val="1-Zprva"/>
        <w:tabs>
          <w:tab w:val="left" w:pos="2835"/>
        </w:tabs>
        <w:rPr>
          <w:bCs/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 w:rsidRPr="00F063B3">
        <w:rPr>
          <w:bCs/>
          <w:spacing w:val="4"/>
          <w:sz w:val="20"/>
        </w:rPr>
        <w:t>Dvě kabiny se pohybují kyvadlově mezi stanicemi. Jsou poháněny tažným lanem a j</w:t>
      </w:r>
      <w:r w:rsidRPr="00F063B3">
        <w:rPr>
          <w:bCs/>
          <w:spacing w:val="4"/>
          <w:sz w:val="20"/>
        </w:rPr>
        <w:t>e</w:t>
      </w:r>
      <w:r w:rsidRPr="00F063B3">
        <w:rPr>
          <w:bCs/>
          <w:spacing w:val="4"/>
          <w:sz w:val="20"/>
        </w:rPr>
        <w:t>dou po jednom nebo dvou nosných lanech. Na nosných lanech jedoucí běhouny vozů jsou spolu spojeny dolním a horním tažným lanem. V jedné ze stanic je lano vedeno pohonným soustrojím a v protější stanici je zatíženo závažím tak, aby byla zajištěna dostatečná napínací síla. Tento typ technologie je nejstarším používaným (cca 100 let).  Lanové dráhy jsou obvykle projektovány individuelně a jsou často používány jako n</w:t>
      </w:r>
      <w:r w:rsidRPr="00F063B3">
        <w:rPr>
          <w:bCs/>
          <w:spacing w:val="4"/>
          <w:sz w:val="20"/>
        </w:rPr>
        <w:t>á</w:t>
      </w:r>
      <w:r w:rsidRPr="00F063B3">
        <w:rPr>
          <w:bCs/>
          <w:spacing w:val="4"/>
          <w:sz w:val="20"/>
        </w:rPr>
        <w:t>hrada dřívějších technologií v novém moderní technologickém provedení a designu. Lanovky lehce překonávají velkou vzdálenost vysoko nad terénem s minimálním p</w:t>
      </w:r>
      <w:r w:rsidRPr="00F063B3">
        <w:rPr>
          <w:bCs/>
          <w:spacing w:val="4"/>
          <w:sz w:val="20"/>
        </w:rPr>
        <w:t>o</w:t>
      </w:r>
      <w:r w:rsidRPr="00F063B3">
        <w:rPr>
          <w:bCs/>
          <w:spacing w:val="4"/>
          <w:sz w:val="20"/>
        </w:rPr>
        <w:t>čtem sloupů .Lanová pole mohou být až 3 km dlouhá. Kabiny pojmou 6 až 230 cestuj</w:t>
      </w:r>
      <w:r w:rsidRPr="00F063B3">
        <w:rPr>
          <w:bCs/>
          <w:spacing w:val="4"/>
          <w:sz w:val="20"/>
        </w:rPr>
        <w:t>í</w:t>
      </w:r>
      <w:r w:rsidRPr="00F063B3">
        <w:rPr>
          <w:bCs/>
          <w:spacing w:val="4"/>
          <w:sz w:val="20"/>
        </w:rPr>
        <w:t>cích, čímž mohou dosáhnout přepravní kapacitu 500 až 2000 osob za hodinu, v závi</w:t>
      </w:r>
      <w:r w:rsidRPr="00F063B3">
        <w:rPr>
          <w:bCs/>
          <w:spacing w:val="4"/>
          <w:sz w:val="20"/>
        </w:rPr>
        <w:t>s</w:t>
      </w:r>
      <w:r w:rsidRPr="00F063B3">
        <w:rPr>
          <w:bCs/>
          <w:spacing w:val="4"/>
          <w:sz w:val="20"/>
        </w:rPr>
        <w:t>losti na rychlosti (až 12 m/s) a délce systému.</w:t>
      </w:r>
    </w:p>
    <w:p w:rsidR="00F75F19" w:rsidRPr="00671349" w:rsidRDefault="00F75F19" w:rsidP="004F7BCE">
      <w:pPr>
        <w:pStyle w:val="1-Zprva"/>
        <w:tabs>
          <w:tab w:val="left" w:pos="2835"/>
        </w:tabs>
        <w:rPr>
          <w:bCs/>
          <w:spacing w:val="4"/>
          <w:sz w:val="20"/>
        </w:rPr>
      </w:pPr>
    </w:p>
    <w:p w:rsidR="00F75F19" w:rsidRPr="004D65E6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spacing w:val="4"/>
          <w:sz w:val="20"/>
        </w:rPr>
      </w:pPr>
      <w:r w:rsidRPr="004D65E6">
        <w:rPr>
          <w:spacing w:val="4"/>
          <w:sz w:val="20"/>
        </w:rPr>
        <w:tab/>
      </w:r>
      <w:r w:rsidRPr="004D65E6">
        <w:rPr>
          <w:spacing w:val="4"/>
          <w:sz w:val="20"/>
        </w:rPr>
        <w:tab/>
      </w:r>
    </w:p>
    <w:p w:rsidR="00F75F19" w:rsidRPr="004D65E6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spacing w:val="4"/>
          <w:sz w:val="20"/>
        </w:rPr>
      </w:pPr>
    </w:p>
    <w:p w:rsidR="00F75F19" w:rsidRPr="004D65E6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rFonts w:ascii="F015TEEMed" w:hAnsi="F015TEEMed"/>
          <w:spacing w:val="4"/>
          <w:sz w:val="20"/>
        </w:rPr>
      </w:pPr>
      <w:r w:rsidRPr="004D65E6">
        <w:rPr>
          <w:rFonts w:ascii="F015TEEMed" w:hAnsi="F015TEEMed"/>
          <w:spacing w:val="4"/>
          <w:sz w:val="20"/>
        </w:rPr>
        <w:tab/>
      </w:r>
      <w:r w:rsidRPr="004D65E6">
        <w:rPr>
          <w:rFonts w:ascii="F015TEEMed" w:hAnsi="F015TEEMed"/>
          <w:spacing w:val="4"/>
          <w:sz w:val="20"/>
        </w:rPr>
        <w:tab/>
      </w:r>
    </w:p>
    <w:p w:rsidR="00F75F19" w:rsidRPr="004D65E6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rFonts w:ascii="F015TEEMed" w:hAnsi="F015TEEMed"/>
          <w:spacing w:val="4"/>
          <w:sz w:val="20"/>
        </w:rPr>
      </w:pPr>
      <w:r w:rsidRPr="004D65E6">
        <w:rPr>
          <w:rFonts w:ascii="F015TEEMed" w:hAnsi="F015TEEMed"/>
          <w:spacing w:val="4"/>
          <w:sz w:val="20"/>
        </w:rPr>
        <w:tab/>
      </w:r>
    </w:p>
    <w:p w:rsidR="00F75F19" w:rsidRPr="004D65E6" w:rsidRDefault="00F75F19" w:rsidP="00F260FA">
      <w:pPr>
        <w:pStyle w:val="1-Zprva"/>
        <w:tabs>
          <w:tab w:val="left" w:pos="2835"/>
        </w:tabs>
        <w:spacing w:line="240" w:lineRule="auto"/>
        <w:ind w:left="0" w:firstLine="0"/>
        <w:jc w:val="left"/>
        <w:rPr>
          <w:rFonts w:ascii="F015TEEMed" w:hAnsi="F015TEEMed"/>
          <w:spacing w:val="4"/>
          <w:sz w:val="20"/>
        </w:rPr>
      </w:pPr>
    </w:p>
    <w:p w:rsidR="00F75F19" w:rsidRDefault="00F75F19" w:rsidP="00F260FA">
      <w:pPr>
        <w:pStyle w:val="1-Zprva"/>
        <w:tabs>
          <w:tab w:val="left" w:pos="2835"/>
        </w:tabs>
        <w:spacing w:line="240" w:lineRule="auto"/>
        <w:ind w:left="0" w:firstLine="0"/>
        <w:jc w:val="left"/>
        <w:rPr>
          <w:rFonts w:ascii="F015TEEMed" w:hAnsi="F015TEEMed"/>
          <w:spacing w:val="4"/>
          <w:sz w:val="20"/>
        </w:rPr>
      </w:pPr>
    </w:p>
    <w:p w:rsidR="00F75F19" w:rsidRDefault="00F75F19" w:rsidP="00F063B3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spacing w:val="4"/>
          <w:sz w:val="20"/>
        </w:rPr>
      </w:pPr>
      <w:r w:rsidRPr="004D65E6">
        <w:rPr>
          <w:rFonts w:ascii="F015TEEMed" w:hAnsi="F015TEEMed"/>
          <w:spacing w:val="4"/>
          <w:sz w:val="20"/>
        </w:rPr>
        <w:tab/>
      </w:r>
      <w:r w:rsidRPr="00F063B3">
        <w:rPr>
          <w:rFonts w:ascii="F015TEEMed" w:hAnsi="F015TEEMed"/>
          <w:spacing w:val="4"/>
          <w:sz w:val="20"/>
        </w:rPr>
        <w:t>2 . Kabinková oběžná  lanová dráha   (Kuppelbare Kabinenbahn, detachable gondola lift )</w:t>
      </w:r>
    </w:p>
    <w:p w:rsidR="00F75F19" w:rsidRDefault="00F75F19" w:rsidP="00F063B3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spacing w:val="4"/>
          <w:sz w:val="20"/>
        </w:rPr>
      </w:pPr>
    </w:p>
    <w:p w:rsidR="00F75F19" w:rsidRDefault="00F75F19" w:rsidP="00F063B3">
      <w:pPr>
        <w:pStyle w:val="1-Zprva"/>
        <w:tabs>
          <w:tab w:val="left" w:pos="2835"/>
        </w:tabs>
        <w:spacing w:line="240" w:lineRule="auto"/>
        <w:ind w:left="0" w:firstLine="0"/>
        <w:rPr>
          <w:szCs w:val="22"/>
        </w:rPr>
      </w:pPr>
      <w:r>
        <w:rPr>
          <w:szCs w:val="22"/>
        </w:rPr>
        <w:tab/>
      </w:r>
      <w:r>
        <w:rPr>
          <w:szCs w:val="22"/>
        </w:rPr>
        <w:tab/>
      </w:r>
      <w:r w:rsidRPr="00830067">
        <w:rPr>
          <w:szCs w:val="22"/>
        </w:rPr>
        <w:pict>
          <v:shape id="_x0000_i1028" type="#_x0000_t75" style="width:362.25pt;height:241.5pt">
            <v:imagedata r:id="rId48" o:title=""/>
          </v:shape>
        </w:pict>
      </w:r>
    </w:p>
    <w:p w:rsidR="00F75F19" w:rsidRDefault="00F75F19" w:rsidP="00F063B3">
      <w:pPr>
        <w:pStyle w:val="1-Zprva"/>
        <w:tabs>
          <w:tab w:val="left" w:pos="2835"/>
        </w:tabs>
        <w:spacing w:line="240" w:lineRule="auto"/>
        <w:ind w:left="0" w:firstLine="0"/>
        <w:rPr>
          <w:szCs w:val="22"/>
        </w:rPr>
      </w:pPr>
    </w:p>
    <w:p w:rsidR="00F75F19" w:rsidRPr="00F063B3" w:rsidRDefault="00F75F19" w:rsidP="00F063B3">
      <w:pPr>
        <w:pStyle w:val="1-Zprva"/>
        <w:tabs>
          <w:tab w:val="left" w:pos="2835"/>
        </w:tabs>
        <w:rPr>
          <w:bCs/>
          <w:spacing w:val="4"/>
          <w:sz w:val="20"/>
        </w:rPr>
      </w:pPr>
      <w:r w:rsidRPr="004D65E6">
        <w:rPr>
          <w:rFonts w:ascii="F015TEEMed" w:hAnsi="F015TEEMed"/>
          <w:spacing w:val="4"/>
          <w:sz w:val="20"/>
        </w:rPr>
        <w:tab/>
      </w:r>
      <w:r>
        <w:rPr>
          <w:rFonts w:ascii="F015TEEMed" w:hAnsi="F015TEEMed"/>
          <w:spacing w:val="4"/>
          <w:sz w:val="20"/>
        </w:rPr>
        <w:tab/>
      </w:r>
      <w:r w:rsidRPr="00F063B3">
        <w:rPr>
          <w:bCs/>
          <w:spacing w:val="4"/>
          <w:sz w:val="20"/>
        </w:rPr>
        <w:t>Odpojitelné kabinové lanové dráhy jsou nejpoužívanější lanové systémy na světě. Kab</w:t>
      </w:r>
      <w:r w:rsidRPr="00F063B3">
        <w:rPr>
          <w:bCs/>
          <w:spacing w:val="4"/>
          <w:sz w:val="20"/>
        </w:rPr>
        <w:t>i</w:t>
      </w:r>
      <w:r w:rsidRPr="00F063B3">
        <w:rPr>
          <w:bCs/>
          <w:spacing w:val="4"/>
          <w:sz w:val="20"/>
        </w:rPr>
        <w:t>ny jsou navrhovány  pro  4 až 15 cestujících a jsou využívány k přepravě návštěvníků v zimních  lyžařských střediscích  k oživení letního turismu a  v posledních letech také v systémech městské hromadné dopravy. Doprava odpojitelnou kabinovou lanovou dráhou je rychlá, pohodlná a bezpečná. Panoramatická okna zajišťují jedinečný výhled, cestující sedí a pozoruje okolní krajinu. Kabinové lanové dráhy mají bezbariérový př</w:t>
      </w:r>
      <w:r w:rsidRPr="00F063B3">
        <w:rPr>
          <w:bCs/>
          <w:spacing w:val="4"/>
          <w:sz w:val="20"/>
        </w:rPr>
        <w:t>í</w:t>
      </w:r>
      <w:r w:rsidRPr="00F063B3">
        <w:rPr>
          <w:bCs/>
          <w:spacing w:val="4"/>
          <w:sz w:val="20"/>
        </w:rPr>
        <w:t>stup, umožňují přepravu nákladů a mohou být v plně automatickém provozu bez o</w:t>
      </w:r>
      <w:r w:rsidRPr="00F063B3">
        <w:rPr>
          <w:bCs/>
          <w:spacing w:val="4"/>
          <w:sz w:val="20"/>
        </w:rPr>
        <w:t>b</w:t>
      </w:r>
      <w:r w:rsidRPr="00F063B3">
        <w:rPr>
          <w:bCs/>
          <w:spacing w:val="4"/>
          <w:sz w:val="20"/>
        </w:rPr>
        <w:t>sluhy. Jsou vysoce modulární srovnatelné s výrobou automobilů, což znamená výrazné výhody v progresivitách řešení, náhradních dílech,servisních zásazích a mnohokrát v</w:t>
      </w:r>
      <w:r w:rsidRPr="00F063B3">
        <w:rPr>
          <w:bCs/>
          <w:spacing w:val="4"/>
          <w:sz w:val="20"/>
        </w:rPr>
        <w:t>y</w:t>
      </w:r>
      <w:r w:rsidRPr="00F063B3">
        <w:rPr>
          <w:bCs/>
          <w:spacing w:val="4"/>
          <w:sz w:val="20"/>
        </w:rPr>
        <w:t xml:space="preserve">zkoušeného provozu. Jedná se o kapacitní zařízení s volitelnou kapacitou – 500 osob / hod  - Sněžka až po 3000 osob/h v Alpách. </w:t>
      </w:r>
    </w:p>
    <w:p w:rsidR="00F75F19" w:rsidRPr="00F063B3" w:rsidRDefault="00F75F19" w:rsidP="00F063B3">
      <w:pPr>
        <w:pStyle w:val="1-Zprva"/>
        <w:tabs>
          <w:tab w:val="left" w:pos="2835"/>
        </w:tabs>
        <w:rPr>
          <w:bCs/>
          <w:spacing w:val="4"/>
          <w:sz w:val="20"/>
        </w:rPr>
      </w:pPr>
    </w:p>
    <w:p w:rsidR="00F75F19" w:rsidRDefault="00F75F19" w:rsidP="00F063B3">
      <w:pPr>
        <w:pStyle w:val="1-Zprva"/>
        <w:tabs>
          <w:tab w:val="left" w:pos="2835"/>
        </w:tabs>
        <w:rPr>
          <w:bCs/>
          <w:spacing w:val="4"/>
          <w:sz w:val="20"/>
        </w:rPr>
      </w:pPr>
      <w:r w:rsidRPr="00F063B3">
        <w:rPr>
          <w:bCs/>
          <w:spacing w:val="4"/>
          <w:sz w:val="20"/>
        </w:rPr>
        <w:tab/>
      </w:r>
      <w:r w:rsidRPr="00F063B3"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>Referenční řešení</w:t>
      </w:r>
    </w:p>
    <w:p w:rsidR="00F75F19" w:rsidRDefault="00F75F19" w:rsidP="00F063B3">
      <w:pPr>
        <w:pStyle w:val="1-Zprva"/>
        <w:tabs>
          <w:tab w:val="left" w:pos="2835"/>
        </w:tabs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F063B3">
        <w:rPr>
          <w:bCs/>
          <w:spacing w:val="4"/>
          <w:sz w:val="20"/>
        </w:rPr>
        <w:t xml:space="preserve">LD Sněžka , 500 osob /h           </w:t>
      </w:r>
    </w:p>
    <w:p w:rsidR="00F75F19" w:rsidRPr="00F063B3" w:rsidRDefault="00F75F19" w:rsidP="00F063B3">
      <w:pPr>
        <w:pStyle w:val="1-Zprva"/>
        <w:tabs>
          <w:tab w:val="left" w:pos="2835"/>
        </w:tabs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F063B3">
        <w:rPr>
          <w:bCs/>
          <w:spacing w:val="4"/>
          <w:sz w:val="20"/>
        </w:rPr>
        <w:t>LD Fleckalmbahn  Kitzbühel 2500 os/h</w:t>
      </w:r>
    </w:p>
    <w:p w:rsidR="00F75F19" w:rsidRPr="004D65E6" w:rsidRDefault="00F75F19" w:rsidP="00F260FA">
      <w:pPr>
        <w:pStyle w:val="1-Zprva"/>
        <w:tabs>
          <w:tab w:val="left" w:pos="2835"/>
        </w:tabs>
        <w:rPr>
          <w:bCs/>
          <w:spacing w:val="4"/>
          <w:sz w:val="20"/>
        </w:rPr>
      </w:pPr>
    </w:p>
    <w:p w:rsidR="00F75F19" w:rsidRPr="004D65E6" w:rsidRDefault="00F75F19" w:rsidP="00F260FA">
      <w:pPr>
        <w:pStyle w:val="1-Zprva"/>
        <w:tabs>
          <w:tab w:val="left" w:pos="2835"/>
        </w:tabs>
        <w:spacing w:line="240" w:lineRule="auto"/>
        <w:jc w:val="left"/>
        <w:rPr>
          <w:rFonts w:ascii="F015TEEMed" w:hAnsi="F015TEEMed"/>
          <w:spacing w:val="4"/>
          <w:sz w:val="20"/>
        </w:rPr>
      </w:pPr>
      <w:r w:rsidRPr="004D65E6">
        <w:rPr>
          <w:rFonts w:ascii="F015TEEMed" w:hAnsi="F015TEEMed"/>
          <w:spacing w:val="4"/>
          <w:sz w:val="20"/>
        </w:rPr>
        <w:tab/>
      </w:r>
      <w:r w:rsidRPr="004D65E6">
        <w:rPr>
          <w:rFonts w:ascii="F015TEEMed" w:hAnsi="F015TEEMed"/>
          <w:spacing w:val="4"/>
          <w:sz w:val="20"/>
        </w:rPr>
        <w:tab/>
      </w:r>
    </w:p>
    <w:p w:rsidR="00F75F19" w:rsidRPr="004D65E6" w:rsidRDefault="00F75F19" w:rsidP="00F260FA">
      <w:pPr>
        <w:pStyle w:val="1-Zprva"/>
        <w:tabs>
          <w:tab w:val="left" w:pos="2835"/>
        </w:tabs>
        <w:spacing w:line="240" w:lineRule="auto"/>
        <w:jc w:val="left"/>
        <w:rPr>
          <w:rFonts w:ascii="F015TEEMed" w:hAnsi="F015TEEMed"/>
          <w:spacing w:val="4"/>
          <w:sz w:val="20"/>
        </w:rPr>
      </w:pPr>
    </w:p>
    <w:p w:rsidR="00F75F19" w:rsidRPr="0049664F" w:rsidRDefault="00F75F19" w:rsidP="00F260FA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4D65E6">
        <w:rPr>
          <w:spacing w:val="4"/>
          <w:sz w:val="20"/>
        </w:rPr>
        <w:tab/>
      </w:r>
      <w:r w:rsidRPr="004D65E6">
        <w:rPr>
          <w:spacing w:val="4"/>
          <w:sz w:val="20"/>
        </w:rPr>
        <w:tab/>
      </w:r>
    </w:p>
    <w:p w:rsidR="00F75F19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  <w:r w:rsidRPr="004D65E6">
        <w:rPr>
          <w:noProof/>
          <w:sz w:val="20"/>
        </w:rPr>
        <w:tab/>
      </w:r>
      <w:r w:rsidRPr="004D65E6">
        <w:rPr>
          <w:noProof/>
          <w:sz w:val="20"/>
        </w:rPr>
        <w:tab/>
      </w:r>
    </w:p>
    <w:p w:rsidR="00F75F19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F75F19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F75F19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F75F19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F75F19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F75F19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F75F19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F75F19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F75F19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F75F19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F75F19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F75F19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F75F19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F75F19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F75F19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F75F19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F75F19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F75F19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F75F19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F75F19" w:rsidRPr="004D65E6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F75F19" w:rsidRPr="0049664F" w:rsidRDefault="00F75F19" w:rsidP="009711BA">
      <w:pPr>
        <w:pStyle w:val="1-Zprva"/>
        <w:tabs>
          <w:tab w:val="left" w:pos="2835"/>
        </w:tabs>
        <w:spacing w:line="240" w:lineRule="auto"/>
        <w:jc w:val="left"/>
        <w:rPr>
          <w:spacing w:val="4"/>
          <w:sz w:val="20"/>
        </w:rPr>
      </w:pPr>
    </w:p>
    <w:p w:rsidR="00F75F19" w:rsidRPr="00F063B3" w:rsidRDefault="00F75F19" w:rsidP="00F063B3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spacing w:val="4"/>
          <w:sz w:val="20"/>
        </w:rPr>
      </w:pPr>
      <w:r w:rsidRPr="004D65E6">
        <w:rPr>
          <w:spacing w:val="4"/>
          <w:sz w:val="20"/>
        </w:rPr>
        <w:tab/>
      </w:r>
      <w:r w:rsidRPr="00F063B3">
        <w:rPr>
          <w:rFonts w:ascii="F015TEEMed" w:hAnsi="F015TEEMed"/>
          <w:spacing w:val="4"/>
          <w:sz w:val="20"/>
        </w:rPr>
        <w:t xml:space="preserve">3.  </w:t>
      </w:r>
      <w:r w:rsidRPr="005360B6">
        <w:rPr>
          <w:rFonts w:ascii="F015TEEMed" w:hAnsi="F015TEEMed"/>
          <w:spacing w:val="4"/>
          <w:sz w:val="20"/>
        </w:rPr>
        <w:t xml:space="preserve">Tramvaj na 2 lanech </w:t>
      </w:r>
      <w:r w:rsidRPr="00F063B3">
        <w:rPr>
          <w:rFonts w:ascii="F015TEEMed" w:hAnsi="F015TEEMed"/>
          <w:spacing w:val="4"/>
          <w:sz w:val="20"/>
        </w:rPr>
        <w:t>(Funifor )</w:t>
      </w:r>
    </w:p>
    <w:p w:rsidR="00F75F19" w:rsidRDefault="00F75F19" w:rsidP="00747145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spacing w:val="4"/>
          <w:sz w:val="20"/>
        </w:rPr>
      </w:pPr>
    </w:p>
    <w:p w:rsidR="00F75F19" w:rsidRDefault="00F75F19" w:rsidP="00747145">
      <w:pPr>
        <w:pStyle w:val="1-Zprva"/>
        <w:tabs>
          <w:tab w:val="left" w:pos="2835"/>
        </w:tabs>
        <w:spacing w:line="240" w:lineRule="auto"/>
        <w:ind w:left="0" w:firstLine="0"/>
        <w:rPr>
          <w:szCs w:val="22"/>
        </w:rPr>
      </w:pPr>
      <w:r>
        <w:rPr>
          <w:szCs w:val="22"/>
        </w:rPr>
        <w:tab/>
      </w:r>
      <w:r>
        <w:rPr>
          <w:szCs w:val="22"/>
        </w:rPr>
        <w:tab/>
      </w:r>
      <w:r w:rsidRPr="00830067">
        <w:rPr>
          <w:szCs w:val="22"/>
        </w:rPr>
        <w:pict>
          <v:shape id="_x0000_i1029" type="#_x0000_t75" style="width:362.25pt;height:282pt">
            <v:imagedata r:id="rId49" o:title=""/>
          </v:shape>
        </w:pict>
      </w:r>
    </w:p>
    <w:p w:rsidR="00F75F19" w:rsidRDefault="00F75F19" w:rsidP="00747145">
      <w:pPr>
        <w:pStyle w:val="1-Zprva"/>
        <w:tabs>
          <w:tab w:val="left" w:pos="2835"/>
        </w:tabs>
        <w:spacing w:line="240" w:lineRule="auto"/>
        <w:ind w:left="0" w:firstLine="0"/>
        <w:rPr>
          <w:szCs w:val="22"/>
        </w:rPr>
      </w:pPr>
      <w:r>
        <w:tab/>
      </w:r>
      <w:r>
        <w:tab/>
      </w:r>
      <w:r>
        <w:pict>
          <v:shape id="Obrázek 1" o:spid="_x0000_i1030" type="#_x0000_t75" alt="bezau 1.jpg" style="width:367.5pt;height:275.25pt;visibility:visible" o:allowoverlap="f">
            <v:imagedata r:id="rId50" o:title=""/>
          </v:shape>
        </w:pict>
      </w:r>
    </w:p>
    <w:p w:rsidR="00F75F19" w:rsidRDefault="00F75F19" w:rsidP="00747145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spacing w:val="4"/>
          <w:sz w:val="20"/>
        </w:rPr>
      </w:pPr>
    </w:p>
    <w:p w:rsidR="00F75F19" w:rsidRPr="00F063B3" w:rsidRDefault="00F75F19" w:rsidP="00F063B3">
      <w:pPr>
        <w:pStyle w:val="1-Zprva"/>
        <w:tabs>
          <w:tab w:val="left" w:pos="2835"/>
        </w:tabs>
        <w:rPr>
          <w:bCs/>
          <w:spacing w:val="4"/>
          <w:sz w:val="20"/>
        </w:rPr>
      </w:pPr>
      <w:r w:rsidRPr="004D65E6">
        <w:rPr>
          <w:spacing w:val="4"/>
          <w:sz w:val="20"/>
        </w:rPr>
        <w:tab/>
      </w:r>
      <w:r>
        <w:rPr>
          <w:spacing w:val="4"/>
          <w:sz w:val="20"/>
        </w:rPr>
        <w:tab/>
      </w:r>
      <w:r w:rsidRPr="00F063B3">
        <w:rPr>
          <w:bCs/>
          <w:spacing w:val="4"/>
          <w:sz w:val="20"/>
        </w:rPr>
        <w:t>Funifor je patentovaný lanový systém společnosti Doppelmayr/Garaventa odolává díky svému širokému rozchodu lana každé povětrnostní situaci. Na dvou nosných lanech přepraví v kyvadlovém režimu bez problému v kabinách pro šedesát až osmdesát osob pasažéry z dolní do horní stanice. Technickou zvláštností je přitom zdvojený systém tažných lan spletený z jedné jediné lanové smyčky. V obou stanicích je lano odkláněno vertikálními lanovými kotouči: dvěma v dolní, pohonné stanici a dvěma v horní, vratné stanici. Běhouny kabin jsou vybaveny čtyřmi horizontálně uloženými vyrovnávacími k</w:t>
      </w:r>
      <w:r w:rsidRPr="00F063B3">
        <w:rPr>
          <w:bCs/>
          <w:spacing w:val="4"/>
          <w:sz w:val="20"/>
        </w:rPr>
        <w:t>o</w:t>
      </w:r>
      <w:r w:rsidRPr="00F063B3">
        <w:rPr>
          <w:bCs/>
          <w:spacing w:val="4"/>
          <w:sz w:val="20"/>
        </w:rPr>
        <w:t>touči. Toto uspořádání tak činí nadbytečným mechanický systém spojení mezi tažným lanem a běhounem. Vozy mají krátký závěs a díky tomu umožňují nízký kompaktní staniční budovy.</w:t>
      </w:r>
    </w:p>
    <w:p w:rsidR="00F75F19" w:rsidRPr="00F063B3" w:rsidRDefault="00F75F19" w:rsidP="00F063B3">
      <w:pPr>
        <w:pStyle w:val="1-Zprva"/>
        <w:tabs>
          <w:tab w:val="left" w:pos="2835"/>
        </w:tabs>
        <w:rPr>
          <w:bCs/>
          <w:spacing w:val="4"/>
          <w:sz w:val="20"/>
        </w:rPr>
      </w:pPr>
      <w:r w:rsidRPr="00F063B3">
        <w:rPr>
          <w:bCs/>
          <w:spacing w:val="4"/>
          <w:sz w:val="20"/>
        </w:rPr>
        <w:tab/>
      </w:r>
      <w:r w:rsidRPr="00F063B3">
        <w:rPr>
          <w:bCs/>
          <w:spacing w:val="4"/>
          <w:sz w:val="20"/>
        </w:rPr>
        <w:tab/>
        <w:t>Oproti jiným technologiím umožňuje toto řešení jednoduchou konstrukci mezistanice, v případě na Ještěd by byla možná mezistanice v místě křížení  s komunikací na J</w:t>
      </w:r>
      <w:r>
        <w:rPr>
          <w:bCs/>
          <w:spacing w:val="4"/>
          <w:sz w:val="20"/>
        </w:rPr>
        <w:t>eštěd.</w:t>
      </w:r>
    </w:p>
    <w:p w:rsidR="00F75F19" w:rsidRDefault="00F75F19" w:rsidP="00747145">
      <w:pPr>
        <w:pStyle w:val="1-Zprva"/>
        <w:tabs>
          <w:tab w:val="left" w:pos="2835"/>
        </w:tabs>
        <w:rPr>
          <w:bCs/>
          <w:spacing w:val="4"/>
          <w:sz w:val="20"/>
        </w:rPr>
      </w:pPr>
    </w:p>
    <w:p w:rsidR="00F75F19" w:rsidRDefault="00F75F19" w:rsidP="00747145">
      <w:pPr>
        <w:pStyle w:val="1-Zprva"/>
        <w:tabs>
          <w:tab w:val="left" w:pos="2835"/>
        </w:tabs>
        <w:rPr>
          <w:bCs/>
          <w:spacing w:val="4"/>
          <w:sz w:val="20"/>
        </w:rPr>
      </w:pPr>
    </w:p>
    <w:p w:rsidR="00F75F19" w:rsidRDefault="00F75F19" w:rsidP="00747145">
      <w:pPr>
        <w:pStyle w:val="1-Zprva"/>
        <w:tabs>
          <w:tab w:val="left" w:pos="2835"/>
        </w:tabs>
        <w:rPr>
          <w:bCs/>
          <w:spacing w:val="4"/>
          <w:sz w:val="20"/>
        </w:rPr>
      </w:pPr>
    </w:p>
    <w:p w:rsidR="00F75F19" w:rsidRPr="00CC1FBD" w:rsidRDefault="00F75F19" w:rsidP="00844908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  <w:r w:rsidRPr="004D65E6">
        <w:rPr>
          <w:noProof/>
          <w:sz w:val="20"/>
        </w:rPr>
        <w:tab/>
      </w:r>
      <w:r>
        <w:rPr>
          <w:noProof/>
          <w:sz w:val="20"/>
        </w:rPr>
        <w:tab/>
      </w:r>
      <w:r>
        <w:rPr>
          <w:rFonts w:ascii="F015TEEMed" w:hAnsi="F015TEEMed"/>
          <w:spacing w:val="4"/>
          <w:sz w:val="28"/>
          <w:szCs w:val="28"/>
        </w:rPr>
        <w:t>4</w:t>
      </w:r>
      <w:r w:rsidRPr="00671349">
        <w:rPr>
          <w:rFonts w:ascii="F015TEEMed" w:hAnsi="F015TEEMed"/>
          <w:spacing w:val="4"/>
          <w:sz w:val="28"/>
          <w:szCs w:val="28"/>
        </w:rPr>
        <w:t>_</w:t>
      </w:r>
      <w:r w:rsidRPr="00671349">
        <w:rPr>
          <w:spacing w:val="0"/>
          <w:kern w:val="0"/>
          <w:sz w:val="28"/>
          <w:szCs w:val="28"/>
          <w:lang w:eastAsia="de-DE"/>
        </w:rPr>
        <w:t xml:space="preserve"> </w:t>
      </w:r>
      <w:r>
        <w:rPr>
          <w:rFonts w:ascii="F015TEEMed" w:hAnsi="F015TEEMed"/>
          <w:spacing w:val="4"/>
          <w:sz w:val="28"/>
          <w:szCs w:val="28"/>
        </w:rPr>
        <w:t>Nevybrané varianty technologického řešení</w:t>
      </w:r>
    </w:p>
    <w:p w:rsidR="00F75F19" w:rsidRPr="004D65E6" w:rsidRDefault="00F75F19" w:rsidP="00844908">
      <w:pPr>
        <w:pStyle w:val="1-Zprva"/>
        <w:tabs>
          <w:tab w:val="left" w:pos="2835"/>
        </w:tabs>
        <w:spacing w:line="240" w:lineRule="auto"/>
        <w:ind w:left="0" w:firstLine="0"/>
        <w:jc w:val="left"/>
        <w:rPr>
          <w:spacing w:val="4"/>
          <w:sz w:val="20"/>
        </w:rPr>
      </w:pPr>
    </w:p>
    <w:p w:rsidR="00F75F19" w:rsidRPr="00844908" w:rsidRDefault="00F75F19" w:rsidP="005B1F3A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  <w:r w:rsidRPr="004D65E6">
        <w:rPr>
          <w:spacing w:val="4"/>
          <w:sz w:val="20"/>
        </w:rPr>
        <w:tab/>
      </w:r>
      <w:r w:rsidRPr="00844908">
        <w:rPr>
          <w:rFonts w:ascii="F015TEEMed" w:hAnsi="F015TEEMed"/>
          <w:spacing w:val="4"/>
          <w:sz w:val="20"/>
        </w:rPr>
        <w:t xml:space="preserve">Peak line </w:t>
      </w:r>
    </w:p>
    <w:p w:rsidR="00F75F19" w:rsidRDefault="00F75F19" w:rsidP="00844908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spacing w:val="4"/>
          <w:sz w:val="20"/>
        </w:rPr>
      </w:pPr>
      <w:r>
        <w:rPr>
          <w:szCs w:val="22"/>
        </w:rPr>
        <w:tab/>
      </w:r>
      <w:r>
        <w:rPr>
          <w:szCs w:val="22"/>
        </w:rPr>
        <w:tab/>
      </w:r>
      <w:r w:rsidRPr="00830067">
        <w:rPr>
          <w:szCs w:val="22"/>
        </w:rPr>
        <w:pict>
          <v:shape id="_x0000_i1031" type="#_x0000_t75" style="width:366pt;height:240pt">
            <v:imagedata r:id="rId51" o:title=""/>
          </v:shape>
        </w:pict>
      </w:r>
    </w:p>
    <w:p w:rsidR="00F75F19" w:rsidRPr="004D65E6" w:rsidRDefault="00F75F19" w:rsidP="00844908">
      <w:pPr>
        <w:pStyle w:val="1-Zprva"/>
        <w:tabs>
          <w:tab w:val="left" w:pos="2835"/>
        </w:tabs>
        <w:ind w:left="0" w:firstLine="0"/>
        <w:rPr>
          <w:bCs/>
          <w:spacing w:val="4"/>
          <w:sz w:val="20"/>
        </w:rPr>
      </w:pPr>
    </w:p>
    <w:p w:rsidR="00F75F19" w:rsidRPr="00844908" w:rsidRDefault="00F75F19" w:rsidP="005B1F3A">
      <w:pPr>
        <w:pStyle w:val="1-Zprva"/>
        <w:tabs>
          <w:tab w:val="left" w:pos="2835"/>
        </w:tabs>
        <w:spacing w:line="240" w:lineRule="auto"/>
        <w:rPr>
          <w:rFonts w:cs="Arial"/>
          <w:noProof/>
          <w:sz w:val="20"/>
        </w:rPr>
      </w:pPr>
      <w:r w:rsidRPr="004D65E6">
        <w:rPr>
          <w:spacing w:val="4"/>
          <w:sz w:val="20"/>
        </w:rPr>
        <w:tab/>
      </w:r>
      <w:r>
        <w:rPr>
          <w:rFonts w:ascii="F015TEEMed" w:hAnsi="F015TEEMed"/>
          <w:spacing w:val="4"/>
          <w:sz w:val="20"/>
        </w:rPr>
        <w:t>Funitel</w:t>
      </w:r>
      <w:r w:rsidRPr="004D65E6">
        <w:rPr>
          <w:rFonts w:cs="Arial"/>
          <w:noProof/>
          <w:sz w:val="20"/>
        </w:rPr>
        <w:tab/>
      </w:r>
      <w:r w:rsidRPr="00844908">
        <w:rPr>
          <w:rFonts w:cs="Arial"/>
          <w:noProof/>
          <w:sz w:val="20"/>
        </w:rPr>
        <w:t xml:space="preserve">Oběžný vysocekapacitní systém – Chopok , Hintertux </w:t>
      </w:r>
    </w:p>
    <w:p w:rsidR="00F75F19" w:rsidRPr="004D65E6" w:rsidRDefault="00F75F19" w:rsidP="00844908">
      <w:pPr>
        <w:pStyle w:val="1-Zprva"/>
        <w:tabs>
          <w:tab w:val="left" w:pos="2835"/>
        </w:tabs>
        <w:spacing w:line="240" w:lineRule="auto"/>
        <w:ind w:left="0" w:firstLine="0"/>
        <w:jc w:val="left"/>
        <w:rPr>
          <w:rFonts w:cs="Arial"/>
          <w:noProof/>
          <w:sz w:val="20"/>
        </w:rPr>
      </w:pPr>
      <w:r>
        <w:tab/>
      </w:r>
      <w:r>
        <w:tab/>
      </w:r>
      <w:r>
        <w:pict>
          <v:shape id="Obrázek 3" o:spid="_x0000_i1032" type="#_x0000_t75" alt="funitel.jpg" style="width:368.25pt;height:219.75pt;visibility:visible" o:allowoverlap="f">
            <v:imagedata r:id="rId52" o:title=""/>
          </v:shape>
        </w:pict>
      </w:r>
    </w:p>
    <w:p w:rsidR="00F75F19" w:rsidRDefault="00F75F19" w:rsidP="00747145">
      <w:pPr>
        <w:pStyle w:val="1-Zprva"/>
        <w:tabs>
          <w:tab w:val="left" w:pos="2835"/>
        </w:tabs>
        <w:spacing w:line="240" w:lineRule="auto"/>
        <w:ind w:firstLine="0"/>
        <w:jc w:val="left"/>
        <w:rPr>
          <w:spacing w:val="4"/>
          <w:sz w:val="20"/>
        </w:rPr>
      </w:pPr>
    </w:p>
    <w:p w:rsidR="00F75F19" w:rsidRPr="00844908" w:rsidRDefault="00F75F19" w:rsidP="005B1F3A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  <w:r>
        <w:rPr>
          <w:rFonts w:ascii="F015TEEMed" w:hAnsi="F015TEEMed"/>
          <w:spacing w:val="4"/>
          <w:sz w:val="20"/>
        </w:rPr>
        <w:tab/>
      </w:r>
      <w:r w:rsidRPr="00844908">
        <w:rPr>
          <w:rFonts w:ascii="F015TEEMed" w:hAnsi="F015TEEMed"/>
          <w:spacing w:val="4"/>
          <w:sz w:val="20"/>
        </w:rPr>
        <w:t>Strunový transport  (String Transport )</w:t>
      </w:r>
    </w:p>
    <w:p w:rsidR="00F75F19" w:rsidRPr="00562EFA" w:rsidRDefault="00F75F19" w:rsidP="00844908">
      <w:pPr>
        <w:pStyle w:val="1-Zprva"/>
        <w:tabs>
          <w:tab w:val="left" w:pos="2835"/>
        </w:tabs>
        <w:spacing w:line="240" w:lineRule="auto"/>
        <w:ind w:left="0" w:firstLine="0"/>
        <w:rPr>
          <w:rFonts w:cs="Helvetica"/>
          <w:sz w:val="24"/>
          <w:szCs w:val="24"/>
        </w:rPr>
      </w:pPr>
      <w:r>
        <w:rPr>
          <w:rFonts w:cs="Arial"/>
          <w:noProof/>
          <w:sz w:val="20"/>
        </w:rPr>
        <w:tab/>
      </w:r>
      <w:r>
        <w:rPr>
          <w:rFonts w:cs="Arial"/>
          <w:noProof/>
          <w:sz w:val="20"/>
        </w:rPr>
        <w:tab/>
      </w:r>
      <w:r w:rsidRPr="00830067">
        <w:rPr>
          <w:rFonts w:cs="Helvetica"/>
          <w:sz w:val="24"/>
          <w:szCs w:val="24"/>
        </w:rPr>
        <w:pict>
          <v:shape id="_x0000_i1033" type="#_x0000_t75" style="width:5in;height:153pt" o:allowoverlap="f">
            <v:imagedata r:id="rId53" o:title=""/>
          </v:shape>
        </w:pict>
      </w:r>
    </w:p>
    <w:p w:rsidR="00F75F19" w:rsidRPr="00844908" w:rsidRDefault="00F75F19" w:rsidP="005B1F3A">
      <w:pPr>
        <w:pStyle w:val="1-Zprva"/>
        <w:tabs>
          <w:tab w:val="left" w:pos="2835"/>
        </w:tabs>
        <w:spacing w:line="240" w:lineRule="auto"/>
        <w:rPr>
          <w:rFonts w:cs="Arial"/>
          <w:noProof/>
          <w:sz w:val="20"/>
        </w:rPr>
      </w:pPr>
      <w:r w:rsidRPr="00844908">
        <w:rPr>
          <w:rFonts w:cs="Arial"/>
          <w:noProof/>
          <w:sz w:val="20"/>
        </w:rPr>
        <w:tab/>
      </w:r>
      <w:r w:rsidRPr="00844908">
        <w:rPr>
          <w:rFonts w:cs="Arial"/>
          <w:noProof/>
          <w:sz w:val="20"/>
        </w:rPr>
        <w:tab/>
        <w:t xml:space="preserve">SkyWay (String Transport) je koncept vyvýšeného lehkého transportního systému, za použití předpjaté jednosměrné kolejnice s předpjatými kabely ("vlákny") a vyplněné betonem. </w:t>
      </w:r>
    </w:p>
    <w:p w:rsidR="00F75F19" w:rsidRPr="00844908" w:rsidRDefault="00F75F19" w:rsidP="00844908">
      <w:pPr>
        <w:pStyle w:val="1-Zprva"/>
        <w:tabs>
          <w:tab w:val="left" w:pos="2835"/>
        </w:tabs>
        <w:spacing w:line="240" w:lineRule="auto"/>
        <w:rPr>
          <w:rFonts w:cs="Arial"/>
          <w:noProof/>
          <w:sz w:val="20"/>
        </w:rPr>
      </w:pPr>
      <w:r w:rsidRPr="00844908">
        <w:rPr>
          <w:rFonts w:cs="Arial"/>
          <w:noProof/>
          <w:sz w:val="20"/>
        </w:rPr>
        <w:tab/>
      </w:r>
      <w:r w:rsidRPr="00844908">
        <w:rPr>
          <w:rFonts w:cs="Arial"/>
          <w:noProof/>
          <w:sz w:val="20"/>
        </w:rPr>
        <w:tab/>
        <w:t>Finanční regulační orgány upozornily veřejnost na rizikové investice do infrastrukturních projektů SkyWay</w:t>
      </w:r>
    </w:p>
    <w:p w:rsidR="00F75F19" w:rsidRPr="00844908" w:rsidRDefault="00F75F19" w:rsidP="00844908">
      <w:pPr>
        <w:pStyle w:val="1-Zprva"/>
        <w:tabs>
          <w:tab w:val="left" w:pos="2835"/>
        </w:tabs>
        <w:spacing w:line="240" w:lineRule="auto"/>
        <w:rPr>
          <w:rFonts w:cs="Arial"/>
          <w:noProof/>
          <w:sz w:val="20"/>
        </w:rPr>
      </w:pPr>
      <w:r>
        <w:rPr>
          <w:rFonts w:cs="Helvetica"/>
          <w:sz w:val="24"/>
          <w:szCs w:val="24"/>
        </w:rPr>
        <w:tab/>
      </w:r>
      <w:r>
        <w:rPr>
          <w:rFonts w:cs="Helvetica"/>
          <w:sz w:val="24"/>
          <w:szCs w:val="24"/>
        </w:rPr>
        <w:tab/>
      </w:r>
    </w:p>
    <w:p w:rsidR="00F75F19" w:rsidRPr="00716E32" w:rsidRDefault="00F75F19" w:rsidP="00562EFA">
      <w:pPr>
        <w:pStyle w:val="1-Zprva"/>
        <w:tabs>
          <w:tab w:val="left" w:pos="2835"/>
        </w:tabs>
        <w:spacing w:line="240" w:lineRule="auto"/>
        <w:ind w:left="0" w:firstLine="0"/>
        <w:jc w:val="left"/>
        <w:rPr>
          <w:spacing w:val="4"/>
          <w:sz w:val="20"/>
        </w:rPr>
      </w:pPr>
      <w:r w:rsidRPr="004D65E6">
        <w:rPr>
          <w:spacing w:val="4"/>
          <w:sz w:val="20"/>
        </w:rPr>
        <w:tab/>
      </w:r>
      <w:r w:rsidRPr="00671349">
        <w:rPr>
          <w:rFonts w:ascii="F015TEEMed" w:hAnsi="F015TEEMed"/>
          <w:spacing w:val="4"/>
          <w:sz w:val="20"/>
        </w:rPr>
        <w:tab/>
      </w:r>
      <w:r>
        <w:rPr>
          <w:rFonts w:ascii="F015TEEMed" w:hAnsi="F015TEEMed"/>
          <w:spacing w:val="4"/>
          <w:sz w:val="28"/>
          <w:szCs w:val="28"/>
        </w:rPr>
        <w:t>5</w:t>
      </w:r>
      <w:r w:rsidRPr="00671349">
        <w:rPr>
          <w:rFonts w:ascii="F015TEEMed" w:hAnsi="F015TEEMed"/>
          <w:spacing w:val="4"/>
          <w:sz w:val="28"/>
          <w:szCs w:val="28"/>
        </w:rPr>
        <w:t>_</w:t>
      </w:r>
      <w:r w:rsidRPr="00671349">
        <w:rPr>
          <w:spacing w:val="0"/>
          <w:kern w:val="0"/>
          <w:sz w:val="28"/>
          <w:szCs w:val="28"/>
          <w:lang w:eastAsia="de-DE"/>
        </w:rPr>
        <w:t xml:space="preserve"> </w:t>
      </w:r>
      <w:r>
        <w:rPr>
          <w:rFonts w:ascii="F015TEEMed" w:hAnsi="F015TEEMed"/>
          <w:spacing w:val="4"/>
          <w:sz w:val="28"/>
          <w:szCs w:val="28"/>
        </w:rPr>
        <w:t>Úvodní údaje</w:t>
      </w:r>
    </w:p>
    <w:p w:rsidR="00F75F19" w:rsidRPr="004D65E6" w:rsidRDefault="00F75F19" w:rsidP="00562EFA">
      <w:pPr>
        <w:pStyle w:val="1-Zprva"/>
        <w:tabs>
          <w:tab w:val="left" w:pos="2835"/>
        </w:tabs>
        <w:spacing w:line="240" w:lineRule="auto"/>
        <w:jc w:val="left"/>
        <w:rPr>
          <w:spacing w:val="4"/>
          <w:sz w:val="20"/>
        </w:rPr>
      </w:pPr>
    </w:p>
    <w:p w:rsidR="00F75F19" w:rsidRPr="00562EFA" w:rsidRDefault="00F75F19" w:rsidP="00562EFA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4D65E6">
        <w:rPr>
          <w:spacing w:val="4"/>
          <w:sz w:val="20"/>
        </w:rPr>
        <w:tab/>
      </w:r>
      <w:r>
        <w:rPr>
          <w:rFonts w:ascii="F015TEEMed" w:hAnsi="F015TEEMed"/>
          <w:spacing w:val="4"/>
          <w:sz w:val="20"/>
        </w:rPr>
        <w:t>5.1.1</w:t>
      </w:r>
      <w:r w:rsidRPr="00CC1FBD">
        <w:rPr>
          <w:rFonts w:ascii="F015TEEMed" w:hAnsi="F015TEEMed"/>
          <w:spacing w:val="4"/>
          <w:sz w:val="20"/>
        </w:rPr>
        <w:t xml:space="preserve"> </w:t>
      </w:r>
      <w:r>
        <w:rPr>
          <w:rFonts w:ascii="F015TEEMed" w:hAnsi="F015TEEMed"/>
          <w:spacing w:val="4"/>
          <w:sz w:val="20"/>
        </w:rPr>
        <w:tab/>
      </w:r>
      <w:r w:rsidRPr="00562EFA">
        <w:rPr>
          <w:rFonts w:ascii="F015TEEMed" w:hAnsi="F015TEEMed"/>
          <w:bCs/>
          <w:spacing w:val="4"/>
          <w:sz w:val="20"/>
        </w:rPr>
        <w:t>Název stavby</w:t>
      </w:r>
      <w:r w:rsidRPr="00562EFA">
        <w:rPr>
          <w:bCs/>
          <w:spacing w:val="4"/>
          <w:sz w:val="20"/>
        </w:rPr>
        <w:tab/>
      </w:r>
    </w:p>
    <w:p w:rsidR="00F75F19" w:rsidRDefault="00F75F19" w:rsidP="00562EFA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  <w:r w:rsidRPr="00562EFA">
        <w:rPr>
          <w:bCs/>
          <w:spacing w:val="4"/>
          <w:sz w:val="20"/>
        </w:rPr>
        <w:tab/>
      </w:r>
      <w:r w:rsidRPr="00562EFA">
        <w:rPr>
          <w:bCs/>
          <w:spacing w:val="4"/>
          <w:sz w:val="20"/>
        </w:rPr>
        <w:tab/>
        <w:t>Lanová dráha Horní Hanychov – Ještěd</w:t>
      </w:r>
      <w:r>
        <w:rPr>
          <w:rFonts w:ascii="F015TEEMed" w:hAnsi="F015TEEMed"/>
          <w:spacing w:val="4"/>
          <w:sz w:val="20"/>
        </w:rPr>
        <w:tab/>
      </w:r>
    </w:p>
    <w:p w:rsidR="00F75F19" w:rsidRDefault="00F75F19" w:rsidP="00562EFA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</w:p>
    <w:p w:rsidR="00F75F19" w:rsidRPr="00562EFA" w:rsidRDefault="00F75F19" w:rsidP="00562EFA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rFonts w:ascii="F015TEEMed" w:hAnsi="F015TEEMed"/>
          <w:spacing w:val="4"/>
          <w:sz w:val="20"/>
        </w:rPr>
        <w:tab/>
        <w:t>5.1.2</w:t>
      </w:r>
      <w:r>
        <w:rPr>
          <w:rFonts w:ascii="F015TEEMed" w:hAnsi="F015TEEMed"/>
          <w:spacing w:val="4"/>
          <w:sz w:val="20"/>
        </w:rPr>
        <w:tab/>
      </w:r>
      <w:r w:rsidRPr="00562EFA">
        <w:rPr>
          <w:rFonts w:ascii="F015TEEMed" w:hAnsi="F015TEEMed"/>
          <w:bCs/>
          <w:spacing w:val="4"/>
          <w:sz w:val="20"/>
        </w:rPr>
        <w:t>Místo stavby</w:t>
      </w:r>
    </w:p>
    <w:p w:rsidR="00F75F19" w:rsidRPr="00562EFA" w:rsidRDefault="00F75F19" w:rsidP="00562EFA">
      <w:pPr>
        <w:pStyle w:val="1-Zprva"/>
        <w:tabs>
          <w:tab w:val="left" w:pos="2835"/>
        </w:tabs>
        <w:spacing w:line="240" w:lineRule="auto"/>
        <w:ind w:firstLine="0"/>
        <w:rPr>
          <w:bCs/>
          <w:spacing w:val="4"/>
          <w:sz w:val="20"/>
        </w:rPr>
      </w:pPr>
      <w:r w:rsidRPr="00562EFA">
        <w:rPr>
          <w:bCs/>
          <w:spacing w:val="4"/>
          <w:sz w:val="20"/>
        </w:rPr>
        <w:t>Lanová dráha je navržena variantně v původní trase  a v prodloužené trase  ke konečné stanici tramvajové tratě Horní Hanychov.</w:t>
      </w:r>
    </w:p>
    <w:p w:rsidR="00F75F19" w:rsidRPr="00562EFA" w:rsidRDefault="00F75F19" w:rsidP="00562EFA">
      <w:pPr>
        <w:pStyle w:val="1-Zprva"/>
        <w:tabs>
          <w:tab w:val="left" w:pos="2835"/>
        </w:tabs>
        <w:spacing w:line="240" w:lineRule="auto"/>
        <w:ind w:firstLine="0"/>
        <w:rPr>
          <w:bCs/>
          <w:spacing w:val="4"/>
          <w:sz w:val="20"/>
        </w:rPr>
      </w:pPr>
      <w:r w:rsidRPr="00562EFA">
        <w:rPr>
          <w:bCs/>
          <w:spacing w:val="4"/>
          <w:sz w:val="20"/>
        </w:rPr>
        <w:t xml:space="preserve">Trasa lanovky je řešena jako jeden nedělený technologický úsek se dvěma stanicemi s výjimkou technologie Funifor, která umožňuje jednoduchou zastávku. </w:t>
      </w:r>
    </w:p>
    <w:p w:rsidR="00F75F19" w:rsidRPr="00562EFA" w:rsidRDefault="00F75F19" w:rsidP="00562EF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  <w:r w:rsidRPr="00562EFA"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562EFA">
        <w:rPr>
          <w:bCs/>
          <w:spacing w:val="4"/>
          <w:sz w:val="20"/>
        </w:rPr>
        <w:t>Horní stanice Ještěd</w:t>
      </w:r>
    </w:p>
    <w:p w:rsidR="00F75F19" w:rsidRPr="00562EFA" w:rsidRDefault="00F75F19" w:rsidP="00562EFA">
      <w:pPr>
        <w:pStyle w:val="1-Zprva"/>
        <w:tabs>
          <w:tab w:val="left" w:pos="2835"/>
        </w:tabs>
        <w:spacing w:line="240" w:lineRule="auto"/>
        <w:ind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 w:rsidRPr="00562EFA">
        <w:rPr>
          <w:bCs/>
          <w:spacing w:val="4"/>
          <w:sz w:val="20"/>
        </w:rPr>
        <w:t xml:space="preserve">Stanice je vložena do stávajícího objektu nebo umístěna v novostavbě na stejném místě odstraněného objektu. </w:t>
      </w:r>
    </w:p>
    <w:p w:rsidR="00F75F19" w:rsidRPr="00562EFA" w:rsidRDefault="00F75F19" w:rsidP="00562EF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  <w:r w:rsidRPr="00562EFA">
        <w:rPr>
          <w:bCs/>
          <w:spacing w:val="4"/>
          <w:sz w:val="20"/>
        </w:rPr>
        <w:tab/>
      </w:r>
      <w:r w:rsidRPr="00562EFA">
        <w:rPr>
          <w:bCs/>
          <w:spacing w:val="4"/>
          <w:sz w:val="20"/>
        </w:rPr>
        <w:tab/>
        <w:t>Dolní stanice Ještěd</w:t>
      </w:r>
    </w:p>
    <w:p w:rsidR="00F75F19" w:rsidRPr="00562EFA" w:rsidRDefault="00F75F19" w:rsidP="00562EFA">
      <w:pPr>
        <w:pStyle w:val="1-Zprva"/>
        <w:tabs>
          <w:tab w:val="left" w:pos="2835"/>
        </w:tabs>
        <w:spacing w:line="240" w:lineRule="auto"/>
        <w:ind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 w:rsidRPr="00562EFA">
        <w:rPr>
          <w:bCs/>
          <w:spacing w:val="4"/>
          <w:sz w:val="20"/>
        </w:rPr>
        <w:t xml:space="preserve">Stanice je vložena do stávajícího objektu nebo umístěna v novostavbě na stejném místě odstraněného objektu. </w:t>
      </w:r>
    </w:p>
    <w:p w:rsidR="00F75F19" w:rsidRPr="00562EFA" w:rsidRDefault="00F75F19" w:rsidP="00562EFA">
      <w:pPr>
        <w:pStyle w:val="1-Zprva"/>
        <w:tabs>
          <w:tab w:val="left" w:pos="2835"/>
        </w:tabs>
        <w:spacing w:line="240" w:lineRule="auto"/>
        <w:ind w:firstLine="0"/>
        <w:rPr>
          <w:bCs/>
          <w:spacing w:val="4"/>
          <w:sz w:val="20"/>
        </w:rPr>
      </w:pPr>
      <w:r w:rsidRPr="00562EFA">
        <w:rPr>
          <w:bCs/>
          <w:spacing w:val="4"/>
          <w:sz w:val="20"/>
        </w:rPr>
        <w:t>V prodloužené variantě se dolní stanice nachází u parkovacího domu v blízké vzdál</w:t>
      </w:r>
      <w:r w:rsidRPr="00562EFA">
        <w:rPr>
          <w:bCs/>
          <w:spacing w:val="4"/>
          <w:sz w:val="20"/>
        </w:rPr>
        <w:t>e</w:t>
      </w:r>
      <w:r w:rsidRPr="00562EFA">
        <w:rPr>
          <w:bCs/>
          <w:spacing w:val="4"/>
          <w:sz w:val="20"/>
        </w:rPr>
        <w:t>nosti od stanice tramvaje.</w:t>
      </w:r>
    </w:p>
    <w:p w:rsidR="00F75F19" w:rsidRDefault="00F75F19" w:rsidP="00562EF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Pr="00562EFA" w:rsidRDefault="00F75F19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rFonts w:ascii="F015TEEMed" w:hAnsi="F015TEEMed"/>
          <w:spacing w:val="4"/>
          <w:sz w:val="20"/>
        </w:rPr>
        <w:tab/>
        <w:t>5.1.3</w:t>
      </w:r>
      <w:r>
        <w:rPr>
          <w:rFonts w:ascii="F015TEEMed" w:hAnsi="F015TEEMed"/>
          <w:spacing w:val="4"/>
          <w:sz w:val="20"/>
        </w:rPr>
        <w:tab/>
      </w:r>
      <w:r>
        <w:rPr>
          <w:rFonts w:ascii="F015TEEMed" w:hAnsi="F015TEEMed"/>
          <w:bCs/>
          <w:spacing w:val="4"/>
          <w:sz w:val="20"/>
        </w:rPr>
        <w:t>Charakter</w:t>
      </w:r>
      <w:r w:rsidRPr="00562EFA">
        <w:rPr>
          <w:rFonts w:ascii="F015TEEMed" w:hAnsi="F015TEEMed"/>
          <w:bCs/>
          <w:spacing w:val="4"/>
          <w:sz w:val="20"/>
        </w:rPr>
        <w:t xml:space="preserve"> stavby</w:t>
      </w:r>
    </w:p>
    <w:p w:rsidR="00F75F19" w:rsidRDefault="00F75F19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 xml:space="preserve">Novostavba lanové dráhy s variantním využitím stávajících objekt nebo výstavby nových koncových stanic </w:t>
      </w:r>
    </w:p>
    <w:p w:rsidR="00F75F19" w:rsidRDefault="00F75F19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0F6BE4">
      <w:pPr>
        <w:pStyle w:val="1-Zprva"/>
        <w:tabs>
          <w:tab w:val="left" w:pos="2835"/>
        </w:tabs>
        <w:spacing w:line="240" w:lineRule="auto"/>
        <w:rPr>
          <w:rFonts w:ascii="F015TEEMed" w:hAnsi="F015TEEMed"/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rFonts w:ascii="F015TEEMed" w:hAnsi="F015TEEMed"/>
          <w:spacing w:val="4"/>
          <w:sz w:val="20"/>
        </w:rPr>
        <w:t>5.1.4</w:t>
      </w:r>
      <w:r>
        <w:rPr>
          <w:rFonts w:ascii="F015TEEMed" w:hAnsi="F015TEEMed"/>
          <w:spacing w:val="4"/>
          <w:sz w:val="20"/>
        </w:rPr>
        <w:tab/>
      </w:r>
      <w:r w:rsidRPr="000F6BE4">
        <w:rPr>
          <w:rFonts w:ascii="F015TEEMed" w:hAnsi="F015TEEMed"/>
          <w:bCs/>
          <w:spacing w:val="4"/>
          <w:sz w:val="20"/>
        </w:rPr>
        <w:t>Identifikační údaje</w:t>
      </w:r>
    </w:p>
    <w:p w:rsidR="00F75F19" w:rsidRPr="00562EFA" w:rsidRDefault="00F75F19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Pr="000F6BE4" w:rsidRDefault="00F75F19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>Objednatel</w:t>
      </w:r>
    </w:p>
    <w:p w:rsidR="00F75F19" w:rsidRPr="000F6BE4" w:rsidRDefault="00F75F19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0F6BE4"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ab/>
        <w:t xml:space="preserve">Statutární město Liberec </w:t>
      </w:r>
    </w:p>
    <w:p w:rsidR="00F75F19" w:rsidRPr="000F6BE4" w:rsidRDefault="00F75F19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0F6BE4"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ab/>
        <w:t xml:space="preserve">nám.Dr.E.Beneše 1/1, 460 59 Liberec 1 </w:t>
      </w:r>
    </w:p>
    <w:p w:rsidR="00F75F19" w:rsidRPr="000F6BE4" w:rsidRDefault="00F75F19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0F6BE4">
        <w:rPr>
          <w:bCs/>
          <w:spacing w:val="4"/>
          <w:sz w:val="20"/>
        </w:rPr>
        <w:tab/>
      </w:r>
    </w:p>
    <w:p w:rsidR="00F75F19" w:rsidRPr="000F6BE4" w:rsidRDefault="00F75F19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0F6BE4"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ab/>
        <w:t xml:space="preserve">zpracovatel </w:t>
      </w:r>
    </w:p>
    <w:p w:rsidR="00F75F19" w:rsidRPr="000F6BE4" w:rsidRDefault="00F75F19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0F6BE4"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ab/>
        <w:t>SIAL  architekti a inženýři spol. s r.o. Liberec</w:t>
      </w:r>
    </w:p>
    <w:p w:rsidR="00F75F19" w:rsidRPr="000F6BE4" w:rsidRDefault="00F75F19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0F6BE4"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ab/>
        <w:t>U Besedy 8/414</w:t>
      </w:r>
    </w:p>
    <w:p w:rsidR="00F75F19" w:rsidRPr="000F6BE4" w:rsidRDefault="00F75F19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0F6BE4"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ab/>
        <w:t>CZ 460 01 Liberec</w:t>
      </w:r>
    </w:p>
    <w:p w:rsidR="00F75F19" w:rsidRPr="000F6BE4" w:rsidRDefault="00F75F19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0F6BE4"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ab/>
        <w:t xml:space="preserve">tel.: (+420) 485104880 </w:t>
      </w:r>
      <w:r w:rsidRPr="000F6BE4"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ab/>
      </w:r>
    </w:p>
    <w:p w:rsidR="00F75F19" w:rsidRDefault="00F75F19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0F6BE4"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ab/>
        <w:t xml:space="preserve">sial@sial.cz, </w:t>
      </w:r>
      <w:hyperlink r:id="rId54" w:history="1">
        <w:r w:rsidRPr="000F6BE4">
          <w:rPr>
            <w:rStyle w:val="Hyperlink"/>
            <w:bCs/>
            <w:color w:val="auto"/>
            <w:spacing w:val="4"/>
            <w:sz w:val="20"/>
            <w:u w:val="none"/>
          </w:rPr>
          <w:t>www.sial.cz</w:t>
        </w:r>
      </w:hyperlink>
    </w:p>
    <w:p w:rsidR="00F75F19" w:rsidRPr="000F6BE4" w:rsidRDefault="00F75F19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Pr="00562EFA" w:rsidRDefault="00F75F19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rFonts w:ascii="F015TEEMed" w:hAnsi="F015TEEMed"/>
          <w:spacing w:val="4"/>
          <w:sz w:val="20"/>
        </w:rPr>
        <w:tab/>
        <w:t>5.1.5</w:t>
      </w:r>
      <w:r>
        <w:rPr>
          <w:rFonts w:ascii="F015TEEMed" w:hAnsi="F015TEEMed"/>
          <w:spacing w:val="4"/>
          <w:sz w:val="20"/>
        </w:rPr>
        <w:tab/>
      </w:r>
      <w:r w:rsidRPr="000F6BE4">
        <w:rPr>
          <w:rFonts w:ascii="F015TEEMed" w:hAnsi="F015TEEMed"/>
          <w:bCs/>
          <w:spacing w:val="4"/>
          <w:sz w:val="20"/>
        </w:rPr>
        <w:t>Použité podklady</w:t>
      </w:r>
    </w:p>
    <w:p w:rsidR="00F75F19" w:rsidRPr="000F6BE4" w:rsidRDefault="00F75F19" w:rsidP="000F6BE4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0F6BE4">
        <w:rPr>
          <w:bCs/>
          <w:spacing w:val="4"/>
          <w:sz w:val="20"/>
        </w:rPr>
        <w:t>Požadavky investora</w:t>
      </w:r>
    </w:p>
    <w:p w:rsidR="00F75F19" w:rsidRPr="000F6BE4" w:rsidRDefault="00F75F19" w:rsidP="000F6BE4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0F6BE4">
        <w:rPr>
          <w:bCs/>
          <w:spacing w:val="4"/>
          <w:sz w:val="20"/>
        </w:rPr>
        <w:t>Místní šetření a měření</w:t>
      </w:r>
    </w:p>
    <w:p w:rsidR="00F75F19" w:rsidRPr="000F6BE4" w:rsidRDefault="00F75F19" w:rsidP="000F6BE4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0F6BE4">
        <w:rPr>
          <w:bCs/>
          <w:spacing w:val="4"/>
          <w:sz w:val="20"/>
        </w:rPr>
        <w:t xml:space="preserve">Geodetické podklady    Geosolve Turnov </w:t>
      </w:r>
    </w:p>
    <w:p w:rsidR="00F75F19" w:rsidRPr="000F6BE4" w:rsidRDefault="00F75F19" w:rsidP="000F6BE4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  <w:r w:rsidRPr="000F6BE4"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>_</w:t>
      </w:r>
      <w:r w:rsidRPr="000F6BE4">
        <w:rPr>
          <w:bCs/>
          <w:spacing w:val="4"/>
          <w:sz w:val="20"/>
        </w:rPr>
        <w:t xml:space="preserve">ČD a.s. – předběžná tržní konzultace Č. j. 0146/22-08/O- </w:t>
      </w:r>
    </w:p>
    <w:p w:rsidR="00F75F19" w:rsidRPr="000F6BE4" w:rsidRDefault="00F75F19" w:rsidP="000F6BE4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0F6BE4">
        <w:rPr>
          <w:bCs/>
          <w:spacing w:val="4"/>
          <w:sz w:val="20"/>
        </w:rPr>
        <w:t xml:space="preserve">Vyžádané podklady od možných dodavatelů technologické části </w:t>
      </w:r>
    </w:p>
    <w:p w:rsidR="00F75F19" w:rsidRDefault="00F75F19" w:rsidP="00562EF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Pr="00562EFA" w:rsidRDefault="00F75F19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rFonts w:ascii="F015TEEMed" w:hAnsi="F015TEEMed"/>
          <w:spacing w:val="4"/>
          <w:sz w:val="20"/>
        </w:rPr>
        <w:tab/>
        <w:t>5.1.6</w:t>
      </w:r>
      <w:r>
        <w:rPr>
          <w:rFonts w:ascii="F015TEEMed" w:hAnsi="F015TEEMed"/>
          <w:spacing w:val="4"/>
          <w:sz w:val="20"/>
        </w:rPr>
        <w:tab/>
      </w:r>
      <w:r w:rsidRPr="00B66E78">
        <w:rPr>
          <w:rFonts w:ascii="F015TEEMed" w:hAnsi="F015TEEMed"/>
          <w:bCs/>
          <w:spacing w:val="4"/>
          <w:sz w:val="20"/>
        </w:rPr>
        <w:t>Urbanistické a architektonické řešení</w:t>
      </w:r>
    </w:p>
    <w:p w:rsidR="00F75F19" w:rsidRPr="00B66E78" w:rsidRDefault="00F75F19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>Předmětem studie je zkoumání možností znovuobnovení lanové dráhy v původní či prodloužené trase.</w:t>
      </w:r>
    </w:p>
    <w:p w:rsidR="00F75F19" w:rsidRPr="00B66E78" w:rsidRDefault="00F75F19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B66E78"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ab/>
        <w:t>Zadáním objednatele je navrhnout obnovení tradiční lanové dráhy, která je jedním ze symbolů Liberce a umožňuje přístup na vrchol ke stavbě hotelu a vysílače Ještěd.</w:t>
      </w:r>
    </w:p>
    <w:p w:rsidR="00F75F19" w:rsidRPr="00B66E78" w:rsidRDefault="00F75F19" w:rsidP="00B66E7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Pr="00B66E78" w:rsidRDefault="00F75F19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B66E78"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ab/>
        <w:t>Na návrh řešení měly vliv především níže uvedené aspekty</w:t>
      </w:r>
    </w:p>
    <w:p w:rsidR="00F75F19" w:rsidRPr="00B66E78" w:rsidRDefault="00F75F19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B66E78"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 xml:space="preserve">_ původní lanová dráha je od havárie jedné z kabin v říjnu 2021 mimo provoz </w:t>
      </w:r>
    </w:p>
    <w:p w:rsidR="00F75F19" w:rsidRPr="00B66E78" w:rsidRDefault="00F75F19" w:rsidP="00B66E78">
      <w:pPr>
        <w:pStyle w:val="1-Zprva"/>
        <w:tabs>
          <w:tab w:val="left" w:pos="2835"/>
        </w:tabs>
        <w:spacing w:line="240" w:lineRule="auto"/>
        <w:ind w:left="2835"/>
        <w:rPr>
          <w:bCs/>
          <w:spacing w:val="4"/>
          <w:sz w:val="20"/>
        </w:rPr>
      </w:pPr>
      <w:r w:rsidRPr="00B66E78">
        <w:rPr>
          <w:bCs/>
          <w:spacing w:val="4"/>
          <w:sz w:val="20"/>
        </w:rPr>
        <w:t xml:space="preserve"> </w:t>
      </w: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>_ Horní a dolní objekty stanic pocházejí z roku 1933 nicméně prošly v roce 1975 z</w:t>
      </w:r>
      <w:r w:rsidRPr="00B66E78">
        <w:rPr>
          <w:bCs/>
          <w:spacing w:val="4"/>
          <w:sz w:val="20"/>
        </w:rPr>
        <w:t>á</w:t>
      </w:r>
      <w:r w:rsidRPr="00B66E78">
        <w:rPr>
          <w:bCs/>
          <w:spacing w:val="4"/>
          <w:sz w:val="20"/>
        </w:rPr>
        <w:t xml:space="preserve">sadní rekonstrukcí </w:t>
      </w:r>
    </w:p>
    <w:p w:rsidR="00F75F19" w:rsidRPr="00B66E78" w:rsidRDefault="00F75F19" w:rsidP="00B66E78">
      <w:pPr>
        <w:pStyle w:val="1-Zprva"/>
        <w:tabs>
          <w:tab w:val="left" w:pos="2835"/>
        </w:tabs>
        <w:spacing w:line="240" w:lineRule="auto"/>
        <w:ind w:left="2835" w:firstLine="0"/>
        <w:rPr>
          <w:bCs/>
          <w:spacing w:val="4"/>
          <w:sz w:val="20"/>
        </w:rPr>
      </w:pPr>
      <w:r w:rsidRPr="00B66E78">
        <w:rPr>
          <w:bCs/>
          <w:spacing w:val="4"/>
          <w:sz w:val="20"/>
        </w:rPr>
        <w:t>_ od tohoto roku byly prováděny jen minimální úpravy, objekty jsou   na dnešní d</w:t>
      </w:r>
      <w:r w:rsidRPr="00B66E78">
        <w:rPr>
          <w:bCs/>
          <w:spacing w:val="4"/>
          <w:sz w:val="20"/>
        </w:rPr>
        <w:t>o</w:t>
      </w:r>
      <w:r w:rsidRPr="00B66E78">
        <w:rPr>
          <w:bCs/>
          <w:spacing w:val="4"/>
          <w:sz w:val="20"/>
        </w:rPr>
        <w:t xml:space="preserve">bu v dožilém stavu, neodpovídají současnosti  </w:t>
      </w:r>
    </w:p>
    <w:p w:rsidR="00F75F19" w:rsidRDefault="00F75F19" w:rsidP="00B66E78">
      <w:pPr>
        <w:pStyle w:val="1-Zprva"/>
        <w:tabs>
          <w:tab w:val="left" w:pos="2835"/>
        </w:tabs>
        <w:spacing w:line="240" w:lineRule="auto"/>
        <w:ind w:left="2835"/>
        <w:rPr>
          <w:bCs/>
          <w:spacing w:val="4"/>
          <w:sz w:val="20"/>
        </w:rPr>
      </w:pPr>
      <w:r w:rsidRPr="00B66E78"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>_v jedné z variant se uvažuje o prodloužení trasy až ke konečné stanice tramvajové trati. Prodloužením k parkovacímu domu  by  byla obnovena myšlenka spojení tramvaje s lanovkou, tak jak to bylo uvažováno při přípravě stavby ve 20. letech m</w:t>
      </w:r>
      <w:r w:rsidRPr="00B66E78">
        <w:rPr>
          <w:bCs/>
          <w:spacing w:val="4"/>
          <w:sz w:val="20"/>
        </w:rPr>
        <w:t>i</w:t>
      </w:r>
      <w:r w:rsidRPr="00B66E78">
        <w:rPr>
          <w:bCs/>
          <w:spacing w:val="4"/>
          <w:sz w:val="20"/>
        </w:rPr>
        <w:t>nulého století.</w:t>
      </w:r>
    </w:p>
    <w:p w:rsidR="00F75F19" w:rsidRDefault="00F75F19" w:rsidP="00B66E78">
      <w:pPr>
        <w:pStyle w:val="1-Zprva"/>
        <w:tabs>
          <w:tab w:val="left" w:pos="2835"/>
        </w:tabs>
        <w:spacing w:line="240" w:lineRule="auto"/>
        <w:ind w:left="2835"/>
        <w:rPr>
          <w:bCs/>
          <w:spacing w:val="4"/>
          <w:sz w:val="20"/>
        </w:rPr>
      </w:pPr>
    </w:p>
    <w:p w:rsidR="00F75F19" w:rsidRDefault="00F75F19" w:rsidP="00B66E78">
      <w:pPr>
        <w:pStyle w:val="1-Zprva"/>
        <w:tabs>
          <w:tab w:val="left" w:pos="2835"/>
        </w:tabs>
        <w:spacing w:line="240" w:lineRule="auto"/>
        <w:ind w:left="2835"/>
        <w:rPr>
          <w:bCs/>
          <w:spacing w:val="4"/>
          <w:sz w:val="20"/>
        </w:rPr>
      </w:pPr>
    </w:p>
    <w:p w:rsidR="00F75F19" w:rsidRDefault="00F75F19" w:rsidP="00B66E78">
      <w:pPr>
        <w:pStyle w:val="1-Zprva"/>
        <w:tabs>
          <w:tab w:val="left" w:pos="2835"/>
        </w:tabs>
        <w:spacing w:line="240" w:lineRule="auto"/>
        <w:ind w:left="2835"/>
        <w:rPr>
          <w:bCs/>
          <w:spacing w:val="4"/>
          <w:sz w:val="20"/>
        </w:rPr>
      </w:pPr>
    </w:p>
    <w:p w:rsidR="00F75F19" w:rsidRPr="00B66E78" w:rsidRDefault="00F75F19" w:rsidP="00B66E78">
      <w:pPr>
        <w:pStyle w:val="1-Zprva"/>
        <w:tabs>
          <w:tab w:val="left" w:pos="2835"/>
        </w:tabs>
        <w:spacing w:line="240" w:lineRule="auto"/>
        <w:ind w:left="2835"/>
        <w:rPr>
          <w:bCs/>
          <w:spacing w:val="4"/>
          <w:sz w:val="20"/>
        </w:rPr>
      </w:pPr>
    </w:p>
    <w:p w:rsidR="00F75F19" w:rsidRDefault="00F75F19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Pr="00562EFA" w:rsidRDefault="00F75F19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rFonts w:ascii="F015TEEMed" w:hAnsi="F015TEEMed"/>
          <w:bCs/>
          <w:spacing w:val="4"/>
          <w:sz w:val="20"/>
        </w:rPr>
        <w:tab/>
      </w:r>
      <w:r>
        <w:rPr>
          <w:rFonts w:ascii="F015TEEMed" w:hAnsi="F015TEEMed"/>
          <w:bCs/>
          <w:spacing w:val="4"/>
          <w:sz w:val="20"/>
        </w:rPr>
        <w:tab/>
      </w:r>
      <w:r w:rsidRPr="00B66E78">
        <w:rPr>
          <w:rFonts w:ascii="F015TEEMed" w:hAnsi="F015TEEMed"/>
          <w:bCs/>
          <w:spacing w:val="4"/>
          <w:sz w:val="20"/>
        </w:rPr>
        <w:t>Horní stanice Ještěd</w:t>
      </w:r>
    </w:p>
    <w:p w:rsidR="00F75F19" w:rsidRPr="00B66E78" w:rsidRDefault="00F75F19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>Horní stanice lanové dráhy zůstává ve stejné poloze. Předpokládá se její  kompletní odstranění  nebo její rozsáhlá úprava pro umístění technologie v přední části.</w:t>
      </w:r>
    </w:p>
    <w:p w:rsidR="00F75F19" w:rsidRPr="00B66E78" w:rsidRDefault="00F75F19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B66E78"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ab/>
        <w:t>Rozsah úpravy bude dán požadavky zvolené  technologie lanové dráhy a vytvoření bezbariérového nástupu a výstupu do kabiny. V přílohách grafické části jsou naznačeny prostorové požadavky podle dvou technologií – Kyvadlová LD nebo Funifor.</w:t>
      </w:r>
    </w:p>
    <w:p w:rsidR="00F75F19" w:rsidRPr="00B66E78" w:rsidRDefault="00F75F19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B66E78"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ab/>
      </w:r>
    </w:p>
    <w:p w:rsidR="00F75F19" w:rsidRPr="00B66E78" w:rsidRDefault="00F75F19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B66E78">
        <w:rPr>
          <w:bCs/>
          <w:spacing w:val="4"/>
          <w:sz w:val="20"/>
        </w:rPr>
        <w:t xml:space="preserve"> </w:t>
      </w:r>
      <w:r w:rsidRPr="00B66E78"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ab/>
        <w:t>Dále je nutno vyřešit dnes již nevyhovující průjezd k hotelu a vysílači především z důvodů požárního zásahu a při jeho plánované rekonstrukci. Dnešní velikost průjezdu cca 3,2 x 3,4 m je zejména z důvodů výšky nevyhovující.</w:t>
      </w:r>
    </w:p>
    <w:p w:rsidR="00F75F19" w:rsidRDefault="00F75F19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rFonts w:ascii="F015TEEMed" w:hAnsi="F015TEEMed"/>
          <w:bCs/>
          <w:spacing w:val="4"/>
          <w:sz w:val="20"/>
        </w:rPr>
        <w:tab/>
      </w:r>
      <w:r>
        <w:rPr>
          <w:rFonts w:ascii="F015TEEMed" w:hAnsi="F015TEEMed"/>
          <w:bCs/>
          <w:spacing w:val="4"/>
          <w:sz w:val="20"/>
        </w:rPr>
        <w:tab/>
      </w:r>
      <w:r w:rsidRPr="00B66E78">
        <w:rPr>
          <w:rFonts w:ascii="F015TEEMed" w:hAnsi="F015TEEMed"/>
          <w:bCs/>
          <w:spacing w:val="4"/>
          <w:sz w:val="20"/>
        </w:rPr>
        <w:t>Dolní stanice Horní Hanychov – původní poloha</w:t>
      </w: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</w:p>
    <w:p w:rsidR="00F75F19" w:rsidRPr="00B66E78" w:rsidRDefault="00F75F19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>Dolní stanice lanové dráhy zůstává ve stejné poloze. Předpokládá se její  kompletní odstranění  nebo její rozsáhlá úprava pro umístění technologie v přední části a úpravě šachty napínání v zadní části.</w:t>
      </w:r>
    </w:p>
    <w:p w:rsidR="00F75F19" w:rsidRPr="00B66E78" w:rsidRDefault="00F75F19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B66E78"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ab/>
        <w:t xml:space="preserve">Rozsah úpravy bude dán požadavky zvolené  technologie lanové dráhy a vytvoření bezbariérového nástupu a výstupu do kabiny. V přílohách grafické části jsou naznačeny prostorové požadavky podle dvou technologií – Kyvadlová LD nebo Funifor. </w:t>
      </w:r>
    </w:p>
    <w:p w:rsidR="00F75F19" w:rsidRDefault="00F75F19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562EF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  <w:r>
        <w:tab/>
      </w:r>
      <w:r>
        <w:tab/>
      </w:r>
      <w:r>
        <w:pict>
          <v:shape id="Obrázek 5" o:spid="_x0000_i1034" type="#_x0000_t75" alt="dolní stanice .jpg" style="width:366.75pt;height:244.5pt;visibility:visible" o:allowoverlap="f">
            <v:imagedata r:id="rId55" o:title=""/>
          </v:shape>
        </w:pict>
      </w:r>
    </w:p>
    <w:p w:rsidR="00F75F19" w:rsidRDefault="00F75F19" w:rsidP="00562EF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rFonts w:ascii="F015TEEMed" w:hAnsi="F015TEEMed"/>
          <w:bCs/>
          <w:spacing w:val="4"/>
          <w:sz w:val="20"/>
        </w:rPr>
        <w:tab/>
      </w:r>
      <w:r>
        <w:rPr>
          <w:rFonts w:ascii="F015TEEMed" w:hAnsi="F015TEEMed"/>
          <w:bCs/>
          <w:spacing w:val="4"/>
          <w:sz w:val="20"/>
        </w:rPr>
        <w:tab/>
      </w:r>
      <w:r w:rsidRPr="00B66E78">
        <w:rPr>
          <w:rFonts w:ascii="F015TEEMed" w:hAnsi="F015TEEMed"/>
          <w:bCs/>
          <w:spacing w:val="4"/>
          <w:sz w:val="20"/>
        </w:rPr>
        <w:t xml:space="preserve">Dolní stanice Horní Hanychov – </w:t>
      </w:r>
      <w:r>
        <w:rPr>
          <w:rFonts w:ascii="F015TEEMed" w:hAnsi="F015TEEMed"/>
          <w:bCs/>
          <w:spacing w:val="4"/>
          <w:sz w:val="20"/>
        </w:rPr>
        <w:t>nová</w:t>
      </w:r>
      <w:r w:rsidRPr="00B66E78">
        <w:rPr>
          <w:rFonts w:ascii="F015TEEMed" w:hAnsi="F015TEEMed"/>
          <w:bCs/>
          <w:spacing w:val="4"/>
          <w:sz w:val="20"/>
        </w:rPr>
        <w:t xml:space="preserve"> poloha</w:t>
      </w: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</w:p>
    <w:p w:rsidR="00F75F19" w:rsidRPr="00B66E78" w:rsidRDefault="00F75F19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>Nová poloha dolní stanice je zvolena v bezprostřední blízkosti parkovacího domu a konečné stanice tramvajové trati Horní Hanychov – Centrum.</w:t>
      </w:r>
    </w:p>
    <w:p w:rsidR="00F75F19" w:rsidRDefault="00F75F19" w:rsidP="00B66E78">
      <w:pPr>
        <w:pStyle w:val="1-Zprva"/>
        <w:tabs>
          <w:tab w:val="left" w:pos="2835"/>
        </w:tabs>
        <w:spacing w:line="240" w:lineRule="auto"/>
        <w:rPr>
          <w:rFonts w:ascii="Times New Roman" w:hAnsi="Times New Roman"/>
          <w:spacing w:val="0"/>
          <w:kern w:val="0"/>
          <w:szCs w:val="22"/>
        </w:rPr>
      </w:pPr>
      <w:r w:rsidRPr="00B66E78"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ab/>
        <w:t>Je umožněn bezproblémová přechod návštěvníka z prostředků MHD i přístup z park</w:t>
      </w:r>
      <w:r w:rsidRPr="00B66E78">
        <w:rPr>
          <w:bCs/>
          <w:spacing w:val="4"/>
          <w:sz w:val="20"/>
        </w:rPr>
        <w:t>o</w:t>
      </w:r>
      <w:r w:rsidRPr="00B66E78">
        <w:rPr>
          <w:bCs/>
          <w:spacing w:val="4"/>
          <w:sz w:val="20"/>
        </w:rPr>
        <w:t>va</w:t>
      </w:r>
      <w:r>
        <w:rPr>
          <w:bCs/>
          <w:spacing w:val="4"/>
          <w:sz w:val="20"/>
        </w:rPr>
        <w:t xml:space="preserve">cího domu dopravy individuální. </w:t>
      </w:r>
      <w:r w:rsidRPr="00B66E78">
        <w:rPr>
          <w:bCs/>
          <w:spacing w:val="4"/>
          <w:sz w:val="20"/>
        </w:rPr>
        <w:t>V rámci dolní stanice by bylo navrženo minimální sociální zázemí se vstupní halou a pokladnami.</w:t>
      </w:r>
      <w:r w:rsidRPr="00962AFA">
        <w:rPr>
          <w:rFonts w:ascii="Times New Roman" w:hAnsi="Times New Roman"/>
          <w:spacing w:val="0"/>
          <w:kern w:val="0"/>
          <w:szCs w:val="22"/>
        </w:rPr>
        <w:t xml:space="preserve"> </w:t>
      </w:r>
    </w:p>
    <w:p w:rsidR="00F75F19" w:rsidRDefault="00F75F19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rFonts w:ascii="Times New Roman" w:hAnsi="Times New Roman"/>
          <w:spacing w:val="0"/>
          <w:kern w:val="0"/>
          <w:szCs w:val="22"/>
        </w:rPr>
        <w:tab/>
      </w:r>
      <w:r>
        <w:rPr>
          <w:rFonts w:ascii="Times New Roman" w:hAnsi="Times New Roman"/>
          <w:spacing w:val="0"/>
          <w:kern w:val="0"/>
          <w:szCs w:val="22"/>
        </w:rPr>
        <w:tab/>
      </w:r>
      <w:r w:rsidRPr="00962AFA">
        <w:rPr>
          <w:bCs/>
          <w:spacing w:val="4"/>
          <w:sz w:val="20"/>
        </w:rPr>
        <w:t>Variantně lze použít nezakrytou technologiii – viz následující obr.</w:t>
      </w:r>
    </w:p>
    <w:p w:rsidR="00F75F19" w:rsidRDefault="00F75F19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B66E78">
        <w:rPr>
          <w:bCs/>
          <w:spacing w:val="4"/>
          <w:sz w:val="20"/>
        </w:rPr>
        <w:tab/>
      </w:r>
    </w:p>
    <w:p w:rsidR="00F75F19" w:rsidRPr="00B66E78" w:rsidRDefault="00F75F19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tab/>
      </w:r>
      <w:r>
        <w:tab/>
      </w:r>
      <w:r>
        <w:pict>
          <v:shape id="Obrázek 4" o:spid="_x0000_i1035" type="#_x0000_t75" alt="zd- dolní stanice.jpg" style="width:362.25pt;height:194.25pt;visibility:visible" o:allowoverlap="f">
            <v:imagedata r:id="rId56" o:title="" croptop="6743f" cropbottom="13494f"/>
          </v:shape>
        </w:pict>
      </w:r>
    </w:p>
    <w:p w:rsidR="00F75F19" w:rsidRPr="00562EFA" w:rsidRDefault="00F75F19" w:rsidP="00962AFA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4D65E6">
        <w:rPr>
          <w:spacing w:val="4"/>
          <w:sz w:val="20"/>
        </w:rPr>
        <w:tab/>
      </w:r>
      <w:r>
        <w:rPr>
          <w:rFonts w:ascii="F015TEEMed" w:hAnsi="F015TEEMed"/>
          <w:spacing w:val="4"/>
          <w:sz w:val="20"/>
        </w:rPr>
        <w:t>5.2</w:t>
      </w:r>
      <w:r>
        <w:rPr>
          <w:rFonts w:ascii="F015TEEMed" w:hAnsi="F015TEEMed"/>
          <w:spacing w:val="4"/>
          <w:sz w:val="20"/>
        </w:rPr>
        <w:tab/>
      </w:r>
      <w:r w:rsidRPr="009A55D8">
        <w:rPr>
          <w:rFonts w:ascii="F015TEEMed" w:hAnsi="F015TEEMed"/>
          <w:bCs/>
          <w:spacing w:val="4"/>
          <w:sz w:val="20"/>
        </w:rPr>
        <w:t>Variantní řešení</w:t>
      </w:r>
      <w:r w:rsidRPr="00562EFA">
        <w:rPr>
          <w:bCs/>
          <w:spacing w:val="4"/>
          <w:sz w:val="20"/>
        </w:rPr>
        <w:tab/>
      </w:r>
    </w:p>
    <w:p w:rsidR="00F75F19" w:rsidRPr="009A55D8" w:rsidRDefault="00F75F19" w:rsidP="009A55D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562EFA">
        <w:rPr>
          <w:bCs/>
          <w:spacing w:val="4"/>
          <w:sz w:val="20"/>
        </w:rPr>
        <w:tab/>
      </w:r>
      <w:r w:rsidRPr="00562EFA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 xml:space="preserve">Variantní řešení jsou trojího typu : </w:t>
      </w:r>
    </w:p>
    <w:p w:rsidR="00F75F19" w:rsidRPr="009A55D8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9A55D8">
        <w:rPr>
          <w:bCs/>
          <w:spacing w:val="4"/>
          <w:sz w:val="20"/>
        </w:rPr>
        <w:t xml:space="preserve">z hlediska trasy </w:t>
      </w:r>
      <w:r w:rsidRPr="009A55D8">
        <w:rPr>
          <w:bCs/>
          <w:spacing w:val="4"/>
          <w:sz w:val="20"/>
        </w:rPr>
        <w:tab/>
      </w:r>
    </w:p>
    <w:p w:rsidR="00F75F19" w:rsidRPr="009A55D8" w:rsidRDefault="00F75F19" w:rsidP="009A55D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9A55D8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9A55D8">
        <w:rPr>
          <w:bCs/>
          <w:spacing w:val="4"/>
          <w:sz w:val="20"/>
        </w:rPr>
        <w:t>z hlediska zvolené technologie lanové dráhy</w:t>
      </w:r>
    </w:p>
    <w:p w:rsidR="00F75F19" w:rsidRPr="009A55D8" w:rsidRDefault="00F75F19" w:rsidP="009A55D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9A55D8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9A55D8">
        <w:rPr>
          <w:bCs/>
          <w:spacing w:val="4"/>
          <w:sz w:val="20"/>
        </w:rPr>
        <w:t xml:space="preserve">z hlediska využití stávajících objektů původní  dnes nefunkční LD </w:t>
      </w:r>
    </w:p>
    <w:p w:rsidR="00F75F19" w:rsidRDefault="00F75F19" w:rsidP="00962AFA">
      <w:pPr>
        <w:pStyle w:val="1-Zprva"/>
        <w:tabs>
          <w:tab w:val="left" w:pos="2835"/>
        </w:tabs>
        <w:spacing w:line="240" w:lineRule="auto"/>
        <w:rPr>
          <w:spacing w:val="4"/>
          <w:sz w:val="20"/>
        </w:rPr>
      </w:pPr>
    </w:p>
    <w:p w:rsidR="00F75F19" w:rsidRDefault="00F75F19" w:rsidP="00962AFA">
      <w:pPr>
        <w:pStyle w:val="1-Zprva"/>
        <w:tabs>
          <w:tab w:val="left" w:pos="2835"/>
        </w:tabs>
        <w:spacing w:line="240" w:lineRule="auto"/>
        <w:rPr>
          <w:rFonts w:ascii="F015TEEMed" w:hAnsi="F015TEEMed"/>
          <w:szCs w:val="22"/>
        </w:rPr>
      </w:pPr>
      <w:r>
        <w:rPr>
          <w:rFonts w:ascii="F015TEEMed" w:hAnsi="F015TEEMed"/>
          <w:spacing w:val="4"/>
          <w:sz w:val="20"/>
        </w:rPr>
        <w:tab/>
        <w:t>5.2.1</w:t>
      </w:r>
      <w:r w:rsidRPr="00CC1FBD">
        <w:rPr>
          <w:rFonts w:ascii="F015TEEMed" w:hAnsi="F015TEEMed"/>
          <w:spacing w:val="4"/>
          <w:sz w:val="20"/>
        </w:rPr>
        <w:t xml:space="preserve"> </w:t>
      </w:r>
      <w:r>
        <w:rPr>
          <w:rFonts w:ascii="F015TEEMed" w:hAnsi="F015TEEMed"/>
          <w:spacing w:val="4"/>
          <w:sz w:val="20"/>
        </w:rPr>
        <w:tab/>
      </w:r>
      <w:r w:rsidRPr="001E6D97">
        <w:rPr>
          <w:rFonts w:ascii="F015TEEMed" w:hAnsi="F015TEEMed"/>
          <w:szCs w:val="22"/>
        </w:rPr>
        <w:t>Výběr trasy</w:t>
      </w:r>
    </w:p>
    <w:p w:rsidR="00F75F19" w:rsidRPr="00562EFA" w:rsidRDefault="00F75F19" w:rsidP="00962AFA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562EFA">
        <w:rPr>
          <w:bCs/>
          <w:spacing w:val="4"/>
          <w:sz w:val="20"/>
        </w:rPr>
        <w:tab/>
      </w:r>
    </w:p>
    <w:p w:rsidR="00F75F19" w:rsidRPr="009A55D8" w:rsidRDefault="00F75F19" w:rsidP="009A55D8">
      <w:pPr>
        <w:pStyle w:val="1-Zprva"/>
        <w:tabs>
          <w:tab w:val="left" w:pos="2835"/>
        </w:tabs>
        <w:spacing w:line="240" w:lineRule="auto"/>
        <w:rPr>
          <w:rFonts w:ascii="F015TEEMed" w:hAnsi="F015TEEMed"/>
          <w:bCs/>
          <w:spacing w:val="4"/>
          <w:sz w:val="20"/>
        </w:rPr>
      </w:pPr>
      <w:r w:rsidRPr="00562EFA">
        <w:rPr>
          <w:bCs/>
          <w:spacing w:val="4"/>
          <w:sz w:val="20"/>
        </w:rPr>
        <w:tab/>
      </w:r>
      <w:r w:rsidRPr="00562EFA">
        <w:rPr>
          <w:bCs/>
          <w:spacing w:val="4"/>
          <w:sz w:val="20"/>
        </w:rPr>
        <w:tab/>
      </w:r>
      <w:r w:rsidRPr="009A55D8">
        <w:rPr>
          <w:rFonts w:ascii="F015TEEMed" w:hAnsi="F015TEEMed"/>
          <w:bCs/>
          <w:spacing w:val="4"/>
          <w:sz w:val="20"/>
        </w:rPr>
        <w:t xml:space="preserve">Varianta původní trasa  délka 1186 m </w:t>
      </w:r>
    </w:p>
    <w:p w:rsidR="00F75F19" w:rsidRPr="009A55D8" w:rsidRDefault="00F75F19" w:rsidP="009A55D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9A55D8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ab/>
        <w:t>Lanovou dráhu je možno vést v původní trase.Trasa má historicky tradiční polohu. Návštěvníci musí dojít k dolní stanici pěšky, vzdálenost je od menšího soukromého parkoviště 340 m vzdušnou čarou.</w:t>
      </w:r>
    </w:p>
    <w:p w:rsidR="00F75F19" w:rsidRPr="009A55D8" w:rsidRDefault="00F75F19" w:rsidP="009A55D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9A55D8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ab/>
        <w:t>Vzdálenost od centrálního parkoviště a konečné stanice tramvaje je 1 150 m a výškový rozdíl 100 m. Trasa pro pěší vede mimo hlavní komunikaci.</w:t>
      </w:r>
    </w:p>
    <w:p w:rsidR="00F75F19" w:rsidRPr="009A55D8" w:rsidRDefault="00F75F19" w:rsidP="009A55D8">
      <w:pPr>
        <w:pStyle w:val="1-Zprva"/>
        <w:tabs>
          <w:tab w:val="left" w:pos="2835"/>
        </w:tabs>
        <w:spacing w:line="240" w:lineRule="auto"/>
        <w:rPr>
          <w:rFonts w:ascii="F015TEEMed" w:hAnsi="F015TEEMed"/>
          <w:bCs/>
          <w:spacing w:val="4"/>
          <w:sz w:val="20"/>
        </w:rPr>
      </w:pPr>
      <w:r w:rsidRPr="009A55D8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ab/>
      </w:r>
      <w:r w:rsidRPr="009A55D8">
        <w:rPr>
          <w:rFonts w:ascii="F015TEEMed" w:hAnsi="F015TEEMed"/>
          <w:bCs/>
          <w:spacing w:val="4"/>
          <w:sz w:val="20"/>
        </w:rPr>
        <w:t>Varianta prodloužená trasa délka 1950 m</w:t>
      </w:r>
    </w:p>
    <w:p w:rsidR="00F75F19" w:rsidRPr="009A55D8" w:rsidRDefault="00F75F19" w:rsidP="009A55D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9A55D8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ab/>
        <w:t>Trasu lanové dráhy je možno s výhodou prodloužit ke konečné stanici tramvaje a př</w:t>
      </w:r>
      <w:r w:rsidRPr="009A55D8">
        <w:rPr>
          <w:bCs/>
          <w:spacing w:val="4"/>
          <w:sz w:val="20"/>
        </w:rPr>
        <w:t>í</w:t>
      </w:r>
      <w:r w:rsidRPr="009A55D8">
        <w:rPr>
          <w:bCs/>
          <w:spacing w:val="4"/>
          <w:sz w:val="20"/>
        </w:rPr>
        <w:t xml:space="preserve">stup k lanové dráze výrazně ulehčit. </w:t>
      </w: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  <w:r w:rsidRPr="009A55D8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ab/>
        <w:t>Došlo by tak k propojení městské hromadné dopravy s lanovou dráhou. Tato myšlenka stála v minulosti i u zrodu lanové dráhy na Ještěd, nebyla však zejména z finančních důvodů realizová</w:t>
      </w:r>
      <w:r>
        <w:rPr>
          <w:bCs/>
          <w:spacing w:val="4"/>
          <w:sz w:val="20"/>
        </w:rPr>
        <w:t>na.</w:t>
      </w:r>
      <w:r>
        <w:rPr>
          <w:rFonts w:ascii="F015TEEMed" w:hAnsi="F015TEEMed"/>
          <w:spacing w:val="4"/>
          <w:sz w:val="20"/>
        </w:rPr>
        <w:tab/>
      </w:r>
    </w:p>
    <w:p w:rsidR="00F75F19" w:rsidRDefault="00F75F19" w:rsidP="00962AFA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</w:p>
    <w:p w:rsidR="00F75F19" w:rsidRDefault="00F75F19" w:rsidP="00962AFA">
      <w:pPr>
        <w:pStyle w:val="1-Zprva"/>
        <w:tabs>
          <w:tab w:val="left" w:pos="2835"/>
        </w:tabs>
        <w:spacing w:line="240" w:lineRule="auto"/>
        <w:rPr>
          <w:rFonts w:ascii="F015TEEMed" w:hAnsi="F015TEEMed"/>
          <w:bCs/>
          <w:spacing w:val="4"/>
          <w:sz w:val="20"/>
        </w:rPr>
      </w:pPr>
      <w:r>
        <w:rPr>
          <w:rFonts w:ascii="F015TEEMed" w:hAnsi="F015TEEMed"/>
          <w:spacing w:val="4"/>
          <w:sz w:val="20"/>
        </w:rPr>
        <w:tab/>
        <w:t>5.2.2</w:t>
      </w:r>
      <w:r>
        <w:rPr>
          <w:rFonts w:ascii="F015TEEMed" w:hAnsi="F015TEEMed"/>
          <w:spacing w:val="4"/>
          <w:sz w:val="20"/>
        </w:rPr>
        <w:tab/>
      </w:r>
      <w:r w:rsidRPr="009A55D8">
        <w:rPr>
          <w:rFonts w:ascii="F015TEEMed" w:hAnsi="F015TEEMed"/>
          <w:bCs/>
          <w:spacing w:val="4"/>
          <w:sz w:val="20"/>
        </w:rPr>
        <w:t>Výběr technologie</w:t>
      </w:r>
    </w:p>
    <w:p w:rsidR="00F75F19" w:rsidRPr="00562EFA" w:rsidRDefault="00F75F19" w:rsidP="00962AFA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Pr="009A55D8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9A55D8">
        <w:rPr>
          <w:rFonts w:ascii="F015TEEMed" w:hAnsi="F015TEEMed"/>
          <w:bCs/>
          <w:spacing w:val="4"/>
          <w:sz w:val="20"/>
        </w:rPr>
        <w:t xml:space="preserve">Technologie kyvadlové lanové dráhy </w:t>
      </w: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firstLine="0"/>
        <w:rPr>
          <w:bCs/>
          <w:spacing w:val="4"/>
          <w:sz w:val="20"/>
        </w:rPr>
      </w:pPr>
      <w:r w:rsidRPr="009A55D8">
        <w:rPr>
          <w:bCs/>
          <w:spacing w:val="4"/>
          <w:sz w:val="20"/>
        </w:rPr>
        <w:t>Dvě kabiny se pohybují kyvadlově mezi stanicemi. Jsou poháněny tažným lanem a j</w:t>
      </w:r>
      <w:r w:rsidRPr="009A55D8">
        <w:rPr>
          <w:bCs/>
          <w:spacing w:val="4"/>
          <w:sz w:val="20"/>
        </w:rPr>
        <w:t>e</w:t>
      </w:r>
      <w:r w:rsidRPr="009A55D8">
        <w:rPr>
          <w:bCs/>
          <w:spacing w:val="4"/>
          <w:sz w:val="20"/>
        </w:rPr>
        <w:t xml:space="preserve">dou po jednom nebo dvou nosných lanech. Na nosných lanech jedoucí běhouny vozů jsou spolu spojeny dolním a horním tažným lanem. V jedné ze stanic je lano vedeno pohonným soustrojím a v protější stanici je zatíženo závažím tak, aby byla zajištěna dostatečná napínací síla. </w:t>
      </w:r>
    </w:p>
    <w:p w:rsidR="00F75F19" w:rsidRPr="009A55D8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Pr="009A55D8" w:rsidRDefault="00F75F19" w:rsidP="009A55D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9A55D8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ab/>
        <w:t>Detailní popis tohoto řešení je popsán v samostatné příloze včetně možnosti její inst</w:t>
      </w:r>
      <w:r w:rsidRPr="009A55D8">
        <w:rPr>
          <w:bCs/>
          <w:spacing w:val="4"/>
          <w:sz w:val="20"/>
        </w:rPr>
        <w:t>a</w:t>
      </w:r>
      <w:r w:rsidRPr="009A55D8">
        <w:rPr>
          <w:bCs/>
          <w:spacing w:val="4"/>
          <w:sz w:val="20"/>
        </w:rPr>
        <w:t xml:space="preserve">lace do stávajících objektů. Toto řešení je obsahem grafické části dokumentace. </w:t>
      </w: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Pr="009A55D8" w:rsidRDefault="00F75F19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Pr="005B1F3A" w:rsidRDefault="00F75F19" w:rsidP="00562EFA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bCs/>
          <w:spacing w:val="4"/>
          <w:sz w:val="20"/>
        </w:rPr>
      </w:pPr>
      <w:r w:rsidRPr="009A55D8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ab/>
      </w:r>
      <w:r w:rsidRPr="009A55D8">
        <w:rPr>
          <w:rFonts w:ascii="F015TEEMed" w:hAnsi="F015TEEMed"/>
          <w:bCs/>
          <w:spacing w:val="4"/>
          <w:sz w:val="20"/>
        </w:rPr>
        <w:t>Technická data</w:t>
      </w:r>
    </w:p>
    <w:tbl>
      <w:tblPr>
        <w:tblW w:w="0" w:type="auto"/>
        <w:tblInd w:w="25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3615"/>
        <w:gridCol w:w="2126"/>
        <w:gridCol w:w="1700"/>
      </w:tblGrid>
      <w:tr w:rsidR="00F75F19" w:rsidRPr="009A55D8" w:rsidTr="005B1F3A">
        <w:trPr>
          <w:trHeight w:val="562"/>
        </w:trPr>
        <w:tc>
          <w:tcPr>
            <w:tcW w:w="3615" w:type="dxa"/>
          </w:tcPr>
          <w:p w:rsidR="00F75F19" w:rsidRPr="005362EA" w:rsidRDefault="00F75F19" w:rsidP="005B1F3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5362EA" w:rsidRDefault="00F75F19" w:rsidP="005B1F3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Projekt</w:t>
            </w:r>
          </w:p>
        </w:tc>
        <w:tc>
          <w:tcPr>
            <w:tcW w:w="3826" w:type="dxa"/>
            <w:gridSpan w:val="2"/>
          </w:tcPr>
          <w:p w:rsidR="00F75F19" w:rsidRPr="005362EA" w:rsidRDefault="00F75F19" w:rsidP="005B1F3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5362EA" w:rsidRDefault="00F75F19" w:rsidP="005B1F3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color w:val="FF0000"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color w:val="FF0000"/>
                <w:spacing w:val="4"/>
                <w:sz w:val="20"/>
              </w:rPr>
              <w:t xml:space="preserve">ATW Ještěd 50  </w:t>
            </w:r>
            <w:r>
              <w:rPr>
                <w:rFonts w:ascii="F015TEEMed" w:hAnsi="F015TEEMed"/>
                <w:bCs/>
                <w:color w:val="FF0000"/>
                <w:spacing w:val="4"/>
                <w:sz w:val="20"/>
              </w:rPr>
              <w:t xml:space="preserve">v </w:t>
            </w:r>
            <w:r w:rsidRPr="005362EA">
              <w:rPr>
                <w:rFonts w:ascii="F015TEEMed" w:hAnsi="F015TEEMed"/>
                <w:bCs/>
                <w:color w:val="FF0000"/>
                <w:spacing w:val="4"/>
                <w:sz w:val="20"/>
              </w:rPr>
              <w:t xml:space="preserve">původní </w:t>
            </w:r>
            <w:r>
              <w:rPr>
                <w:rFonts w:ascii="F015TEEMed" w:hAnsi="F015TEEMed"/>
                <w:bCs/>
                <w:color w:val="FF0000"/>
                <w:spacing w:val="4"/>
                <w:sz w:val="20"/>
              </w:rPr>
              <w:t>trase</w:t>
            </w:r>
          </w:p>
          <w:p w:rsidR="00F75F19" w:rsidRPr="005362EA" w:rsidRDefault="00F75F19" w:rsidP="005B1F3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</w:tc>
      </w:tr>
      <w:tr w:rsidR="00F75F19" w:rsidRPr="009A55D8" w:rsidTr="005B1F3A">
        <w:trPr>
          <w:trHeight w:val="561"/>
        </w:trPr>
        <w:tc>
          <w:tcPr>
            <w:tcW w:w="3615" w:type="dxa"/>
          </w:tcPr>
          <w:p w:rsidR="00F75F19" w:rsidRPr="005362EA" w:rsidRDefault="00F75F19" w:rsidP="005B1F3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5362EA" w:rsidRDefault="00F75F19" w:rsidP="005B1F3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Systém</w:t>
            </w:r>
          </w:p>
          <w:p w:rsidR="00F75F19" w:rsidRPr="005362EA" w:rsidRDefault="00F75F19" w:rsidP="005B1F3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5362EA" w:rsidRDefault="00F75F19" w:rsidP="005B1F3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5362EA" w:rsidRDefault="00F75F19" w:rsidP="005B1F3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Typ</w:t>
            </w:r>
          </w:p>
        </w:tc>
        <w:tc>
          <w:tcPr>
            <w:tcW w:w="3826" w:type="dxa"/>
            <w:gridSpan w:val="2"/>
          </w:tcPr>
          <w:p w:rsidR="00F75F19" w:rsidRPr="005362EA" w:rsidRDefault="00F75F19" w:rsidP="005B1F3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5362EA" w:rsidRDefault="00F75F19" w:rsidP="005B1F3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 xml:space="preserve">Kyvadlová lanová dráha </w:t>
            </w:r>
          </w:p>
          <w:p w:rsidR="00F75F19" w:rsidRPr="005362EA" w:rsidRDefault="00F75F19" w:rsidP="005B1F3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s kabinou pro 50 osob</w:t>
            </w:r>
          </w:p>
          <w:p w:rsidR="00F75F19" w:rsidRPr="005362EA" w:rsidRDefault="00F75F19" w:rsidP="005B1F3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5362EA" w:rsidRDefault="00F75F19" w:rsidP="005B1F3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ATW 50</w:t>
            </w:r>
          </w:p>
          <w:p w:rsidR="00F75F19" w:rsidRPr="005362EA" w:rsidRDefault="00F75F19" w:rsidP="005B1F3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</w:tc>
      </w:tr>
      <w:tr w:rsidR="00F75F19" w:rsidRPr="009A55D8" w:rsidTr="005B1F3A">
        <w:trPr>
          <w:trHeight w:val="5031"/>
        </w:trPr>
        <w:tc>
          <w:tcPr>
            <w:tcW w:w="3615" w:type="dxa"/>
          </w:tcPr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 xml:space="preserve">Nástupní stanice 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Výstupní stanice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Šikmá délka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Vodorovná délka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Převýšení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Průměrný sklon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Jízdní rychlost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Přepravní kapacita osob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Počet osob / kabina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Jízdní doba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Počet kabin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Nouzový pohon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Pohonná stanice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Napínací stanice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 xml:space="preserve">Průměr nosného lana 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 xml:space="preserve">Průměr tažného lana 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Počet podpor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 xml:space="preserve">Výkon motoru rozběhový 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 xml:space="preserve">Výkon motoru trvalý </w:t>
            </w:r>
          </w:p>
        </w:tc>
        <w:tc>
          <w:tcPr>
            <w:tcW w:w="2126" w:type="dxa"/>
          </w:tcPr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597,16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1001,14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1186,55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1114,45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403,98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36,2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 xml:space="preserve">10  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 xml:space="preserve">630 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50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3,2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2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diesel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horní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dolní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40,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27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1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 xml:space="preserve">620 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260</w:t>
            </w:r>
          </w:p>
        </w:tc>
        <w:tc>
          <w:tcPr>
            <w:tcW w:w="1700" w:type="dxa"/>
          </w:tcPr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m.n.m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m.n.m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m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m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m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%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m/sec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osob/hod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min.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ks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mm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mm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kW</w:t>
            </w:r>
          </w:p>
          <w:p w:rsidR="00F75F19" w:rsidRPr="009A55D8" w:rsidRDefault="00F75F19" w:rsidP="005B1F3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kW</w:t>
            </w:r>
          </w:p>
        </w:tc>
      </w:tr>
    </w:tbl>
    <w:p w:rsidR="00F75F19" w:rsidRDefault="00F75F19" w:rsidP="005B1F3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</w:p>
    <w:tbl>
      <w:tblPr>
        <w:tblW w:w="0" w:type="auto"/>
        <w:tblInd w:w="25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3685"/>
        <w:gridCol w:w="2127"/>
        <w:gridCol w:w="1629"/>
      </w:tblGrid>
      <w:tr w:rsidR="00F75F19" w:rsidRPr="005362EA" w:rsidTr="005B1F3A">
        <w:trPr>
          <w:trHeight w:val="552"/>
        </w:trPr>
        <w:tc>
          <w:tcPr>
            <w:tcW w:w="3685" w:type="dxa"/>
          </w:tcPr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Projekt</w:t>
            </w:r>
          </w:p>
        </w:tc>
        <w:tc>
          <w:tcPr>
            <w:tcW w:w="3756" w:type="dxa"/>
            <w:gridSpan w:val="2"/>
          </w:tcPr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color w:val="FF0000"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color w:val="FF0000"/>
                <w:spacing w:val="4"/>
                <w:sz w:val="20"/>
              </w:rPr>
              <w:t xml:space="preserve">ATW Ještěd 70  </w:t>
            </w:r>
            <w:r>
              <w:rPr>
                <w:rFonts w:ascii="F015TEEMed" w:hAnsi="F015TEEMed"/>
                <w:bCs/>
                <w:color w:val="FF0000"/>
                <w:spacing w:val="4"/>
                <w:sz w:val="20"/>
              </w:rPr>
              <w:t>v prodloužené trase</w:t>
            </w:r>
            <w:r w:rsidRPr="005362EA">
              <w:rPr>
                <w:rFonts w:ascii="F015TEEMed" w:hAnsi="F015TEEMed"/>
                <w:bCs/>
                <w:color w:val="FF0000"/>
                <w:spacing w:val="4"/>
                <w:sz w:val="20"/>
              </w:rPr>
              <w:t xml:space="preserve"> 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</w:tc>
      </w:tr>
      <w:tr w:rsidR="00F75F19" w:rsidRPr="005362EA" w:rsidTr="005B1F3A">
        <w:trPr>
          <w:trHeight w:val="561"/>
        </w:trPr>
        <w:tc>
          <w:tcPr>
            <w:tcW w:w="3685" w:type="dxa"/>
          </w:tcPr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Systém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Typ</w:t>
            </w:r>
          </w:p>
        </w:tc>
        <w:tc>
          <w:tcPr>
            <w:tcW w:w="3756" w:type="dxa"/>
            <w:gridSpan w:val="2"/>
          </w:tcPr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 xml:space="preserve">Kyvadlová lanová dráha 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s kabinou pro 70 osob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ATW 70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</w:tc>
      </w:tr>
      <w:tr w:rsidR="00F75F19" w:rsidRPr="005362EA" w:rsidTr="005B1F3A">
        <w:trPr>
          <w:trHeight w:val="4937"/>
        </w:trPr>
        <w:tc>
          <w:tcPr>
            <w:tcW w:w="3685" w:type="dxa"/>
          </w:tcPr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Nástupní stanice 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Výstupní stanice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Šikmá délka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Vodorovná délka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Převýšení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Průměrný sklon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Jízdní rychlost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Přepravní kapacita osob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Počet osob / kabina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Jízdní doba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Počet kabin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Nouzový pohon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Pohonná stanice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Napínací stanice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Průměr nosného lana 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Průměr tažného lana 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Počet podpor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Výkon motoru rozběhový 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Výkon motoru trvalý </w:t>
            </w:r>
          </w:p>
        </w:tc>
        <w:tc>
          <w:tcPr>
            <w:tcW w:w="2127" w:type="dxa"/>
          </w:tcPr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539,5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1001,14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1913,62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1848,36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461,64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25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10  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680 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70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4,6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2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diesel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horní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dolní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54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30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1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650 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410</w:t>
            </w:r>
          </w:p>
        </w:tc>
        <w:tc>
          <w:tcPr>
            <w:tcW w:w="1629" w:type="dxa"/>
          </w:tcPr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m.n.m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m.n.m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%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m/sec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osob/hod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min.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ks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mm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mm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kW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kW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</w:tc>
      </w:tr>
    </w:tbl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  <w:r>
        <w:rPr>
          <w:rFonts w:cs="Arial"/>
          <w:szCs w:val="22"/>
        </w:rPr>
        <w:tab/>
      </w:r>
      <w:r>
        <w:rPr>
          <w:rFonts w:cs="Arial"/>
          <w:szCs w:val="22"/>
        </w:rPr>
        <w:tab/>
      </w:r>
      <w:r w:rsidRPr="00830067">
        <w:rPr>
          <w:rFonts w:cs="Arial"/>
          <w:szCs w:val="22"/>
        </w:rPr>
        <w:pict>
          <v:shape id="_x0000_i1036" type="#_x0000_t75" style="width:364.5pt;height:384.75pt">
            <v:imagedata r:id="rId57" o:title="" croptop="9290f" cropbottom="3097f"/>
          </v:shape>
        </w:pict>
      </w:r>
    </w:p>
    <w:p w:rsidR="00F75F19" w:rsidRPr="009A55D8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bCs/>
          <w:spacing w:val="4"/>
          <w:sz w:val="20"/>
        </w:rPr>
      </w:pPr>
      <w:r>
        <w:rPr>
          <w:rFonts w:ascii="F015TEEMed" w:hAnsi="F015TEEMed"/>
          <w:bCs/>
          <w:spacing w:val="4"/>
          <w:sz w:val="20"/>
        </w:rPr>
        <w:tab/>
      </w:r>
      <w:r>
        <w:rPr>
          <w:rFonts w:ascii="F015TEEMed" w:hAnsi="F015TEEMed"/>
          <w:bCs/>
          <w:spacing w:val="4"/>
          <w:sz w:val="20"/>
        </w:rPr>
        <w:tab/>
      </w:r>
      <w:r w:rsidRPr="009A55D8">
        <w:rPr>
          <w:rFonts w:ascii="F015TEEMed" w:hAnsi="F015TEEMed"/>
          <w:bCs/>
          <w:spacing w:val="4"/>
          <w:sz w:val="20"/>
        </w:rPr>
        <w:t xml:space="preserve">Technologie </w:t>
      </w:r>
      <w:r w:rsidRPr="005362EA">
        <w:rPr>
          <w:rFonts w:ascii="F015TEEMed" w:hAnsi="F015TEEMed"/>
          <w:bCs/>
          <w:spacing w:val="4"/>
          <w:sz w:val="20"/>
        </w:rPr>
        <w:t>oběžné kabinkové lanové dráhy</w:t>
      </w:r>
      <w:r>
        <w:rPr>
          <w:rFonts w:ascii="F015TEEMed" w:hAnsi="F015TEEMed"/>
          <w:bCs/>
          <w:spacing w:val="4"/>
          <w:sz w:val="20"/>
        </w:rPr>
        <w:t xml:space="preserve"> (</w:t>
      </w:r>
      <w:r w:rsidRPr="0013580E">
        <w:rPr>
          <w:rFonts w:ascii="F015TEEMed" w:hAnsi="F015TEEMed"/>
          <w:szCs w:val="22"/>
        </w:rPr>
        <w:t>Oběžná lanová dráha</w:t>
      </w:r>
      <w:r>
        <w:rPr>
          <w:rFonts w:ascii="F015TEEMed" w:hAnsi="F015TEEMed"/>
          <w:szCs w:val="22"/>
        </w:rPr>
        <w:t>)</w:t>
      </w: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Pr="009A55D8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bCs/>
          <w:spacing w:val="4"/>
          <w:sz w:val="20"/>
        </w:rPr>
      </w:pPr>
      <w:r w:rsidRPr="009A55D8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ab/>
      </w:r>
      <w:r w:rsidRPr="009A55D8">
        <w:rPr>
          <w:rFonts w:ascii="F015TEEMed" w:hAnsi="F015TEEMed"/>
          <w:bCs/>
          <w:spacing w:val="4"/>
          <w:sz w:val="20"/>
        </w:rPr>
        <w:t>Technická data</w:t>
      </w:r>
    </w:p>
    <w:p w:rsidR="00F75F19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bCs/>
          <w:spacing w:val="4"/>
          <w:sz w:val="20"/>
        </w:rPr>
      </w:pPr>
    </w:p>
    <w:tbl>
      <w:tblPr>
        <w:tblW w:w="0" w:type="auto"/>
        <w:tblInd w:w="25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3685"/>
        <w:gridCol w:w="2127"/>
        <w:gridCol w:w="1685"/>
      </w:tblGrid>
      <w:tr w:rsidR="00F75F19" w:rsidRPr="005362EA" w:rsidTr="00BB1096">
        <w:trPr>
          <w:trHeight w:val="552"/>
        </w:trPr>
        <w:tc>
          <w:tcPr>
            <w:tcW w:w="3685" w:type="dxa"/>
          </w:tcPr>
          <w:p w:rsidR="00F75F19" w:rsidRPr="00833E2D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833E2D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Projekt</w:t>
            </w:r>
          </w:p>
        </w:tc>
        <w:tc>
          <w:tcPr>
            <w:tcW w:w="3812" w:type="dxa"/>
            <w:gridSpan w:val="2"/>
          </w:tcPr>
          <w:p w:rsidR="00F75F19" w:rsidRPr="00833E2D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833E2D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color w:val="FF0000"/>
                <w:spacing w:val="4"/>
                <w:sz w:val="20"/>
              </w:rPr>
            </w:pPr>
            <w:r>
              <w:rPr>
                <w:rFonts w:ascii="F015TEEMed" w:hAnsi="F015TEEMed"/>
                <w:bCs/>
                <w:color w:val="FF0000"/>
                <w:spacing w:val="4"/>
                <w:sz w:val="20"/>
              </w:rPr>
              <w:t>10</w:t>
            </w:r>
            <w:r w:rsidRPr="00833E2D">
              <w:rPr>
                <w:rFonts w:ascii="F015TEEMed" w:hAnsi="F015TEEMed"/>
                <w:bCs/>
                <w:color w:val="FF0000"/>
                <w:spacing w:val="4"/>
                <w:sz w:val="20"/>
              </w:rPr>
              <w:t xml:space="preserve"> –MGD  Ještěd  v původní trase  </w:t>
            </w:r>
          </w:p>
          <w:p w:rsidR="00F75F19" w:rsidRPr="00833E2D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</w:tc>
      </w:tr>
      <w:tr w:rsidR="00F75F19" w:rsidRPr="005362EA" w:rsidTr="00BB1096">
        <w:trPr>
          <w:trHeight w:val="416"/>
        </w:trPr>
        <w:tc>
          <w:tcPr>
            <w:tcW w:w="3685" w:type="dxa"/>
          </w:tcPr>
          <w:p w:rsidR="00F75F19" w:rsidRPr="00833E2D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833E2D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Systém</w:t>
            </w:r>
          </w:p>
          <w:p w:rsidR="00F75F19" w:rsidRPr="00833E2D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833E2D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833E2D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Typ</w:t>
            </w:r>
          </w:p>
        </w:tc>
        <w:tc>
          <w:tcPr>
            <w:tcW w:w="3812" w:type="dxa"/>
            <w:gridSpan w:val="2"/>
          </w:tcPr>
          <w:p w:rsidR="00F75F19" w:rsidRPr="00833E2D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clear" w:pos="2552"/>
                <w:tab w:val="left" w:pos="72"/>
                <w:tab w:val="left" w:pos="2835"/>
              </w:tabs>
              <w:ind w:left="72" w:hanging="72"/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Oběžná lanová dráha s odpojitelnými kabinkami pro 10 osob</w:t>
            </w:r>
          </w:p>
          <w:p w:rsidR="00F75F19" w:rsidRPr="00833E2D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833E2D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10- MGD</w:t>
            </w:r>
          </w:p>
          <w:p w:rsidR="00F75F19" w:rsidRPr="00833E2D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</w:tc>
      </w:tr>
      <w:tr w:rsidR="00F75F19" w:rsidRPr="005362EA" w:rsidTr="00BB1096">
        <w:trPr>
          <w:trHeight w:val="561"/>
        </w:trPr>
        <w:tc>
          <w:tcPr>
            <w:tcW w:w="3617" w:type="dxa"/>
          </w:tcPr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 xml:space="preserve">Nástupní stanice 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Výstupní stanice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Šikmá délka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Vodorovná délka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Převýšení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Průměrný sklon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Jízdní rychlost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Přepravní kapacita osob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Počet osob / kabina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Jízdní doba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Počet kabin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Nouzový pohon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Pohonná stanice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Napínací stanice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 xml:space="preserve">Napínací síla 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 xml:space="preserve">Vzdálenost lan  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Počet podpor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 xml:space="preserve">Výkon motoru rozběhový 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 xml:space="preserve">Výkon motoru trvalý </w:t>
            </w:r>
          </w:p>
        </w:tc>
        <w:tc>
          <w:tcPr>
            <w:tcW w:w="2127" w:type="dxa"/>
          </w:tcPr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601,2</w:t>
            </w:r>
            <w:r w:rsidRPr="0049664F">
              <w:rPr>
                <w:bCs/>
                <w:spacing w:val="4"/>
                <w:sz w:val="20"/>
              </w:rPr>
              <w:t>0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1003,76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1173,31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1096,70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402,56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32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 xml:space="preserve">5  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 xml:space="preserve">530 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10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3,55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12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diesel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dolní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dolní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480 kN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 xml:space="preserve">5,3 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9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 xml:space="preserve">130 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110</w:t>
            </w:r>
          </w:p>
        </w:tc>
        <w:tc>
          <w:tcPr>
            <w:tcW w:w="1685" w:type="dxa"/>
          </w:tcPr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m.n.m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m.n.m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m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m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m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%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m/sec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osob/hod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min.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ks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mm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m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kW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kW</w:t>
            </w:r>
          </w:p>
          <w:p w:rsidR="00F75F19" w:rsidRPr="0049664F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</w:tc>
      </w:tr>
    </w:tbl>
    <w:p w:rsidR="00F75F19" w:rsidRPr="009A55D8" w:rsidRDefault="00F75F19" w:rsidP="005362EA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bCs/>
          <w:spacing w:val="4"/>
          <w:sz w:val="20"/>
        </w:rPr>
      </w:pPr>
    </w:p>
    <w:tbl>
      <w:tblPr>
        <w:tblW w:w="0" w:type="auto"/>
        <w:tblInd w:w="25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3685"/>
        <w:gridCol w:w="2127"/>
        <w:gridCol w:w="1685"/>
      </w:tblGrid>
      <w:tr w:rsidR="00F75F19" w:rsidRPr="005362EA" w:rsidTr="00BB1096">
        <w:trPr>
          <w:trHeight w:val="552"/>
        </w:trPr>
        <w:tc>
          <w:tcPr>
            <w:tcW w:w="3685" w:type="dxa"/>
          </w:tcPr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Projekt</w:t>
            </w:r>
          </w:p>
        </w:tc>
        <w:tc>
          <w:tcPr>
            <w:tcW w:w="3812" w:type="dxa"/>
            <w:gridSpan w:val="2"/>
          </w:tcPr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color w:val="FF0000"/>
                <w:spacing w:val="4"/>
                <w:sz w:val="20"/>
              </w:rPr>
            </w:pPr>
            <w:r>
              <w:rPr>
                <w:rFonts w:ascii="F015TEEMed" w:hAnsi="F015TEEMed"/>
                <w:bCs/>
                <w:color w:val="FF0000"/>
                <w:spacing w:val="4"/>
                <w:sz w:val="20"/>
              </w:rPr>
              <w:t>10</w:t>
            </w:r>
            <w:r w:rsidRPr="005362EA">
              <w:rPr>
                <w:rFonts w:ascii="F015TEEMed" w:hAnsi="F015TEEMed"/>
                <w:bCs/>
                <w:color w:val="FF0000"/>
                <w:spacing w:val="4"/>
                <w:sz w:val="20"/>
              </w:rPr>
              <w:t xml:space="preserve"> –MGD  Ještěd </w:t>
            </w:r>
            <w:r>
              <w:rPr>
                <w:rFonts w:ascii="F015TEEMed" w:hAnsi="F015TEEMed"/>
                <w:bCs/>
                <w:color w:val="FF0000"/>
                <w:spacing w:val="4"/>
                <w:sz w:val="20"/>
              </w:rPr>
              <w:t>v prodloužené tr.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</w:tc>
      </w:tr>
      <w:tr w:rsidR="00F75F19" w:rsidRPr="005362EA" w:rsidTr="00BB1096">
        <w:trPr>
          <w:trHeight w:val="561"/>
        </w:trPr>
        <w:tc>
          <w:tcPr>
            <w:tcW w:w="3617" w:type="dxa"/>
          </w:tcPr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Systém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Typ</w:t>
            </w:r>
          </w:p>
        </w:tc>
        <w:tc>
          <w:tcPr>
            <w:tcW w:w="3812" w:type="dxa"/>
            <w:gridSpan w:val="2"/>
          </w:tcPr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5362EA" w:rsidRDefault="00F75F19" w:rsidP="00833E2D">
            <w:pPr>
              <w:pStyle w:val="1-Zprva"/>
              <w:tabs>
                <w:tab w:val="clear" w:pos="2552"/>
                <w:tab w:val="left" w:pos="214"/>
                <w:tab w:val="left" w:pos="2835"/>
              </w:tabs>
              <w:ind w:left="214" w:hanging="214"/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Oběžná lanová dráha s odpojitelnými kabinkami pro 10 osob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10- MGD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</w:tc>
      </w:tr>
      <w:tr w:rsidR="00F75F19" w:rsidRPr="005362EA" w:rsidTr="00BB1096">
        <w:trPr>
          <w:trHeight w:val="4724"/>
        </w:trPr>
        <w:tc>
          <w:tcPr>
            <w:tcW w:w="3617" w:type="dxa"/>
          </w:tcPr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Nástupní stanice 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Výstupní stanice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Šikmá délka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Vodorovná délka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Převýšení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Průměrný sklon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Jízdní rychlost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Přepravní kapacita osob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Počet osob / kabina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Jízdní doba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Počet kabin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Nouzový pohon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Pohonná stanice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Napínací stanice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Napínací síla 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Vzdálenost lan  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Počet podpor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Výkon motoru rozběhový 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Výkon motoru trvalý </w:t>
            </w:r>
          </w:p>
        </w:tc>
        <w:tc>
          <w:tcPr>
            <w:tcW w:w="2127" w:type="dxa"/>
          </w:tcPr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536</w:t>
            </w:r>
            <w:r w:rsidRPr="005362EA">
              <w:rPr>
                <w:bCs/>
                <w:spacing w:val="4"/>
                <w:sz w:val="20"/>
              </w:rPr>
              <w:t>,</w:t>
            </w:r>
            <w:r>
              <w:rPr>
                <w:bCs/>
                <w:spacing w:val="4"/>
                <w:sz w:val="20"/>
              </w:rPr>
              <w:t>3</w:t>
            </w:r>
            <w:r w:rsidRPr="005362EA">
              <w:rPr>
                <w:bCs/>
                <w:spacing w:val="4"/>
                <w:sz w:val="20"/>
              </w:rPr>
              <w:t>0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1003,76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1865,26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1786,0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467,46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25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5  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530 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10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6,13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17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diesel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dolní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dolní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480 kN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5,3 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12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160 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130</w:t>
            </w:r>
          </w:p>
        </w:tc>
        <w:tc>
          <w:tcPr>
            <w:tcW w:w="1685" w:type="dxa"/>
          </w:tcPr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m.n.m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m.n.m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%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m/sec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osob/hod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min.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ks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mm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</w:t>
            </w: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5362EA" w:rsidRDefault="00F75F19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kW</w:t>
            </w:r>
          </w:p>
          <w:p w:rsidR="00F75F19" w:rsidRPr="005362EA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kW</w:t>
            </w:r>
          </w:p>
        </w:tc>
      </w:tr>
    </w:tbl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  <w:r>
        <w:rPr>
          <w:rFonts w:cs="Arial"/>
          <w:szCs w:val="22"/>
        </w:rPr>
        <w:tab/>
      </w:r>
      <w:r>
        <w:rPr>
          <w:rFonts w:cs="Arial"/>
          <w:szCs w:val="22"/>
        </w:rPr>
        <w:tab/>
      </w:r>
      <w:r w:rsidRPr="00830067">
        <w:rPr>
          <w:rFonts w:cs="Arial"/>
          <w:szCs w:val="22"/>
        </w:rPr>
        <w:pict>
          <v:shape id="_x0000_i1037" type="#_x0000_t75" style="width:362.25pt;height:231pt">
            <v:imagedata r:id="rId48" o:title=""/>
          </v:shape>
        </w:pict>
      </w: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F75F19" w:rsidRDefault="00F75F19" w:rsidP="00833E2D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bCs/>
          <w:spacing w:val="4"/>
          <w:sz w:val="20"/>
        </w:rPr>
      </w:pPr>
      <w:r>
        <w:rPr>
          <w:rFonts w:ascii="F015TEEMed" w:hAnsi="F015TEEMed"/>
          <w:bCs/>
          <w:spacing w:val="4"/>
          <w:sz w:val="20"/>
        </w:rPr>
        <w:tab/>
      </w:r>
      <w:r>
        <w:rPr>
          <w:rFonts w:ascii="F015TEEMed" w:hAnsi="F015TEEMed"/>
          <w:bCs/>
          <w:spacing w:val="4"/>
          <w:sz w:val="20"/>
        </w:rPr>
        <w:tab/>
      </w:r>
      <w:r w:rsidRPr="00833E2D">
        <w:rPr>
          <w:rFonts w:ascii="F015TEEMed" w:hAnsi="F015TEEMed"/>
          <w:bCs/>
          <w:spacing w:val="4"/>
          <w:sz w:val="20"/>
        </w:rPr>
        <w:t>Dvoulanová technologie</w:t>
      </w:r>
      <w:r>
        <w:rPr>
          <w:rFonts w:ascii="F015TEEMed" w:hAnsi="F015TEEMed"/>
          <w:bCs/>
          <w:spacing w:val="4"/>
          <w:sz w:val="20"/>
        </w:rPr>
        <w:t>-</w:t>
      </w:r>
      <w:r w:rsidRPr="0027415A">
        <w:rPr>
          <w:rFonts w:ascii="F015TEEMed" w:hAnsi="F015TEEMed"/>
          <w:bCs/>
          <w:spacing w:val="4"/>
          <w:sz w:val="20"/>
        </w:rPr>
        <w:t>Tramvaj na 2 lanech</w:t>
      </w:r>
      <w:r w:rsidRPr="00833E2D">
        <w:rPr>
          <w:rFonts w:ascii="F015TEEMed" w:hAnsi="F015TEEMed"/>
          <w:bCs/>
          <w:spacing w:val="4"/>
          <w:sz w:val="20"/>
        </w:rPr>
        <w:t xml:space="preserve"> (Funifor)</w:t>
      </w:r>
    </w:p>
    <w:p w:rsidR="00F75F19" w:rsidRPr="009A55D8" w:rsidRDefault="00F75F19" w:rsidP="00833E2D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F75F19" w:rsidRDefault="00F75F19" w:rsidP="00833E2D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bCs/>
          <w:spacing w:val="4"/>
          <w:sz w:val="20"/>
        </w:rPr>
      </w:pPr>
      <w:r w:rsidRPr="009A55D8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ab/>
      </w:r>
      <w:r w:rsidRPr="009A55D8">
        <w:rPr>
          <w:rFonts w:ascii="F015TEEMed" w:hAnsi="F015TEEMed"/>
          <w:bCs/>
          <w:spacing w:val="4"/>
          <w:sz w:val="20"/>
        </w:rPr>
        <w:t>Technická data</w:t>
      </w:r>
    </w:p>
    <w:tbl>
      <w:tblPr>
        <w:tblW w:w="0" w:type="auto"/>
        <w:tblInd w:w="25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3846"/>
        <w:gridCol w:w="2137"/>
        <w:gridCol w:w="1552"/>
      </w:tblGrid>
      <w:tr w:rsidR="00F75F19" w:rsidRPr="00833E2D" w:rsidTr="00BB1096">
        <w:trPr>
          <w:trHeight w:val="515"/>
        </w:trPr>
        <w:tc>
          <w:tcPr>
            <w:tcW w:w="3846" w:type="dxa"/>
          </w:tcPr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Projekt</w:t>
            </w:r>
          </w:p>
        </w:tc>
        <w:tc>
          <w:tcPr>
            <w:tcW w:w="3689" w:type="dxa"/>
            <w:gridSpan w:val="2"/>
          </w:tcPr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color w:val="FF0000"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color w:val="FF0000"/>
                <w:spacing w:val="4"/>
                <w:sz w:val="20"/>
              </w:rPr>
              <w:t xml:space="preserve">80 FUF  Ještěd  v původní trase  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</w:tc>
      </w:tr>
      <w:tr w:rsidR="00F75F19" w:rsidRPr="00833E2D" w:rsidTr="00BB1096">
        <w:trPr>
          <w:trHeight w:val="388"/>
        </w:trPr>
        <w:tc>
          <w:tcPr>
            <w:tcW w:w="3846" w:type="dxa"/>
          </w:tcPr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Systém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Typ</w:t>
            </w:r>
          </w:p>
        </w:tc>
        <w:tc>
          <w:tcPr>
            <w:tcW w:w="3689" w:type="dxa"/>
            <w:gridSpan w:val="2"/>
          </w:tcPr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clear" w:pos="2552"/>
                <w:tab w:val="left" w:pos="91"/>
                <w:tab w:val="left" w:pos="2835"/>
              </w:tabs>
              <w:ind w:left="91" w:hanging="91"/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 xml:space="preserve"> Jednocestná  lanová dráha s jedinou kabinou pro 80 osob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80-FUF</w:t>
            </w:r>
          </w:p>
        </w:tc>
      </w:tr>
      <w:tr w:rsidR="00F75F19" w:rsidRPr="00833E2D" w:rsidTr="00BB1096">
        <w:trPr>
          <w:trHeight w:val="561"/>
        </w:trPr>
        <w:tc>
          <w:tcPr>
            <w:tcW w:w="3617" w:type="dxa"/>
          </w:tcPr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 xml:space="preserve">Nástupní stanice 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Výstupní stanice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Šikmá délka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Vodorovná délka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Převýšení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Průměrný sklon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Jízdní rychlost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Přepravní kapacita osob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Počet osob / kabina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Jízdní doba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Počet kabin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Nouzový pohon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Pohonná stanice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 xml:space="preserve">Napínací stanice  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Počet podpor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</w:tc>
        <w:tc>
          <w:tcPr>
            <w:tcW w:w="2137" w:type="dxa"/>
          </w:tcPr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 xml:space="preserve"> 597,12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998,29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1189,5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1119,0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401,17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32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5</w:t>
            </w:r>
            <w:r w:rsidRPr="00833E2D">
              <w:rPr>
                <w:bCs/>
                <w:spacing w:val="4"/>
                <w:sz w:val="20"/>
              </w:rPr>
              <w:t xml:space="preserve"> 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 xml:space="preserve">600 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80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3,55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1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diesel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horní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dolní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1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</w:tc>
        <w:tc>
          <w:tcPr>
            <w:tcW w:w="1552" w:type="dxa"/>
          </w:tcPr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m.n.m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m.n.m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%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m/sec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osob/hod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min.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ks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</w:tc>
      </w:tr>
    </w:tbl>
    <w:p w:rsidR="00F75F19" w:rsidRDefault="00F75F19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tbl>
      <w:tblPr>
        <w:tblW w:w="0" w:type="auto"/>
        <w:tblInd w:w="25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3846"/>
        <w:gridCol w:w="2137"/>
        <w:gridCol w:w="1552"/>
      </w:tblGrid>
      <w:tr w:rsidR="00F75F19" w:rsidRPr="00833E2D" w:rsidTr="00BB1096">
        <w:trPr>
          <w:trHeight w:val="515"/>
        </w:trPr>
        <w:tc>
          <w:tcPr>
            <w:tcW w:w="3846" w:type="dxa"/>
          </w:tcPr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Projekt</w:t>
            </w:r>
          </w:p>
        </w:tc>
        <w:tc>
          <w:tcPr>
            <w:tcW w:w="3689" w:type="dxa"/>
            <w:gridSpan w:val="2"/>
          </w:tcPr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color w:val="FF0000"/>
                <w:spacing w:val="4"/>
                <w:sz w:val="20"/>
              </w:rPr>
            </w:pPr>
            <w:r>
              <w:rPr>
                <w:rFonts w:ascii="F015TEEMed" w:hAnsi="F015TEEMed"/>
                <w:bCs/>
                <w:color w:val="FF0000"/>
                <w:spacing w:val="4"/>
                <w:sz w:val="20"/>
              </w:rPr>
              <w:t>10</w:t>
            </w:r>
            <w:r w:rsidRPr="00833E2D">
              <w:rPr>
                <w:rFonts w:ascii="F015TEEMed" w:hAnsi="F015TEEMed"/>
                <w:bCs/>
                <w:color w:val="FF0000"/>
                <w:spacing w:val="4"/>
                <w:sz w:val="20"/>
              </w:rPr>
              <w:t xml:space="preserve">0 FUF  Ještěd  v prodloužené trase  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</w:tc>
      </w:tr>
      <w:tr w:rsidR="00F75F19" w:rsidRPr="00833E2D" w:rsidTr="00BB1096">
        <w:trPr>
          <w:trHeight w:val="561"/>
        </w:trPr>
        <w:tc>
          <w:tcPr>
            <w:tcW w:w="3617" w:type="dxa"/>
          </w:tcPr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Systém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Typ</w:t>
            </w:r>
          </w:p>
        </w:tc>
        <w:tc>
          <w:tcPr>
            <w:tcW w:w="3689" w:type="dxa"/>
            <w:gridSpan w:val="2"/>
          </w:tcPr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clear" w:pos="2552"/>
                <w:tab w:val="left" w:pos="91"/>
                <w:tab w:val="left" w:pos="2835"/>
              </w:tabs>
              <w:ind w:left="91" w:hanging="91"/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 xml:space="preserve"> Jednocestná  lanová dráha s jedinou kabinou pro 100 osob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>
              <w:rPr>
                <w:rFonts w:ascii="F015TEEMed" w:hAnsi="F015TEEMed"/>
                <w:bCs/>
                <w:spacing w:val="4"/>
                <w:sz w:val="20"/>
              </w:rPr>
              <w:t>10</w:t>
            </w:r>
            <w:r w:rsidRPr="00833E2D">
              <w:rPr>
                <w:rFonts w:ascii="F015TEEMed" w:hAnsi="F015TEEMed"/>
                <w:bCs/>
                <w:spacing w:val="4"/>
                <w:sz w:val="20"/>
              </w:rPr>
              <w:t>0-FUF</w:t>
            </w:r>
          </w:p>
        </w:tc>
      </w:tr>
      <w:tr w:rsidR="00F75F19" w:rsidRPr="00833E2D" w:rsidTr="00BB1096">
        <w:trPr>
          <w:trHeight w:val="3998"/>
        </w:trPr>
        <w:tc>
          <w:tcPr>
            <w:tcW w:w="3617" w:type="dxa"/>
          </w:tcPr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 xml:space="preserve">Nástupní stanice 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Výstupní stanice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Šikmá délka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Vodorovná délka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Převýšení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Průměrný sklon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Jízdní rychlost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Přepravní kapacita osob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Počet osob / kabina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Jízdní doba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Počet kabin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Nouzový pohon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Pohonná stanice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Napínací stanice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Počet podpor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</w:tc>
        <w:tc>
          <w:tcPr>
            <w:tcW w:w="2137" w:type="dxa"/>
          </w:tcPr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 xml:space="preserve"> 542,28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998,29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1872,0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1808,6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456,01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26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 xml:space="preserve">10  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500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100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6,06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1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diesel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horní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dolní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2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</w:tc>
        <w:tc>
          <w:tcPr>
            <w:tcW w:w="1552" w:type="dxa"/>
          </w:tcPr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m.n.m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m.n.m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%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m/sec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osob/hod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min.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ks</w:t>
            </w: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F75F19" w:rsidRPr="00833E2D" w:rsidRDefault="00F75F19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</w:tc>
      </w:tr>
    </w:tbl>
    <w:p w:rsidR="00F75F19" w:rsidRDefault="00F75F19" w:rsidP="00833E2D">
      <w:pPr>
        <w:pStyle w:val="1-Zprva"/>
        <w:tabs>
          <w:tab w:val="left" w:pos="2835"/>
        </w:tabs>
        <w:spacing w:line="240" w:lineRule="auto"/>
        <w:ind w:left="0" w:firstLine="0"/>
        <w:jc w:val="left"/>
        <w:rPr>
          <w:bCs/>
          <w:spacing w:val="4"/>
          <w:sz w:val="20"/>
        </w:rPr>
      </w:pPr>
    </w:p>
    <w:p w:rsidR="00F75F19" w:rsidRDefault="00F75F19" w:rsidP="00833E2D">
      <w:pPr>
        <w:pStyle w:val="1-Zprva"/>
        <w:tabs>
          <w:tab w:val="left" w:pos="2835"/>
        </w:tabs>
        <w:spacing w:line="240" w:lineRule="auto"/>
        <w:jc w:val="left"/>
        <w:rPr>
          <w:rFonts w:ascii="F015TEEMed" w:hAnsi="F015TEEMed"/>
          <w:bCs/>
          <w:spacing w:val="4"/>
          <w:sz w:val="20"/>
        </w:rPr>
      </w:pPr>
      <w:r>
        <w:rPr>
          <w:rFonts w:ascii="F015TEEMed" w:hAnsi="F015TEEMed"/>
          <w:bCs/>
          <w:spacing w:val="4"/>
          <w:sz w:val="20"/>
        </w:rPr>
        <w:tab/>
      </w:r>
      <w:r>
        <w:rPr>
          <w:rFonts w:ascii="F015TEEMed" w:hAnsi="F015TEEMed"/>
          <w:bCs/>
          <w:spacing w:val="4"/>
          <w:sz w:val="20"/>
        </w:rPr>
        <w:tab/>
      </w:r>
      <w:r w:rsidRPr="00833E2D">
        <w:rPr>
          <w:rFonts w:ascii="F015TEEMed" w:hAnsi="F015TEEMed"/>
          <w:bCs/>
          <w:spacing w:val="4"/>
          <w:sz w:val="20"/>
        </w:rPr>
        <w:t xml:space="preserve">Mezistanice </w:t>
      </w:r>
    </w:p>
    <w:p w:rsidR="00F75F19" w:rsidRPr="00833E2D" w:rsidRDefault="00F75F19" w:rsidP="00833E2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rFonts w:ascii="F015TEEMed" w:hAnsi="F015TEEMed"/>
          <w:bCs/>
          <w:spacing w:val="4"/>
          <w:sz w:val="20"/>
        </w:rPr>
        <w:tab/>
      </w:r>
      <w:r>
        <w:rPr>
          <w:rFonts w:ascii="F015TEEMed" w:hAnsi="F015TEEMed"/>
          <w:bCs/>
          <w:spacing w:val="4"/>
          <w:sz w:val="20"/>
        </w:rPr>
        <w:tab/>
      </w:r>
      <w:r w:rsidRPr="00833E2D">
        <w:rPr>
          <w:bCs/>
          <w:spacing w:val="4"/>
          <w:sz w:val="20"/>
        </w:rPr>
        <w:t>Technologie  dvou lan  umožňuje vložení  mezistanice .  Alternativní návrh mezistanice umožňuje využití lanové dráhy pro přepravu lyžařů. Tímto řešením by se otevřela mo</w:t>
      </w:r>
      <w:r w:rsidRPr="00833E2D">
        <w:rPr>
          <w:bCs/>
          <w:spacing w:val="4"/>
          <w:sz w:val="20"/>
        </w:rPr>
        <w:t>ž</w:t>
      </w:r>
      <w:r w:rsidRPr="00833E2D">
        <w:rPr>
          <w:bCs/>
          <w:spacing w:val="4"/>
          <w:sz w:val="20"/>
        </w:rPr>
        <w:t xml:space="preserve">nost na využití sjezdové trati  „Pod Lany“. </w:t>
      </w:r>
    </w:p>
    <w:p w:rsidR="00F75F19" w:rsidRDefault="00F75F19" w:rsidP="00833E2D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  <w:r w:rsidRPr="00833E2D"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833E2D">
        <w:rPr>
          <w:bCs/>
          <w:spacing w:val="4"/>
          <w:sz w:val="20"/>
        </w:rPr>
        <w:t>Kabina nemusí v mezilehlých intervalech jezdit až do horní stanice a v zimě by mohla být kapacita lanové dráhy významným způsobem zvýšena  s významným vlivem na v</w:t>
      </w:r>
      <w:r w:rsidRPr="00833E2D">
        <w:rPr>
          <w:bCs/>
          <w:spacing w:val="4"/>
          <w:sz w:val="20"/>
        </w:rPr>
        <w:t>y</w:t>
      </w:r>
      <w:r w:rsidRPr="00833E2D">
        <w:rPr>
          <w:bCs/>
          <w:spacing w:val="4"/>
          <w:sz w:val="20"/>
        </w:rPr>
        <w:t xml:space="preserve">užitelnost lanové dráhy.     </w:t>
      </w:r>
    </w:p>
    <w:p w:rsidR="00F75F19" w:rsidRPr="00833E2D" w:rsidRDefault="00F75F19" w:rsidP="00833E2D">
      <w:pPr>
        <w:pStyle w:val="1-Zprva"/>
        <w:tabs>
          <w:tab w:val="left" w:pos="2835"/>
        </w:tabs>
        <w:spacing w:line="240" w:lineRule="auto"/>
        <w:jc w:val="left"/>
        <w:rPr>
          <w:rFonts w:ascii="F015TEEMed" w:hAnsi="F015TEEMed"/>
          <w:bCs/>
          <w:spacing w:val="4"/>
          <w:sz w:val="20"/>
        </w:rPr>
      </w:pPr>
      <w:r>
        <w:rPr>
          <w:rFonts w:ascii="F015TEEMed" w:hAnsi="F015TEEMed"/>
          <w:bCs/>
          <w:spacing w:val="4"/>
          <w:sz w:val="20"/>
        </w:rPr>
        <w:tab/>
      </w:r>
      <w:r>
        <w:rPr>
          <w:rFonts w:ascii="F015TEEMed" w:hAnsi="F015TEEMed"/>
          <w:bCs/>
          <w:spacing w:val="4"/>
          <w:sz w:val="20"/>
        </w:rPr>
        <w:tab/>
      </w:r>
      <w:r w:rsidRPr="00833E2D">
        <w:rPr>
          <w:rFonts w:ascii="F015TEEMed" w:hAnsi="F015TEEMed"/>
          <w:bCs/>
          <w:spacing w:val="4"/>
          <w:sz w:val="20"/>
        </w:rPr>
        <w:t xml:space="preserve">Provoz ve větru </w:t>
      </w:r>
    </w:p>
    <w:p w:rsidR="00F75F19" w:rsidRDefault="00F75F19" w:rsidP="00833E2D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  <w:r w:rsidRPr="00833E2D">
        <w:rPr>
          <w:rFonts w:ascii="F015TEEMed" w:hAnsi="F015TEEMed"/>
          <w:bCs/>
          <w:spacing w:val="4"/>
          <w:sz w:val="20"/>
        </w:rPr>
        <w:t xml:space="preserve"> </w:t>
      </w:r>
      <w:r>
        <w:rPr>
          <w:rFonts w:ascii="F015TEEMed" w:hAnsi="F015TEEMed"/>
          <w:bCs/>
          <w:spacing w:val="4"/>
          <w:sz w:val="20"/>
        </w:rPr>
        <w:tab/>
      </w:r>
      <w:r>
        <w:rPr>
          <w:rFonts w:ascii="F015TEEMed" w:hAnsi="F015TEEMed"/>
          <w:bCs/>
          <w:spacing w:val="4"/>
          <w:sz w:val="20"/>
        </w:rPr>
        <w:tab/>
      </w:r>
      <w:r w:rsidRPr="00833E2D">
        <w:rPr>
          <w:bCs/>
          <w:spacing w:val="4"/>
          <w:sz w:val="20"/>
        </w:rPr>
        <w:t>Technologie  dvou lan  umožňuje provoz i při vyšších rychlostech větru.</w:t>
      </w:r>
    </w:p>
    <w:p w:rsidR="00F75F19" w:rsidRDefault="00F75F19" w:rsidP="00833E2D">
      <w:pPr>
        <w:pStyle w:val="1-Zprva"/>
        <w:tabs>
          <w:tab w:val="left" w:pos="2835"/>
        </w:tabs>
        <w:spacing w:line="240" w:lineRule="auto"/>
        <w:jc w:val="left"/>
        <w:rPr>
          <w:rFonts w:ascii="F015TEEMed" w:hAnsi="F015TEEMed"/>
          <w:sz w:val="28"/>
          <w:szCs w:val="28"/>
        </w:rPr>
      </w:pPr>
      <w:r>
        <w:rPr>
          <w:rFonts w:ascii="F015TEEMed" w:hAnsi="F015TEEMed"/>
          <w:sz w:val="28"/>
          <w:szCs w:val="28"/>
        </w:rPr>
        <w:tab/>
      </w:r>
      <w:r>
        <w:rPr>
          <w:rFonts w:ascii="F015TEEMed" w:hAnsi="F015TEEMed"/>
          <w:sz w:val="28"/>
          <w:szCs w:val="28"/>
        </w:rPr>
        <w:tab/>
      </w:r>
      <w:r w:rsidRPr="00830067">
        <w:rPr>
          <w:rFonts w:ascii="F015TEEMed" w:hAnsi="F015TEEMed"/>
          <w:sz w:val="28"/>
          <w:szCs w:val="28"/>
        </w:rPr>
        <w:pict>
          <v:shape id="_x0000_i1038" type="#_x0000_t75" style="width:366pt;height:247.5pt">
            <v:imagedata r:id="rId58" o:title=""/>
          </v:shape>
        </w:pict>
      </w:r>
    </w:p>
    <w:p w:rsidR="00F75F19" w:rsidRPr="00833E2D" w:rsidRDefault="00F75F19" w:rsidP="00833E2D">
      <w:pPr>
        <w:pStyle w:val="1-Zprva"/>
        <w:tabs>
          <w:tab w:val="left" w:pos="2835"/>
        </w:tabs>
        <w:spacing w:line="240" w:lineRule="auto"/>
        <w:jc w:val="left"/>
        <w:rPr>
          <w:rFonts w:ascii="F015TEEMed" w:hAnsi="F015TEEMed"/>
          <w:bCs/>
          <w:spacing w:val="4"/>
          <w:sz w:val="20"/>
        </w:rPr>
      </w:pPr>
      <w:r>
        <w:rPr>
          <w:rFonts w:ascii="F015TEEMed" w:hAnsi="F015TEEMed"/>
          <w:noProof/>
          <w:sz w:val="28"/>
          <w:szCs w:val="28"/>
        </w:rPr>
        <w:tab/>
      </w:r>
      <w:r>
        <w:rPr>
          <w:rFonts w:ascii="F015TEEMed" w:hAnsi="F015TEEMed"/>
          <w:noProof/>
          <w:sz w:val="28"/>
          <w:szCs w:val="28"/>
        </w:rPr>
        <w:tab/>
      </w:r>
      <w:r w:rsidRPr="00830067">
        <w:rPr>
          <w:rFonts w:ascii="F015TEEMed" w:hAnsi="F015TEEMed"/>
          <w:noProof/>
          <w:sz w:val="28"/>
          <w:szCs w:val="28"/>
        </w:rPr>
        <w:pict>
          <v:shape id="_x0000_i1039" type="#_x0000_t75" alt="CIMG5057.JPG" style="width:5in;height:261.75pt;visibility:visible">
            <v:imagedata r:id="rId59" o:title="" cropbottom="2064f"/>
          </v:shape>
        </w:pict>
      </w:r>
    </w:p>
    <w:p w:rsidR="00F75F19" w:rsidRPr="005427E6" w:rsidRDefault="00F75F19" w:rsidP="005427E6">
      <w:pPr>
        <w:pStyle w:val="1-Zprva"/>
        <w:tabs>
          <w:tab w:val="left" w:pos="2835"/>
        </w:tabs>
        <w:spacing w:line="240" w:lineRule="auto"/>
        <w:jc w:val="left"/>
        <w:rPr>
          <w:bCs/>
          <w:sz w:val="20"/>
        </w:rPr>
      </w:pPr>
      <w:r>
        <w:rPr>
          <w:rFonts w:ascii="F015TEEMed" w:hAnsi="F015TEEMed"/>
          <w:noProof/>
          <w:sz w:val="28"/>
          <w:szCs w:val="28"/>
        </w:rPr>
        <w:tab/>
      </w:r>
      <w:r>
        <w:rPr>
          <w:rFonts w:ascii="F015TEEMed" w:hAnsi="F015TEEMed"/>
          <w:noProof/>
          <w:sz w:val="28"/>
          <w:szCs w:val="28"/>
        </w:rPr>
        <w:tab/>
      </w:r>
      <w:r w:rsidRPr="00830067">
        <w:rPr>
          <w:rFonts w:ascii="F015TEEMed" w:hAnsi="F015TEEMed"/>
          <w:noProof/>
          <w:sz w:val="28"/>
          <w:szCs w:val="28"/>
        </w:rPr>
        <w:pict>
          <v:shape id="_x0000_i1040" type="#_x0000_t75" alt="IMG_9673.JPG" style="width:5in;height:252pt;visibility:visible">
            <v:imagedata r:id="rId60" o:title="" croptop="5161f"/>
          </v:shape>
        </w:pict>
      </w:r>
    </w:p>
    <w:p w:rsidR="00F75F19" w:rsidRDefault="00F75F19" w:rsidP="009C7FD2">
      <w:pPr>
        <w:pStyle w:val="1-Zprva"/>
        <w:tabs>
          <w:tab w:val="left" w:pos="2835"/>
        </w:tabs>
        <w:spacing w:line="240" w:lineRule="auto"/>
        <w:jc w:val="left"/>
        <w:rPr>
          <w:rFonts w:ascii="F015TEEMed" w:hAnsi="F015TEEMed"/>
          <w:spacing w:val="4"/>
          <w:sz w:val="20"/>
        </w:rPr>
      </w:pPr>
      <w:r w:rsidRPr="004D65E6">
        <w:rPr>
          <w:rFonts w:ascii="F015TEEMed" w:hAnsi="F015TEEMed"/>
          <w:spacing w:val="4"/>
          <w:sz w:val="20"/>
        </w:rPr>
        <w:tab/>
      </w:r>
    </w:p>
    <w:p w:rsidR="00F75F19" w:rsidRPr="004D65E6" w:rsidRDefault="00F75F19" w:rsidP="009C7FD2">
      <w:pPr>
        <w:pStyle w:val="1-Zprva"/>
        <w:tabs>
          <w:tab w:val="left" w:pos="2835"/>
        </w:tabs>
        <w:spacing w:line="240" w:lineRule="auto"/>
        <w:jc w:val="left"/>
        <w:rPr>
          <w:rFonts w:ascii="F015TEEMed" w:hAnsi="F015TEEMed"/>
          <w:spacing w:val="4"/>
          <w:sz w:val="28"/>
          <w:szCs w:val="28"/>
          <w:lang w:val="de-CH"/>
        </w:rPr>
      </w:pPr>
      <w:r w:rsidRPr="004D65E6">
        <w:rPr>
          <w:rFonts w:ascii="F015TEEMed" w:hAnsi="F015TEEMed"/>
          <w:spacing w:val="4"/>
          <w:sz w:val="20"/>
          <w:lang w:val="de-CH"/>
        </w:rPr>
        <w:tab/>
      </w:r>
      <w:r>
        <w:rPr>
          <w:rFonts w:ascii="F015TEEMed" w:hAnsi="F015TEEMed"/>
          <w:spacing w:val="4"/>
          <w:sz w:val="20"/>
          <w:lang w:val="de-CH"/>
        </w:rPr>
        <w:tab/>
      </w:r>
      <w:r>
        <w:rPr>
          <w:rFonts w:ascii="F015TEEMed" w:hAnsi="F015TEEMed"/>
          <w:spacing w:val="4"/>
          <w:sz w:val="28"/>
          <w:szCs w:val="28"/>
          <w:lang w:val="de-CH"/>
        </w:rPr>
        <w:t>6</w:t>
      </w:r>
      <w:r w:rsidRPr="004D65E6">
        <w:rPr>
          <w:rFonts w:ascii="F015TEEMed" w:hAnsi="F015TEEMed"/>
          <w:spacing w:val="4"/>
          <w:sz w:val="28"/>
          <w:szCs w:val="28"/>
          <w:lang w:val="de-CH"/>
        </w:rPr>
        <w:t>_</w:t>
      </w:r>
      <w:r w:rsidRPr="004D65E6">
        <w:rPr>
          <w:spacing w:val="0"/>
          <w:kern w:val="0"/>
          <w:sz w:val="28"/>
          <w:szCs w:val="28"/>
          <w:lang w:val="de-CH" w:eastAsia="de-DE"/>
        </w:rPr>
        <w:t xml:space="preserve"> </w:t>
      </w:r>
      <w:r>
        <w:rPr>
          <w:rFonts w:ascii="F015TEEMed" w:hAnsi="F015TEEMed"/>
          <w:spacing w:val="4"/>
          <w:sz w:val="28"/>
          <w:szCs w:val="28"/>
          <w:lang w:val="de-CH"/>
        </w:rPr>
        <w:t>Závěr</w:t>
      </w:r>
    </w:p>
    <w:p w:rsidR="00F75F19" w:rsidRPr="004D65E6" w:rsidRDefault="00F75F19" w:rsidP="009C7FD2">
      <w:pPr>
        <w:pStyle w:val="1-Zprva"/>
        <w:tabs>
          <w:tab w:val="left" w:pos="2835"/>
        </w:tabs>
        <w:spacing w:line="240" w:lineRule="auto"/>
        <w:jc w:val="left"/>
        <w:rPr>
          <w:spacing w:val="4"/>
          <w:sz w:val="20"/>
        </w:rPr>
      </w:pPr>
    </w:p>
    <w:p w:rsidR="00F75F19" w:rsidRPr="005427E6" w:rsidRDefault="00F75F19" w:rsidP="005427E6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4D65E6">
        <w:rPr>
          <w:spacing w:val="4"/>
          <w:sz w:val="20"/>
        </w:rPr>
        <w:tab/>
      </w:r>
      <w:r w:rsidRPr="004D65E6">
        <w:rPr>
          <w:spacing w:val="4"/>
          <w:sz w:val="20"/>
        </w:rPr>
        <w:tab/>
      </w:r>
      <w:r w:rsidRPr="005427E6">
        <w:rPr>
          <w:bCs/>
          <w:spacing w:val="4"/>
          <w:sz w:val="20"/>
        </w:rPr>
        <w:t>Předkládaná studie proveditelnosti prozkoumala technologické  možnosti náhrady nefunkční lanové dráhy Horní Hanychov  - Ještěd , prozkoumala možnosti využití stáv</w:t>
      </w:r>
      <w:r w:rsidRPr="005427E6">
        <w:rPr>
          <w:bCs/>
          <w:spacing w:val="4"/>
          <w:sz w:val="20"/>
        </w:rPr>
        <w:t>a</w:t>
      </w:r>
      <w:r w:rsidRPr="005427E6">
        <w:rPr>
          <w:bCs/>
          <w:spacing w:val="4"/>
          <w:sz w:val="20"/>
        </w:rPr>
        <w:t xml:space="preserve">jících objektů,  provedla odborný odhad investičních nákladů,  shromáždila údaje o provozu. </w:t>
      </w:r>
    </w:p>
    <w:p w:rsidR="00F75F19" w:rsidRPr="005427E6" w:rsidRDefault="00F75F19" w:rsidP="005427E6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5427E6">
        <w:rPr>
          <w:bCs/>
          <w:spacing w:val="4"/>
          <w:sz w:val="20"/>
        </w:rPr>
        <w:tab/>
      </w:r>
      <w:r w:rsidRPr="005427E6">
        <w:rPr>
          <w:bCs/>
          <w:spacing w:val="4"/>
          <w:sz w:val="20"/>
        </w:rPr>
        <w:tab/>
        <w:t xml:space="preserve">Finanční a provozní údaje jsou obsahem tabulkových příloh. </w:t>
      </w:r>
    </w:p>
    <w:p w:rsidR="00F75F19" w:rsidRPr="005427E6" w:rsidRDefault="00F75F19" w:rsidP="005427E6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5427E6">
        <w:rPr>
          <w:bCs/>
          <w:spacing w:val="4"/>
          <w:sz w:val="20"/>
        </w:rPr>
        <w:tab/>
      </w:r>
      <w:r w:rsidRPr="005427E6">
        <w:rPr>
          <w:bCs/>
          <w:spacing w:val="4"/>
          <w:sz w:val="20"/>
        </w:rPr>
        <w:tab/>
        <w:t xml:space="preserve">Přílohy dále obsahují detailní možnosti vložení kyvadlové lanové dráhy a  dvoulanové technologie do stávajících objektů.  </w:t>
      </w:r>
    </w:p>
    <w:p w:rsidR="00F75F19" w:rsidRPr="005427E6" w:rsidRDefault="00F75F19" w:rsidP="005427E6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5427E6">
        <w:rPr>
          <w:bCs/>
          <w:spacing w:val="4"/>
          <w:sz w:val="20"/>
        </w:rPr>
        <w:tab/>
      </w:r>
      <w:r w:rsidRPr="005427E6">
        <w:rPr>
          <w:bCs/>
          <w:spacing w:val="4"/>
          <w:sz w:val="20"/>
        </w:rPr>
        <w:tab/>
      </w:r>
    </w:p>
    <w:p w:rsidR="00F75F19" w:rsidRPr="005427E6" w:rsidRDefault="00F75F19" w:rsidP="005427E6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5427E6">
        <w:rPr>
          <w:bCs/>
          <w:spacing w:val="4"/>
          <w:sz w:val="20"/>
        </w:rPr>
        <w:tab/>
      </w:r>
      <w:r w:rsidRPr="005427E6">
        <w:rPr>
          <w:bCs/>
          <w:spacing w:val="4"/>
          <w:sz w:val="20"/>
        </w:rPr>
        <w:tab/>
        <w:t xml:space="preserve">Doporučení zpracovatele studie : </w:t>
      </w:r>
    </w:p>
    <w:p w:rsidR="00F75F19" w:rsidRPr="005427E6" w:rsidRDefault="00F75F19" w:rsidP="005427E6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Pr="005427E6" w:rsidRDefault="00F75F19" w:rsidP="005427E6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5427E6">
        <w:rPr>
          <w:bCs/>
          <w:spacing w:val="4"/>
          <w:sz w:val="20"/>
        </w:rPr>
        <w:tab/>
      </w:r>
      <w:r w:rsidRPr="005427E6">
        <w:rPr>
          <w:bCs/>
          <w:spacing w:val="4"/>
          <w:sz w:val="20"/>
        </w:rPr>
        <w:tab/>
        <w:t>Sial- architekti a inženýři doporučují k dalšímu pokračování  dvoulanovou variantu s dolní stanicí u konečné tramvaje.</w:t>
      </w:r>
    </w:p>
    <w:p w:rsidR="00F75F19" w:rsidRPr="005427E6" w:rsidRDefault="00F75F19" w:rsidP="005427E6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Pr="005427E6" w:rsidRDefault="00F75F19" w:rsidP="00BB0A02">
      <w:pPr>
        <w:pStyle w:val="1-Zprva"/>
        <w:tabs>
          <w:tab w:val="left" w:pos="2835"/>
        </w:tabs>
        <w:spacing w:line="240" w:lineRule="auto"/>
        <w:ind w:left="2550"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5427E6">
        <w:rPr>
          <w:bCs/>
          <w:spacing w:val="4"/>
          <w:sz w:val="20"/>
        </w:rPr>
        <w:t xml:space="preserve">Přímý přístup od tramvaje </w:t>
      </w:r>
    </w:p>
    <w:p w:rsidR="00F75F19" w:rsidRPr="005427E6" w:rsidRDefault="00F75F19" w:rsidP="00BB0A02">
      <w:pPr>
        <w:pStyle w:val="1-Zprva"/>
        <w:tabs>
          <w:tab w:val="left" w:pos="2835"/>
        </w:tabs>
        <w:spacing w:line="240" w:lineRule="auto"/>
        <w:ind w:left="2550"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5427E6">
        <w:rPr>
          <w:bCs/>
          <w:spacing w:val="4"/>
          <w:sz w:val="20"/>
        </w:rPr>
        <w:t xml:space="preserve">Bezbariérovost  </w:t>
      </w:r>
    </w:p>
    <w:p w:rsidR="00F75F19" w:rsidRPr="005427E6" w:rsidRDefault="00F75F19" w:rsidP="00BB0A02">
      <w:pPr>
        <w:pStyle w:val="1-Zprva"/>
        <w:tabs>
          <w:tab w:val="left" w:pos="2835"/>
        </w:tabs>
        <w:spacing w:line="240" w:lineRule="auto"/>
        <w:ind w:left="2550"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5427E6">
        <w:rPr>
          <w:bCs/>
          <w:spacing w:val="4"/>
          <w:sz w:val="20"/>
        </w:rPr>
        <w:t xml:space="preserve">Nižší Investiční a provozní náročnost než u klasické kyvadlové lanové dráhy </w:t>
      </w:r>
    </w:p>
    <w:p w:rsidR="00F75F19" w:rsidRPr="005427E6" w:rsidRDefault="00F75F19" w:rsidP="00BB0A02">
      <w:pPr>
        <w:pStyle w:val="1-Zprva"/>
        <w:tabs>
          <w:tab w:val="left" w:pos="2835"/>
        </w:tabs>
        <w:spacing w:line="240" w:lineRule="auto"/>
        <w:ind w:left="2550"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5427E6">
        <w:rPr>
          <w:bCs/>
          <w:spacing w:val="4"/>
          <w:sz w:val="20"/>
        </w:rPr>
        <w:t xml:space="preserve">Přepravu lyžařů pouze do mezistanice </w:t>
      </w:r>
    </w:p>
    <w:p w:rsidR="00F75F19" w:rsidRDefault="00F75F19" w:rsidP="00BB0A02">
      <w:pPr>
        <w:pStyle w:val="1-Zprva"/>
        <w:tabs>
          <w:tab w:val="left" w:pos="2835"/>
        </w:tabs>
        <w:spacing w:line="240" w:lineRule="auto"/>
        <w:ind w:left="2550"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5427E6">
        <w:rPr>
          <w:bCs/>
          <w:spacing w:val="4"/>
          <w:sz w:val="20"/>
        </w:rPr>
        <w:t xml:space="preserve">Minimální obsluha  1 + 1 strojník </w:t>
      </w:r>
    </w:p>
    <w:p w:rsidR="00F75F19" w:rsidRDefault="00F75F19" w:rsidP="00BB0A02">
      <w:pPr>
        <w:pStyle w:val="1-Zprva"/>
        <w:tabs>
          <w:tab w:val="left" w:pos="2835"/>
        </w:tabs>
        <w:spacing w:line="240" w:lineRule="auto"/>
        <w:ind w:left="2835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5427E6">
        <w:rPr>
          <w:bCs/>
          <w:spacing w:val="4"/>
          <w:sz w:val="20"/>
        </w:rPr>
        <w:t>Provoz i v silnějším větru</w:t>
      </w:r>
      <w:r>
        <w:rPr>
          <w:bCs/>
          <w:spacing w:val="4"/>
          <w:sz w:val="20"/>
        </w:rPr>
        <w:t xml:space="preserve">  (</w:t>
      </w:r>
      <w:r w:rsidRPr="00562C1C">
        <w:rPr>
          <w:bCs/>
          <w:spacing w:val="4"/>
          <w:sz w:val="20"/>
        </w:rPr>
        <w:t>Lanová dráha nemůže být v provozu za větru překrač</w:t>
      </w:r>
      <w:r w:rsidRPr="00562C1C">
        <w:rPr>
          <w:bCs/>
          <w:spacing w:val="4"/>
          <w:sz w:val="20"/>
        </w:rPr>
        <w:t>u</w:t>
      </w:r>
      <w:r w:rsidRPr="00562C1C">
        <w:rPr>
          <w:bCs/>
          <w:spacing w:val="4"/>
          <w:sz w:val="20"/>
        </w:rPr>
        <w:t>jící určitou mez. Původní lanová dráha nebyla v provozu v řádu nižších desítek dnů za rok.  Z podstaty věci vyplývá, že dvoulanová varianta může mít počet výlukových dnů zapříčiněných větrem o zhruba 20 – 40 % nižší</w:t>
      </w:r>
      <w:r>
        <w:rPr>
          <w:bCs/>
          <w:spacing w:val="4"/>
          <w:sz w:val="20"/>
        </w:rPr>
        <w:t>).</w:t>
      </w:r>
    </w:p>
    <w:p w:rsidR="00F75F19" w:rsidRDefault="00F75F19" w:rsidP="005427E6">
      <w:pPr>
        <w:pStyle w:val="1-Zprva"/>
        <w:tabs>
          <w:tab w:val="left" w:pos="2835"/>
        </w:tabs>
        <w:spacing w:line="240" w:lineRule="auto"/>
        <w:ind w:left="2550" w:firstLine="0"/>
        <w:rPr>
          <w:bCs/>
          <w:spacing w:val="4"/>
          <w:sz w:val="20"/>
        </w:rPr>
      </w:pPr>
    </w:p>
    <w:p w:rsidR="00F75F19" w:rsidRDefault="00F75F19" w:rsidP="005427E6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F75F19" w:rsidRDefault="00F75F19" w:rsidP="005427E6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sectPr w:rsidR="00F75F19" w:rsidSect="00F876F1">
      <w:headerReference w:type="even" r:id="rId61"/>
      <w:headerReference w:type="default" r:id="rId62"/>
      <w:pgSz w:w="23814" w:h="16840" w:orient="landscape" w:code="8"/>
      <w:pgMar w:top="454" w:right="1304" w:bottom="567" w:left="12531" w:header="454" w:footer="680" w:gutter="0"/>
      <w:pgNumType w:start="0"/>
      <w:cols w:space="708"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75F19" w:rsidRDefault="00F75F19">
      <w:pPr>
        <w:spacing w:after="0" w:line="240" w:lineRule="auto"/>
      </w:pPr>
      <w:r>
        <w:separator/>
      </w:r>
    </w:p>
  </w:endnote>
  <w:endnote w:type="continuationSeparator" w:id="0">
    <w:p w:rsidR="00F75F19" w:rsidRDefault="00F75F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015TEELig">
    <w:panose1 w:val="00000000000000000000"/>
    <w:charset w:val="00"/>
    <w:family w:val="auto"/>
    <w:pitch w:val="variable"/>
    <w:sig w:usb0="00000007" w:usb1="00000000" w:usb2="00000000" w:usb3="00000000" w:csb0="00000083" w:csb1="00000000"/>
  </w:font>
  <w:font w:name="F015TEEMed">
    <w:panose1 w:val="00000000000000000000"/>
    <w:charset w:val="00"/>
    <w:family w:val="auto"/>
    <w:pitch w:val="variable"/>
    <w:sig w:usb0="00000007" w:usb1="00000000" w:usb2="00000000" w:usb3="00000000" w:csb0="00000083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Times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506020202030204"/>
    <w:charset w:val="EE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30204"/>
    <w:charset w:val="EE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75F19" w:rsidRDefault="00F75F19">
      <w:pPr>
        <w:spacing w:after="0" w:line="240" w:lineRule="auto"/>
      </w:pPr>
      <w:r>
        <w:separator/>
      </w:r>
    </w:p>
  </w:footnote>
  <w:footnote w:type="continuationSeparator" w:id="0">
    <w:p w:rsidR="00F75F19" w:rsidRDefault="00F75F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75F19" w:rsidRDefault="00F75F19">
    <w:pPr>
      <w:framePr w:wrap="around" w:vAnchor="text" w:hAnchor="margin" w:xAlign="right" w:y="1"/>
    </w:pPr>
    <w:r>
      <w:fldChar w:fldCharType="begin"/>
    </w:r>
    <w:r>
      <w:instrText xml:space="preserve">PAGE  </w:instrText>
    </w:r>
    <w:r>
      <w:fldChar w:fldCharType="end"/>
    </w:r>
  </w:p>
  <w:p w:rsidR="00F75F19" w:rsidRDefault="00F75F19">
    <w:pPr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75F19" w:rsidRDefault="00F75F19">
    <w:pPr>
      <w:pStyle w:val="1-Zprva"/>
    </w:pPr>
    <w:r>
      <w:tab/>
    </w:r>
    <w:r>
      <w:tab/>
    </w:r>
    <w:r>
      <w:tab/>
    </w:r>
    <w:r>
      <w:tab/>
    </w:r>
    <w: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7974E5E8"/>
    <w:lvl w:ilvl="0">
      <w:start w:val="1"/>
      <w:numFmt w:val="bullet"/>
      <w:lvlText w:val="-"/>
      <w:lvlJc w:val="left"/>
      <w:pPr>
        <w:tabs>
          <w:tab w:val="num" w:pos="2204"/>
        </w:tabs>
        <w:ind w:left="2201" w:hanging="357"/>
      </w:pPr>
      <w:rPr>
        <w:rFonts w:hint="default"/>
        <w:b w:val="0"/>
        <w:i w:val="0"/>
        <w:sz w:val="20"/>
      </w:rPr>
    </w:lvl>
  </w:abstractNum>
  <w:abstractNum w:abstractNumId="1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2">
    <w:nsid w:val="09897E46"/>
    <w:multiLevelType w:val="multilevel"/>
    <w:tmpl w:val="2550C07E"/>
    <w:styleLink w:val="WW8Num1"/>
    <w:lvl w:ilvl="0">
      <w:start w:val="1"/>
      <w:numFmt w:val="none"/>
      <w:lvlText w:val="%1"/>
      <w:lvlJc w:val="left"/>
      <w:rPr>
        <w:rFonts w:cs="Times New Roman"/>
      </w:rPr>
    </w:lvl>
    <w:lvl w:ilvl="1">
      <w:start w:val="1"/>
      <w:numFmt w:val="none"/>
      <w:lvlText w:val="%2"/>
      <w:lvlJc w:val="left"/>
      <w:rPr>
        <w:rFonts w:cs="Times New Roman"/>
      </w:rPr>
    </w:lvl>
    <w:lvl w:ilvl="2">
      <w:start w:val="1"/>
      <w:numFmt w:val="none"/>
      <w:lvlText w:val="%3"/>
      <w:lvlJc w:val="left"/>
      <w:rPr>
        <w:rFonts w:cs="Times New Roman"/>
      </w:rPr>
    </w:lvl>
    <w:lvl w:ilvl="3">
      <w:start w:val="1"/>
      <w:numFmt w:val="none"/>
      <w:lvlText w:val="%4"/>
      <w:lvlJc w:val="left"/>
      <w:rPr>
        <w:rFonts w:cs="Times New Roman"/>
      </w:rPr>
    </w:lvl>
    <w:lvl w:ilvl="4">
      <w:start w:val="1"/>
      <w:numFmt w:val="none"/>
      <w:lvlText w:val="%5"/>
      <w:lvlJc w:val="left"/>
      <w:rPr>
        <w:rFonts w:cs="Times New Roman"/>
      </w:rPr>
    </w:lvl>
    <w:lvl w:ilvl="5">
      <w:start w:val="1"/>
      <w:numFmt w:val="none"/>
      <w:lvlText w:val="%6"/>
      <w:lvlJc w:val="left"/>
      <w:rPr>
        <w:rFonts w:cs="Times New Roman"/>
      </w:rPr>
    </w:lvl>
    <w:lvl w:ilvl="6">
      <w:start w:val="1"/>
      <w:numFmt w:val="none"/>
      <w:lvlText w:val="%7"/>
      <w:lvlJc w:val="left"/>
      <w:rPr>
        <w:rFonts w:cs="Times New Roman"/>
      </w:rPr>
    </w:lvl>
    <w:lvl w:ilvl="7">
      <w:start w:val="1"/>
      <w:numFmt w:val="none"/>
      <w:lvlText w:val="%8"/>
      <w:lvlJc w:val="left"/>
      <w:rPr>
        <w:rFonts w:cs="Times New Roman"/>
      </w:rPr>
    </w:lvl>
    <w:lvl w:ilvl="8">
      <w:start w:val="1"/>
      <w:numFmt w:val="none"/>
      <w:lvlText w:val="%9"/>
      <w:lvlJc w:val="left"/>
      <w:rPr>
        <w:rFonts w:cs="Times New Roman"/>
      </w:rPr>
    </w:lvl>
  </w:abstractNum>
  <w:abstractNum w:abstractNumId="3">
    <w:nsid w:val="0AC60BD7"/>
    <w:multiLevelType w:val="hybridMultilevel"/>
    <w:tmpl w:val="179C3B94"/>
    <w:lvl w:ilvl="0" w:tplc="7BFE408E">
      <w:start w:val="2"/>
      <w:numFmt w:val="bullet"/>
      <w:lvlText w:val="-"/>
      <w:lvlJc w:val="left"/>
      <w:pPr>
        <w:ind w:left="2910" w:hanging="360"/>
      </w:pPr>
      <w:rPr>
        <w:rFonts w:ascii="F015TEELig" w:eastAsia="Times New Roman" w:hAnsi="F015TEELig" w:hint="default"/>
      </w:rPr>
    </w:lvl>
    <w:lvl w:ilvl="1" w:tplc="04050003" w:tentative="1">
      <w:start w:val="1"/>
      <w:numFmt w:val="bullet"/>
      <w:lvlText w:val="o"/>
      <w:lvlJc w:val="left"/>
      <w:pPr>
        <w:ind w:left="363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435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7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79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651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23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95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8670" w:hanging="360"/>
      </w:pPr>
      <w:rPr>
        <w:rFonts w:ascii="Wingdings" w:hAnsi="Wingdings" w:hint="default"/>
      </w:rPr>
    </w:lvl>
  </w:abstractNum>
  <w:abstractNum w:abstractNumId="4">
    <w:nsid w:val="0FEE3E2B"/>
    <w:multiLevelType w:val="hybridMultilevel"/>
    <w:tmpl w:val="AD3C5584"/>
    <w:lvl w:ilvl="0" w:tplc="2C1EC888">
      <w:start w:val="2"/>
      <w:numFmt w:val="bullet"/>
      <w:lvlText w:val="-"/>
      <w:lvlJc w:val="left"/>
      <w:pPr>
        <w:ind w:left="2910" w:hanging="360"/>
      </w:pPr>
      <w:rPr>
        <w:rFonts w:ascii="F015TEEMed" w:eastAsia="Times New Roman" w:hAnsi="F015TEEMed" w:hint="default"/>
      </w:rPr>
    </w:lvl>
    <w:lvl w:ilvl="1" w:tplc="04050003" w:tentative="1">
      <w:start w:val="1"/>
      <w:numFmt w:val="bullet"/>
      <w:lvlText w:val="o"/>
      <w:lvlJc w:val="left"/>
      <w:pPr>
        <w:ind w:left="363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435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7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79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651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23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95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8670" w:hanging="360"/>
      </w:pPr>
      <w:rPr>
        <w:rFonts w:ascii="Wingdings" w:hAnsi="Wingdings" w:hint="default"/>
      </w:rPr>
    </w:lvl>
  </w:abstractNum>
  <w:abstractNum w:abstractNumId="5">
    <w:nsid w:val="10083157"/>
    <w:multiLevelType w:val="multilevel"/>
    <w:tmpl w:val="3D4E6B78"/>
    <w:lvl w:ilvl="0">
      <w:start w:val="46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cs="Times New Roman"/>
      </w:rPr>
    </w:lvl>
  </w:abstractNum>
  <w:abstractNum w:abstractNumId="6">
    <w:nsid w:val="10D72F69"/>
    <w:multiLevelType w:val="hybridMultilevel"/>
    <w:tmpl w:val="56321608"/>
    <w:lvl w:ilvl="0" w:tplc="E7AE7ED6">
      <w:start w:val="264"/>
      <w:numFmt w:val="bullet"/>
      <w:lvlText w:val="-"/>
      <w:lvlJc w:val="left"/>
      <w:pPr>
        <w:ind w:left="720" w:hanging="360"/>
      </w:pPr>
      <w:rPr>
        <w:rFonts w:ascii="F015TEELig" w:eastAsia="Times New Roman" w:hAnsi="F015TEELig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BF0414"/>
    <w:multiLevelType w:val="hybridMultilevel"/>
    <w:tmpl w:val="26281AC4"/>
    <w:lvl w:ilvl="0" w:tplc="88C0B188">
      <w:start w:val="2"/>
      <w:numFmt w:val="bullet"/>
      <w:lvlText w:val="-"/>
      <w:lvlJc w:val="left"/>
      <w:pPr>
        <w:ind w:left="2910" w:hanging="360"/>
      </w:pPr>
      <w:rPr>
        <w:rFonts w:ascii="F015TEELig" w:eastAsia="Times New Roman" w:hAnsi="F015TEELig" w:hint="default"/>
      </w:rPr>
    </w:lvl>
    <w:lvl w:ilvl="1" w:tplc="04050003" w:tentative="1">
      <w:start w:val="1"/>
      <w:numFmt w:val="bullet"/>
      <w:lvlText w:val="o"/>
      <w:lvlJc w:val="left"/>
      <w:pPr>
        <w:ind w:left="363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435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7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79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651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23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95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8670" w:hanging="360"/>
      </w:pPr>
      <w:rPr>
        <w:rFonts w:ascii="Wingdings" w:hAnsi="Wingdings" w:hint="default"/>
      </w:rPr>
    </w:lvl>
  </w:abstractNum>
  <w:abstractNum w:abstractNumId="8">
    <w:nsid w:val="1EBB1B0A"/>
    <w:multiLevelType w:val="hybridMultilevel"/>
    <w:tmpl w:val="FEE8C8D0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203247DF"/>
    <w:multiLevelType w:val="hybridMultilevel"/>
    <w:tmpl w:val="7C064F36"/>
    <w:lvl w:ilvl="0" w:tplc="E38637A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7C4514D"/>
    <w:multiLevelType w:val="hybridMultilevel"/>
    <w:tmpl w:val="8BB4019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F0B48B2"/>
    <w:multiLevelType w:val="multilevel"/>
    <w:tmpl w:val="44DE61FC"/>
    <w:styleLink w:val="WW8Num2"/>
    <w:lvl w:ilvl="0">
      <w:start w:val="1"/>
      <w:numFmt w:val="upperLetter"/>
      <w:lvlText w:val="%1)"/>
      <w:lvlJc w:val="left"/>
      <w:rPr>
        <w:rFonts w:cs="Times New Roman"/>
      </w:rPr>
    </w:lvl>
    <w:lvl w:ilvl="1">
      <w:start w:val="1"/>
      <w:numFmt w:val="decimal"/>
      <w:lvlText w:val="%2."/>
      <w:lvlJc w:val="left"/>
      <w:rPr>
        <w:rFonts w:cs="Times New Roman"/>
      </w:rPr>
    </w:lvl>
    <w:lvl w:ilvl="2">
      <w:start w:val="1"/>
      <w:numFmt w:val="decimal"/>
      <w:lvlText w:val="%3."/>
      <w:lvlJc w:val="lef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decimal"/>
      <w:lvlText w:val="%5."/>
      <w:lvlJc w:val="left"/>
      <w:rPr>
        <w:rFonts w:cs="Times New Roman"/>
      </w:rPr>
    </w:lvl>
    <w:lvl w:ilvl="5">
      <w:start w:val="1"/>
      <w:numFmt w:val="decimal"/>
      <w:lvlText w:val="%6."/>
      <w:lvlJc w:val="lef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decimal"/>
      <w:lvlText w:val="%8."/>
      <w:lvlJc w:val="left"/>
      <w:rPr>
        <w:rFonts w:cs="Times New Roman"/>
      </w:rPr>
    </w:lvl>
    <w:lvl w:ilvl="8">
      <w:start w:val="1"/>
      <w:numFmt w:val="decimal"/>
      <w:lvlText w:val="%9."/>
      <w:lvlJc w:val="left"/>
      <w:rPr>
        <w:rFonts w:cs="Times New Roman"/>
      </w:rPr>
    </w:lvl>
  </w:abstractNum>
  <w:abstractNum w:abstractNumId="12">
    <w:nsid w:val="4A3632BB"/>
    <w:multiLevelType w:val="hybridMultilevel"/>
    <w:tmpl w:val="CC960FA8"/>
    <w:lvl w:ilvl="0" w:tplc="8FC4F166">
      <w:start w:val="1"/>
      <w:numFmt w:val="bullet"/>
      <w:lvlText w:val="-"/>
      <w:lvlJc w:val="left"/>
      <w:pPr>
        <w:tabs>
          <w:tab w:val="num" w:pos="2534"/>
        </w:tabs>
        <w:ind w:left="2534" w:hanging="453"/>
      </w:pPr>
      <w:rPr>
        <w:rFonts w:ascii="Times New Roman" w:eastAsia="Times New Roman" w:hAnsi="Times New Roman" w:hint="default"/>
      </w:rPr>
    </w:lvl>
    <w:lvl w:ilvl="1" w:tplc="A10826B0">
      <w:start w:val="1"/>
      <w:numFmt w:val="bullet"/>
      <w:pStyle w:val="BodyTextInden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2" w:tplc="040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4EA25476"/>
    <w:multiLevelType w:val="hybridMultilevel"/>
    <w:tmpl w:val="1174D5C0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25C519E"/>
    <w:multiLevelType w:val="hybridMultilevel"/>
    <w:tmpl w:val="9B602568"/>
    <w:lvl w:ilvl="0" w:tplc="27C8AD86">
      <w:start w:val="1"/>
      <w:numFmt w:val="upperLetter"/>
      <w:lvlText w:val="%1."/>
      <w:lvlJc w:val="left"/>
      <w:pPr>
        <w:ind w:left="2912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3632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4352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5072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5792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6512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7232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7952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8672" w:hanging="180"/>
      </w:pPr>
      <w:rPr>
        <w:rFonts w:cs="Times New Roman"/>
      </w:rPr>
    </w:lvl>
  </w:abstractNum>
  <w:abstractNum w:abstractNumId="15">
    <w:nsid w:val="570B7648"/>
    <w:multiLevelType w:val="hybridMultilevel"/>
    <w:tmpl w:val="0A84E1C4"/>
    <w:lvl w:ilvl="0" w:tplc="739E041A">
      <w:start w:val="1"/>
      <w:numFmt w:val="bullet"/>
      <w:pStyle w:val="Odrkypomlka"/>
      <w:lvlText w:val="–"/>
      <w:lvlJc w:val="left"/>
      <w:pPr>
        <w:tabs>
          <w:tab w:val="num" w:pos="720"/>
        </w:tabs>
        <w:ind w:left="720" w:hanging="380"/>
      </w:pPr>
      <w:rPr>
        <w:rFonts w:ascii="Arial" w:hAnsi="Arial" w:hint="default"/>
      </w:rPr>
    </w:lvl>
    <w:lvl w:ilvl="1" w:tplc="040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6">
    <w:nsid w:val="5C683F86"/>
    <w:multiLevelType w:val="hybridMultilevel"/>
    <w:tmpl w:val="6C2C43F0"/>
    <w:lvl w:ilvl="0" w:tplc="04050017">
      <w:start w:val="1"/>
      <w:numFmt w:val="lowerLetter"/>
      <w:lvlText w:val="%1)"/>
      <w:lvlJc w:val="left"/>
      <w:pPr>
        <w:ind w:left="2912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3632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4352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5072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5792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6512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7232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7952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8672" w:hanging="180"/>
      </w:pPr>
      <w:rPr>
        <w:rFonts w:cs="Times New Roman"/>
      </w:rPr>
    </w:lvl>
  </w:abstractNum>
  <w:abstractNum w:abstractNumId="17">
    <w:nsid w:val="5F78576D"/>
    <w:multiLevelType w:val="hybridMultilevel"/>
    <w:tmpl w:val="7612146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9C6B1D"/>
    <w:multiLevelType w:val="hybridMultilevel"/>
    <w:tmpl w:val="1624DD0C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6AC028A"/>
    <w:multiLevelType w:val="hybridMultilevel"/>
    <w:tmpl w:val="1E921F56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E9C6C9C"/>
    <w:multiLevelType w:val="multilevel"/>
    <w:tmpl w:val="C866801A"/>
    <w:styleLink w:val="WWOutlineListStyle"/>
    <w:lvl w:ilvl="0">
      <w:start w:val="1"/>
      <w:numFmt w:val="upperLetter"/>
      <w:lvlText w:val="%1)"/>
      <w:lvlJc w:val="left"/>
      <w:rPr>
        <w:rFonts w:cs="Times New Roman"/>
      </w:rPr>
    </w:lvl>
    <w:lvl w:ilvl="1">
      <w:start w:val="1"/>
      <w:numFmt w:val="decimal"/>
      <w:pStyle w:val="Heading21"/>
      <w:lvlText w:val="%2."/>
      <w:lvlJc w:val="left"/>
      <w:rPr>
        <w:rFonts w:cs="Times New Roman"/>
      </w:rPr>
    </w:lvl>
    <w:lvl w:ilvl="2">
      <w:start w:val="1"/>
      <w:numFmt w:val="none"/>
      <w:lvlText w:val="%3"/>
      <w:lvlJc w:val="left"/>
      <w:rPr>
        <w:rFonts w:cs="Times New Roman"/>
      </w:rPr>
    </w:lvl>
    <w:lvl w:ilvl="3">
      <w:start w:val="1"/>
      <w:numFmt w:val="none"/>
      <w:lvlText w:val="%4"/>
      <w:lvlJc w:val="left"/>
      <w:rPr>
        <w:rFonts w:cs="Times New Roman"/>
      </w:rPr>
    </w:lvl>
    <w:lvl w:ilvl="4">
      <w:start w:val="1"/>
      <w:numFmt w:val="none"/>
      <w:lvlText w:val="%5"/>
      <w:lvlJc w:val="left"/>
      <w:rPr>
        <w:rFonts w:cs="Times New Roman"/>
      </w:rPr>
    </w:lvl>
    <w:lvl w:ilvl="5">
      <w:start w:val="1"/>
      <w:numFmt w:val="none"/>
      <w:lvlText w:val="%6"/>
      <w:lvlJc w:val="left"/>
      <w:rPr>
        <w:rFonts w:cs="Times New Roman"/>
      </w:rPr>
    </w:lvl>
    <w:lvl w:ilvl="6">
      <w:start w:val="1"/>
      <w:numFmt w:val="none"/>
      <w:lvlText w:val="%7"/>
      <w:lvlJc w:val="left"/>
      <w:rPr>
        <w:rFonts w:cs="Times New Roman"/>
      </w:rPr>
    </w:lvl>
    <w:lvl w:ilvl="7">
      <w:start w:val="1"/>
      <w:numFmt w:val="none"/>
      <w:lvlText w:val="%8"/>
      <w:lvlJc w:val="left"/>
      <w:rPr>
        <w:rFonts w:cs="Times New Roman"/>
      </w:rPr>
    </w:lvl>
    <w:lvl w:ilvl="8">
      <w:start w:val="1"/>
      <w:numFmt w:val="none"/>
      <w:lvlText w:val="%9"/>
      <w:lvlJc w:val="left"/>
      <w:rPr>
        <w:rFonts w:cs="Times New Roman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12"/>
  </w:num>
  <w:num w:numId="15">
    <w:abstractNumId w:val="15"/>
  </w:num>
  <w:num w:numId="16">
    <w:abstractNumId w:val="16"/>
  </w:num>
  <w:num w:numId="17">
    <w:abstractNumId w:val="6"/>
  </w:num>
  <w:num w:numId="18">
    <w:abstractNumId w:val="7"/>
  </w:num>
  <w:num w:numId="19">
    <w:abstractNumId w:val="5"/>
  </w:num>
  <w:num w:numId="20">
    <w:abstractNumId w:val="3"/>
  </w:num>
  <w:num w:numId="21">
    <w:abstractNumId w:val="8"/>
  </w:num>
  <w:num w:numId="22">
    <w:abstractNumId w:val="14"/>
  </w:num>
  <w:num w:numId="23">
    <w:abstractNumId w:val="20"/>
  </w:num>
  <w:num w:numId="24">
    <w:abstractNumId w:val="11"/>
  </w:num>
  <w:num w:numId="25">
    <w:abstractNumId w:val="11"/>
    <w:lvlOverride w:ilvl="0">
      <w:startOverride w:val="1"/>
    </w:lvlOverride>
  </w:num>
  <w:num w:numId="26">
    <w:abstractNumId w:val="9"/>
  </w:num>
  <w:num w:numId="27">
    <w:abstractNumId w:val="2"/>
  </w:num>
  <w:num w:numId="28">
    <w:abstractNumId w:val="17"/>
  </w:num>
  <w:num w:numId="29">
    <w:abstractNumId w:val="10"/>
  </w:num>
  <w:num w:numId="30">
    <w:abstractNumId w:val="13"/>
  </w:num>
  <w:num w:numId="31">
    <w:abstractNumId w:val="18"/>
  </w:num>
  <w:num w:numId="32">
    <w:abstractNumId w:val="0"/>
  </w:num>
  <w:num w:numId="33">
    <w:abstractNumId w:val="19"/>
  </w:num>
  <w:num w:numId="34">
    <w:abstractNumId w:val="4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attachedTemplate r:id="rId1"/>
  <w:defaultTabStop w:val="709"/>
  <w:autoHyphenation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E1F81"/>
    <w:rsid w:val="00002C1B"/>
    <w:rsid w:val="00002D49"/>
    <w:rsid w:val="0000410A"/>
    <w:rsid w:val="000122E2"/>
    <w:rsid w:val="0001324B"/>
    <w:rsid w:val="000149F2"/>
    <w:rsid w:val="00015FA7"/>
    <w:rsid w:val="00020B2E"/>
    <w:rsid w:val="000217EB"/>
    <w:rsid w:val="00022056"/>
    <w:rsid w:val="00025489"/>
    <w:rsid w:val="00025806"/>
    <w:rsid w:val="00033A7D"/>
    <w:rsid w:val="000411D4"/>
    <w:rsid w:val="00041937"/>
    <w:rsid w:val="000432BF"/>
    <w:rsid w:val="00043F55"/>
    <w:rsid w:val="00044B83"/>
    <w:rsid w:val="00044EA4"/>
    <w:rsid w:val="00045A11"/>
    <w:rsid w:val="00050038"/>
    <w:rsid w:val="00050352"/>
    <w:rsid w:val="000506D7"/>
    <w:rsid w:val="000517F8"/>
    <w:rsid w:val="0005250E"/>
    <w:rsid w:val="00052A5A"/>
    <w:rsid w:val="000555A5"/>
    <w:rsid w:val="00055D88"/>
    <w:rsid w:val="00055F9B"/>
    <w:rsid w:val="0006349A"/>
    <w:rsid w:val="00066BD0"/>
    <w:rsid w:val="0007005E"/>
    <w:rsid w:val="00071089"/>
    <w:rsid w:val="00072B08"/>
    <w:rsid w:val="000749D5"/>
    <w:rsid w:val="00074CC3"/>
    <w:rsid w:val="0007522C"/>
    <w:rsid w:val="00075CD8"/>
    <w:rsid w:val="00075E7F"/>
    <w:rsid w:val="00077E78"/>
    <w:rsid w:val="00080326"/>
    <w:rsid w:val="00080B4A"/>
    <w:rsid w:val="00085FF2"/>
    <w:rsid w:val="00091108"/>
    <w:rsid w:val="000949A8"/>
    <w:rsid w:val="000A1793"/>
    <w:rsid w:val="000A284B"/>
    <w:rsid w:val="000A37D0"/>
    <w:rsid w:val="000A4030"/>
    <w:rsid w:val="000A5181"/>
    <w:rsid w:val="000A6E57"/>
    <w:rsid w:val="000B25A9"/>
    <w:rsid w:val="000C3E42"/>
    <w:rsid w:val="000C4E61"/>
    <w:rsid w:val="000C6DAD"/>
    <w:rsid w:val="000C6E49"/>
    <w:rsid w:val="000C7550"/>
    <w:rsid w:val="000D26B5"/>
    <w:rsid w:val="000D49B3"/>
    <w:rsid w:val="000D6423"/>
    <w:rsid w:val="000D6E24"/>
    <w:rsid w:val="000E19BB"/>
    <w:rsid w:val="000E3DDC"/>
    <w:rsid w:val="000E4221"/>
    <w:rsid w:val="000E6715"/>
    <w:rsid w:val="000E6E0E"/>
    <w:rsid w:val="000E7028"/>
    <w:rsid w:val="000F2D7A"/>
    <w:rsid w:val="000F3452"/>
    <w:rsid w:val="000F4773"/>
    <w:rsid w:val="000F54E2"/>
    <w:rsid w:val="000F66E3"/>
    <w:rsid w:val="000F6BE4"/>
    <w:rsid w:val="00100034"/>
    <w:rsid w:val="0010597E"/>
    <w:rsid w:val="00106D15"/>
    <w:rsid w:val="00110C27"/>
    <w:rsid w:val="00112223"/>
    <w:rsid w:val="00112C05"/>
    <w:rsid w:val="00122021"/>
    <w:rsid w:val="001229A2"/>
    <w:rsid w:val="00125A9A"/>
    <w:rsid w:val="001278B9"/>
    <w:rsid w:val="0013102E"/>
    <w:rsid w:val="0013141B"/>
    <w:rsid w:val="00131D53"/>
    <w:rsid w:val="0013580E"/>
    <w:rsid w:val="00140A07"/>
    <w:rsid w:val="001419FC"/>
    <w:rsid w:val="001427C6"/>
    <w:rsid w:val="00142A0E"/>
    <w:rsid w:val="0015074C"/>
    <w:rsid w:val="001510FB"/>
    <w:rsid w:val="00151BD7"/>
    <w:rsid w:val="001521A6"/>
    <w:rsid w:val="0015737E"/>
    <w:rsid w:val="00160038"/>
    <w:rsid w:val="001614C2"/>
    <w:rsid w:val="00161A87"/>
    <w:rsid w:val="001628E1"/>
    <w:rsid w:val="001725FD"/>
    <w:rsid w:val="00172775"/>
    <w:rsid w:val="001741F8"/>
    <w:rsid w:val="00175360"/>
    <w:rsid w:val="00175EFA"/>
    <w:rsid w:val="00176201"/>
    <w:rsid w:val="00176FB3"/>
    <w:rsid w:val="00180ABB"/>
    <w:rsid w:val="001828A3"/>
    <w:rsid w:val="00182F51"/>
    <w:rsid w:val="001861B0"/>
    <w:rsid w:val="00186392"/>
    <w:rsid w:val="00187A22"/>
    <w:rsid w:val="00187B34"/>
    <w:rsid w:val="001925CC"/>
    <w:rsid w:val="001963B3"/>
    <w:rsid w:val="00197E1C"/>
    <w:rsid w:val="001A4879"/>
    <w:rsid w:val="001A5CEE"/>
    <w:rsid w:val="001A6675"/>
    <w:rsid w:val="001A7496"/>
    <w:rsid w:val="001A7E11"/>
    <w:rsid w:val="001B22C1"/>
    <w:rsid w:val="001B7220"/>
    <w:rsid w:val="001B73E8"/>
    <w:rsid w:val="001C258C"/>
    <w:rsid w:val="001C5CAB"/>
    <w:rsid w:val="001C65E4"/>
    <w:rsid w:val="001D0E13"/>
    <w:rsid w:val="001D1DCF"/>
    <w:rsid w:val="001D512B"/>
    <w:rsid w:val="001D63A7"/>
    <w:rsid w:val="001E141A"/>
    <w:rsid w:val="001E3A07"/>
    <w:rsid w:val="001E3E07"/>
    <w:rsid w:val="001E6D97"/>
    <w:rsid w:val="001F25B4"/>
    <w:rsid w:val="001F39EF"/>
    <w:rsid w:val="001F3ECD"/>
    <w:rsid w:val="001F4ACB"/>
    <w:rsid w:val="001F7FAF"/>
    <w:rsid w:val="00204E7F"/>
    <w:rsid w:val="00206040"/>
    <w:rsid w:val="00207A78"/>
    <w:rsid w:val="00213757"/>
    <w:rsid w:val="002146BE"/>
    <w:rsid w:val="00221275"/>
    <w:rsid w:val="00221CEB"/>
    <w:rsid w:val="002245B0"/>
    <w:rsid w:val="002269B3"/>
    <w:rsid w:val="002369E3"/>
    <w:rsid w:val="00236E58"/>
    <w:rsid w:val="002408D8"/>
    <w:rsid w:val="00240CC2"/>
    <w:rsid w:val="00241F01"/>
    <w:rsid w:val="0024201F"/>
    <w:rsid w:val="0024684B"/>
    <w:rsid w:val="002502E3"/>
    <w:rsid w:val="00250AA5"/>
    <w:rsid w:val="002510F7"/>
    <w:rsid w:val="00256239"/>
    <w:rsid w:val="00257BA2"/>
    <w:rsid w:val="002630EE"/>
    <w:rsid w:val="00263699"/>
    <w:rsid w:val="00264616"/>
    <w:rsid w:val="002708DD"/>
    <w:rsid w:val="00271ABB"/>
    <w:rsid w:val="002740F5"/>
    <w:rsid w:val="0027415A"/>
    <w:rsid w:val="002755A9"/>
    <w:rsid w:val="0027740F"/>
    <w:rsid w:val="0028756C"/>
    <w:rsid w:val="00290A44"/>
    <w:rsid w:val="00292D98"/>
    <w:rsid w:val="002947F5"/>
    <w:rsid w:val="00295403"/>
    <w:rsid w:val="002A3BE8"/>
    <w:rsid w:val="002A3CFD"/>
    <w:rsid w:val="002A7A0A"/>
    <w:rsid w:val="002A7B97"/>
    <w:rsid w:val="002B0D2C"/>
    <w:rsid w:val="002B3313"/>
    <w:rsid w:val="002B37AF"/>
    <w:rsid w:val="002B3EB8"/>
    <w:rsid w:val="002B75E5"/>
    <w:rsid w:val="002B7BE8"/>
    <w:rsid w:val="002C223F"/>
    <w:rsid w:val="002C28CC"/>
    <w:rsid w:val="002C355B"/>
    <w:rsid w:val="002C5850"/>
    <w:rsid w:val="002D1F39"/>
    <w:rsid w:val="002D2791"/>
    <w:rsid w:val="002D2947"/>
    <w:rsid w:val="002D3B7F"/>
    <w:rsid w:val="002D5027"/>
    <w:rsid w:val="002D52EB"/>
    <w:rsid w:val="002D5C11"/>
    <w:rsid w:val="002D7AC4"/>
    <w:rsid w:val="002E2471"/>
    <w:rsid w:val="002E484D"/>
    <w:rsid w:val="002F3160"/>
    <w:rsid w:val="002F31DE"/>
    <w:rsid w:val="002F3682"/>
    <w:rsid w:val="002F6A4A"/>
    <w:rsid w:val="00300319"/>
    <w:rsid w:val="00300D6A"/>
    <w:rsid w:val="0030288D"/>
    <w:rsid w:val="00303B3A"/>
    <w:rsid w:val="00304434"/>
    <w:rsid w:val="00306998"/>
    <w:rsid w:val="00310CB0"/>
    <w:rsid w:val="00311E73"/>
    <w:rsid w:val="00315737"/>
    <w:rsid w:val="00315934"/>
    <w:rsid w:val="0032102E"/>
    <w:rsid w:val="003211D8"/>
    <w:rsid w:val="003258AE"/>
    <w:rsid w:val="003262A2"/>
    <w:rsid w:val="00331AE4"/>
    <w:rsid w:val="00331C50"/>
    <w:rsid w:val="00332F6B"/>
    <w:rsid w:val="00341607"/>
    <w:rsid w:val="00341E4D"/>
    <w:rsid w:val="00341FE0"/>
    <w:rsid w:val="0034364F"/>
    <w:rsid w:val="00343DCB"/>
    <w:rsid w:val="0034758A"/>
    <w:rsid w:val="00351D7A"/>
    <w:rsid w:val="00354450"/>
    <w:rsid w:val="00355B21"/>
    <w:rsid w:val="00362946"/>
    <w:rsid w:val="00364400"/>
    <w:rsid w:val="00367335"/>
    <w:rsid w:val="00370035"/>
    <w:rsid w:val="003727BC"/>
    <w:rsid w:val="00372828"/>
    <w:rsid w:val="00373853"/>
    <w:rsid w:val="003756A1"/>
    <w:rsid w:val="0037717C"/>
    <w:rsid w:val="0038236F"/>
    <w:rsid w:val="00386F5E"/>
    <w:rsid w:val="0039015B"/>
    <w:rsid w:val="00392841"/>
    <w:rsid w:val="0039288E"/>
    <w:rsid w:val="0039449E"/>
    <w:rsid w:val="00395F17"/>
    <w:rsid w:val="003966A7"/>
    <w:rsid w:val="003A4044"/>
    <w:rsid w:val="003A41CD"/>
    <w:rsid w:val="003A49AD"/>
    <w:rsid w:val="003A583D"/>
    <w:rsid w:val="003B03E7"/>
    <w:rsid w:val="003B1594"/>
    <w:rsid w:val="003B2355"/>
    <w:rsid w:val="003B6392"/>
    <w:rsid w:val="003B783C"/>
    <w:rsid w:val="003C1520"/>
    <w:rsid w:val="003C1E3D"/>
    <w:rsid w:val="003C22DA"/>
    <w:rsid w:val="003C3156"/>
    <w:rsid w:val="003C4103"/>
    <w:rsid w:val="003D0BDB"/>
    <w:rsid w:val="003D0C84"/>
    <w:rsid w:val="003D1EB0"/>
    <w:rsid w:val="003D4F97"/>
    <w:rsid w:val="003D5422"/>
    <w:rsid w:val="003D57EB"/>
    <w:rsid w:val="003D6D3A"/>
    <w:rsid w:val="003D7903"/>
    <w:rsid w:val="003E3438"/>
    <w:rsid w:val="003E7DD5"/>
    <w:rsid w:val="003F26AC"/>
    <w:rsid w:val="00400170"/>
    <w:rsid w:val="004011DC"/>
    <w:rsid w:val="0040181E"/>
    <w:rsid w:val="00402C30"/>
    <w:rsid w:val="0040392D"/>
    <w:rsid w:val="00405262"/>
    <w:rsid w:val="00405EBC"/>
    <w:rsid w:val="004114F4"/>
    <w:rsid w:val="00415B57"/>
    <w:rsid w:val="00415F5A"/>
    <w:rsid w:val="00424EB6"/>
    <w:rsid w:val="00431E33"/>
    <w:rsid w:val="004320D2"/>
    <w:rsid w:val="00434390"/>
    <w:rsid w:val="00434443"/>
    <w:rsid w:val="004352C6"/>
    <w:rsid w:val="004367C1"/>
    <w:rsid w:val="004375FC"/>
    <w:rsid w:val="00440678"/>
    <w:rsid w:val="00440A13"/>
    <w:rsid w:val="0044243B"/>
    <w:rsid w:val="00442E23"/>
    <w:rsid w:val="00444442"/>
    <w:rsid w:val="00445451"/>
    <w:rsid w:val="00445F34"/>
    <w:rsid w:val="00450F0F"/>
    <w:rsid w:val="00451637"/>
    <w:rsid w:val="004550C6"/>
    <w:rsid w:val="00460746"/>
    <w:rsid w:val="004619B8"/>
    <w:rsid w:val="00463C8F"/>
    <w:rsid w:val="0046585A"/>
    <w:rsid w:val="00465A03"/>
    <w:rsid w:val="00465B77"/>
    <w:rsid w:val="00467DCB"/>
    <w:rsid w:val="004705A1"/>
    <w:rsid w:val="00471C77"/>
    <w:rsid w:val="004728C9"/>
    <w:rsid w:val="00473C8B"/>
    <w:rsid w:val="00475AC7"/>
    <w:rsid w:val="00475C4A"/>
    <w:rsid w:val="0048030B"/>
    <w:rsid w:val="00482248"/>
    <w:rsid w:val="00484F8A"/>
    <w:rsid w:val="00487A21"/>
    <w:rsid w:val="0049122D"/>
    <w:rsid w:val="004912F4"/>
    <w:rsid w:val="004913C3"/>
    <w:rsid w:val="00492AA5"/>
    <w:rsid w:val="004938CE"/>
    <w:rsid w:val="0049479A"/>
    <w:rsid w:val="0049664F"/>
    <w:rsid w:val="004A0244"/>
    <w:rsid w:val="004A163A"/>
    <w:rsid w:val="004A19F4"/>
    <w:rsid w:val="004A3FF3"/>
    <w:rsid w:val="004A5DE8"/>
    <w:rsid w:val="004A6320"/>
    <w:rsid w:val="004A741C"/>
    <w:rsid w:val="004A743C"/>
    <w:rsid w:val="004B07FA"/>
    <w:rsid w:val="004B2184"/>
    <w:rsid w:val="004B3157"/>
    <w:rsid w:val="004B53DC"/>
    <w:rsid w:val="004B586B"/>
    <w:rsid w:val="004B64A8"/>
    <w:rsid w:val="004C224B"/>
    <w:rsid w:val="004C4DA7"/>
    <w:rsid w:val="004C5034"/>
    <w:rsid w:val="004D297F"/>
    <w:rsid w:val="004D2EF3"/>
    <w:rsid w:val="004D65E6"/>
    <w:rsid w:val="004E0BE3"/>
    <w:rsid w:val="004E0FC1"/>
    <w:rsid w:val="004E178B"/>
    <w:rsid w:val="004E3B5D"/>
    <w:rsid w:val="004E4427"/>
    <w:rsid w:val="004E5F9A"/>
    <w:rsid w:val="004F4D95"/>
    <w:rsid w:val="004F6B30"/>
    <w:rsid w:val="004F7BCE"/>
    <w:rsid w:val="005016DD"/>
    <w:rsid w:val="0050224D"/>
    <w:rsid w:val="00502383"/>
    <w:rsid w:val="0050369C"/>
    <w:rsid w:val="00511DCF"/>
    <w:rsid w:val="005236B0"/>
    <w:rsid w:val="0052576B"/>
    <w:rsid w:val="00527E71"/>
    <w:rsid w:val="0053117C"/>
    <w:rsid w:val="00533708"/>
    <w:rsid w:val="00534402"/>
    <w:rsid w:val="00534D33"/>
    <w:rsid w:val="00534F90"/>
    <w:rsid w:val="005360B6"/>
    <w:rsid w:val="005362EA"/>
    <w:rsid w:val="00537D8A"/>
    <w:rsid w:val="00540AA4"/>
    <w:rsid w:val="00540E67"/>
    <w:rsid w:val="005427E6"/>
    <w:rsid w:val="00545C22"/>
    <w:rsid w:val="00550C11"/>
    <w:rsid w:val="0055327B"/>
    <w:rsid w:val="00553A0C"/>
    <w:rsid w:val="00556752"/>
    <w:rsid w:val="00557B32"/>
    <w:rsid w:val="00562C1C"/>
    <w:rsid w:val="00562EFA"/>
    <w:rsid w:val="005644AC"/>
    <w:rsid w:val="00567C2F"/>
    <w:rsid w:val="005707DE"/>
    <w:rsid w:val="0057524C"/>
    <w:rsid w:val="00580FAF"/>
    <w:rsid w:val="005810E2"/>
    <w:rsid w:val="005816AA"/>
    <w:rsid w:val="0058172A"/>
    <w:rsid w:val="00590EFD"/>
    <w:rsid w:val="005930E1"/>
    <w:rsid w:val="005943A4"/>
    <w:rsid w:val="00594BED"/>
    <w:rsid w:val="005974F0"/>
    <w:rsid w:val="005A1006"/>
    <w:rsid w:val="005A5C58"/>
    <w:rsid w:val="005B1644"/>
    <w:rsid w:val="005B1F3A"/>
    <w:rsid w:val="005B3622"/>
    <w:rsid w:val="005B3F25"/>
    <w:rsid w:val="005B4DC4"/>
    <w:rsid w:val="005B6BEC"/>
    <w:rsid w:val="005B797E"/>
    <w:rsid w:val="005C364C"/>
    <w:rsid w:val="005C49E6"/>
    <w:rsid w:val="005C75DD"/>
    <w:rsid w:val="005D0BAA"/>
    <w:rsid w:val="005D452C"/>
    <w:rsid w:val="005D6032"/>
    <w:rsid w:val="005E0704"/>
    <w:rsid w:val="005E3DA0"/>
    <w:rsid w:val="005E4B08"/>
    <w:rsid w:val="005E4E03"/>
    <w:rsid w:val="005E7090"/>
    <w:rsid w:val="005F1177"/>
    <w:rsid w:val="005F2137"/>
    <w:rsid w:val="00601B34"/>
    <w:rsid w:val="0060593A"/>
    <w:rsid w:val="00607185"/>
    <w:rsid w:val="00607CC6"/>
    <w:rsid w:val="0061152E"/>
    <w:rsid w:val="00613BDC"/>
    <w:rsid w:val="006146CB"/>
    <w:rsid w:val="00615A48"/>
    <w:rsid w:val="00616BA8"/>
    <w:rsid w:val="00620330"/>
    <w:rsid w:val="006204A6"/>
    <w:rsid w:val="006218F9"/>
    <w:rsid w:val="006238A2"/>
    <w:rsid w:val="00624399"/>
    <w:rsid w:val="006259F3"/>
    <w:rsid w:val="00630C70"/>
    <w:rsid w:val="00631AF7"/>
    <w:rsid w:val="00635896"/>
    <w:rsid w:val="00635B60"/>
    <w:rsid w:val="00642943"/>
    <w:rsid w:val="0064618C"/>
    <w:rsid w:val="0064661E"/>
    <w:rsid w:val="006503AE"/>
    <w:rsid w:val="00650824"/>
    <w:rsid w:val="006529BF"/>
    <w:rsid w:val="00652ABC"/>
    <w:rsid w:val="00657183"/>
    <w:rsid w:val="00660121"/>
    <w:rsid w:val="006601A2"/>
    <w:rsid w:val="00662E19"/>
    <w:rsid w:val="00663847"/>
    <w:rsid w:val="00665C49"/>
    <w:rsid w:val="00671349"/>
    <w:rsid w:val="006722E2"/>
    <w:rsid w:val="00673625"/>
    <w:rsid w:val="00674B2E"/>
    <w:rsid w:val="00675F70"/>
    <w:rsid w:val="006766DA"/>
    <w:rsid w:val="006769BA"/>
    <w:rsid w:val="00684BA0"/>
    <w:rsid w:val="00685267"/>
    <w:rsid w:val="006924C1"/>
    <w:rsid w:val="00692607"/>
    <w:rsid w:val="00696ED9"/>
    <w:rsid w:val="006979EB"/>
    <w:rsid w:val="006A1E5E"/>
    <w:rsid w:val="006A2E5F"/>
    <w:rsid w:val="006A409F"/>
    <w:rsid w:val="006A4ECA"/>
    <w:rsid w:val="006B1408"/>
    <w:rsid w:val="006B326A"/>
    <w:rsid w:val="006B4DA9"/>
    <w:rsid w:val="006C1584"/>
    <w:rsid w:val="006C1AF1"/>
    <w:rsid w:val="006C3812"/>
    <w:rsid w:val="006C383A"/>
    <w:rsid w:val="006C4CB1"/>
    <w:rsid w:val="006C67E0"/>
    <w:rsid w:val="006C7274"/>
    <w:rsid w:val="006C760C"/>
    <w:rsid w:val="006D101C"/>
    <w:rsid w:val="006D1A11"/>
    <w:rsid w:val="006D2E0F"/>
    <w:rsid w:val="006D5063"/>
    <w:rsid w:val="006D6CA6"/>
    <w:rsid w:val="006E082A"/>
    <w:rsid w:val="006E4466"/>
    <w:rsid w:val="006E5B1A"/>
    <w:rsid w:val="006F12A5"/>
    <w:rsid w:val="00700016"/>
    <w:rsid w:val="007008EB"/>
    <w:rsid w:val="00703716"/>
    <w:rsid w:val="007125B5"/>
    <w:rsid w:val="007133F1"/>
    <w:rsid w:val="00713B75"/>
    <w:rsid w:val="00714359"/>
    <w:rsid w:val="00714A5C"/>
    <w:rsid w:val="00715E5E"/>
    <w:rsid w:val="00716E32"/>
    <w:rsid w:val="007216CB"/>
    <w:rsid w:val="00722A26"/>
    <w:rsid w:val="00724161"/>
    <w:rsid w:val="00725C7F"/>
    <w:rsid w:val="007272CA"/>
    <w:rsid w:val="0073194F"/>
    <w:rsid w:val="00732B76"/>
    <w:rsid w:val="00734722"/>
    <w:rsid w:val="007406C2"/>
    <w:rsid w:val="00747145"/>
    <w:rsid w:val="00750618"/>
    <w:rsid w:val="00750EBC"/>
    <w:rsid w:val="00751378"/>
    <w:rsid w:val="00753D61"/>
    <w:rsid w:val="00754653"/>
    <w:rsid w:val="00754A3C"/>
    <w:rsid w:val="007577E5"/>
    <w:rsid w:val="00763829"/>
    <w:rsid w:val="00763C97"/>
    <w:rsid w:val="00764D8C"/>
    <w:rsid w:val="007655AD"/>
    <w:rsid w:val="00765C9E"/>
    <w:rsid w:val="00766232"/>
    <w:rsid w:val="00767E9F"/>
    <w:rsid w:val="00773181"/>
    <w:rsid w:val="0077366D"/>
    <w:rsid w:val="0077547F"/>
    <w:rsid w:val="007756EB"/>
    <w:rsid w:val="00781BF4"/>
    <w:rsid w:val="007828F2"/>
    <w:rsid w:val="00782C4C"/>
    <w:rsid w:val="007841B2"/>
    <w:rsid w:val="007845FE"/>
    <w:rsid w:val="00784FC4"/>
    <w:rsid w:val="0078528B"/>
    <w:rsid w:val="007871B1"/>
    <w:rsid w:val="007916AC"/>
    <w:rsid w:val="00794B4E"/>
    <w:rsid w:val="0079624F"/>
    <w:rsid w:val="007969E6"/>
    <w:rsid w:val="007A0067"/>
    <w:rsid w:val="007A33B6"/>
    <w:rsid w:val="007A6EE7"/>
    <w:rsid w:val="007B0DDD"/>
    <w:rsid w:val="007B169C"/>
    <w:rsid w:val="007B1E3D"/>
    <w:rsid w:val="007B2DA6"/>
    <w:rsid w:val="007B5235"/>
    <w:rsid w:val="007B56CE"/>
    <w:rsid w:val="007B5B11"/>
    <w:rsid w:val="007B6329"/>
    <w:rsid w:val="007B714E"/>
    <w:rsid w:val="007C3992"/>
    <w:rsid w:val="007D690D"/>
    <w:rsid w:val="007D798E"/>
    <w:rsid w:val="007E164B"/>
    <w:rsid w:val="007E454E"/>
    <w:rsid w:val="007E60FE"/>
    <w:rsid w:val="007E7E91"/>
    <w:rsid w:val="007E7EF6"/>
    <w:rsid w:val="007F2E9B"/>
    <w:rsid w:val="007F4E11"/>
    <w:rsid w:val="007F63B9"/>
    <w:rsid w:val="007F7521"/>
    <w:rsid w:val="00801D6C"/>
    <w:rsid w:val="00802A0D"/>
    <w:rsid w:val="008041D0"/>
    <w:rsid w:val="00807329"/>
    <w:rsid w:val="00810147"/>
    <w:rsid w:val="00812048"/>
    <w:rsid w:val="008121DA"/>
    <w:rsid w:val="00812A93"/>
    <w:rsid w:val="00813B14"/>
    <w:rsid w:val="00820FE0"/>
    <w:rsid w:val="008214FA"/>
    <w:rsid w:val="008218CA"/>
    <w:rsid w:val="00824E62"/>
    <w:rsid w:val="008253C0"/>
    <w:rsid w:val="00826EA9"/>
    <w:rsid w:val="00827DF1"/>
    <w:rsid w:val="00830067"/>
    <w:rsid w:val="008313BA"/>
    <w:rsid w:val="00833E2D"/>
    <w:rsid w:val="00833F7A"/>
    <w:rsid w:val="00836235"/>
    <w:rsid w:val="00840DF9"/>
    <w:rsid w:val="00844908"/>
    <w:rsid w:val="00846651"/>
    <w:rsid w:val="008475A8"/>
    <w:rsid w:val="00850C51"/>
    <w:rsid w:val="00851037"/>
    <w:rsid w:val="00852C4F"/>
    <w:rsid w:val="00852E4F"/>
    <w:rsid w:val="00853948"/>
    <w:rsid w:val="008544A2"/>
    <w:rsid w:val="008545FC"/>
    <w:rsid w:val="0085479F"/>
    <w:rsid w:val="0086168A"/>
    <w:rsid w:val="00861958"/>
    <w:rsid w:val="008625C6"/>
    <w:rsid w:val="00864698"/>
    <w:rsid w:val="008739D2"/>
    <w:rsid w:val="00874F24"/>
    <w:rsid w:val="00882145"/>
    <w:rsid w:val="008830F3"/>
    <w:rsid w:val="00883591"/>
    <w:rsid w:val="00885924"/>
    <w:rsid w:val="00886F03"/>
    <w:rsid w:val="00887D6D"/>
    <w:rsid w:val="00891FCA"/>
    <w:rsid w:val="00893238"/>
    <w:rsid w:val="00893D16"/>
    <w:rsid w:val="00894936"/>
    <w:rsid w:val="00895254"/>
    <w:rsid w:val="008979E2"/>
    <w:rsid w:val="00897D7E"/>
    <w:rsid w:val="008A069C"/>
    <w:rsid w:val="008A17F0"/>
    <w:rsid w:val="008A4B53"/>
    <w:rsid w:val="008A5EC9"/>
    <w:rsid w:val="008A75DA"/>
    <w:rsid w:val="008A7C77"/>
    <w:rsid w:val="008B0099"/>
    <w:rsid w:val="008B2DF2"/>
    <w:rsid w:val="008B6585"/>
    <w:rsid w:val="008B6A45"/>
    <w:rsid w:val="008B7225"/>
    <w:rsid w:val="008B774D"/>
    <w:rsid w:val="008C0314"/>
    <w:rsid w:val="008C7FBB"/>
    <w:rsid w:val="008D179D"/>
    <w:rsid w:val="008D17F1"/>
    <w:rsid w:val="008D25E7"/>
    <w:rsid w:val="008D2986"/>
    <w:rsid w:val="008D2FAA"/>
    <w:rsid w:val="008D43A8"/>
    <w:rsid w:val="008D5F44"/>
    <w:rsid w:val="008D7562"/>
    <w:rsid w:val="008E00A5"/>
    <w:rsid w:val="008E5B0E"/>
    <w:rsid w:val="008E79DF"/>
    <w:rsid w:val="008F2805"/>
    <w:rsid w:val="008F2B1E"/>
    <w:rsid w:val="008F3399"/>
    <w:rsid w:val="008F38F6"/>
    <w:rsid w:val="008F5059"/>
    <w:rsid w:val="008F5078"/>
    <w:rsid w:val="00900824"/>
    <w:rsid w:val="00900A91"/>
    <w:rsid w:val="009013E5"/>
    <w:rsid w:val="009036DC"/>
    <w:rsid w:val="00905DE7"/>
    <w:rsid w:val="00911C71"/>
    <w:rsid w:val="0091271C"/>
    <w:rsid w:val="00915ACA"/>
    <w:rsid w:val="00920266"/>
    <w:rsid w:val="00920D77"/>
    <w:rsid w:val="00921632"/>
    <w:rsid w:val="00921F83"/>
    <w:rsid w:val="0092324E"/>
    <w:rsid w:val="00925843"/>
    <w:rsid w:val="009271BC"/>
    <w:rsid w:val="00930B58"/>
    <w:rsid w:val="00932457"/>
    <w:rsid w:val="00932C0E"/>
    <w:rsid w:val="00932E6D"/>
    <w:rsid w:val="00940176"/>
    <w:rsid w:val="00940DBC"/>
    <w:rsid w:val="00941F03"/>
    <w:rsid w:val="00946F78"/>
    <w:rsid w:val="009500C6"/>
    <w:rsid w:val="0095011D"/>
    <w:rsid w:val="0095033B"/>
    <w:rsid w:val="00952384"/>
    <w:rsid w:val="00953466"/>
    <w:rsid w:val="0096178C"/>
    <w:rsid w:val="00962AFA"/>
    <w:rsid w:val="00963982"/>
    <w:rsid w:val="009654AA"/>
    <w:rsid w:val="00965585"/>
    <w:rsid w:val="00967865"/>
    <w:rsid w:val="0097089A"/>
    <w:rsid w:val="009711BA"/>
    <w:rsid w:val="00975499"/>
    <w:rsid w:val="00975F6F"/>
    <w:rsid w:val="009771BF"/>
    <w:rsid w:val="00977CFC"/>
    <w:rsid w:val="00987198"/>
    <w:rsid w:val="00991AC9"/>
    <w:rsid w:val="00993B72"/>
    <w:rsid w:val="00996A4A"/>
    <w:rsid w:val="00996BC5"/>
    <w:rsid w:val="00996DA0"/>
    <w:rsid w:val="009A021C"/>
    <w:rsid w:val="009A267C"/>
    <w:rsid w:val="009A3681"/>
    <w:rsid w:val="009A3962"/>
    <w:rsid w:val="009A55D8"/>
    <w:rsid w:val="009A63EB"/>
    <w:rsid w:val="009A6948"/>
    <w:rsid w:val="009A69B0"/>
    <w:rsid w:val="009B267F"/>
    <w:rsid w:val="009C1DF6"/>
    <w:rsid w:val="009C20EC"/>
    <w:rsid w:val="009C325C"/>
    <w:rsid w:val="009C528C"/>
    <w:rsid w:val="009C5631"/>
    <w:rsid w:val="009C7FD2"/>
    <w:rsid w:val="009D0B48"/>
    <w:rsid w:val="009D2F07"/>
    <w:rsid w:val="009D375A"/>
    <w:rsid w:val="009D3CF6"/>
    <w:rsid w:val="009D54A6"/>
    <w:rsid w:val="009D6594"/>
    <w:rsid w:val="009E0DAB"/>
    <w:rsid w:val="009E3842"/>
    <w:rsid w:val="009E5657"/>
    <w:rsid w:val="009F23ED"/>
    <w:rsid w:val="009F6886"/>
    <w:rsid w:val="009F7717"/>
    <w:rsid w:val="009F7B8D"/>
    <w:rsid w:val="00A00F88"/>
    <w:rsid w:val="00A02FA3"/>
    <w:rsid w:val="00A037A7"/>
    <w:rsid w:val="00A044D3"/>
    <w:rsid w:val="00A06A55"/>
    <w:rsid w:val="00A0755E"/>
    <w:rsid w:val="00A108CC"/>
    <w:rsid w:val="00A11A79"/>
    <w:rsid w:val="00A1298F"/>
    <w:rsid w:val="00A135C7"/>
    <w:rsid w:val="00A138BB"/>
    <w:rsid w:val="00A14C3F"/>
    <w:rsid w:val="00A160BB"/>
    <w:rsid w:val="00A174F2"/>
    <w:rsid w:val="00A239F0"/>
    <w:rsid w:val="00A276C2"/>
    <w:rsid w:val="00A30339"/>
    <w:rsid w:val="00A304B5"/>
    <w:rsid w:val="00A310CA"/>
    <w:rsid w:val="00A32EC6"/>
    <w:rsid w:val="00A33166"/>
    <w:rsid w:val="00A350BE"/>
    <w:rsid w:val="00A37E22"/>
    <w:rsid w:val="00A43ED3"/>
    <w:rsid w:val="00A46B2F"/>
    <w:rsid w:val="00A5000E"/>
    <w:rsid w:val="00A54457"/>
    <w:rsid w:val="00A55AAE"/>
    <w:rsid w:val="00A628AB"/>
    <w:rsid w:val="00A63CD1"/>
    <w:rsid w:val="00A64A5B"/>
    <w:rsid w:val="00A71A4C"/>
    <w:rsid w:val="00A7241E"/>
    <w:rsid w:val="00A84ABB"/>
    <w:rsid w:val="00A85979"/>
    <w:rsid w:val="00A97402"/>
    <w:rsid w:val="00AA33D1"/>
    <w:rsid w:val="00AA340F"/>
    <w:rsid w:val="00AB242E"/>
    <w:rsid w:val="00AB2873"/>
    <w:rsid w:val="00AB2D37"/>
    <w:rsid w:val="00AB3508"/>
    <w:rsid w:val="00AB61DE"/>
    <w:rsid w:val="00AB67EC"/>
    <w:rsid w:val="00AC1DBF"/>
    <w:rsid w:val="00AC3488"/>
    <w:rsid w:val="00AC5AEF"/>
    <w:rsid w:val="00AC691E"/>
    <w:rsid w:val="00AC700C"/>
    <w:rsid w:val="00AC7850"/>
    <w:rsid w:val="00AD4009"/>
    <w:rsid w:val="00AD7B10"/>
    <w:rsid w:val="00AE0FF5"/>
    <w:rsid w:val="00AE1AC9"/>
    <w:rsid w:val="00AE3423"/>
    <w:rsid w:val="00AE51CD"/>
    <w:rsid w:val="00AE6D8F"/>
    <w:rsid w:val="00AF367B"/>
    <w:rsid w:val="00AF5759"/>
    <w:rsid w:val="00AF7286"/>
    <w:rsid w:val="00AF778D"/>
    <w:rsid w:val="00AF78D3"/>
    <w:rsid w:val="00B01098"/>
    <w:rsid w:val="00B06993"/>
    <w:rsid w:val="00B0736C"/>
    <w:rsid w:val="00B110B5"/>
    <w:rsid w:val="00B11C14"/>
    <w:rsid w:val="00B11E4D"/>
    <w:rsid w:val="00B12549"/>
    <w:rsid w:val="00B1333A"/>
    <w:rsid w:val="00B20CA1"/>
    <w:rsid w:val="00B2134A"/>
    <w:rsid w:val="00B21CCC"/>
    <w:rsid w:val="00B22044"/>
    <w:rsid w:val="00B27320"/>
    <w:rsid w:val="00B27E7D"/>
    <w:rsid w:val="00B33BD1"/>
    <w:rsid w:val="00B342FE"/>
    <w:rsid w:val="00B35BE4"/>
    <w:rsid w:val="00B36CDE"/>
    <w:rsid w:val="00B37C9F"/>
    <w:rsid w:val="00B44ECA"/>
    <w:rsid w:val="00B46575"/>
    <w:rsid w:val="00B46924"/>
    <w:rsid w:val="00B46975"/>
    <w:rsid w:val="00B522C4"/>
    <w:rsid w:val="00B530F8"/>
    <w:rsid w:val="00B60063"/>
    <w:rsid w:val="00B63BCA"/>
    <w:rsid w:val="00B648E2"/>
    <w:rsid w:val="00B64A4A"/>
    <w:rsid w:val="00B667B9"/>
    <w:rsid w:val="00B66E78"/>
    <w:rsid w:val="00B734E2"/>
    <w:rsid w:val="00B7456A"/>
    <w:rsid w:val="00B75A40"/>
    <w:rsid w:val="00B8090D"/>
    <w:rsid w:val="00B82E57"/>
    <w:rsid w:val="00B84037"/>
    <w:rsid w:val="00B85254"/>
    <w:rsid w:val="00B86953"/>
    <w:rsid w:val="00B90413"/>
    <w:rsid w:val="00B911F1"/>
    <w:rsid w:val="00B91D8B"/>
    <w:rsid w:val="00B923EE"/>
    <w:rsid w:val="00B932B0"/>
    <w:rsid w:val="00BA0868"/>
    <w:rsid w:val="00BA43EE"/>
    <w:rsid w:val="00BA4A2C"/>
    <w:rsid w:val="00BA6473"/>
    <w:rsid w:val="00BB0A02"/>
    <w:rsid w:val="00BB0A69"/>
    <w:rsid w:val="00BB1096"/>
    <w:rsid w:val="00BB29F6"/>
    <w:rsid w:val="00BB5C65"/>
    <w:rsid w:val="00BC0426"/>
    <w:rsid w:val="00BC042F"/>
    <w:rsid w:val="00BC1162"/>
    <w:rsid w:val="00BC2672"/>
    <w:rsid w:val="00BC3E6A"/>
    <w:rsid w:val="00BC5957"/>
    <w:rsid w:val="00BC77BE"/>
    <w:rsid w:val="00BD2BCC"/>
    <w:rsid w:val="00BD3BCB"/>
    <w:rsid w:val="00BD603B"/>
    <w:rsid w:val="00BD6DA2"/>
    <w:rsid w:val="00BE13CB"/>
    <w:rsid w:val="00BE3389"/>
    <w:rsid w:val="00BE5A0F"/>
    <w:rsid w:val="00BF0570"/>
    <w:rsid w:val="00BF0A75"/>
    <w:rsid w:val="00BF114D"/>
    <w:rsid w:val="00BF1A6E"/>
    <w:rsid w:val="00BF51A2"/>
    <w:rsid w:val="00BF6DDE"/>
    <w:rsid w:val="00C0009E"/>
    <w:rsid w:val="00C000F0"/>
    <w:rsid w:val="00C0668D"/>
    <w:rsid w:val="00C1108D"/>
    <w:rsid w:val="00C14648"/>
    <w:rsid w:val="00C21D9B"/>
    <w:rsid w:val="00C22136"/>
    <w:rsid w:val="00C221A8"/>
    <w:rsid w:val="00C246BE"/>
    <w:rsid w:val="00C25134"/>
    <w:rsid w:val="00C26C13"/>
    <w:rsid w:val="00C26C24"/>
    <w:rsid w:val="00C27D6B"/>
    <w:rsid w:val="00C32B47"/>
    <w:rsid w:val="00C374A5"/>
    <w:rsid w:val="00C42772"/>
    <w:rsid w:val="00C44A32"/>
    <w:rsid w:val="00C464AA"/>
    <w:rsid w:val="00C47965"/>
    <w:rsid w:val="00C50239"/>
    <w:rsid w:val="00C51F6D"/>
    <w:rsid w:val="00C523F6"/>
    <w:rsid w:val="00C534FF"/>
    <w:rsid w:val="00C5591E"/>
    <w:rsid w:val="00C55DF2"/>
    <w:rsid w:val="00C5671A"/>
    <w:rsid w:val="00C575A2"/>
    <w:rsid w:val="00C635A6"/>
    <w:rsid w:val="00C644C1"/>
    <w:rsid w:val="00C70247"/>
    <w:rsid w:val="00C7118A"/>
    <w:rsid w:val="00C73C3B"/>
    <w:rsid w:val="00C74FD8"/>
    <w:rsid w:val="00C76AD1"/>
    <w:rsid w:val="00C777B9"/>
    <w:rsid w:val="00C8082F"/>
    <w:rsid w:val="00C81104"/>
    <w:rsid w:val="00C8179E"/>
    <w:rsid w:val="00C93502"/>
    <w:rsid w:val="00C9585F"/>
    <w:rsid w:val="00C95E11"/>
    <w:rsid w:val="00C96E59"/>
    <w:rsid w:val="00CA1658"/>
    <w:rsid w:val="00CA1917"/>
    <w:rsid w:val="00CA24DC"/>
    <w:rsid w:val="00CA35E8"/>
    <w:rsid w:val="00CA3B9A"/>
    <w:rsid w:val="00CA3BA0"/>
    <w:rsid w:val="00CA3DAC"/>
    <w:rsid w:val="00CA693E"/>
    <w:rsid w:val="00CB0DCF"/>
    <w:rsid w:val="00CB1313"/>
    <w:rsid w:val="00CB41C8"/>
    <w:rsid w:val="00CB56F2"/>
    <w:rsid w:val="00CB6000"/>
    <w:rsid w:val="00CB7C6D"/>
    <w:rsid w:val="00CC1FBD"/>
    <w:rsid w:val="00CC25BF"/>
    <w:rsid w:val="00CC46C0"/>
    <w:rsid w:val="00CC5BDA"/>
    <w:rsid w:val="00CC5DAE"/>
    <w:rsid w:val="00CC77C4"/>
    <w:rsid w:val="00CC7EE6"/>
    <w:rsid w:val="00CD5C34"/>
    <w:rsid w:val="00CD6A1A"/>
    <w:rsid w:val="00CD7034"/>
    <w:rsid w:val="00CE0BC1"/>
    <w:rsid w:val="00CE1F81"/>
    <w:rsid w:val="00CE21BA"/>
    <w:rsid w:val="00CF3C3B"/>
    <w:rsid w:val="00CF5901"/>
    <w:rsid w:val="00D01A1C"/>
    <w:rsid w:val="00D0354B"/>
    <w:rsid w:val="00D04172"/>
    <w:rsid w:val="00D04743"/>
    <w:rsid w:val="00D04DBD"/>
    <w:rsid w:val="00D06000"/>
    <w:rsid w:val="00D11BD1"/>
    <w:rsid w:val="00D1524B"/>
    <w:rsid w:val="00D15A9A"/>
    <w:rsid w:val="00D2067C"/>
    <w:rsid w:val="00D23108"/>
    <w:rsid w:val="00D257E8"/>
    <w:rsid w:val="00D25AED"/>
    <w:rsid w:val="00D32780"/>
    <w:rsid w:val="00D32A3C"/>
    <w:rsid w:val="00D33363"/>
    <w:rsid w:val="00D34782"/>
    <w:rsid w:val="00D36BC4"/>
    <w:rsid w:val="00D36E91"/>
    <w:rsid w:val="00D374F1"/>
    <w:rsid w:val="00D40B8A"/>
    <w:rsid w:val="00D4443F"/>
    <w:rsid w:val="00D449B3"/>
    <w:rsid w:val="00D456B5"/>
    <w:rsid w:val="00D462BC"/>
    <w:rsid w:val="00D468DA"/>
    <w:rsid w:val="00D512DA"/>
    <w:rsid w:val="00D51685"/>
    <w:rsid w:val="00D51DC7"/>
    <w:rsid w:val="00D52EB1"/>
    <w:rsid w:val="00D5322F"/>
    <w:rsid w:val="00D5448A"/>
    <w:rsid w:val="00D553FB"/>
    <w:rsid w:val="00D55B6F"/>
    <w:rsid w:val="00D61BC9"/>
    <w:rsid w:val="00D6275F"/>
    <w:rsid w:val="00D63B4D"/>
    <w:rsid w:val="00D66CDC"/>
    <w:rsid w:val="00D71953"/>
    <w:rsid w:val="00D73417"/>
    <w:rsid w:val="00D73D8B"/>
    <w:rsid w:val="00D773AD"/>
    <w:rsid w:val="00D81F54"/>
    <w:rsid w:val="00D8485A"/>
    <w:rsid w:val="00D86B3F"/>
    <w:rsid w:val="00D87C14"/>
    <w:rsid w:val="00D92B33"/>
    <w:rsid w:val="00D96017"/>
    <w:rsid w:val="00D963FF"/>
    <w:rsid w:val="00DA1C6C"/>
    <w:rsid w:val="00DA59E7"/>
    <w:rsid w:val="00DA66C0"/>
    <w:rsid w:val="00DA6F6B"/>
    <w:rsid w:val="00DA74B2"/>
    <w:rsid w:val="00DB000A"/>
    <w:rsid w:val="00DB06ED"/>
    <w:rsid w:val="00DB10EE"/>
    <w:rsid w:val="00DB1149"/>
    <w:rsid w:val="00DB21EC"/>
    <w:rsid w:val="00DB27C2"/>
    <w:rsid w:val="00DB5D30"/>
    <w:rsid w:val="00DC17C8"/>
    <w:rsid w:val="00DC2B3F"/>
    <w:rsid w:val="00DD061A"/>
    <w:rsid w:val="00DD621C"/>
    <w:rsid w:val="00DE03F4"/>
    <w:rsid w:val="00DE1849"/>
    <w:rsid w:val="00DE2000"/>
    <w:rsid w:val="00DE2821"/>
    <w:rsid w:val="00DF0076"/>
    <w:rsid w:val="00DF0524"/>
    <w:rsid w:val="00DF4FD9"/>
    <w:rsid w:val="00DF53DE"/>
    <w:rsid w:val="00DF736A"/>
    <w:rsid w:val="00E00375"/>
    <w:rsid w:val="00E01956"/>
    <w:rsid w:val="00E02CE3"/>
    <w:rsid w:val="00E05881"/>
    <w:rsid w:val="00E06E63"/>
    <w:rsid w:val="00E073D9"/>
    <w:rsid w:val="00E10F13"/>
    <w:rsid w:val="00E117C5"/>
    <w:rsid w:val="00E17A9F"/>
    <w:rsid w:val="00E2042F"/>
    <w:rsid w:val="00E215A2"/>
    <w:rsid w:val="00E21F7B"/>
    <w:rsid w:val="00E2321F"/>
    <w:rsid w:val="00E24439"/>
    <w:rsid w:val="00E24EA8"/>
    <w:rsid w:val="00E26838"/>
    <w:rsid w:val="00E279B1"/>
    <w:rsid w:val="00E334CA"/>
    <w:rsid w:val="00E371AA"/>
    <w:rsid w:val="00E37371"/>
    <w:rsid w:val="00E45A4E"/>
    <w:rsid w:val="00E46B8B"/>
    <w:rsid w:val="00E50724"/>
    <w:rsid w:val="00E529B6"/>
    <w:rsid w:val="00E53A6B"/>
    <w:rsid w:val="00E560A5"/>
    <w:rsid w:val="00E566D9"/>
    <w:rsid w:val="00E61DBD"/>
    <w:rsid w:val="00E620BF"/>
    <w:rsid w:val="00E62BEF"/>
    <w:rsid w:val="00E63408"/>
    <w:rsid w:val="00E650E1"/>
    <w:rsid w:val="00E67279"/>
    <w:rsid w:val="00E67BA5"/>
    <w:rsid w:val="00E702FC"/>
    <w:rsid w:val="00E71D96"/>
    <w:rsid w:val="00E725FE"/>
    <w:rsid w:val="00E74766"/>
    <w:rsid w:val="00E752D6"/>
    <w:rsid w:val="00E81514"/>
    <w:rsid w:val="00E81D90"/>
    <w:rsid w:val="00E83BF0"/>
    <w:rsid w:val="00E869DB"/>
    <w:rsid w:val="00E90055"/>
    <w:rsid w:val="00E9093C"/>
    <w:rsid w:val="00E92635"/>
    <w:rsid w:val="00E92BC2"/>
    <w:rsid w:val="00E93F71"/>
    <w:rsid w:val="00E95EAC"/>
    <w:rsid w:val="00EA17E6"/>
    <w:rsid w:val="00EA2E17"/>
    <w:rsid w:val="00EA7BE1"/>
    <w:rsid w:val="00EB3B9C"/>
    <w:rsid w:val="00EB4258"/>
    <w:rsid w:val="00EB4421"/>
    <w:rsid w:val="00EB51D0"/>
    <w:rsid w:val="00EC34DF"/>
    <w:rsid w:val="00EC5359"/>
    <w:rsid w:val="00EC5AA4"/>
    <w:rsid w:val="00ED1E4D"/>
    <w:rsid w:val="00ED2D33"/>
    <w:rsid w:val="00ED4E90"/>
    <w:rsid w:val="00ED5A8F"/>
    <w:rsid w:val="00EE0AE0"/>
    <w:rsid w:val="00EE17B8"/>
    <w:rsid w:val="00EE29A0"/>
    <w:rsid w:val="00EE2EB4"/>
    <w:rsid w:val="00EE3D26"/>
    <w:rsid w:val="00EE433B"/>
    <w:rsid w:val="00EE46BC"/>
    <w:rsid w:val="00EE6A5D"/>
    <w:rsid w:val="00EE6A9E"/>
    <w:rsid w:val="00EE7705"/>
    <w:rsid w:val="00EF1213"/>
    <w:rsid w:val="00EF1249"/>
    <w:rsid w:val="00EF1999"/>
    <w:rsid w:val="00EF1CEC"/>
    <w:rsid w:val="00EF4AD8"/>
    <w:rsid w:val="00F00BDB"/>
    <w:rsid w:val="00F012F7"/>
    <w:rsid w:val="00F016C6"/>
    <w:rsid w:val="00F0269D"/>
    <w:rsid w:val="00F063B3"/>
    <w:rsid w:val="00F10325"/>
    <w:rsid w:val="00F12BCD"/>
    <w:rsid w:val="00F146A0"/>
    <w:rsid w:val="00F14EF3"/>
    <w:rsid w:val="00F16EAF"/>
    <w:rsid w:val="00F17AFE"/>
    <w:rsid w:val="00F22D52"/>
    <w:rsid w:val="00F2390D"/>
    <w:rsid w:val="00F24162"/>
    <w:rsid w:val="00F25696"/>
    <w:rsid w:val="00F260FA"/>
    <w:rsid w:val="00F32602"/>
    <w:rsid w:val="00F37647"/>
    <w:rsid w:val="00F376BB"/>
    <w:rsid w:val="00F410E0"/>
    <w:rsid w:val="00F41750"/>
    <w:rsid w:val="00F41764"/>
    <w:rsid w:val="00F43299"/>
    <w:rsid w:val="00F46FBA"/>
    <w:rsid w:val="00F4745C"/>
    <w:rsid w:val="00F47855"/>
    <w:rsid w:val="00F5004E"/>
    <w:rsid w:val="00F50E73"/>
    <w:rsid w:val="00F55674"/>
    <w:rsid w:val="00F567AB"/>
    <w:rsid w:val="00F6207F"/>
    <w:rsid w:val="00F63746"/>
    <w:rsid w:val="00F63BB1"/>
    <w:rsid w:val="00F63D58"/>
    <w:rsid w:val="00F65CDC"/>
    <w:rsid w:val="00F73BB4"/>
    <w:rsid w:val="00F75546"/>
    <w:rsid w:val="00F75F19"/>
    <w:rsid w:val="00F76031"/>
    <w:rsid w:val="00F76735"/>
    <w:rsid w:val="00F76BA2"/>
    <w:rsid w:val="00F8112D"/>
    <w:rsid w:val="00F82442"/>
    <w:rsid w:val="00F834C4"/>
    <w:rsid w:val="00F8371E"/>
    <w:rsid w:val="00F84D10"/>
    <w:rsid w:val="00F876F1"/>
    <w:rsid w:val="00F9138F"/>
    <w:rsid w:val="00F9340E"/>
    <w:rsid w:val="00F94FE3"/>
    <w:rsid w:val="00F95756"/>
    <w:rsid w:val="00FA5704"/>
    <w:rsid w:val="00FA7A3B"/>
    <w:rsid w:val="00FB0D47"/>
    <w:rsid w:val="00FB2D9C"/>
    <w:rsid w:val="00FB40EC"/>
    <w:rsid w:val="00FB4D5F"/>
    <w:rsid w:val="00FB5D49"/>
    <w:rsid w:val="00FC3B7E"/>
    <w:rsid w:val="00FC419C"/>
    <w:rsid w:val="00FC431C"/>
    <w:rsid w:val="00FC6E09"/>
    <w:rsid w:val="00FD397E"/>
    <w:rsid w:val="00FD55E4"/>
    <w:rsid w:val="00FD6005"/>
    <w:rsid w:val="00FD6097"/>
    <w:rsid w:val="00FE035A"/>
    <w:rsid w:val="00FE03A5"/>
    <w:rsid w:val="00FE0AAC"/>
    <w:rsid w:val="00FE1541"/>
    <w:rsid w:val="00FE1DB2"/>
    <w:rsid w:val="00FE415F"/>
    <w:rsid w:val="00FE49B2"/>
    <w:rsid w:val="00FE49FD"/>
    <w:rsid w:val="00FE677F"/>
    <w:rsid w:val="00FE749B"/>
    <w:rsid w:val="00FF52A1"/>
    <w:rsid w:val="00FF6501"/>
    <w:rsid w:val="00FF66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semiHidden="0" w:uiPriority="0" w:unhideWhenUsed="0" w:qFormat="1"/>
    <w:lsdException w:name="heading 8" w:locked="1" w:semiHidden="0" w:uiPriority="0" w:unhideWhenUsed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2672"/>
    <w:pPr>
      <w:spacing w:after="200" w:line="276" w:lineRule="auto"/>
    </w:pPr>
    <w:rPr>
      <w:rFonts w:ascii="Calibri" w:hAnsi="Calibri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5943A4"/>
    <w:pPr>
      <w:keepNext/>
      <w:spacing w:before="240" w:after="60"/>
      <w:outlineLvl w:val="0"/>
    </w:pPr>
    <w:rPr>
      <w:b/>
      <w:kern w:val="28"/>
      <w:sz w:val="28"/>
    </w:rPr>
  </w:style>
  <w:style w:type="paragraph" w:styleId="Heading2">
    <w:name w:val="heading 2"/>
    <w:basedOn w:val="Normal"/>
    <w:next w:val="Normal"/>
    <w:link w:val="Heading2Char"/>
    <w:uiPriority w:val="99"/>
    <w:qFormat/>
    <w:rsid w:val="005943A4"/>
    <w:pPr>
      <w:keepNext/>
      <w:spacing w:before="240" w:after="60"/>
      <w:outlineLvl w:val="1"/>
    </w:pPr>
    <w:rPr>
      <w:b/>
      <w:i/>
      <w:sz w:val="24"/>
    </w:rPr>
  </w:style>
  <w:style w:type="paragraph" w:styleId="Heading3">
    <w:name w:val="heading 3"/>
    <w:basedOn w:val="Normal"/>
    <w:next w:val="Normal"/>
    <w:link w:val="Heading3Char"/>
    <w:uiPriority w:val="99"/>
    <w:qFormat/>
    <w:rsid w:val="005943A4"/>
    <w:pPr>
      <w:keepNext/>
      <w:spacing w:before="240" w:after="60"/>
      <w:outlineLvl w:val="2"/>
    </w:pPr>
    <w:rPr>
      <w:rFonts w:ascii="Times New Roman" w:hAnsi="Times New Roman"/>
      <w:b/>
      <w:sz w:val="24"/>
    </w:rPr>
  </w:style>
  <w:style w:type="paragraph" w:styleId="Heading5">
    <w:name w:val="heading 5"/>
    <w:basedOn w:val="Normal"/>
    <w:next w:val="Normal"/>
    <w:link w:val="Heading5Char"/>
    <w:uiPriority w:val="99"/>
    <w:qFormat/>
    <w:rsid w:val="00C50239"/>
    <w:pPr>
      <w:spacing w:before="240" w:after="60" w:line="240" w:lineRule="auto"/>
      <w:jc w:val="both"/>
      <w:outlineLvl w:val="4"/>
    </w:pPr>
    <w:rPr>
      <w:rFonts w:ascii="Times New Roman" w:hAnsi="Times New Roman"/>
      <w:b/>
      <w:bCs/>
      <w:i/>
      <w:iCs/>
      <w:sz w:val="26"/>
      <w:szCs w:val="26"/>
      <w:lang w:eastAsia="cs-CZ"/>
    </w:rPr>
  </w:style>
  <w:style w:type="paragraph" w:styleId="Heading7">
    <w:name w:val="heading 7"/>
    <w:basedOn w:val="Normal"/>
    <w:next w:val="Normal"/>
    <w:link w:val="Heading7Char"/>
    <w:uiPriority w:val="99"/>
    <w:qFormat/>
    <w:rsid w:val="00C50239"/>
    <w:pPr>
      <w:spacing w:before="240" w:after="60" w:line="240" w:lineRule="auto"/>
      <w:jc w:val="both"/>
      <w:outlineLvl w:val="6"/>
    </w:pPr>
    <w:rPr>
      <w:rFonts w:ascii="Times New Roman" w:hAnsi="Times New Roman"/>
      <w:sz w:val="24"/>
      <w:szCs w:val="24"/>
      <w:lang w:eastAsia="cs-CZ"/>
    </w:rPr>
  </w:style>
  <w:style w:type="paragraph" w:styleId="Heading8">
    <w:name w:val="heading 8"/>
    <w:basedOn w:val="Normal"/>
    <w:next w:val="Normal"/>
    <w:link w:val="Heading8Char"/>
    <w:uiPriority w:val="99"/>
    <w:qFormat/>
    <w:rsid w:val="00C50239"/>
    <w:pPr>
      <w:spacing w:before="240" w:after="60" w:line="240" w:lineRule="auto"/>
      <w:jc w:val="both"/>
      <w:outlineLvl w:val="7"/>
    </w:pPr>
    <w:rPr>
      <w:rFonts w:ascii="Times New Roman" w:hAnsi="Times New Roman"/>
      <w:i/>
      <w:iCs/>
      <w:sz w:val="24"/>
      <w:szCs w:val="24"/>
      <w:lang w:eastAsia="cs-CZ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C50239"/>
    <w:rPr>
      <w:rFonts w:ascii="Calibri" w:hAnsi="Calibri" w:cs="Times New Roman"/>
      <w:b/>
      <w:kern w:val="28"/>
      <w:sz w:val="22"/>
      <w:szCs w:val="22"/>
      <w:lang w:eastAsia="en-US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C50239"/>
    <w:rPr>
      <w:rFonts w:ascii="Calibri" w:hAnsi="Calibri" w:cs="Times New Roman"/>
      <w:b/>
      <w:i/>
      <w:sz w:val="22"/>
      <w:szCs w:val="22"/>
      <w:lang w:eastAsia="en-US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C50239"/>
    <w:rPr>
      <w:rFonts w:eastAsia="Times New Roman" w:cs="Times New Roman"/>
      <w:b/>
      <w:sz w:val="22"/>
      <w:szCs w:val="22"/>
      <w:lang w:eastAsia="en-US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C50239"/>
    <w:rPr>
      <w:rFonts w:cs="Times New Roman"/>
      <w:b/>
      <w:bCs/>
      <w:i/>
      <w:iCs/>
      <w:sz w:val="26"/>
      <w:szCs w:val="26"/>
    </w:rPr>
  </w:style>
  <w:style w:type="character" w:customStyle="1" w:styleId="Heading7Char">
    <w:name w:val="Heading 7 Char"/>
    <w:basedOn w:val="DefaultParagraphFont"/>
    <w:link w:val="Heading7"/>
    <w:uiPriority w:val="99"/>
    <w:semiHidden/>
    <w:locked/>
    <w:rsid w:val="00C50239"/>
    <w:rPr>
      <w:rFonts w:cs="Times New Roman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9"/>
    <w:semiHidden/>
    <w:locked/>
    <w:rsid w:val="00C50239"/>
    <w:rPr>
      <w:rFonts w:cs="Times New Roman"/>
      <w:i/>
      <w:iCs/>
      <w:sz w:val="24"/>
      <w:szCs w:val="24"/>
    </w:rPr>
  </w:style>
  <w:style w:type="paragraph" w:styleId="Header">
    <w:name w:val="header"/>
    <w:basedOn w:val="Normal"/>
    <w:link w:val="HeaderChar"/>
    <w:uiPriority w:val="99"/>
    <w:rsid w:val="005943A4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C50239"/>
    <w:rPr>
      <w:rFonts w:ascii="Calibri" w:hAnsi="Calibri" w:cs="Times New Roman"/>
      <w:sz w:val="22"/>
      <w:szCs w:val="22"/>
      <w:lang w:eastAsia="en-US"/>
    </w:rPr>
  </w:style>
  <w:style w:type="paragraph" w:customStyle="1" w:styleId="2-Zprva-nadpis">
    <w:name w:val="2-Zpráva-nadpis"/>
    <w:basedOn w:val="1-Zprva"/>
    <w:next w:val="1-Zprva"/>
    <w:uiPriority w:val="99"/>
    <w:rsid w:val="005943A4"/>
    <w:rPr>
      <w:rFonts w:ascii="F015TEEMed" w:hAnsi="F015TEEMed"/>
    </w:rPr>
  </w:style>
  <w:style w:type="paragraph" w:styleId="Footer">
    <w:name w:val="footer"/>
    <w:basedOn w:val="Normal"/>
    <w:link w:val="FooterChar"/>
    <w:uiPriority w:val="99"/>
    <w:rsid w:val="005943A4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C50239"/>
    <w:rPr>
      <w:rFonts w:ascii="Calibri" w:hAnsi="Calibri" w:cs="Times New Roman"/>
      <w:sz w:val="22"/>
      <w:szCs w:val="22"/>
      <w:lang w:eastAsia="en-US"/>
    </w:rPr>
  </w:style>
  <w:style w:type="paragraph" w:customStyle="1" w:styleId="1-Zprva">
    <w:name w:val="1-Zpráva"/>
    <w:link w:val="1-ZprvaChar"/>
    <w:uiPriority w:val="99"/>
    <w:rsid w:val="005943A4"/>
    <w:pPr>
      <w:tabs>
        <w:tab w:val="right" w:pos="2325"/>
        <w:tab w:val="left" w:pos="2552"/>
        <w:tab w:val="left" w:pos="5103"/>
        <w:tab w:val="left" w:pos="7655"/>
        <w:tab w:val="right" w:pos="9979"/>
      </w:tabs>
      <w:spacing w:line="240" w:lineRule="exact"/>
      <w:ind w:left="2552" w:hanging="2552"/>
      <w:jc w:val="both"/>
    </w:pPr>
    <w:rPr>
      <w:rFonts w:ascii="F015TEELig" w:hAnsi="F015TEELig"/>
      <w:spacing w:val="10"/>
      <w:kern w:val="18"/>
      <w:szCs w:val="20"/>
    </w:rPr>
  </w:style>
  <w:style w:type="paragraph" w:styleId="PlainText">
    <w:name w:val="Plain Text"/>
    <w:basedOn w:val="Normal"/>
    <w:link w:val="PlainTextChar"/>
    <w:uiPriority w:val="99"/>
    <w:rsid w:val="00BC2672"/>
    <w:pPr>
      <w:spacing w:after="0" w:line="240" w:lineRule="auto"/>
    </w:pPr>
    <w:rPr>
      <w:rFonts w:ascii="Consolas" w:hAnsi="Consolas" w:cs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BC2672"/>
    <w:rPr>
      <w:rFonts w:ascii="Consolas" w:hAnsi="Consolas" w:cs="Consolas"/>
      <w:sz w:val="21"/>
      <w:szCs w:val="21"/>
      <w:lang w:eastAsia="en-US"/>
    </w:rPr>
  </w:style>
  <w:style w:type="table" w:styleId="TableGrid">
    <w:name w:val="Table Grid"/>
    <w:basedOn w:val="TableNormal"/>
    <w:uiPriority w:val="99"/>
    <w:rsid w:val="001F25B4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-ZprvaChar">
    <w:name w:val="1-Zpráva Char"/>
    <w:basedOn w:val="DefaultParagraphFont"/>
    <w:link w:val="1-Zprva"/>
    <w:uiPriority w:val="99"/>
    <w:locked/>
    <w:rsid w:val="001F25B4"/>
    <w:rPr>
      <w:rFonts w:ascii="F015TEELig" w:hAnsi="F015TEELig" w:cs="Times New Roman"/>
      <w:spacing w:val="10"/>
      <w:kern w:val="18"/>
      <w:sz w:val="22"/>
      <w:lang w:val="cs-CZ" w:eastAsia="cs-CZ" w:bidi="ar-SA"/>
    </w:rPr>
  </w:style>
  <w:style w:type="paragraph" w:styleId="BodyText">
    <w:name w:val="Body Text"/>
    <w:basedOn w:val="Normal"/>
    <w:link w:val="BodyTextChar"/>
    <w:uiPriority w:val="99"/>
    <w:rsid w:val="00EE7705"/>
    <w:pPr>
      <w:suppressAutoHyphens/>
      <w:spacing w:before="120" w:after="0" w:line="240" w:lineRule="atLeast"/>
    </w:pPr>
    <w:rPr>
      <w:rFonts w:ascii="TimesE" w:hAnsi="TimesE"/>
      <w:color w:val="000000"/>
      <w:sz w:val="24"/>
      <w:szCs w:val="20"/>
      <w:lang w:eastAsia="ar-SA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EE7705"/>
    <w:rPr>
      <w:rFonts w:ascii="TimesE" w:hAnsi="TimesE" w:cs="Times New Roman"/>
      <w:color w:val="000000"/>
      <w:sz w:val="24"/>
      <w:lang w:eastAsia="ar-SA" w:bidi="ar-SA"/>
    </w:rPr>
  </w:style>
  <w:style w:type="paragraph" w:customStyle="1" w:styleId="Zkladntext21">
    <w:name w:val="Základní text 21"/>
    <w:basedOn w:val="Normal"/>
    <w:uiPriority w:val="99"/>
    <w:rsid w:val="00EE7705"/>
    <w:pPr>
      <w:suppressAutoHyphens/>
      <w:spacing w:after="0" w:line="240" w:lineRule="auto"/>
    </w:pPr>
    <w:rPr>
      <w:rFonts w:ascii="Tahoma" w:hAnsi="Tahoma"/>
      <w:color w:val="0000FF"/>
      <w:sz w:val="24"/>
      <w:szCs w:val="20"/>
      <w:lang w:eastAsia="ar-SA"/>
    </w:rPr>
  </w:style>
  <w:style w:type="paragraph" w:styleId="Subtitle">
    <w:name w:val="Subtitle"/>
    <w:basedOn w:val="Normal"/>
    <w:next w:val="BodyText"/>
    <w:link w:val="SubtitleChar"/>
    <w:uiPriority w:val="99"/>
    <w:qFormat/>
    <w:rsid w:val="00A43ED3"/>
    <w:pPr>
      <w:suppressAutoHyphens/>
      <w:spacing w:after="0" w:line="240" w:lineRule="auto"/>
      <w:jc w:val="center"/>
    </w:pPr>
    <w:rPr>
      <w:rFonts w:ascii="Times New Roman" w:hAnsi="Times New Roman"/>
      <w:b/>
      <w:bCs/>
      <w:sz w:val="40"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A43ED3"/>
    <w:rPr>
      <w:rFonts w:cs="Times New Roman"/>
      <w:b/>
      <w:bCs/>
      <w:sz w:val="24"/>
      <w:szCs w:val="24"/>
    </w:rPr>
  </w:style>
  <w:style w:type="paragraph" w:customStyle="1" w:styleId="Obsahtabulky">
    <w:name w:val="Obsah tabulky"/>
    <w:basedOn w:val="Normal"/>
    <w:uiPriority w:val="99"/>
    <w:rsid w:val="00A43ED3"/>
    <w:pPr>
      <w:suppressLineNumbers/>
      <w:suppressAutoHyphens/>
      <w:spacing w:after="0" w:line="240" w:lineRule="auto"/>
    </w:pPr>
    <w:rPr>
      <w:rFonts w:ascii="Times New Roman" w:hAnsi="Times New Roman"/>
      <w:sz w:val="24"/>
      <w:szCs w:val="24"/>
    </w:rPr>
  </w:style>
  <w:style w:type="paragraph" w:customStyle="1" w:styleId="3-Dopis">
    <w:name w:val="3-Dopis"/>
    <w:basedOn w:val="1-Zprva"/>
    <w:uiPriority w:val="99"/>
    <w:rsid w:val="00C50239"/>
    <w:pPr>
      <w:tabs>
        <w:tab w:val="left" w:pos="2778"/>
      </w:tabs>
      <w:jc w:val="left"/>
    </w:pPr>
  </w:style>
  <w:style w:type="paragraph" w:styleId="Closing">
    <w:name w:val="Closing"/>
    <w:basedOn w:val="Normal"/>
    <w:link w:val="ClosingChar"/>
    <w:uiPriority w:val="99"/>
    <w:rsid w:val="00C50239"/>
    <w:pPr>
      <w:spacing w:after="0" w:line="240" w:lineRule="auto"/>
      <w:ind w:left="4252"/>
      <w:jc w:val="both"/>
    </w:pPr>
    <w:rPr>
      <w:rFonts w:ascii="Times New Roman" w:hAnsi="Times New Roman"/>
      <w:sz w:val="24"/>
      <w:szCs w:val="24"/>
      <w:lang w:eastAsia="cs-CZ"/>
    </w:rPr>
  </w:style>
  <w:style w:type="character" w:customStyle="1" w:styleId="ClosingChar">
    <w:name w:val="Closing Char"/>
    <w:basedOn w:val="DefaultParagraphFont"/>
    <w:link w:val="Closing"/>
    <w:uiPriority w:val="99"/>
    <w:locked/>
    <w:rsid w:val="00C50239"/>
    <w:rPr>
      <w:rFonts w:cs="Times New Roman"/>
      <w:sz w:val="24"/>
      <w:szCs w:val="24"/>
    </w:rPr>
  </w:style>
  <w:style w:type="paragraph" w:styleId="NormalWeb">
    <w:name w:val="Normal (Web)"/>
    <w:basedOn w:val="Normal"/>
    <w:uiPriority w:val="99"/>
    <w:rsid w:val="00C50239"/>
    <w:pPr>
      <w:spacing w:before="100" w:beforeAutospacing="1" w:after="100" w:afterAutospacing="1" w:line="240" w:lineRule="auto"/>
      <w:jc w:val="both"/>
    </w:pPr>
    <w:rPr>
      <w:rFonts w:ascii="Times New Roman" w:hAnsi="Times New Roman"/>
      <w:sz w:val="24"/>
      <w:szCs w:val="24"/>
      <w:lang w:eastAsia="cs-CZ"/>
    </w:rPr>
  </w:style>
  <w:style w:type="paragraph" w:styleId="BodyTextIndent">
    <w:name w:val="Body Text Indent"/>
    <w:basedOn w:val="Normal"/>
    <w:link w:val="BodyTextIndentChar"/>
    <w:uiPriority w:val="99"/>
    <w:rsid w:val="00C50239"/>
    <w:pPr>
      <w:numPr>
        <w:ilvl w:val="1"/>
        <w:numId w:val="14"/>
      </w:numPr>
      <w:spacing w:after="120" w:line="240" w:lineRule="auto"/>
    </w:pPr>
    <w:rPr>
      <w:rFonts w:ascii="Times New Roman" w:hAnsi="Times New Roman"/>
      <w:sz w:val="24"/>
      <w:szCs w:val="24"/>
      <w:lang w:eastAsia="cs-CZ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C50239"/>
    <w:rPr>
      <w:sz w:val="24"/>
      <w:szCs w:val="24"/>
    </w:rPr>
  </w:style>
  <w:style w:type="character" w:customStyle="1" w:styleId="BodyText2Char">
    <w:name w:val="Body Text 2 Char"/>
    <w:uiPriority w:val="99"/>
    <w:locked/>
    <w:rsid w:val="00C50239"/>
    <w:rPr>
      <w:sz w:val="24"/>
    </w:rPr>
  </w:style>
  <w:style w:type="paragraph" w:styleId="BodyText2">
    <w:name w:val="Body Text 2"/>
    <w:basedOn w:val="Normal"/>
    <w:link w:val="BodyText2Char2"/>
    <w:uiPriority w:val="99"/>
    <w:rsid w:val="00C50239"/>
    <w:pPr>
      <w:spacing w:after="120" w:line="480" w:lineRule="auto"/>
      <w:jc w:val="both"/>
    </w:pPr>
    <w:rPr>
      <w:rFonts w:ascii="Times New Roman" w:hAnsi="Times New Roman"/>
      <w:sz w:val="24"/>
      <w:szCs w:val="24"/>
      <w:lang w:eastAsia="ko-KR"/>
    </w:rPr>
  </w:style>
  <w:style w:type="character" w:customStyle="1" w:styleId="BodyText2Char1">
    <w:name w:val="Body Text 2 Char1"/>
    <w:basedOn w:val="DefaultParagraphFont"/>
    <w:link w:val="BodyText2"/>
    <w:uiPriority w:val="99"/>
    <w:semiHidden/>
    <w:locked/>
    <w:rsid w:val="00B46924"/>
    <w:rPr>
      <w:rFonts w:ascii="Calibri" w:hAnsi="Calibri" w:cs="Times New Roman"/>
      <w:lang w:eastAsia="en-US"/>
    </w:rPr>
  </w:style>
  <w:style w:type="character" w:customStyle="1" w:styleId="BodyText2Char2">
    <w:name w:val="Body Text 2 Char2"/>
    <w:basedOn w:val="DefaultParagraphFont"/>
    <w:link w:val="BodyText2"/>
    <w:uiPriority w:val="99"/>
    <w:semiHidden/>
    <w:locked/>
    <w:rsid w:val="00C50239"/>
    <w:rPr>
      <w:rFonts w:ascii="Calibri" w:hAnsi="Calibri" w:cs="Times New Roman"/>
      <w:sz w:val="22"/>
      <w:szCs w:val="22"/>
      <w:lang w:eastAsia="en-US"/>
    </w:rPr>
  </w:style>
  <w:style w:type="paragraph" w:styleId="BodyText3">
    <w:name w:val="Body Text 3"/>
    <w:basedOn w:val="Normal"/>
    <w:link w:val="BodyText3Char"/>
    <w:uiPriority w:val="99"/>
    <w:rsid w:val="00C50239"/>
    <w:pPr>
      <w:spacing w:after="120" w:line="240" w:lineRule="auto"/>
      <w:jc w:val="both"/>
    </w:pPr>
    <w:rPr>
      <w:rFonts w:ascii="Times New Roman" w:hAnsi="Times New Roman"/>
      <w:sz w:val="16"/>
      <w:szCs w:val="16"/>
      <w:lang w:eastAsia="cs-CZ"/>
    </w:rPr>
  </w:style>
  <w:style w:type="character" w:customStyle="1" w:styleId="BodyText3Char">
    <w:name w:val="Body Text 3 Char"/>
    <w:basedOn w:val="DefaultParagraphFont"/>
    <w:link w:val="BodyText3"/>
    <w:uiPriority w:val="99"/>
    <w:locked/>
    <w:rsid w:val="00C50239"/>
    <w:rPr>
      <w:rFonts w:cs="Times New Roman"/>
      <w:sz w:val="16"/>
      <w:szCs w:val="16"/>
    </w:rPr>
  </w:style>
  <w:style w:type="character" w:customStyle="1" w:styleId="BodyTextIndent2Char">
    <w:name w:val="Body Text Indent 2 Char"/>
    <w:uiPriority w:val="99"/>
    <w:locked/>
    <w:rsid w:val="00C50239"/>
    <w:rPr>
      <w:sz w:val="24"/>
    </w:rPr>
  </w:style>
  <w:style w:type="paragraph" w:styleId="BodyTextIndent2">
    <w:name w:val="Body Text Indent 2"/>
    <w:basedOn w:val="Normal"/>
    <w:link w:val="BodyTextIndent2Char2"/>
    <w:uiPriority w:val="99"/>
    <w:rsid w:val="00C50239"/>
    <w:pPr>
      <w:spacing w:after="120" w:line="480" w:lineRule="auto"/>
      <w:ind w:left="283"/>
      <w:jc w:val="both"/>
    </w:pPr>
    <w:rPr>
      <w:rFonts w:ascii="Times New Roman" w:hAnsi="Times New Roman"/>
      <w:sz w:val="24"/>
      <w:szCs w:val="24"/>
      <w:lang w:eastAsia="ko-KR"/>
    </w:rPr>
  </w:style>
  <w:style w:type="character" w:customStyle="1" w:styleId="BodyTextIndent2Char1">
    <w:name w:val="Body Text Indent 2 Char1"/>
    <w:basedOn w:val="DefaultParagraphFont"/>
    <w:link w:val="BodyTextIndent2"/>
    <w:uiPriority w:val="99"/>
    <w:semiHidden/>
    <w:locked/>
    <w:rsid w:val="00B46924"/>
    <w:rPr>
      <w:rFonts w:ascii="Calibri" w:hAnsi="Calibri" w:cs="Times New Roman"/>
      <w:lang w:eastAsia="en-US"/>
    </w:rPr>
  </w:style>
  <w:style w:type="character" w:customStyle="1" w:styleId="BodyTextIndent2Char2">
    <w:name w:val="Body Text Indent 2 Char2"/>
    <w:basedOn w:val="DefaultParagraphFont"/>
    <w:link w:val="BodyTextIndent2"/>
    <w:uiPriority w:val="99"/>
    <w:semiHidden/>
    <w:locked/>
    <w:rsid w:val="00C50239"/>
    <w:rPr>
      <w:rFonts w:ascii="Calibri" w:hAnsi="Calibri" w:cs="Times New Roman"/>
      <w:sz w:val="22"/>
      <w:szCs w:val="22"/>
      <w:lang w:eastAsia="en-US"/>
    </w:rPr>
  </w:style>
  <w:style w:type="character" w:customStyle="1" w:styleId="OdrkypomlkaCharChar1">
    <w:name w:val="Odrážky (pomlčka) Char Char1"/>
    <w:basedOn w:val="DefaultParagraphFont"/>
    <w:link w:val="Odrkypomlka"/>
    <w:uiPriority w:val="99"/>
    <w:locked/>
    <w:rsid w:val="00C50239"/>
    <w:rPr>
      <w:rFonts w:ascii="Arial Narrow" w:hAnsi="Arial Narrow"/>
      <w:sz w:val="24"/>
      <w:szCs w:val="24"/>
    </w:rPr>
  </w:style>
  <w:style w:type="paragraph" w:customStyle="1" w:styleId="Odrkypomlka">
    <w:name w:val="Odrážky (pomlčka)"/>
    <w:basedOn w:val="Normal"/>
    <w:link w:val="OdrkypomlkaCharChar1"/>
    <w:autoRedefine/>
    <w:uiPriority w:val="99"/>
    <w:rsid w:val="00C50239"/>
    <w:pPr>
      <w:numPr>
        <w:numId w:val="15"/>
      </w:numPr>
      <w:spacing w:after="0" w:line="240" w:lineRule="auto"/>
      <w:jc w:val="both"/>
    </w:pPr>
    <w:rPr>
      <w:rFonts w:ascii="Arial Narrow" w:hAnsi="Arial Narrow"/>
      <w:sz w:val="24"/>
      <w:szCs w:val="24"/>
      <w:lang w:eastAsia="cs-CZ"/>
    </w:rPr>
  </w:style>
  <w:style w:type="character" w:customStyle="1" w:styleId="Tabulka-StylTunChar">
    <w:name w:val="Tabulka-Styl Tučné Char"/>
    <w:basedOn w:val="DefaultParagraphFont"/>
    <w:link w:val="Tabulka-StylTun"/>
    <w:uiPriority w:val="99"/>
    <w:locked/>
    <w:rsid w:val="00C50239"/>
    <w:rPr>
      <w:rFonts w:ascii="Arial Narrow" w:hAnsi="Arial Narrow" w:cs="Times New Roman"/>
      <w:b/>
      <w:sz w:val="24"/>
      <w:szCs w:val="24"/>
    </w:rPr>
  </w:style>
  <w:style w:type="paragraph" w:customStyle="1" w:styleId="Tabulka-StylTun">
    <w:name w:val="Tabulka-Styl Tučné"/>
    <w:basedOn w:val="Normal"/>
    <w:link w:val="Tabulka-StylTunChar"/>
    <w:uiPriority w:val="99"/>
    <w:rsid w:val="00C50239"/>
    <w:pPr>
      <w:keepNext/>
      <w:keepLines/>
      <w:spacing w:after="0" w:line="240" w:lineRule="auto"/>
    </w:pPr>
    <w:rPr>
      <w:rFonts w:ascii="Arial Narrow" w:hAnsi="Arial Narrow"/>
      <w:b/>
      <w:sz w:val="24"/>
      <w:szCs w:val="24"/>
      <w:lang w:eastAsia="cs-CZ"/>
    </w:rPr>
  </w:style>
  <w:style w:type="character" w:customStyle="1" w:styleId="TexttabulkyChar">
    <w:name w:val="Text tabulky Char"/>
    <w:basedOn w:val="DefaultParagraphFont"/>
    <w:link w:val="Texttabulky"/>
    <w:uiPriority w:val="99"/>
    <w:locked/>
    <w:rsid w:val="00C50239"/>
    <w:rPr>
      <w:rFonts w:ascii="Arial Narrow" w:hAnsi="Arial Narrow" w:cs="Times New Roman"/>
      <w:sz w:val="24"/>
      <w:szCs w:val="24"/>
    </w:rPr>
  </w:style>
  <w:style w:type="paragraph" w:customStyle="1" w:styleId="Texttabulky">
    <w:name w:val="Text tabulky"/>
    <w:basedOn w:val="Normal"/>
    <w:link w:val="TexttabulkyChar"/>
    <w:uiPriority w:val="99"/>
    <w:rsid w:val="00C50239"/>
    <w:pPr>
      <w:keepNext/>
      <w:keepLines/>
      <w:spacing w:before="60" w:after="60" w:line="240" w:lineRule="auto"/>
      <w:jc w:val="both"/>
    </w:pPr>
    <w:rPr>
      <w:rFonts w:ascii="Arial Narrow" w:hAnsi="Arial Narrow"/>
      <w:sz w:val="24"/>
      <w:szCs w:val="24"/>
      <w:lang w:eastAsia="cs-CZ"/>
    </w:rPr>
  </w:style>
  <w:style w:type="character" w:customStyle="1" w:styleId="Zkladntext1">
    <w:name w:val="Základní text 1"/>
    <w:basedOn w:val="DefaultParagraphFont"/>
    <w:uiPriority w:val="99"/>
    <w:rsid w:val="00C1108D"/>
    <w:rPr>
      <w:rFonts w:ascii="Arial" w:hAnsi="Arial" w:cs="Times New Roman"/>
      <w:color w:val="000000"/>
      <w:sz w:val="20"/>
      <w:lang w:val="cs-CZ" w:eastAsia="cs-CZ" w:bidi="ar-SA"/>
    </w:rPr>
  </w:style>
  <w:style w:type="paragraph" w:customStyle="1" w:styleId="dka">
    <w:name w:val="Řádka"/>
    <w:link w:val="dkaChar"/>
    <w:uiPriority w:val="99"/>
    <w:rsid w:val="00EC34DF"/>
    <w:rPr>
      <w:rFonts w:ascii="Arial" w:hAnsi="Arial"/>
      <w:color w:val="000000"/>
      <w:szCs w:val="20"/>
    </w:rPr>
  </w:style>
  <w:style w:type="character" w:customStyle="1" w:styleId="dkaChar">
    <w:name w:val="Řádka Char"/>
    <w:basedOn w:val="DefaultParagraphFont"/>
    <w:link w:val="dka"/>
    <w:uiPriority w:val="99"/>
    <w:locked/>
    <w:rsid w:val="00EC34DF"/>
    <w:rPr>
      <w:rFonts w:ascii="Arial" w:hAnsi="Arial" w:cs="Times New Roman"/>
      <w:color w:val="000000"/>
      <w:sz w:val="22"/>
      <w:lang w:val="cs-CZ" w:eastAsia="cs-CZ" w:bidi="ar-SA"/>
    </w:rPr>
  </w:style>
  <w:style w:type="paragraph" w:styleId="BalloonText">
    <w:name w:val="Balloon Text"/>
    <w:basedOn w:val="Normal"/>
    <w:link w:val="BalloonTextChar"/>
    <w:uiPriority w:val="99"/>
    <w:semiHidden/>
    <w:rsid w:val="00905DE7"/>
    <w:pPr>
      <w:spacing w:after="0" w:line="240" w:lineRule="auto"/>
    </w:pPr>
    <w:rPr>
      <w:rFonts w:ascii="Tahoma" w:hAnsi="Tahoma" w:cs="Tahoma"/>
      <w:sz w:val="16"/>
      <w:szCs w:val="16"/>
      <w:lang w:eastAsia="cs-CZ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05DE7"/>
    <w:rPr>
      <w:rFonts w:ascii="Tahoma" w:hAnsi="Tahoma" w:cs="Tahoma"/>
      <w:sz w:val="16"/>
      <w:szCs w:val="16"/>
    </w:rPr>
  </w:style>
  <w:style w:type="paragraph" w:styleId="DocumentMap">
    <w:name w:val="Document Map"/>
    <w:basedOn w:val="Normal"/>
    <w:link w:val="DocumentMapChar"/>
    <w:uiPriority w:val="99"/>
    <w:semiHidden/>
    <w:rsid w:val="00905DE7"/>
    <w:pPr>
      <w:shd w:val="clear" w:color="auto" w:fill="000080"/>
      <w:spacing w:after="0" w:line="240" w:lineRule="auto"/>
    </w:pPr>
    <w:rPr>
      <w:rFonts w:ascii="Tahoma" w:hAnsi="Tahoma" w:cs="Tahoma"/>
      <w:sz w:val="20"/>
      <w:szCs w:val="20"/>
      <w:lang w:eastAsia="cs-CZ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905DE7"/>
    <w:rPr>
      <w:rFonts w:ascii="Tahoma" w:hAnsi="Tahoma" w:cs="Tahoma"/>
      <w:shd w:val="clear" w:color="auto" w:fill="000080"/>
    </w:rPr>
  </w:style>
  <w:style w:type="character" w:styleId="Strong">
    <w:name w:val="Strong"/>
    <w:basedOn w:val="DefaultParagraphFont"/>
    <w:uiPriority w:val="99"/>
    <w:qFormat/>
    <w:rsid w:val="00905DE7"/>
    <w:rPr>
      <w:rFonts w:cs="Times New Roman"/>
      <w:b/>
      <w:bCs/>
    </w:rPr>
  </w:style>
  <w:style w:type="character" w:customStyle="1" w:styleId="WW8Num1z4">
    <w:name w:val="WW8Num1z4"/>
    <w:uiPriority w:val="99"/>
    <w:rsid w:val="00AF367B"/>
  </w:style>
  <w:style w:type="character" w:customStyle="1" w:styleId="Absatz-Standardschriftart">
    <w:name w:val="Absatz-Standardschriftart"/>
    <w:uiPriority w:val="99"/>
    <w:rsid w:val="00534402"/>
  </w:style>
  <w:style w:type="paragraph" w:customStyle="1" w:styleId="standard">
    <w:name w:val="standard"/>
    <w:uiPriority w:val="99"/>
    <w:rsid w:val="000C4E61"/>
    <w:pPr>
      <w:widowControl w:val="0"/>
      <w:snapToGrid w:val="0"/>
    </w:pPr>
    <w:rPr>
      <w:sz w:val="24"/>
      <w:szCs w:val="20"/>
    </w:rPr>
  </w:style>
  <w:style w:type="paragraph" w:customStyle="1" w:styleId="EIA4">
    <w:name w:val="EIA4"/>
    <w:basedOn w:val="Normal"/>
    <w:next w:val="Normal"/>
    <w:uiPriority w:val="99"/>
    <w:rsid w:val="00332F6B"/>
    <w:pPr>
      <w:spacing w:after="0" w:line="240" w:lineRule="auto"/>
      <w:jc w:val="both"/>
    </w:pPr>
    <w:rPr>
      <w:rFonts w:ascii="Times New Roman" w:hAnsi="Times New Roman"/>
      <w:b/>
      <w:sz w:val="24"/>
      <w:szCs w:val="20"/>
      <w:lang w:eastAsia="cs-CZ"/>
    </w:rPr>
  </w:style>
  <w:style w:type="character" w:styleId="CommentReference">
    <w:name w:val="annotation reference"/>
    <w:basedOn w:val="DefaultParagraphFont"/>
    <w:uiPriority w:val="99"/>
    <w:semiHidden/>
    <w:rsid w:val="00CC77C4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CC77C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CC77C4"/>
    <w:rPr>
      <w:rFonts w:ascii="Calibri" w:hAnsi="Calibri" w:cs="Times New Roman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CC77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CC77C4"/>
    <w:rPr>
      <w:b/>
      <w:bCs/>
    </w:rPr>
  </w:style>
  <w:style w:type="paragraph" w:styleId="Revision">
    <w:name w:val="Revision"/>
    <w:hidden/>
    <w:uiPriority w:val="99"/>
    <w:semiHidden/>
    <w:rsid w:val="00066BD0"/>
    <w:rPr>
      <w:rFonts w:ascii="Calibri" w:hAnsi="Calibri"/>
      <w:lang w:eastAsia="en-US"/>
    </w:rPr>
  </w:style>
  <w:style w:type="paragraph" w:customStyle="1" w:styleId="Import5">
    <w:name w:val="Import 5"/>
    <w:basedOn w:val="Normal"/>
    <w:uiPriority w:val="99"/>
    <w:rsid w:val="00DB10EE"/>
    <w:pPr>
      <w:suppressAutoHyphens/>
      <w:spacing w:after="0"/>
      <w:ind w:left="2448"/>
    </w:pPr>
    <w:rPr>
      <w:rFonts w:ascii="Courier New" w:hAnsi="Courier New" w:cs="Arial"/>
      <w:sz w:val="24"/>
      <w:szCs w:val="20"/>
      <w:lang w:eastAsia="ar-SA"/>
    </w:rPr>
  </w:style>
  <w:style w:type="character" w:customStyle="1" w:styleId="WW-Absatz-Standardschriftart">
    <w:name w:val="WW-Absatz-Standardschriftart"/>
    <w:uiPriority w:val="99"/>
    <w:rsid w:val="00292D98"/>
  </w:style>
  <w:style w:type="paragraph" w:customStyle="1" w:styleId="Dokument">
    <w:name w:val="Dokument"/>
    <w:basedOn w:val="Normal"/>
    <w:link w:val="DokumentChar"/>
    <w:uiPriority w:val="99"/>
    <w:rsid w:val="00AE6D8F"/>
    <w:pPr>
      <w:tabs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  <w:tab w:val="left" w:pos="6237"/>
        <w:tab w:val="left" w:pos="6804"/>
        <w:tab w:val="left" w:pos="7371"/>
        <w:tab w:val="left" w:pos="7938"/>
        <w:tab w:val="left" w:pos="8505"/>
        <w:tab w:val="right" w:pos="9356"/>
      </w:tabs>
      <w:spacing w:after="0" w:line="288" w:lineRule="auto"/>
      <w:ind w:left="567" w:right="284"/>
      <w:jc w:val="both"/>
    </w:pPr>
    <w:rPr>
      <w:rFonts w:ascii="Arial" w:hAnsi="Arial"/>
      <w:sz w:val="20"/>
      <w:szCs w:val="20"/>
      <w:lang w:eastAsia="ko-KR"/>
    </w:rPr>
  </w:style>
  <w:style w:type="character" w:customStyle="1" w:styleId="DokumentChar">
    <w:name w:val="Dokument Char"/>
    <w:link w:val="Dokument"/>
    <w:uiPriority w:val="99"/>
    <w:locked/>
    <w:rsid w:val="00AE6D8F"/>
    <w:rPr>
      <w:rFonts w:ascii="Arial" w:hAnsi="Arial"/>
    </w:rPr>
  </w:style>
  <w:style w:type="paragraph" w:customStyle="1" w:styleId="normal0">
    <w:name w:val="normal"/>
    <w:basedOn w:val="Normal"/>
    <w:uiPriority w:val="99"/>
    <w:rsid w:val="00FD6005"/>
    <w:pPr>
      <w:widowControl w:val="0"/>
      <w:suppressLineNumbers/>
      <w:suppressAutoHyphens/>
      <w:spacing w:after="0" w:line="240" w:lineRule="auto"/>
      <w:textAlignment w:val="baseline"/>
    </w:pPr>
    <w:rPr>
      <w:rFonts w:ascii="Arial" w:eastAsia="Arial Unicode MS" w:hAnsi="Arial" w:cs="Arial"/>
      <w:bCs/>
      <w:kern w:val="1"/>
      <w:sz w:val="20"/>
      <w:szCs w:val="24"/>
      <w:lang w:eastAsia="ar-SA"/>
    </w:rPr>
  </w:style>
  <w:style w:type="paragraph" w:customStyle="1" w:styleId="Zkladntext31">
    <w:name w:val="Základní text 31"/>
    <w:basedOn w:val="Normal"/>
    <w:uiPriority w:val="99"/>
    <w:rsid w:val="00CC25BF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hAnsi="Times New Roman"/>
      <w:sz w:val="24"/>
      <w:szCs w:val="20"/>
      <w:lang w:eastAsia="cs-CZ"/>
    </w:rPr>
  </w:style>
  <w:style w:type="paragraph" w:customStyle="1" w:styleId="Styl5">
    <w:name w:val="Styl5"/>
    <w:basedOn w:val="Normal"/>
    <w:uiPriority w:val="99"/>
    <w:rsid w:val="00CC25BF"/>
    <w:pPr>
      <w:suppressAutoHyphens/>
      <w:spacing w:before="240" w:after="0" w:line="240" w:lineRule="auto"/>
      <w:jc w:val="both"/>
    </w:pPr>
    <w:rPr>
      <w:rFonts w:ascii="Times New Roman" w:hAnsi="Times New Roman"/>
      <w:b/>
      <w:sz w:val="24"/>
      <w:szCs w:val="20"/>
      <w:lang w:eastAsia="ar-SA"/>
    </w:rPr>
  </w:style>
  <w:style w:type="paragraph" w:customStyle="1" w:styleId="-wm-msonormal">
    <w:name w:val="-wm-msonormal"/>
    <w:basedOn w:val="Normal"/>
    <w:uiPriority w:val="99"/>
    <w:rsid w:val="007871B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cs-CZ"/>
    </w:rPr>
  </w:style>
  <w:style w:type="paragraph" w:customStyle="1" w:styleId="Standard0">
    <w:name w:val="Standard"/>
    <w:uiPriority w:val="99"/>
    <w:rsid w:val="00E529B6"/>
    <w:pPr>
      <w:suppressAutoHyphens/>
      <w:autoSpaceDN w:val="0"/>
      <w:textAlignment w:val="baseline"/>
    </w:pPr>
    <w:rPr>
      <w:kern w:val="3"/>
      <w:sz w:val="24"/>
      <w:szCs w:val="20"/>
      <w:vertAlign w:val="subscript"/>
      <w:lang w:eastAsia="zh-CN"/>
    </w:rPr>
  </w:style>
  <w:style w:type="paragraph" w:customStyle="1" w:styleId="Textbody">
    <w:name w:val="Text body"/>
    <w:basedOn w:val="Standard0"/>
    <w:uiPriority w:val="99"/>
    <w:rsid w:val="00E529B6"/>
    <w:pPr>
      <w:jc w:val="both"/>
    </w:pPr>
    <w:rPr>
      <w:b/>
      <w:vertAlign w:val="baseline"/>
    </w:rPr>
  </w:style>
  <w:style w:type="paragraph" w:customStyle="1" w:styleId="Heading11">
    <w:name w:val="Heading 11"/>
    <w:basedOn w:val="Standard0"/>
    <w:next w:val="Standard0"/>
    <w:uiPriority w:val="99"/>
    <w:rsid w:val="00E529B6"/>
    <w:pPr>
      <w:keepNext/>
    </w:pPr>
    <w:rPr>
      <w:b/>
      <w:vertAlign w:val="baseline"/>
    </w:rPr>
  </w:style>
  <w:style w:type="paragraph" w:customStyle="1" w:styleId="Heading21">
    <w:name w:val="Heading 21"/>
    <w:basedOn w:val="Standard0"/>
    <w:next w:val="Standard0"/>
    <w:uiPriority w:val="99"/>
    <w:rsid w:val="00E529B6"/>
    <w:pPr>
      <w:keepNext/>
      <w:numPr>
        <w:ilvl w:val="1"/>
        <w:numId w:val="23"/>
      </w:numPr>
      <w:ind w:left="360" w:hanging="360"/>
      <w:jc w:val="both"/>
      <w:outlineLvl w:val="1"/>
    </w:pPr>
    <w:rPr>
      <w:b/>
      <w:vertAlign w:val="baseline"/>
    </w:rPr>
  </w:style>
  <w:style w:type="paragraph" w:customStyle="1" w:styleId="Heading31">
    <w:name w:val="Heading 31"/>
    <w:basedOn w:val="Standard0"/>
    <w:next w:val="Standard0"/>
    <w:uiPriority w:val="99"/>
    <w:rsid w:val="00E529B6"/>
    <w:pPr>
      <w:keepNext/>
      <w:jc w:val="both"/>
    </w:pPr>
    <w:rPr>
      <w:u w:val="single"/>
      <w:vertAlign w:val="baseline"/>
    </w:rPr>
  </w:style>
  <w:style w:type="paragraph" w:customStyle="1" w:styleId="Import2">
    <w:name w:val="Import 2"/>
    <w:basedOn w:val="Normal"/>
    <w:uiPriority w:val="99"/>
    <w:rsid w:val="00F47855"/>
    <w:pPr>
      <w:suppressAutoHyphens/>
      <w:autoSpaceDN w:val="0"/>
      <w:spacing w:after="0"/>
      <w:ind w:left="1584"/>
      <w:textAlignment w:val="baseline"/>
    </w:pPr>
    <w:rPr>
      <w:rFonts w:ascii="Courier New" w:hAnsi="Courier New" w:cs="Arial"/>
      <w:kern w:val="3"/>
      <w:sz w:val="24"/>
      <w:szCs w:val="20"/>
      <w:lang w:eastAsia="zh-CN"/>
    </w:rPr>
  </w:style>
  <w:style w:type="paragraph" w:customStyle="1" w:styleId="Import9">
    <w:name w:val="Import 9"/>
    <w:basedOn w:val="Normal"/>
    <w:uiPriority w:val="99"/>
    <w:rsid w:val="00F47855"/>
    <w:pPr>
      <w:suppressAutoHyphens/>
      <w:autoSpaceDN w:val="0"/>
      <w:spacing w:after="0" w:line="408" w:lineRule="auto"/>
      <w:ind w:left="2448"/>
      <w:textAlignment w:val="baseline"/>
    </w:pPr>
    <w:rPr>
      <w:rFonts w:ascii="Courier New" w:hAnsi="Courier New" w:cs="Arial"/>
      <w:kern w:val="3"/>
      <w:sz w:val="24"/>
      <w:szCs w:val="20"/>
      <w:lang w:eastAsia="zh-CN"/>
    </w:rPr>
  </w:style>
  <w:style w:type="paragraph" w:customStyle="1" w:styleId="Zkladntext22">
    <w:name w:val="Základní text 22"/>
    <w:basedOn w:val="Normal"/>
    <w:uiPriority w:val="99"/>
    <w:rsid w:val="006C1584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Arial" w:hAnsi="Arial"/>
      <w:b/>
      <w:i/>
      <w:sz w:val="24"/>
      <w:szCs w:val="20"/>
      <w:lang w:eastAsia="cs-CZ"/>
    </w:rPr>
  </w:style>
  <w:style w:type="paragraph" w:customStyle="1" w:styleId="Zkladntext32">
    <w:name w:val="Základní text 32"/>
    <w:basedOn w:val="Normal"/>
    <w:uiPriority w:val="99"/>
    <w:rsid w:val="006C1584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hAnsi="Times New Roman"/>
      <w:sz w:val="24"/>
      <w:szCs w:val="20"/>
      <w:lang w:eastAsia="cs-CZ"/>
    </w:rPr>
  </w:style>
  <w:style w:type="paragraph" w:styleId="ListParagraph">
    <w:name w:val="List Paragraph"/>
    <w:basedOn w:val="Normal"/>
    <w:uiPriority w:val="99"/>
    <w:qFormat/>
    <w:rsid w:val="00D36E91"/>
    <w:pPr>
      <w:ind w:left="720"/>
      <w:contextualSpacing/>
    </w:pPr>
  </w:style>
  <w:style w:type="character" w:customStyle="1" w:styleId="dn">
    <w:name w:val="Žádný"/>
    <w:uiPriority w:val="99"/>
    <w:rsid w:val="00C27D6B"/>
  </w:style>
  <w:style w:type="character" w:customStyle="1" w:styleId="Policepardfaut">
    <w:name w:val="Police par défaut"/>
    <w:uiPriority w:val="99"/>
    <w:rsid w:val="006C760C"/>
  </w:style>
  <w:style w:type="paragraph" w:customStyle="1" w:styleId="TableContents">
    <w:name w:val="Table Contents"/>
    <w:basedOn w:val="Standard0"/>
    <w:uiPriority w:val="99"/>
    <w:rsid w:val="00055F9B"/>
    <w:pPr>
      <w:suppressLineNumbers/>
    </w:pPr>
    <w:rPr>
      <w:szCs w:val="24"/>
      <w:vertAlign w:val="baseline"/>
      <w:lang w:eastAsia="cs-CZ"/>
    </w:rPr>
  </w:style>
  <w:style w:type="character" w:customStyle="1" w:styleId="StrongEmphasis">
    <w:name w:val="Strong Emphasis"/>
    <w:uiPriority w:val="99"/>
    <w:rsid w:val="00055F9B"/>
    <w:rPr>
      <w:b/>
    </w:rPr>
  </w:style>
  <w:style w:type="paragraph" w:styleId="ListBullet">
    <w:name w:val="List Bullet"/>
    <w:basedOn w:val="Normal"/>
    <w:next w:val="Normal"/>
    <w:uiPriority w:val="99"/>
    <w:semiHidden/>
    <w:rsid w:val="00967865"/>
    <w:pPr>
      <w:numPr>
        <w:numId w:val="20"/>
      </w:numPr>
      <w:tabs>
        <w:tab w:val="num" w:pos="2204"/>
      </w:tabs>
      <w:spacing w:after="0" w:line="240" w:lineRule="auto"/>
      <w:ind w:left="2201" w:hanging="357"/>
    </w:pPr>
    <w:rPr>
      <w:rFonts w:ascii="Arial" w:hAnsi="Arial"/>
      <w:sz w:val="20"/>
      <w:szCs w:val="24"/>
      <w:lang w:val="de-CH" w:eastAsia="de-DE"/>
    </w:rPr>
  </w:style>
  <w:style w:type="character" w:styleId="Hyperlink">
    <w:name w:val="Hyperlink"/>
    <w:basedOn w:val="DefaultParagraphFont"/>
    <w:uiPriority w:val="99"/>
    <w:rsid w:val="00F94FE3"/>
    <w:rPr>
      <w:rFonts w:cs="Times New Roman"/>
      <w:color w:val="0000FF"/>
      <w:u w:val="single"/>
    </w:rPr>
  </w:style>
  <w:style w:type="numbering" w:customStyle="1" w:styleId="WW8Num1">
    <w:name w:val="WW8Num1"/>
    <w:rsid w:val="00A27A54"/>
    <w:pPr>
      <w:numPr>
        <w:numId w:val="27"/>
      </w:numPr>
    </w:pPr>
  </w:style>
  <w:style w:type="numbering" w:customStyle="1" w:styleId="WW8Num2">
    <w:name w:val="WW8Num2"/>
    <w:rsid w:val="00A27A54"/>
    <w:pPr>
      <w:numPr>
        <w:numId w:val="24"/>
      </w:numPr>
    </w:pPr>
  </w:style>
  <w:style w:type="numbering" w:customStyle="1" w:styleId="WWOutlineListStyle">
    <w:name w:val="WW_OutlineListStyle"/>
    <w:rsid w:val="00A27A54"/>
    <w:pPr>
      <w:numPr>
        <w:numId w:val="23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0336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336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336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336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336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336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3366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3366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336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33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0336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0336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0336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3366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336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033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0336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0336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336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336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0336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033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0336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03366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033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033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0336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03366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03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0336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0336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0336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03366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3366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3366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336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336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336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cs.wikipedia.org/wiki/%C4%8Cesk%C3%A9_dr%C3%A1hy" TargetMode="External"/><Relationship Id="rId18" Type="http://schemas.openxmlformats.org/officeDocument/2006/relationships/hyperlink" Target="https://cs.wikipedia.org/wiki/Lipsko" TargetMode="External"/><Relationship Id="rId26" Type="http://schemas.openxmlformats.org/officeDocument/2006/relationships/hyperlink" Target="https://cs.wikipedia.org/wiki/1933" TargetMode="External"/><Relationship Id="rId39" Type="http://schemas.openxmlformats.org/officeDocument/2006/relationships/hyperlink" Target="https://cs.wikipedia.org/wiki/31._prosinec" TargetMode="External"/><Relationship Id="rId21" Type="http://schemas.openxmlformats.org/officeDocument/2006/relationships/hyperlink" Target="https://cs.wikipedia.org/wiki/Franti%C5%A1ek_Wiesner" TargetMode="External"/><Relationship Id="rId34" Type="http://schemas.openxmlformats.org/officeDocument/2006/relationships/hyperlink" Target="https://cs.wikipedia.org/wiki/1953" TargetMode="External"/><Relationship Id="rId42" Type="http://schemas.openxmlformats.org/officeDocument/2006/relationships/hyperlink" Target="https://cs.wikipedia.org/wiki/1985" TargetMode="External"/><Relationship Id="rId47" Type="http://schemas.openxmlformats.org/officeDocument/2006/relationships/image" Target="media/image4.jpeg"/><Relationship Id="rId50" Type="http://schemas.openxmlformats.org/officeDocument/2006/relationships/image" Target="media/image7.jpeg"/><Relationship Id="rId55" Type="http://schemas.openxmlformats.org/officeDocument/2006/relationships/image" Target="media/image11.jpeg"/><Relationship Id="rId63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hyperlink" Target="https://cs.wikipedia.org/wiki/N%C4%9Bmeck%C3%BD_horsk%C3%BD_spolek_pro_Je%C5%A1t%C4%9Bdsk%C3%A9_a_Jizersk%C3%A9_hory" TargetMode="External"/><Relationship Id="rId20" Type="http://schemas.openxmlformats.org/officeDocument/2006/relationships/hyperlink" Target="https://cs.wikipedia.org/wiki/Chrudim" TargetMode="External"/><Relationship Id="rId29" Type="http://schemas.openxmlformats.org/officeDocument/2006/relationships/hyperlink" Target="https://cs.wikipedia.org/wiki/1943" TargetMode="External"/><Relationship Id="rId41" Type="http://schemas.openxmlformats.org/officeDocument/2006/relationships/hyperlink" Target="https://cs.wikipedia.org/wiki/1983" TargetMode="External"/><Relationship Id="rId54" Type="http://schemas.openxmlformats.org/officeDocument/2006/relationships/hyperlink" Target="http://www.sial.cz" TargetMode="External"/><Relationship Id="rId62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cs.wikipedia.org/wiki/1933" TargetMode="External"/><Relationship Id="rId24" Type="http://schemas.openxmlformats.org/officeDocument/2006/relationships/hyperlink" Target="https://cs.wikipedia.org/wiki/1932" TargetMode="External"/><Relationship Id="rId32" Type="http://schemas.openxmlformats.org/officeDocument/2006/relationships/hyperlink" Target="https://cs.wikipedia.org/wiki/%C4%8Ceskoslovensk%C3%A9_st%C3%A1tn%C3%AD_dr%C3%A1hy" TargetMode="External"/><Relationship Id="rId37" Type="http://schemas.openxmlformats.org/officeDocument/2006/relationships/hyperlink" Target="https://cs.wikipedia.org/wiki/1971" TargetMode="External"/><Relationship Id="rId40" Type="http://schemas.openxmlformats.org/officeDocument/2006/relationships/hyperlink" Target="https://cs.wikipedia.org/wiki/1975" TargetMode="External"/><Relationship Id="rId45" Type="http://schemas.openxmlformats.org/officeDocument/2006/relationships/image" Target="media/image2.jpeg"/><Relationship Id="rId53" Type="http://schemas.openxmlformats.org/officeDocument/2006/relationships/image" Target="media/image10.png"/><Relationship Id="rId58" Type="http://schemas.openxmlformats.org/officeDocument/2006/relationships/image" Target="media/image14.jpeg"/><Relationship Id="rId5" Type="http://schemas.openxmlformats.org/officeDocument/2006/relationships/footnotes" Target="footnotes.xml"/><Relationship Id="rId15" Type="http://schemas.openxmlformats.org/officeDocument/2006/relationships/hyperlink" Target="https://cs.wikipedia.org/wiki/1924" TargetMode="External"/><Relationship Id="rId23" Type="http://schemas.openxmlformats.org/officeDocument/2006/relationships/hyperlink" Target="https://cs.wikipedia.org/wiki/15._%C4%8Derven" TargetMode="External"/><Relationship Id="rId28" Type="http://schemas.openxmlformats.org/officeDocument/2006/relationships/hyperlink" Target="https://cs.wikipedia.org/wiki/1._%C4%8Derven" TargetMode="External"/><Relationship Id="rId36" Type="http://schemas.openxmlformats.org/officeDocument/2006/relationships/hyperlink" Target="https://cs.wikipedia.org/wiki/Nosn%C3%A1_konstrukce" TargetMode="External"/><Relationship Id="rId49" Type="http://schemas.openxmlformats.org/officeDocument/2006/relationships/image" Target="media/image6.jpeg"/><Relationship Id="rId57" Type="http://schemas.openxmlformats.org/officeDocument/2006/relationships/image" Target="media/image13.jpeg"/><Relationship Id="rId61" Type="http://schemas.openxmlformats.org/officeDocument/2006/relationships/header" Target="header1.xml"/><Relationship Id="rId10" Type="http://schemas.openxmlformats.org/officeDocument/2006/relationships/hyperlink" Target="https://cs.wikipedia.org/wiki/Visut%C3%A1_lanov%C3%A1_dr%C3%A1ha" TargetMode="External"/><Relationship Id="rId19" Type="http://schemas.openxmlformats.org/officeDocument/2006/relationships/hyperlink" Target="https://cs.wikipedia.org/wiki/%C4%8Ceskoslovensk%C3%A9_st%C3%A1tn%C3%AD_dr%C3%A1hy" TargetMode="External"/><Relationship Id="rId31" Type="http://schemas.openxmlformats.org/officeDocument/2006/relationships/hyperlink" Target="https://cs.wikipedia.org/wiki/1945" TargetMode="External"/><Relationship Id="rId44" Type="http://schemas.openxmlformats.org/officeDocument/2006/relationships/hyperlink" Target="https://cs.wikipedia.org/wiki/%C4%8Cesk%C3%A9_dr%C3%A1hy" TargetMode="External"/><Relationship Id="rId52" Type="http://schemas.openxmlformats.org/officeDocument/2006/relationships/image" Target="media/image9.jpeg"/><Relationship Id="rId60" Type="http://schemas.openxmlformats.org/officeDocument/2006/relationships/image" Target="media/image16.jpeg"/><Relationship Id="rId4" Type="http://schemas.openxmlformats.org/officeDocument/2006/relationships/webSettings" Target="webSettings.xml"/><Relationship Id="rId9" Type="http://schemas.openxmlformats.org/officeDocument/2006/relationships/hyperlink" Target="https://cs.wikipedia.org/wiki/Je%C5%A1t%C4%9Bd" TargetMode="External"/><Relationship Id="rId14" Type="http://schemas.openxmlformats.org/officeDocument/2006/relationships/hyperlink" Target="https://cs.wikipedia.org/wiki/Je%C5%A1t%C4%9Bd_(hotel_a_vys%C3%ADla%C4%8D)" TargetMode="External"/><Relationship Id="rId22" Type="http://schemas.openxmlformats.org/officeDocument/2006/relationships/hyperlink" Target="https://cs.wikipedia.org/wiki/Transporta" TargetMode="External"/><Relationship Id="rId27" Type="http://schemas.openxmlformats.org/officeDocument/2006/relationships/hyperlink" Target="https://cs.wikipedia.org/wiki/Lanov%C3%A1_dr%C3%A1ha_Jansk%C3%A9_L%C3%A1zn%C4%9B_%E2%80%93_%C4%8Cern%C3%A1_hora" TargetMode="External"/><Relationship Id="rId30" Type="http://schemas.openxmlformats.org/officeDocument/2006/relationships/hyperlink" Target="https://cs.wikipedia.org/wiki/Tramvajov%C3%A1_doprava_v_Liberci" TargetMode="External"/><Relationship Id="rId35" Type="http://schemas.openxmlformats.org/officeDocument/2006/relationships/hyperlink" Target="https://cs.wikipedia.org/wiki/1962" TargetMode="External"/><Relationship Id="rId43" Type="http://schemas.openxmlformats.org/officeDocument/2006/relationships/hyperlink" Target="https://cs.wikipedia.org/wiki/1993" TargetMode="External"/><Relationship Id="rId48" Type="http://schemas.openxmlformats.org/officeDocument/2006/relationships/image" Target="media/image5.jpeg"/><Relationship Id="rId56" Type="http://schemas.openxmlformats.org/officeDocument/2006/relationships/image" Target="media/image12.jpeg"/><Relationship Id="rId64" Type="http://schemas.openxmlformats.org/officeDocument/2006/relationships/theme" Target="theme/theme1.xml"/><Relationship Id="rId8" Type="http://schemas.openxmlformats.org/officeDocument/2006/relationships/hyperlink" Target="https://cs.wikipedia.org/wiki/Horn%C3%AD_Hanychov" TargetMode="External"/><Relationship Id="rId51" Type="http://schemas.openxmlformats.org/officeDocument/2006/relationships/image" Target="media/image8.jpeg"/><Relationship Id="rId3" Type="http://schemas.openxmlformats.org/officeDocument/2006/relationships/settings" Target="settings.xml"/><Relationship Id="rId12" Type="http://schemas.openxmlformats.org/officeDocument/2006/relationships/hyperlink" Target="https://cs.wikipedia.org/wiki/1975" TargetMode="External"/><Relationship Id="rId17" Type="http://schemas.openxmlformats.org/officeDocument/2006/relationships/hyperlink" Target="https://cs.wikipedia.org/w/index.php?title=Adolf_Bleichert_a_spol.&amp;action=edit&amp;redlink=1" TargetMode="External"/><Relationship Id="rId25" Type="http://schemas.openxmlformats.org/officeDocument/2006/relationships/hyperlink" Target="https://cs.wikipedia.org/wiki/27._%C4%8Derven" TargetMode="External"/><Relationship Id="rId33" Type="http://schemas.openxmlformats.org/officeDocument/2006/relationships/hyperlink" Target="https://cs.wikipedia.org/wiki/Kabinov%C3%A1_lanov%C3%A1_dr%C3%A1ha_na_Je%C5%A1t%C4%9Bd" TargetMode="External"/><Relationship Id="rId38" Type="http://schemas.openxmlformats.org/officeDocument/2006/relationships/hyperlink" Target="https://cs.wikipedia.org/wiki/1975" TargetMode="External"/><Relationship Id="rId46" Type="http://schemas.openxmlformats.org/officeDocument/2006/relationships/image" Target="media/image3.jpeg"/><Relationship Id="rId59" Type="http://schemas.openxmlformats.org/officeDocument/2006/relationships/image" Target="media/image1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Provoz\Plocha\VZORY%20-%20ZPR&#193;VY\Zpr&#225;va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Zpráva.dot</Template>
  <TotalTime>4</TotalTime>
  <Pages>19</Pages>
  <Words>3661</Words>
  <Characters>21601</Characters>
  <Application>Microsoft Office Outlook</Application>
  <DocSecurity>0</DocSecurity>
  <Lines>0</Lines>
  <Paragraphs>0</Paragraphs>
  <ScaleCrop>false</ScaleCrop>
  <Company>SIAL Liberec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Provoz</dc:creator>
  <cp:keywords/>
  <dc:description/>
  <cp:lastModifiedBy>CAD</cp:lastModifiedBy>
  <cp:revision>4</cp:revision>
  <cp:lastPrinted>2024-03-13T16:52:00Z</cp:lastPrinted>
  <dcterms:created xsi:type="dcterms:W3CDTF">2024-03-13T15:01:00Z</dcterms:created>
  <dcterms:modified xsi:type="dcterms:W3CDTF">2024-03-13T16:54:00Z</dcterms:modified>
</cp:coreProperties>
</file>