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973A7A6" w:rsidR="00D550F3" w:rsidRPr="003B3420" w:rsidRDefault="00D23389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696D52" w:rsidRPr="003B3420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7AEBAFCE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738087538" w:edGrp="everyone"/>
      <w:r w:rsidRPr="003B3420">
        <w:rPr>
          <w:b/>
          <w:sz w:val="28"/>
          <w:szCs w:val="28"/>
        </w:rPr>
        <w:t>„</w:t>
      </w:r>
      <w:r w:rsidR="00F7388D">
        <w:rPr>
          <w:b/>
          <w:sz w:val="28"/>
          <w:szCs w:val="28"/>
        </w:rPr>
        <w:t xml:space="preserve">Projektová </w:t>
      </w:r>
      <w:r w:rsidR="00A71100">
        <w:rPr>
          <w:b/>
          <w:sz w:val="28"/>
          <w:szCs w:val="28"/>
        </w:rPr>
        <w:t>dokumentace</w:t>
      </w:r>
      <w:r w:rsidR="00F7388D">
        <w:rPr>
          <w:b/>
          <w:sz w:val="28"/>
          <w:szCs w:val="28"/>
        </w:rPr>
        <w:t xml:space="preserve"> na celoplošnou opravu </w:t>
      </w:r>
      <w:r w:rsidR="001458C0">
        <w:rPr>
          <w:b/>
          <w:sz w:val="28"/>
          <w:szCs w:val="28"/>
        </w:rPr>
        <w:t xml:space="preserve">částí komunikací Anglická, Vysoká, Vojanova, Krušnohorského a Klášterského, </w:t>
      </w:r>
      <w:r w:rsidR="00F7388D">
        <w:rPr>
          <w:b/>
          <w:sz w:val="28"/>
          <w:szCs w:val="28"/>
        </w:rPr>
        <w:t>Liberec</w:t>
      </w:r>
      <w:r w:rsidR="0098319C">
        <w:rPr>
          <w:b/>
          <w:sz w:val="28"/>
          <w:szCs w:val="28"/>
        </w:rPr>
        <w:t xml:space="preserve"> </w:t>
      </w:r>
      <w:r w:rsidR="0009598F">
        <w:rPr>
          <w:b/>
          <w:sz w:val="28"/>
          <w:szCs w:val="28"/>
        </w:rPr>
        <w:t>“</w:t>
      </w:r>
      <w:permEnd w:id="738087538"/>
    </w:p>
    <w:p w14:paraId="490BA990" w14:textId="0BD40608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699A77BD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1537351690" w:edGrp="everyone"/>
      <w:r w:rsidR="00D441D5">
        <w:rPr>
          <w:szCs w:val="24"/>
        </w:rPr>
        <w:t>Ing. a</w:t>
      </w:r>
      <w:r w:rsidR="00F7388D">
        <w:rPr>
          <w:szCs w:val="24"/>
        </w:rPr>
        <w:t>rch. Ing. Jiřím Janďourkem, náměstkem primátora pro</w:t>
      </w:r>
      <w:r w:rsidR="002628CA">
        <w:rPr>
          <w:szCs w:val="24"/>
        </w:rPr>
        <w:t xml:space="preserve"> architekturu, veřejný prostor </w:t>
      </w:r>
      <w:r w:rsidR="00F7388D">
        <w:rPr>
          <w:szCs w:val="24"/>
        </w:rPr>
        <w:t>a dopravní stavby</w:t>
      </w:r>
      <w:permEnd w:id="1537351690"/>
    </w:p>
    <w:p w14:paraId="7F1B4EC5" w14:textId="13DC7429" w:rsidR="00557B8F" w:rsidRDefault="00A218CB" w:rsidP="00557B8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212154411" w:edGrp="everyone"/>
      <w:r w:rsidR="00F7388D">
        <w:rPr>
          <w:szCs w:val="24"/>
        </w:rPr>
        <w:t>Kristýnou Růžičkovou, pověřenou zastupováním funkce vedoucí oddělení investic</w:t>
      </w:r>
      <w:permEnd w:id="212154411"/>
      <w:r w:rsidR="00557B8F" w:rsidRPr="003B3420">
        <w:rPr>
          <w:szCs w:val="24"/>
        </w:rPr>
        <w:t xml:space="preserve"> </w:t>
      </w:r>
    </w:p>
    <w:p w14:paraId="0118513B" w14:textId="114C0745" w:rsidR="00875ADE" w:rsidRPr="003B3420" w:rsidRDefault="00875ADE" w:rsidP="00557B8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3915CA3E" w:rsidR="00CE5FD7" w:rsidRPr="001F3772" w:rsidRDefault="00875ADE" w:rsidP="003B3420">
      <w:pPr>
        <w:rPr>
          <w:b/>
          <w:szCs w:val="24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permStart w:id="845827985" w:edGrp="everyone"/>
      <w:r w:rsidR="00A028B1">
        <w:rPr>
          <w:b/>
          <w:szCs w:val="24"/>
        </w:rPr>
        <w:t>………………………………..</w:t>
      </w:r>
      <w:permEnd w:id="845827985"/>
    </w:p>
    <w:p w14:paraId="342747CA" w14:textId="61EC3B9C" w:rsidR="00CE5FD7" w:rsidRDefault="00CE5FD7" w:rsidP="00FF1347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permStart w:id="224988087" w:edGrp="everyone"/>
      <w:r w:rsidR="00A028B1">
        <w:rPr>
          <w:szCs w:val="24"/>
        </w:rPr>
        <w:t>………………………………..</w:t>
      </w:r>
      <w:permEnd w:id="224988087"/>
    </w:p>
    <w:p w14:paraId="21F62DEE" w14:textId="54B93426" w:rsidR="00CE5FD7" w:rsidRDefault="00CE5FD7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permStart w:id="1020951301" w:edGrp="everyone"/>
      <w:r w:rsidR="00A028B1">
        <w:rPr>
          <w:szCs w:val="24"/>
        </w:rPr>
        <w:t>……………………………….</w:t>
      </w:r>
      <w:permEnd w:id="1020951301"/>
    </w:p>
    <w:p w14:paraId="60127C88" w14:textId="74E9FC2D" w:rsidR="00A028B1" w:rsidRPr="00FF1347" w:rsidRDefault="00A028B1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>
        <w:rPr>
          <w:szCs w:val="24"/>
        </w:rPr>
        <w:t xml:space="preserve">DIČ: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ermStart w:id="1075605666" w:edGrp="everyone"/>
      <w:r>
        <w:rPr>
          <w:szCs w:val="24"/>
        </w:rPr>
        <w:t>……………………………….</w:t>
      </w:r>
      <w:permEnd w:id="1075605666"/>
    </w:p>
    <w:p w14:paraId="51FE7000" w14:textId="737D8B3D" w:rsidR="00FF1347" w:rsidRDefault="00FF1347" w:rsidP="00FF1347">
      <w:pPr>
        <w:overflowPunct/>
        <w:autoSpaceDE/>
        <w:adjustRightInd/>
        <w:spacing w:before="0"/>
        <w:ind w:left="708"/>
        <w:jc w:val="both"/>
        <w:rPr>
          <w:szCs w:val="24"/>
        </w:rPr>
      </w:pPr>
      <w:r>
        <w:t xml:space="preserve">tel.:                             </w:t>
      </w:r>
      <w:permStart w:id="1594972321" w:edGrp="everyone"/>
      <w:r w:rsidR="00A028B1">
        <w:rPr>
          <w:szCs w:val="24"/>
        </w:rPr>
        <w:t>……………………………….</w:t>
      </w:r>
      <w:permEnd w:id="1594972321"/>
    </w:p>
    <w:p w14:paraId="069DCBA5" w14:textId="47404511" w:rsidR="00FF1347" w:rsidRDefault="00FF1347" w:rsidP="00FF1347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2B206C">
        <w:t>e-mail:</w:t>
      </w:r>
      <w:r>
        <w:t xml:space="preserve">                        </w:t>
      </w:r>
      <w:permStart w:id="981888298" w:edGrp="everyone"/>
      <w:r w:rsidR="00A028B1">
        <w:rPr>
          <w:szCs w:val="24"/>
        </w:rPr>
        <w:t>……………………………….</w:t>
      </w:r>
      <w:permEnd w:id="981888298"/>
    </w:p>
    <w:p w14:paraId="270736B2" w14:textId="21B2F64D" w:rsidR="00A8316A" w:rsidRPr="004E19AA" w:rsidRDefault="00A8316A" w:rsidP="00A8316A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ermStart w:id="647186931" w:edGrp="everyone"/>
      <w:r>
        <w:rPr>
          <w:sz w:val="22"/>
          <w:szCs w:val="22"/>
        </w:rPr>
        <w:t xml:space="preserve">fyzická osoba podnikající dle živnostenského zákona </w:t>
      </w:r>
    </w:p>
    <w:p w14:paraId="5ACA02DC" w14:textId="2709CB39" w:rsidR="00A8316A" w:rsidRDefault="00A8316A" w:rsidP="00A8316A">
      <w:pPr>
        <w:pStyle w:val="Textkomente"/>
      </w:pPr>
      <w:r>
        <w:t xml:space="preserve">              NEBO</w:t>
      </w:r>
    </w:p>
    <w:p w14:paraId="7C4CC000" w14:textId="12DCAB9C" w:rsidR="00CE5FD7" w:rsidRPr="00E11435" w:rsidRDefault="00A8316A" w:rsidP="00A8316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F84C2E">
        <w:t xml:space="preserve">zapsaný </w:t>
      </w:r>
      <w:r>
        <w:t>v/ve ………………….</w:t>
      </w:r>
      <w:r w:rsidRPr="00F84C2E">
        <w:t xml:space="preserve"> rejstříku vedeném u </w:t>
      </w:r>
      <w:r>
        <w:t>………………….., oddíl …………., vložka ……………</w:t>
      </w:r>
      <w:permEnd w:id="647186931"/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3D805B9D" w14:textId="77777777" w:rsidR="00557B8F" w:rsidRDefault="00E11435" w:rsidP="00C608D9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  <w:r w:rsidR="00C608D9">
        <w:rPr>
          <w:szCs w:val="24"/>
        </w:rPr>
        <w:t xml:space="preserve">,  </w:t>
      </w:r>
    </w:p>
    <w:p w14:paraId="2934041F" w14:textId="303ABE35" w:rsidR="00FA7848" w:rsidRPr="003B3420" w:rsidRDefault="00557B8F" w:rsidP="00C608D9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b/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4FC8A048" w:rsidR="00D550F3" w:rsidRPr="001F3772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2.2</w:t>
      </w:r>
      <w:r w:rsidRPr="003B3420">
        <w:rPr>
          <w:szCs w:val="24"/>
        </w:rPr>
        <w:tab/>
      </w:r>
      <w:r w:rsidRPr="001F3772">
        <w:rPr>
          <w:szCs w:val="24"/>
        </w:rPr>
        <w:t xml:space="preserve">Účelem plnění dle této smlouvy je </w:t>
      </w:r>
      <w:r w:rsidR="001F3772" w:rsidRPr="001F3772">
        <w:rPr>
          <w:szCs w:val="24"/>
        </w:rPr>
        <w:t>zajištění</w:t>
      </w:r>
      <w:r w:rsidRPr="001F3772">
        <w:rPr>
          <w:szCs w:val="24"/>
        </w:rPr>
        <w:t xml:space="preserve"> projektové dokumentace</w:t>
      </w:r>
      <w:r w:rsidR="006712C3" w:rsidRPr="001F3772">
        <w:rPr>
          <w:szCs w:val="24"/>
        </w:rPr>
        <w:t xml:space="preserve"> </w:t>
      </w:r>
      <w:r w:rsidR="00CA117E" w:rsidRPr="001F3772">
        <w:rPr>
          <w:szCs w:val="24"/>
        </w:rPr>
        <w:t xml:space="preserve">s názvem </w:t>
      </w:r>
      <w:permStart w:id="447243397" w:edGrp="everyone"/>
      <w:r w:rsidR="001F3928" w:rsidRPr="001F3772">
        <w:rPr>
          <w:b/>
          <w:szCs w:val="24"/>
        </w:rPr>
        <w:t>„</w:t>
      </w:r>
      <w:r w:rsidR="00F7388D">
        <w:rPr>
          <w:b/>
          <w:szCs w:val="24"/>
        </w:rPr>
        <w:t xml:space="preserve">Projektová </w:t>
      </w:r>
      <w:r w:rsidR="00A71100">
        <w:rPr>
          <w:b/>
          <w:szCs w:val="24"/>
        </w:rPr>
        <w:t>dokumentace</w:t>
      </w:r>
      <w:r w:rsidR="00F7388D">
        <w:rPr>
          <w:b/>
          <w:szCs w:val="24"/>
        </w:rPr>
        <w:t xml:space="preserve"> na celoplošnou opravu </w:t>
      </w:r>
      <w:r w:rsidR="001458C0">
        <w:rPr>
          <w:b/>
          <w:szCs w:val="24"/>
        </w:rPr>
        <w:t>částí komunikací Anglická, Vysoká, Vojanova, Krušnohorská a Klášterského</w:t>
      </w:r>
      <w:r w:rsidR="00F7388D">
        <w:rPr>
          <w:b/>
          <w:szCs w:val="24"/>
        </w:rPr>
        <w:t>, Liberec</w:t>
      </w:r>
      <w:r w:rsidR="001F3772">
        <w:rPr>
          <w:b/>
          <w:color w:val="000000"/>
          <w:szCs w:val="24"/>
        </w:rPr>
        <w:t>“</w:t>
      </w:r>
      <w:permEnd w:id="447243397"/>
      <w:r w:rsidR="006843A1" w:rsidRPr="001F3772">
        <w:rPr>
          <w:b/>
          <w:color w:val="000000"/>
          <w:szCs w:val="24"/>
        </w:rPr>
        <w:t>,</w:t>
      </w:r>
      <w:r w:rsidR="001F3928" w:rsidRPr="001F3772">
        <w:rPr>
          <w:b/>
          <w:color w:val="000000"/>
          <w:szCs w:val="24"/>
        </w:rPr>
        <w:t xml:space="preserve"> </w:t>
      </w:r>
      <w:r w:rsidRPr="001F3772">
        <w:rPr>
          <w:szCs w:val="24"/>
        </w:rPr>
        <w:t>kter</w:t>
      </w:r>
      <w:r w:rsidR="00CA117E" w:rsidRPr="001F3772">
        <w:rPr>
          <w:szCs w:val="24"/>
        </w:rPr>
        <w:t>á bude způsobilým podkladem</w:t>
      </w:r>
      <w:r w:rsidR="00F64E74" w:rsidRPr="001F3772">
        <w:rPr>
          <w:szCs w:val="24"/>
        </w:rPr>
        <w:t xml:space="preserve"> pro </w:t>
      </w:r>
      <w:r w:rsidRPr="001F3772">
        <w:rPr>
          <w:szCs w:val="24"/>
        </w:rPr>
        <w:t xml:space="preserve">provedení stavby a pro výběr jejího zhotovitele. </w:t>
      </w:r>
    </w:p>
    <w:p w14:paraId="1DE3B493" w14:textId="77777777" w:rsidR="001F3772" w:rsidRDefault="001F3772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10440E42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F19A7D1" w14:textId="77777777" w:rsidR="005B35A3" w:rsidRDefault="005B35A3" w:rsidP="005B35A3">
      <w:pPr>
        <w:overflowPunct/>
        <w:autoSpaceDE/>
        <w:autoSpaceDN/>
        <w:adjustRightInd/>
        <w:spacing w:before="0"/>
        <w:jc w:val="both"/>
        <w:textAlignment w:val="auto"/>
      </w:pPr>
    </w:p>
    <w:p w14:paraId="21538713" w14:textId="55FAD930" w:rsidR="000A69FD" w:rsidRPr="00BA1405" w:rsidRDefault="00A43C2A" w:rsidP="00BA1405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</w:t>
      </w:r>
      <w:r w:rsidR="005B35A3">
        <w:t xml:space="preserve"> </w:t>
      </w:r>
      <w:permStart w:id="1149967122" w:edGrp="everyone"/>
      <w:r w:rsidR="00F7388D">
        <w:t>provádění stavby</w:t>
      </w:r>
      <w:permEnd w:id="1149967122"/>
      <w:r w:rsidR="002B206C">
        <w:t xml:space="preserve"> ulice</w:t>
      </w:r>
      <w:r w:rsidR="00286173">
        <w:t xml:space="preserve"> </w:t>
      </w:r>
      <w:permStart w:id="700016037" w:edGrp="everyone"/>
      <w:r w:rsidR="001458C0">
        <w:t>Anglická, Vysoká, Vojanova, Krušnohorského a Klášterského</w:t>
      </w:r>
      <w:permEnd w:id="700016037"/>
      <w:r w:rsidR="002B206C">
        <w:t xml:space="preserve">, </w:t>
      </w:r>
      <w:r w:rsidR="00220EE1">
        <w:t xml:space="preserve">pro řešení </w:t>
      </w:r>
      <w:permStart w:id="27021143" w:edGrp="everyone"/>
      <w:r w:rsidR="00FC705E" w:rsidRPr="00FC705E">
        <w:t>oprav</w:t>
      </w:r>
      <w:r w:rsidR="006A38EC">
        <w:t>y</w:t>
      </w:r>
      <w:r w:rsidR="00FC705E" w:rsidRPr="00FC705E">
        <w:t xml:space="preserve"> stávající vozovky místní komunikace ul. </w:t>
      </w:r>
      <w:r w:rsidR="001458C0">
        <w:t>Anglická, Vysoká, Vojanova, Krušnohorského a Klášterského</w:t>
      </w:r>
      <w:r w:rsidR="00FC705E" w:rsidRPr="00FC705E">
        <w:t xml:space="preserve">, opravy chodníků, vjezdy na soukromé pozemky, odvodnění </w:t>
      </w:r>
      <w:r w:rsidR="001458C0">
        <w:t>komunikace</w:t>
      </w:r>
      <w:r w:rsidR="00FC705E" w:rsidRPr="00FC705E">
        <w:t>.</w:t>
      </w:r>
      <w:permEnd w:id="27021143"/>
      <w:r w:rsidRPr="00087063">
        <w:t>Projektová dokumentace bude vypracována jako</w:t>
      </w:r>
      <w:r w:rsidR="009761C2">
        <w:t xml:space="preserve"> dokumentace </w:t>
      </w:r>
      <w:r w:rsidR="003D7F3C">
        <w:t xml:space="preserve">pro </w:t>
      </w:r>
      <w:r w:rsidRPr="00087063">
        <w:t>provádění stavby</w:t>
      </w:r>
      <w:r w:rsidR="00BA1405">
        <w:t xml:space="preserve"> včetně rozpočtu a výkazu výměr</w:t>
      </w:r>
      <w:r w:rsidR="00286173">
        <w:t xml:space="preserve">, </w:t>
      </w:r>
      <w:r w:rsidR="009761C2">
        <w:t xml:space="preserve">vše </w:t>
      </w:r>
      <w:r w:rsidRPr="00087063">
        <w:t>podle</w:t>
      </w:r>
      <w:r w:rsidR="000135AF">
        <w:t xml:space="preserve"> p</w:t>
      </w:r>
      <w:r w:rsidR="000F2898">
        <w:t>říslušných prováděcích předpisů:</w:t>
      </w:r>
    </w:p>
    <w:p w14:paraId="26C597B6" w14:textId="4743F0BE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Pr="003B3420">
        <w:rPr>
          <w:b/>
          <w:iCs/>
          <w:szCs w:val="24"/>
        </w:rPr>
        <w:t xml:space="preserve"> (</w:t>
      </w:r>
      <w:r w:rsidR="0070180E">
        <w:rPr>
          <w:b/>
          <w:iCs/>
          <w:szCs w:val="24"/>
        </w:rPr>
        <w:t>dále také jen „</w:t>
      </w:r>
      <w:r w:rsidRPr="003B3420">
        <w:rPr>
          <w:b/>
          <w:szCs w:val="24"/>
        </w:rPr>
        <w:t>DPS</w:t>
      </w:r>
      <w:r w:rsidR="0070180E">
        <w:rPr>
          <w:b/>
          <w:szCs w:val="24"/>
        </w:rPr>
        <w:t>“</w:t>
      </w:r>
      <w:r w:rsidR="00417ED5">
        <w:rPr>
          <w:b/>
          <w:szCs w:val="24"/>
        </w:rPr>
        <w:t>):</w:t>
      </w:r>
    </w:p>
    <w:p w14:paraId="469C1BF6" w14:textId="4341D572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> ustanovení §</w:t>
      </w:r>
      <w:r w:rsidR="00690FF2">
        <w:rPr>
          <w:szCs w:val="24"/>
        </w:rPr>
        <w:t> </w:t>
      </w:r>
      <w:r w:rsidR="001E44E0">
        <w:rPr>
          <w:szCs w:val="24"/>
        </w:rPr>
        <w:t>158 stavebního zákona a v příslušných prováděcích předpisech</w:t>
      </w:r>
      <w:r w:rsidR="00483689">
        <w:rPr>
          <w:szCs w:val="24"/>
        </w:rPr>
        <w:t xml:space="preserve">, zejména v </w:t>
      </w:r>
      <w:r w:rsidR="00483689">
        <w:t xml:space="preserve">příloze </w:t>
      </w:r>
      <w:r w:rsidR="0070180E">
        <w:rPr>
          <w:bCs/>
        </w:rPr>
        <w:t>č.</w:t>
      </w:r>
      <w:r w:rsidR="00690FF2">
        <w:rPr>
          <w:bCs/>
        </w:rPr>
        <w:t> </w:t>
      </w:r>
      <w:r w:rsidR="0070180E">
        <w:rPr>
          <w:bCs/>
        </w:rPr>
        <w:t>2 vyhlášky č. 227/2024 Sb.</w:t>
      </w:r>
      <w:r w:rsidR="00483689">
        <w:t>,</w:t>
      </w:r>
      <w:r w:rsidR="001E44E0">
        <w:rPr>
          <w:szCs w:val="24"/>
        </w:rPr>
        <w:t xml:space="preserve"> </w:t>
      </w:r>
      <w:r w:rsidR="0070180E">
        <w:rPr>
          <w:bCs/>
        </w:rPr>
        <w:t xml:space="preserve">o rozsahu a obsahu projektové dokumentace staveb dopravní infrastruktury </w:t>
      </w:r>
      <w:r w:rsidR="006105BB">
        <w:rPr>
          <w:szCs w:val="24"/>
        </w:rPr>
        <w:t>a</w:t>
      </w:r>
      <w:r w:rsidR="006105BB">
        <w:t> </w:t>
      </w:r>
      <w:r w:rsidR="00483689">
        <w:t xml:space="preserve">dále 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</w:t>
      </w:r>
      <w:r w:rsidR="00690FF2">
        <w:t> </w:t>
      </w:r>
      <w:r w:rsidR="006105BB">
        <w:t>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4A6B8DAB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673318295" w:edGrp="everyone"/>
      <w:r w:rsidR="00B7637E">
        <w:rPr>
          <w:szCs w:val="24"/>
        </w:rPr>
        <w:t>Ú</w:t>
      </w:r>
      <w:r>
        <w:rPr>
          <w:szCs w:val="24"/>
        </w:rPr>
        <w:t>RS</w:t>
      </w:r>
      <w:r w:rsidR="000E7870">
        <w:rPr>
          <w:szCs w:val="24"/>
        </w:rPr>
        <w:t>/OTSKP</w:t>
      </w:r>
      <w:r>
        <w:rPr>
          <w:szCs w:val="24"/>
        </w:rPr>
        <w:t xml:space="preserve"> </w:t>
      </w:r>
      <w:permEnd w:id="673318295"/>
      <w:r>
        <w:rPr>
          <w:szCs w:val="24"/>
        </w:rPr>
        <w:t>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515FC0C5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 w:rsidR="000F2898">
        <w:rPr>
          <w:szCs w:val="24"/>
        </w:rPr>
        <w:t>ýrobků.</w:t>
      </w:r>
    </w:p>
    <w:p w14:paraId="65A9CFEA" w14:textId="643C38FF" w:rsidR="00B2346B" w:rsidRPr="003B3420" w:rsidRDefault="00B2346B" w:rsidP="003B3420">
      <w:pPr>
        <w:ind w:left="426"/>
        <w:jc w:val="both"/>
        <w:outlineLvl w:val="1"/>
        <w:rPr>
          <w:szCs w:val="24"/>
        </w:rPr>
      </w:pPr>
    </w:p>
    <w:p w14:paraId="46EBC7FE" w14:textId="7496FE68" w:rsidR="003F778D" w:rsidRPr="009E6263" w:rsidRDefault="00875ADE" w:rsidP="009E6263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204AC288" w14:textId="019D82A5" w:rsidR="003F778D" w:rsidRDefault="003F778D" w:rsidP="003F778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4.1 Předmětem plnění je zejména zpracování dokumentace pro provádění stavby specifikované v čl. 2 odst. 3.2 této smlouvy </w:t>
      </w:r>
    </w:p>
    <w:p w14:paraId="361DB143" w14:textId="5B91F658" w:rsidR="003F778D" w:rsidRPr="003F778D" w:rsidRDefault="003F778D" w:rsidP="003F778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4.2 Dále jsou předmětem plnění následující činnosti:</w:t>
      </w:r>
    </w:p>
    <w:p w14:paraId="0F1DEA81" w14:textId="623CDCF9" w:rsidR="00DC3536" w:rsidRPr="0070180E" w:rsidRDefault="00DC3536" w:rsidP="0070180E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70180E">
        <w:rPr>
          <w:szCs w:val="24"/>
        </w:rPr>
        <w:t>Součástí předmětu plnění je</w:t>
      </w:r>
      <w:r w:rsidR="009E6263" w:rsidRPr="0070180E">
        <w:rPr>
          <w:szCs w:val="24"/>
        </w:rPr>
        <w:t xml:space="preserve"> dále zejména</w:t>
      </w:r>
      <w:r w:rsidRPr="0070180E">
        <w:rPr>
          <w:szCs w:val="24"/>
        </w:rPr>
        <w:t xml:space="preserve"> spolupráce při zajištění realizace stavby</w:t>
      </w:r>
      <w:r w:rsidR="00235E63" w:rsidRPr="0070180E">
        <w:rPr>
          <w:szCs w:val="24"/>
        </w:rPr>
        <w:t xml:space="preserve"> v rámci spolupráce</w:t>
      </w:r>
      <w:r w:rsidRPr="0070180E">
        <w:rPr>
          <w:szCs w:val="24"/>
        </w:rPr>
        <w:t xml:space="preserve">, kdy se </w:t>
      </w:r>
      <w:r w:rsidR="00D11188" w:rsidRPr="0070180E">
        <w:rPr>
          <w:szCs w:val="24"/>
        </w:rPr>
        <w:t>zhotovitel</w:t>
      </w:r>
      <w:r w:rsidRPr="0070180E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70180E">
        <w:rPr>
          <w:szCs w:val="24"/>
        </w:rPr>
        <w:t>objednatelem</w:t>
      </w:r>
      <w:r w:rsidRPr="0070180E">
        <w:rPr>
          <w:szCs w:val="24"/>
        </w:rPr>
        <w:t xml:space="preserve">. </w:t>
      </w:r>
    </w:p>
    <w:p w14:paraId="41C6EBF6" w14:textId="454A1F75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</w:t>
      </w:r>
      <w:r w:rsidR="00690FF2">
        <w:rPr>
          <w:szCs w:val="24"/>
        </w:rPr>
        <w:t> </w:t>
      </w:r>
      <w:r w:rsidRPr="003B3420">
        <w:rPr>
          <w:szCs w:val="24"/>
        </w:rPr>
        <w:t>dodatečné informace.</w:t>
      </w:r>
    </w:p>
    <w:p w14:paraId="1E713E50" w14:textId="12A9954A" w:rsidR="00235E63" w:rsidRPr="003B3420" w:rsidRDefault="003F778D" w:rsidP="009535F7">
      <w:pPr>
        <w:overflowPunct/>
        <w:autoSpaceDE/>
        <w:autoSpaceDN/>
        <w:adjustRightInd/>
        <w:ind w:left="142"/>
        <w:jc w:val="both"/>
        <w:textAlignment w:val="auto"/>
        <w:rPr>
          <w:szCs w:val="24"/>
        </w:rPr>
      </w:pPr>
      <w:r>
        <w:rPr>
          <w:szCs w:val="24"/>
        </w:rPr>
        <w:t xml:space="preserve">4.3 </w:t>
      </w:r>
      <w:r w:rsidR="00235E63" w:rsidRPr="003B3420">
        <w:rPr>
          <w:szCs w:val="24"/>
        </w:rPr>
        <w:t xml:space="preserve">V průběhu </w:t>
      </w:r>
      <w:r>
        <w:rPr>
          <w:szCs w:val="24"/>
        </w:rPr>
        <w:t xml:space="preserve">zpracování </w:t>
      </w:r>
      <w:r w:rsidR="00235E63" w:rsidRPr="003B3420">
        <w:rPr>
          <w:szCs w:val="24"/>
        </w:rPr>
        <w:t xml:space="preserve">projektové dokumentace budou svolány do sídla </w:t>
      </w:r>
      <w:r w:rsidR="001221EB">
        <w:rPr>
          <w:szCs w:val="24"/>
        </w:rPr>
        <w:t>objednatele</w:t>
      </w:r>
      <w:r w:rsidR="00235E63"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0ED0E4D8" w:rsidR="003F4648" w:rsidRPr="003B3420" w:rsidRDefault="00D23389" w:rsidP="003B3420">
      <w:pPr>
        <w:ind w:left="420" w:hanging="420"/>
        <w:jc w:val="both"/>
        <w:rPr>
          <w:iCs/>
          <w:szCs w:val="24"/>
        </w:rPr>
      </w:pPr>
      <w:r>
        <w:rPr>
          <w:szCs w:val="24"/>
        </w:rPr>
        <w:t xml:space="preserve">   </w:t>
      </w:r>
      <w:r w:rsidR="003F778D">
        <w:rPr>
          <w:szCs w:val="24"/>
        </w:rPr>
        <w:t xml:space="preserve">4.4 </w:t>
      </w:r>
      <w:r w:rsidR="00860F0B" w:rsidRPr="003B3420">
        <w:rPr>
          <w:szCs w:val="24"/>
        </w:rPr>
        <w:t xml:space="preserve">Zhotovitel je povinen </w:t>
      </w:r>
      <w:r w:rsidR="00860F0B" w:rsidRPr="003B3420">
        <w:rPr>
          <w:bCs/>
          <w:iCs/>
          <w:szCs w:val="24"/>
        </w:rPr>
        <w:t xml:space="preserve">zajistit </w:t>
      </w:r>
      <w:r w:rsidR="00860F0B"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3DE4E521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</w:t>
      </w:r>
      <w:r w:rsidR="00D23389">
        <w:rPr>
          <w:szCs w:val="24"/>
        </w:rPr>
        <w:t xml:space="preserve">  </w:t>
      </w:r>
      <w:r w:rsidR="003F778D">
        <w:rPr>
          <w:szCs w:val="24"/>
        </w:rPr>
        <w:t>4.5</w:t>
      </w:r>
      <w:r w:rsidR="007338D5">
        <w:rPr>
          <w:szCs w:val="24"/>
        </w:rPr>
        <w:t xml:space="preserve"> </w:t>
      </w:r>
      <w:r w:rsidRPr="003B3420">
        <w:rPr>
          <w:szCs w:val="24"/>
        </w:rPr>
        <w:t>Dok</w:t>
      </w:r>
      <w:r w:rsidR="00287F8B" w:rsidRPr="003B3420">
        <w:rPr>
          <w:szCs w:val="24"/>
        </w:rPr>
        <w:t>umentace DPS bu</w:t>
      </w:r>
      <w:r w:rsidR="00F56DA3">
        <w:rPr>
          <w:szCs w:val="24"/>
        </w:rPr>
        <w:t xml:space="preserve">de zpracována v </w:t>
      </w:r>
      <w:permStart w:id="666642568" w:edGrp="everyone"/>
      <w:r w:rsidR="00F7388D">
        <w:rPr>
          <w:szCs w:val="24"/>
        </w:rPr>
        <w:t>3</w:t>
      </w:r>
      <w:permEnd w:id="666642568"/>
      <w:r w:rsidR="00A8316A">
        <w:rPr>
          <w:szCs w:val="24"/>
        </w:rPr>
        <w:t xml:space="preserve"> tištěných paré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permStart w:id="880959989" w:edGrp="everyone"/>
      <w:r w:rsidR="00F7388D">
        <w:rPr>
          <w:szCs w:val="24"/>
        </w:rPr>
        <w:t>1</w:t>
      </w:r>
      <w:permEnd w:id="880959989"/>
      <w:r w:rsidR="00A8316A">
        <w:rPr>
          <w:szCs w:val="24"/>
        </w:rPr>
        <w:t xml:space="preserve"> </w:t>
      </w:r>
      <w:r w:rsidRPr="003B3420">
        <w:rPr>
          <w:szCs w:val="24"/>
        </w:rPr>
        <w:t>x CD v</w:t>
      </w:r>
      <w:r w:rsidR="000F2898">
        <w:rPr>
          <w:szCs w:val="24"/>
        </w:rPr>
        <w:t>e</w:t>
      </w:r>
      <w:r w:rsidRPr="003B3420">
        <w:rPr>
          <w:szCs w:val="24"/>
        </w:rPr>
        <w:t xml:space="preserve"> formátech </w:t>
      </w:r>
      <w:permStart w:id="1144090683" w:edGrp="everyone"/>
      <w:r w:rsidR="00737F1F">
        <w:rPr>
          <w:szCs w:val="24"/>
        </w:rPr>
        <w:t>DWG</w:t>
      </w:r>
      <w:r w:rsidR="00C27895">
        <w:rPr>
          <w:szCs w:val="24"/>
        </w:rPr>
        <w:t>, EXWL a PDF</w:t>
      </w:r>
      <w:permEnd w:id="1144090683"/>
      <w:r w:rsidRPr="003B3420">
        <w:rPr>
          <w:szCs w:val="24"/>
        </w:rPr>
        <w:t xml:space="preserve">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4B14C948" w:rsidR="00C42083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32D202E7" w14:textId="77777777" w:rsidR="00220EE1" w:rsidRDefault="00220EE1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87E1B95" w14:textId="51FB5A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136BD895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791170127" w:edGrp="everyone"/>
      <w:r w:rsidR="00F7388D">
        <w:rPr>
          <w:b/>
          <w:szCs w:val="24"/>
          <w:lang w:eastAsia="ar-SA"/>
        </w:rPr>
        <w:t>10</w:t>
      </w:r>
      <w:permEnd w:id="791170127"/>
      <w:r w:rsidR="005F28FE" w:rsidRPr="003B3420">
        <w:rPr>
          <w:b/>
          <w:szCs w:val="24"/>
          <w:lang w:eastAsia="ar-SA"/>
        </w:rPr>
        <w:t xml:space="preserve"> </w:t>
      </w:r>
      <w:r w:rsidR="002C331A">
        <w:rPr>
          <w:b/>
          <w:szCs w:val="24"/>
          <w:lang w:eastAsia="ar-SA"/>
        </w:rPr>
        <w:t>pracovních dnů od prvotní schůzky</w:t>
      </w:r>
      <w:r w:rsidR="000605ED">
        <w:rPr>
          <w:b/>
          <w:szCs w:val="24"/>
          <w:lang w:eastAsia="ar-SA"/>
        </w:rPr>
        <w:t xml:space="preserve"> </w:t>
      </w:r>
      <w:r w:rsidR="00F47312">
        <w:rPr>
          <w:b/>
          <w:szCs w:val="24"/>
          <w:lang w:eastAsia="ar-SA"/>
        </w:rPr>
        <w:t xml:space="preserve"> zhotovitele s</w:t>
      </w:r>
      <w:r w:rsidR="00C608D9">
        <w:rPr>
          <w:b/>
          <w:szCs w:val="24"/>
          <w:lang w:eastAsia="ar-SA"/>
        </w:rPr>
        <w:t>e zástupci objednatele</w:t>
      </w:r>
      <w:r w:rsidR="00220EE1">
        <w:rPr>
          <w:b/>
          <w:szCs w:val="24"/>
          <w:lang w:eastAsia="ar-SA"/>
        </w:rPr>
        <w:t xml:space="preserve">, která proběhne do </w:t>
      </w:r>
      <w:permStart w:id="1647518627" w:edGrp="everyone"/>
      <w:r w:rsidR="00F7388D">
        <w:rPr>
          <w:b/>
          <w:szCs w:val="24"/>
          <w:lang w:eastAsia="ar-SA"/>
        </w:rPr>
        <w:t>10</w:t>
      </w:r>
      <w:permEnd w:id="1647518627"/>
      <w:r w:rsidR="00F75823">
        <w:rPr>
          <w:b/>
          <w:szCs w:val="24"/>
          <w:lang w:eastAsia="ar-SA"/>
        </w:rPr>
        <w:t xml:space="preserve"> </w:t>
      </w:r>
      <w:r w:rsidR="002C331A">
        <w:rPr>
          <w:b/>
          <w:szCs w:val="24"/>
          <w:lang w:eastAsia="ar-SA"/>
        </w:rPr>
        <w:t xml:space="preserve">dnů </w:t>
      </w:r>
      <w:r w:rsidR="002C331A" w:rsidRPr="002C331A">
        <w:rPr>
          <w:szCs w:val="24"/>
          <w:lang w:eastAsia="ar-SA"/>
        </w:rPr>
        <w:t>od</w:t>
      </w:r>
      <w:r w:rsidR="005F28FE" w:rsidRPr="002C331A">
        <w:rPr>
          <w:szCs w:val="24"/>
          <w:lang w:eastAsia="ar-SA"/>
        </w:rPr>
        <w:t xml:space="preserve"> n</w:t>
      </w:r>
      <w:r w:rsidR="005F28FE" w:rsidRPr="003B3420">
        <w:rPr>
          <w:szCs w:val="24"/>
          <w:lang w:eastAsia="ar-SA"/>
        </w:rPr>
        <w:t>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7AB0CEC3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D57A77B" w14:textId="5A86866F" w:rsidR="00743E34" w:rsidRPr="002356C4" w:rsidRDefault="006E0D36">
      <w:pPr>
        <w:pStyle w:val="Odstavecseseznamem"/>
        <w:numPr>
          <w:ilvl w:val="0"/>
          <w:numId w:val="41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A703CE">
        <w:t xml:space="preserve">Předání </w:t>
      </w:r>
      <w:r w:rsidRPr="00911A93">
        <w:rPr>
          <w:b/>
        </w:rPr>
        <w:t>DPS včetně zpracovaného rozpočtu</w:t>
      </w:r>
      <w:r w:rsidR="00220EE1">
        <w:rPr>
          <w:b/>
        </w:rPr>
        <w:t xml:space="preserve"> a výkazu výměr</w:t>
      </w:r>
      <w:r w:rsidRPr="00A703CE">
        <w:t xml:space="preserve"> - d</w:t>
      </w:r>
      <w:r w:rsidRPr="00483F7F">
        <w:t>o</w:t>
      </w:r>
      <w:r w:rsidRPr="00911A93">
        <w:rPr>
          <w:b/>
        </w:rPr>
        <w:t xml:space="preserve"> </w:t>
      </w:r>
      <w:permStart w:id="930481860" w:edGrp="everyone"/>
      <w:r w:rsidR="00A53424">
        <w:rPr>
          <w:b/>
        </w:rPr>
        <w:t>120 kalendářních dnů od písemného odsouhlasení konceptu DPS objednatelem</w:t>
      </w:r>
      <w:r w:rsidR="00B30480">
        <w:rPr>
          <w:b/>
        </w:rPr>
        <w:t xml:space="preserve"> – zaslání konceptu DPS nejpozději do 30 kalendářních </w:t>
      </w:r>
      <w:r w:rsidR="00287415">
        <w:rPr>
          <w:b/>
        </w:rPr>
        <w:t xml:space="preserve">dnů od </w:t>
      </w:r>
      <w:r w:rsidR="005945D1">
        <w:rPr>
          <w:b/>
        </w:rPr>
        <w:t>prvotní schůzky</w:t>
      </w:r>
      <w:bookmarkStart w:id="0" w:name="_GoBack"/>
      <w:bookmarkEnd w:id="0"/>
      <w:r w:rsidR="002628CA">
        <w:rPr>
          <w:b/>
        </w:rPr>
        <w:t>.</w:t>
      </w:r>
      <w:permEnd w:id="930481860"/>
    </w:p>
    <w:p w14:paraId="461F350C" w14:textId="77777777" w:rsidR="002356C4" w:rsidRPr="002356C4" w:rsidRDefault="002356C4" w:rsidP="002356C4">
      <w:pPr>
        <w:overflowPunct/>
        <w:autoSpaceDE/>
        <w:adjustRightInd/>
        <w:spacing w:before="0"/>
        <w:ind w:left="1134"/>
        <w:jc w:val="both"/>
        <w:textAlignment w:val="auto"/>
        <w:rPr>
          <w:sz w:val="20"/>
        </w:rPr>
      </w:pPr>
    </w:p>
    <w:p w14:paraId="7E874C7C" w14:textId="791BDFF5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A8316A">
        <w:rPr>
          <w:szCs w:val="24"/>
        </w:rPr>
        <w:t xml:space="preserve">sídlo objednatele (odboru </w:t>
      </w:r>
      <w:permStart w:id="1688355326" w:edGrp="everyone"/>
      <w:r w:rsidR="00737F1F">
        <w:rPr>
          <w:szCs w:val="24"/>
        </w:rPr>
        <w:t>dopravních staveb</w:t>
      </w:r>
      <w:permEnd w:id="1688355326"/>
      <w:r w:rsidR="00A8316A">
        <w:rPr>
          <w:szCs w:val="24"/>
        </w:rPr>
        <w:t>)</w:t>
      </w:r>
    </w:p>
    <w:p w14:paraId="2EFC0CF7" w14:textId="77777777" w:rsidR="00DB6719" w:rsidRDefault="00DB6719" w:rsidP="009535F7">
      <w:pPr>
        <w:pStyle w:val="Odstavecseseznamem"/>
        <w:ind w:left="360"/>
        <w:jc w:val="both"/>
        <w:rPr>
          <w:szCs w:val="24"/>
        </w:rPr>
      </w:pPr>
    </w:p>
    <w:p w14:paraId="4C27BA6D" w14:textId="690B23B7" w:rsidR="00DB6719" w:rsidRDefault="00DB6719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>
        <w:rPr>
          <w:b/>
          <w:szCs w:val="24"/>
        </w:rPr>
        <w:t xml:space="preserve">Místo plnění: </w:t>
      </w:r>
      <w:r w:rsidR="002B206C">
        <w:rPr>
          <w:szCs w:val="24"/>
        </w:rPr>
        <w:t xml:space="preserve">ulice </w:t>
      </w:r>
      <w:permStart w:id="1149254874" w:edGrp="everyone"/>
      <w:r w:rsidR="000351FB">
        <w:rPr>
          <w:szCs w:val="24"/>
        </w:rPr>
        <w:t>Anglická, Vysoká, Vojanova, Krušnohorského a Klášterského v k.ú.  Liberec na p.p.č.6136, 6137, 6140 , v k.ú. Františkov u Liberce na p.p.č. 435, 438, 478, 479, 480/1,579/1 v Liberci.</w:t>
      </w:r>
      <w:permEnd w:id="1149254874"/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3D990A9A" w:rsidR="00670BEE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</w:t>
      </w:r>
      <w:r w:rsidR="008C6518" w:rsidRPr="002C331A">
        <w:rPr>
          <w:szCs w:val="24"/>
        </w:rPr>
        <w:t xml:space="preserve">dne </w:t>
      </w:r>
      <w:permStart w:id="342179457" w:edGrp="everyone"/>
      <w:r w:rsidR="00F75823">
        <w:rPr>
          <w:szCs w:val="24"/>
        </w:rPr>
        <w:t>………………..</w:t>
      </w:r>
      <w:permEnd w:id="342179457"/>
      <w:r w:rsidR="005E1D9D">
        <w:rPr>
          <w:szCs w:val="24"/>
        </w:rPr>
        <w:t xml:space="preserve">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59744A70" w14:textId="660CF65E" w:rsidR="005E1D9D" w:rsidRDefault="0019515F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19515F">
        <w:rPr>
          <w:b/>
          <w:szCs w:val="24"/>
        </w:rPr>
        <w:t xml:space="preserve">       </w:t>
      </w:r>
      <w:r w:rsidR="009A5B8A">
        <w:rPr>
          <w:b/>
          <w:szCs w:val="24"/>
        </w:rPr>
        <w:t xml:space="preserve">       Celková cena </w:t>
      </w:r>
      <w:r w:rsidR="00C608D9">
        <w:rPr>
          <w:b/>
          <w:szCs w:val="24"/>
        </w:rPr>
        <w:t>za dílo</w:t>
      </w:r>
      <w:r w:rsidR="00122AE9">
        <w:rPr>
          <w:b/>
          <w:szCs w:val="24"/>
        </w:rPr>
        <w:t xml:space="preserve"> </w:t>
      </w:r>
      <w:permStart w:id="2027824953" w:edGrp="everyone"/>
      <w:r w:rsidR="00122AE9">
        <w:rPr>
          <w:b/>
          <w:szCs w:val="24"/>
        </w:rPr>
        <w:t>bez DPH</w:t>
      </w:r>
      <w:r w:rsidR="009A5B8A">
        <w:rPr>
          <w:b/>
          <w:szCs w:val="24"/>
        </w:rPr>
        <w:t xml:space="preserve">            </w:t>
      </w:r>
      <w:r w:rsidRPr="0019515F">
        <w:rPr>
          <w:b/>
          <w:szCs w:val="24"/>
        </w:rPr>
        <w:t xml:space="preserve"> </w:t>
      </w:r>
      <w:r w:rsidR="009A5B8A">
        <w:rPr>
          <w:b/>
          <w:szCs w:val="24"/>
        </w:rPr>
        <w:t xml:space="preserve">         </w:t>
      </w:r>
      <w:r w:rsidR="00F75823">
        <w:rPr>
          <w:b/>
          <w:szCs w:val="24"/>
        </w:rPr>
        <w:t>……………………..</w:t>
      </w:r>
    </w:p>
    <w:p w14:paraId="62DA8842" w14:textId="0261EAC3" w:rsidR="00122AE9" w:rsidRDefault="00122AE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DPH </w:t>
      </w:r>
      <w:r w:rsidR="00A8316A">
        <w:rPr>
          <w:b/>
          <w:szCs w:val="24"/>
        </w:rPr>
        <w:t xml:space="preserve">                      …………………….</w:t>
      </w:r>
    </w:p>
    <w:p w14:paraId="223C8F89" w14:textId="7D30B6ED" w:rsidR="00122AE9" w:rsidRDefault="00122AE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t xml:space="preserve">         Celková cena za dílo včetně DPH                      ……………………..   </w:t>
      </w:r>
    </w:p>
    <w:p w14:paraId="3A969312" w14:textId="1CF01040" w:rsidR="00C608D9" w:rsidRPr="000C6C1D" w:rsidRDefault="00C608D9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>
        <w:rPr>
          <w:b/>
          <w:szCs w:val="24"/>
        </w:rPr>
        <w:lastRenderedPageBreak/>
        <w:tab/>
      </w:r>
      <w:r w:rsidR="000C6C1D">
        <w:rPr>
          <w:b/>
          <w:szCs w:val="24"/>
        </w:rPr>
        <w:t xml:space="preserve">  </w:t>
      </w:r>
      <w:r w:rsidR="000C6C1D">
        <w:rPr>
          <w:b/>
          <w:i/>
          <w:szCs w:val="24"/>
        </w:rPr>
        <w:t xml:space="preserve">Nebo </w:t>
      </w:r>
      <w:r w:rsidR="000C6C1D">
        <w:rPr>
          <w:b/>
          <w:szCs w:val="24"/>
        </w:rPr>
        <w:t>Zhotovitel není plátcem DPH.</w:t>
      </w:r>
    </w:p>
    <w:permEnd w:id="2027824953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3A9A261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ve výši 21 %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179507EE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2C331A">
        <w:rPr>
          <w:szCs w:val="24"/>
        </w:rPr>
        <w:t>Úhrada za plnění předmětu smlouvy bude provedena v české měně. Platba bude provedena na základě</w:t>
      </w:r>
      <w:r w:rsidR="007338D5">
        <w:rPr>
          <w:szCs w:val="24"/>
        </w:rPr>
        <w:t xml:space="preserve"> daňového dokladu</w:t>
      </w:r>
      <w:r w:rsidR="000C13ED" w:rsidRPr="002C331A">
        <w:rPr>
          <w:szCs w:val="24"/>
        </w:rPr>
        <w:t xml:space="preserve"> </w:t>
      </w:r>
      <w:r w:rsidR="007338D5">
        <w:rPr>
          <w:szCs w:val="24"/>
        </w:rPr>
        <w:t xml:space="preserve"> vystaveného </w:t>
      </w:r>
      <w:r w:rsidR="000C13ED" w:rsidRPr="002C331A">
        <w:rPr>
          <w:szCs w:val="24"/>
        </w:rPr>
        <w:t xml:space="preserve"> </w:t>
      </w:r>
      <w:r w:rsidRPr="002C331A">
        <w:rPr>
          <w:szCs w:val="24"/>
        </w:rPr>
        <w:t>zhotovitelem</w:t>
      </w:r>
      <w:r w:rsidR="00AD2CAC" w:rsidRPr="002C331A">
        <w:rPr>
          <w:szCs w:val="24"/>
        </w:rPr>
        <w:t xml:space="preserve"> na částku </w:t>
      </w:r>
      <w:r w:rsidR="00A2224C" w:rsidRPr="002C331A">
        <w:rPr>
          <w:szCs w:val="24"/>
        </w:rPr>
        <w:t>ve výši</w:t>
      </w:r>
      <w:r w:rsidRPr="002C331A">
        <w:rPr>
          <w:szCs w:val="24"/>
        </w:rPr>
        <w:t xml:space="preserve"> dle čl. </w:t>
      </w:r>
      <w:r w:rsidR="002C0DCC" w:rsidRPr="002C331A">
        <w:rPr>
          <w:szCs w:val="24"/>
        </w:rPr>
        <w:t>7</w:t>
      </w:r>
      <w:r w:rsidR="00AD2CAC" w:rsidRPr="002C331A">
        <w:rPr>
          <w:szCs w:val="24"/>
        </w:rPr>
        <w:t xml:space="preserve"> odst. 7.1, a to</w:t>
      </w:r>
      <w:r w:rsidRPr="002C331A">
        <w:rPr>
          <w:szCs w:val="24"/>
        </w:rPr>
        <w:t xml:space="preserve"> </w:t>
      </w:r>
      <w:r w:rsidR="000C13ED" w:rsidRPr="002C331A">
        <w:rPr>
          <w:szCs w:val="24"/>
        </w:rPr>
        <w:t>po</w:t>
      </w:r>
      <w:r w:rsidR="00AB3864" w:rsidRPr="002C331A">
        <w:rPr>
          <w:szCs w:val="24"/>
        </w:rPr>
        <w:t xml:space="preserve"> řádném</w:t>
      </w:r>
      <w:r w:rsidR="000C13ED" w:rsidRPr="002C331A">
        <w:rPr>
          <w:szCs w:val="24"/>
        </w:rPr>
        <w:t xml:space="preserve"> dokončení a </w:t>
      </w:r>
      <w:r w:rsidR="00562F78" w:rsidRPr="002C331A">
        <w:rPr>
          <w:szCs w:val="24"/>
        </w:rPr>
        <w:t xml:space="preserve">protokolárním </w:t>
      </w:r>
      <w:r w:rsidR="000C13ED" w:rsidRPr="002C331A">
        <w:rPr>
          <w:szCs w:val="24"/>
        </w:rPr>
        <w:t>předání</w:t>
      </w:r>
      <w:r w:rsidR="00AD2CAC" w:rsidRPr="002C331A">
        <w:rPr>
          <w:szCs w:val="24"/>
        </w:rPr>
        <w:t xml:space="preserve"> díla</w:t>
      </w:r>
      <w:r w:rsidR="00AB3864" w:rsidRPr="002C331A">
        <w:rPr>
          <w:szCs w:val="24"/>
        </w:rPr>
        <w:t xml:space="preserve"> bez vad a nedodělků</w:t>
      </w:r>
      <w:r w:rsidR="00220EE1">
        <w:rPr>
          <w:szCs w:val="24"/>
        </w:rPr>
        <w:t xml:space="preserve">. </w:t>
      </w:r>
      <w:r w:rsidR="000C13ED" w:rsidRPr="002C331A">
        <w:rPr>
          <w:szCs w:val="24"/>
        </w:rPr>
        <w:t>Splatnost faktur</w:t>
      </w:r>
      <w:r w:rsidR="00583EFF">
        <w:rPr>
          <w:szCs w:val="24"/>
        </w:rPr>
        <w:t>y</w:t>
      </w:r>
      <w:r w:rsidR="000C13ED" w:rsidRPr="002C331A">
        <w:rPr>
          <w:szCs w:val="24"/>
        </w:rPr>
        <w:t xml:space="preserve"> </w:t>
      </w:r>
      <w:r w:rsidR="000C13ED" w:rsidRPr="002C331A">
        <w:rPr>
          <w:bCs/>
          <w:szCs w:val="24"/>
        </w:rPr>
        <w:t xml:space="preserve">je stanovena na 30 dnů </w:t>
      </w:r>
      <w:r w:rsidR="000C13ED" w:rsidRPr="002C331A">
        <w:rPr>
          <w:szCs w:val="24"/>
        </w:rPr>
        <w:t xml:space="preserve">od </w:t>
      </w:r>
      <w:r w:rsidR="00583EFF">
        <w:rPr>
          <w:szCs w:val="24"/>
        </w:rPr>
        <w:t xml:space="preserve"> jejího</w:t>
      </w:r>
      <w:r w:rsidR="002B206C">
        <w:rPr>
          <w:szCs w:val="24"/>
        </w:rPr>
        <w:t xml:space="preserve"> </w:t>
      </w:r>
      <w:r w:rsidR="000C13ED" w:rsidRPr="002C331A">
        <w:rPr>
          <w:szCs w:val="24"/>
        </w:rPr>
        <w:t xml:space="preserve">doručení objednateli. </w:t>
      </w:r>
      <w:r w:rsidR="000C13ED" w:rsidRPr="002C331A">
        <w:rPr>
          <w:bCs/>
          <w:szCs w:val="24"/>
        </w:rPr>
        <w:t xml:space="preserve">Zálohy objednatel neposkytuje. </w:t>
      </w:r>
      <w:r w:rsidR="00562F78" w:rsidRPr="002C331A">
        <w:rPr>
          <w:iCs/>
        </w:rPr>
        <w:t>Podkladem pro vystavení f</w:t>
      </w:r>
      <w:r w:rsidR="00220EE1">
        <w:rPr>
          <w:iCs/>
        </w:rPr>
        <w:t xml:space="preserve">aktury bude předávací protokol, </w:t>
      </w:r>
      <w:r w:rsidR="00562F78" w:rsidRPr="002C331A">
        <w:rPr>
          <w:iCs/>
        </w:rPr>
        <w:t>odsouhlasený a podepsaný osobami oprávněnými za strany jednat.</w:t>
      </w:r>
    </w:p>
    <w:p w14:paraId="45BBBF98" w14:textId="18EC1A3F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</w:t>
      </w:r>
      <w:r w:rsidR="00690FF2">
        <w:rPr>
          <w:szCs w:val="24"/>
        </w:rPr>
        <w:t> </w:t>
      </w:r>
      <w:r w:rsidR="000C13ED" w:rsidRPr="003B3420">
        <w:rPr>
          <w:szCs w:val="24"/>
        </w:rPr>
        <w:t>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3A6BB94A" w:rsidR="00EF6A05" w:rsidRPr="00583452" w:rsidRDefault="004E55CE" w:rsidP="0058345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lastRenderedPageBreak/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</w:t>
      </w:r>
      <w:r w:rsidR="00621B01">
        <w:rPr>
          <w:szCs w:val="24"/>
        </w:rPr>
        <w:t xml:space="preserve"> a v souladu s příslušnými právními předpisy</w:t>
      </w:r>
      <w:r w:rsidR="009C7CCA" w:rsidRPr="006E0D36">
        <w:rPr>
          <w:szCs w:val="24"/>
        </w:rPr>
        <w:t>.</w:t>
      </w:r>
    </w:p>
    <w:p w14:paraId="1D47B22C" w14:textId="09FB50C3" w:rsidR="00A863CC" w:rsidRPr="003B3420" w:rsidRDefault="004E55CE" w:rsidP="00583452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043BED60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>O předání a převzetí díla (</w:t>
      </w:r>
      <w:r w:rsidR="00220EE1">
        <w:rPr>
          <w:szCs w:val="24"/>
        </w:rPr>
        <w:t xml:space="preserve">nebo </w:t>
      </w:r>
      <w:r w:rsidRPr="003B3420">
        <w:rPr>
          <w:szCs w:val="24"/>
        </w:rPr>
        <w:t xml:space="preserve">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68724B88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3A6DA334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3956A77C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4C641F48" w14:textId="77777777" w:rsidR="00690FF2" w:rsidRDefault="00690FF2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06794CF2" w14:textId="27C3193E" w:rsidR="0019249E" w:rsidRPr="0019249E" w:rsidRDefault="0019249E" w:rsidP="0019249E">
      <w:pPr>
        <w:overflowPunct/>
        <w:autoSpaceDE/>
        <w:autoSpaceDN/>
        <w:adjustRightInd/>
        <w:spacing w:before="0"/>
        <w:jc w:val="both"/>
        <w:textAlignment w:val="auto"/>
        <w:rPr>
          <w:sz w:val="22"/>
          <w:szCs w:val="22"/>
        </w:rPr>
      </w:pPr>
      <w:r w:rsidRPr="0019249E">
        <w:rPr>
          <w:szCs w:val="24"/>
        </w:rPr>
        <w:t>10.10</w:t>
      </w:r>
      <w:r w:rsidRPr="0019249E">
        <w:t xml:space="preserve"> </w:t>
      </w:r>
      <w:r>
        <w:t xml:space="preserve">Zhotovitel zajistí po celou dobu plnění díla: </w:t>
      </w:r>
    </w:p>
    <w:p w14:paraId="7689A60B" w14:textId="77777777" w:rsidR="0019249E" w:rsidRDefault="0019249E" w:rsidP="0019249E">
      <w:pPr>
        <w:pStyle w:val="Odstavecseseznamem"/>
        <w:ind w:left="360"/>
        <w:jc w:val="both"/>
      </w:pPr>
      <w:r>
        <w:lastRenderedPageBreak/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9B3F4CD" w14:textId="77777777" w:rsidR="0019249E" w:rsidRDefault="0019249E" w:rsidP="0019249E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10DF1C64" w14:textId="1820EDE5" w:rsidR="0019249E" w:rsidRDefault="0019249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70841543" w14:textId="72FDED7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</w:p>
    <w:p w14:paraId="1630A0AE" w14:textId="5029B6C9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2C331A">
        <w:rPr>
          <w:szCs w:val="24"/>
        </w:rPr>
        <w:t xml:space="preserve">Objednatel </w:t>
      </w:r>
      <w:r w:rsidR="00B7771A" w:rsidRPr="002C331A">
        <w:rPr>
          <w:szCs w:val="24"/>
        </w:rPr>
        <w:t>poskytl</w:t>
      </w:r>
      <w:r w:rsidR="00197AD6" w:rsidRPr="002C331A">
        <w:rPr>
          <w:szCs w:val="24"/>
        </w:rPr>
        <w:t xml:space="preserve"> z</w:t>
      </w:r>
      <w:r w:rsidR="00AA42B1" w:rsidRPr="002C331A">
        <w:rPr>
          <w:szCs w:val="24"/>
        </w:rPr>
        <w:t>hotov</w:t>
      </w:r>
      <w:r w:rsidR="009C7CCA" w:rsidRPr="002C331A">
        <w:rPr>
          <w:szCs w:val="24"/>
        </w:rPr>
        <w:t>i</w:t>
      </w:r>
      <w:r w:rsidR="00AA42B1" w:rsidRPr="002C331A">
        <w:rPr>
          <w:szCs w:val="24"/>
        </w:rPr>
        <w:t>teli</w:t>
      </w:r>
      <w:r w:rsidR="00197AD6" w:rsidRPr="002C331A">
        <w:rPr>
          <w:szCs w:val="24"/>
        </w:rPr>
        <w:t xml:space="preserve"> dokumentaci</w:t>
      </w:r>
      <w:r w:rsidR="00583452" w:rsidRPr="002C331A">
        <w:rPr>
          <w:szCs w:val="24"/>
        </w:rPr>
        <w:t xml:space="preserve"> </w:t>
      </w:r>
      <w:r w:rsidR="002C331A" w:rsidRPr="002C331A">
        <w:rPr>
          <w:szCs w:val="24"/>
        </w:rPr>
        <w:t>–</w:t>
      </w:r>
      <w:r w:rsidR="00583452" w:rsidRPr="002C331A">
        <w:rPr>
          <w:szCs w:val="24"/>
        </w:rPr>
        <w:t xml:space="preserve"> </w:t>
      </w:r>
      <w:permStart w:id="424287170" w:edGrp="everyone"/>
      <w:r w:rsidR="00737F1F">
        <w:rPr>
          <w:szCs w:val="24"/>
        </w:rPr>
        <w:t>geodetické zaměření + PAU</w:t>
      </w:r>
      <w:permEnd w:id="424287170"/>
    </w:p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1B7F5C4B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>Zhotovitel poskytuje objednateli smluvní záruku na zhotovené celé dílo, a to po celou dobu realizace stavby (stavebních prací realizovaných na základě dokumentace, která je zpracována v souladu s touto smlouvou</w:t>
      </w:r>
      <w:r w:rsidR="00220EE1">
        <w:rPr>
          <w:szCs w:val="24"/>
        </w:rPr>
        <w:t>), minimálně však do doby jejího dokončení, tedy do dne vydání kolaudačního rozhodnutí.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248EC2FA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4040AA" w:rsidRPr="006E0D36">
        <w:rPr>
          <w:szCs w:val="24"/>
        </w:rPr>
        <w:t xml:space="preserve"> </w:t>
      </w:r>
      <w:r w:rsidR="00220EE1">
        <w:rPr>
          <w:szCs w:val="24"/>
        </w:rPr>
        <w:t>2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 xml:space="preserve"> za každý započatý den prodlení, bez omezení její celkové výše.</w:t>
      </w:r>
    </w:p>
    <w:p w14:paraId="1C2C994A" w14:textId="154B00B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</w:t>
      </w:r>
      <w:r w:rsidR="00690FF2">
        <w:rPr>
          <w:bCs/>
          <w:szCs w:val="24"/>
        </w:rPr>
        <w:t> </w:t>
      </w:r>
      <w:r w:rsidRPr="003B3420">
        <w:rPr>
          <w:bCs/>
          <w:szCs w:val="24"/>
        </w:rPr>
        <w:t>opakovaně bez omezení celkové výše těchto pokut.</w:t>
      </w:r>
    </w:p>
    <w:p w14:paraId="6F42F247" w14:textId="131E61B6" w:rsidR="00DF1D54" w:rsidRDefault="00B526A7" w:rsidP="00C94BC8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 případě neúplnosti výkazu výměr nebo jiné prokazatelné vady projektu, která vyvolá potřebu zadat při realizaci projektované stavby vícepráce v rozsahu větším než 5% </w:t>
      </w:r>
      <w:r w:rsidR="00875ADE" w:rsidRPr="003B3420">
        <w:rPr>
          <w:szCs w:val="24"/>
        </w:rPr>
        <w:lastRenderedPageBreak/>
        <w:t>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  <w:r w:rsidR="00DF1D54" w:rsidRPr="00C94BC8">
        <w:rPr>
          <w:szCs w:val="24"/>
        </w:rPr>
        <w:t xml:space="preserve"> </w:t>
      </w:r>
    </w:p>
    <w:p w14:paraId="2A5C5258" w14:textId="79F67783" w:rsidR="00647DEF" w:rsidRPr="0070180E" w:rsidRDefault="00DF1D54" w:rsidP="0070180E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70180E">
        <w:rPr>
          <w:szCs w:val="24"/>
        </w:rPr>
        <w:t>v</w:t>
      </w:r>
      <w:r w:rsidR="00875ADE" w:rsidRPr="0070180E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70180E">
        <w:rPr>
          <w:bCs/>
          <w:szCs w:val="24"/>
        </w:rPr>
        <w:t>ve výši 0,05</w:t>
      </w:r>
      <w:r w:rsidR="00875ADE" w:rsidRPr="0070180E">
        <w:rPr>
          <w:bCs/>
          <w:szCs w:val="24"/>
        </w:rPr>
        <w:t xml:space="preserve">% </w:t>
      </w:r>
      <w:r w:rsidR="00875ADE" w:rsidRPr="0070180E">
        <w:rPr>
          <w:szCs w:val="24"/>
        </w:rPr>
        <w:t>z nezaplacené částky za každý den prodlení.</w:t>
      </w:r>
      <w:r w:rsidR="00647DEF" w:rsidRPr="0070180E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7138A977" w14:textId="5BC56480" w:rsidR="00875ADE" w:rsidRPr="003B3420" w:rsidRDefault="00DE1471" w:rsidP="00435402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6A3CE566" w14:textId="5B10EC8F" w:rsidR="008B4556" w:rsidRDefault="006A6DDE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435402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435402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435402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2CFCE23D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C94BC8"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</w:t>
      </w:r>
      <w:r w:rsidR="00E06380"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39517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8A12F0D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lastRenderedPageBreak/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0A96F957" w14:textId="09B0B392" w:rsidR="0048324D" w:rsidRPr="0048324D" w:rsidRDefault="0048324D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48324D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2E492BD8" w14:textId="4F237616" w:rsidR="00C26BB8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1E76107F" w14:textId="427BF56A" w:rsidR="00435402" w:rsidRDefault="00435402" w:rsidP="00435402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882B4F5" w14:textId="77777777" w:rsidR="00435402" w:rsidRPr="00435402" w:rsidRDefault="00435402" w:rsidP="00435402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69028BD2" w14:textId="7AF7CDFC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0610F113" w:rsidR="00435D32" w:rsidRDefault="007246BD" w:rsidP="008B4556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68558681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</w:t>
      </w:r>
      <w:r w:rsidR="008B4556">
        <w:rPr>
          <w:szCs w:val="24"/>
        </w:rPr>
        <w:t>3</w:t>
      </w:r>
      <w:r>
        <w:rPr>
          <w:szCs w:val="24"/>
        </w:rPr>
        <w:tab/>
      </w:r>
      <w:r w:rsidR="00CB77E8" w:rsidRPr="003B3420">
        <w:rPr>
          <w:szCs w:val="24"/>
        </w:rPr>
        <w:t xml:space="preserve">Zhotovitel tímto prohlašuje, že na sebe přebírá nebezpečí změny okolností po uzavření </w:t>
      </w:r>
      <w:r w:rsidR="00583452">
        <w:rPr>
          <w:szCs w:val="24"/>
        </w:rPr>
        <w:t>s</w:t>
      </w:r>
      <w:r w:rsidR="00CB77E8" w:rsidRPr="003B3420">
        <w:rPr>
          <w:szCs w:val="24"/>
        </w:rPr>
        <w:t xml:space="preserve">mlouvy ve smyslu §§ 1765, 1766 a 2620 odst. 2 </w:t>
      </w:r>
      <w:r w:rsidR="00583452">
        <w:rPr>
          <w:szCs w:val="24"/>
        </w:rPr>
        <w:t>o</w:t>
      </w:r>
      <w:r w:rsidR="00CB77E8" w:rsidRPr="003B3420">
        <w:rPr>
          <w:szCs w:val="24"/>
        </w:rPr>
        <w:t>bčanského zákoníku.</w:t>
      </w:r>
    </w:p>
    <w:p w14:paraId="66ED41C2" w14:textId="59249AA2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DF1A479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1F260F59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4A71D9AD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permStart w:id="1161567385" w:edGrp="everyone"/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r w:rsidR="000C6C1D" w:rsidRPr="001030D6">
        <w:t xml:space="preserve">Tato smlouva je sepsána ve </w:t>
      </w:r>
      <w:r w:rsidR="00737F1F">
        <w:t>4</w:t>
      </w:r>
      <w:r w:rsidR="000C6C1D">
        <w:t xml:space="preserve"> </w:t>
      </w:r>
      <w:r w:rsidR="000C6C1D" w:rsidRPr="001030D6">
        <w:t xml:space="preserve">stejnopisech, z nichž objednatel obdrží </w:t>
      </w:r>
      <w:r w:rsidR="00737F1F">
        <w:t xml:space="preserve">2 </w:t>
      </w:r>
      <w:r w:rsidR="000C6C1D" w:rsidRPr="001030D6">
        <w:t>vyhotovení</w:t>
      </w:r>
      <w:r w:rsidR="000C6C1D">
        <w:t xml:space="preserve">, </w:t>
      </w:r>
      <w:r w:rsidR="000C6C1D" w:rsidRPr="001030D6">
        <w:t>zhotovitel</w:t>
      </w:r>
      <w:r w:rsidR="000C6C1D">
        <w:t xml:space="preserve"> </w:t>
      </w:r>
      <w:r w:rsidR="00737F1F">
        <w:t>2</w:t>
      </w:r>
      <w:r w:rsidR="000C6C1D">
        <w:t xml:space="preserve"> </w:t>
      </w:r>
      <w:r w:rsidR="00737F1F">
        <w:t>vyhotovení</w:t>
      </w:r>
      <w:r w:rsidR="00875ADE" w:rsidRPr="003B3420">
        <w:rPr>
          <w:szCs w:val="24"/>
        </w:rPr>
        <w:t>.</w:t>
      </w:r>
      <w:permEnd w:id="1161567385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3C45592" w14:textId="77777777" w:rsidR="008B4556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4E457186" w:rsidR="00D30E0A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Příloha: Cenová nabídka</w:t>
      </w:r>
      <w:r w:rsidR="00F27C98">
        <w:rPr>
          <w:szCs w:val="24"/>
        </w:rPr>
        <w:t xml:space="preserve"> ze dne</w:t>
      </w:r>
      <w:r w:rsidR="00A8316A">
        <w:rPr>
          <w:szCs w:val="24"/>
        </w:rPr>
        <w:t xml:space="preserve"> </w:t>
      </w:r>
      <w:permStart w:id="1844916936" w:edGrp="everyone"/>
      <w:r w:rsidR="00F75823">
        <w:rPr>
          <w:szCs w:val="24"/>
        </w:rPr>
        <w:t>………………………..</w:t>
      </w:r>
      <w:permEnd w:id="1844916936"/>
    </w:p>
    <w:p w14:paraId="6CDEDBD4" w14:textId="6E4EF156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58D6FFE" w14:textId="77777777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22BC98DF" w:rsidR="00875ADE" w:rsidRPr="003B3420" w:rsidRDefault="008E70EF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V Liberci</w:t>
            </w:r>
            <w:r w:rsidR="00875ADE" w:rsidRPr="003B3420">
              <w:rPr>
                <w:szCs w:val="24"/>
              </w:rPr>
              <w:t xml:space="preserve"> dne </w:t>
            </w:r>
            <w:permStart w:id="426050326" w:edGrp="everyone"/>
            <w:r w:rsidR="00875ADE" w:rsidRPr="003B3420">
              <w:rPr>
                <w:szCs w:val="24"/>
              </w:rPr>
              <w:t>…………………..</w:t>
            </w:r>
            <w:permEnd w:id="426050326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31B7FA12" w:rsidR="00875ADE" w:rsidRPr="003B3420" w:rsidRDefault="00CE5FD7" w:rsidP="00F7582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146746981" w:edGrp="everyone"/>
            <w:r w:rsidR="00F75823">
              <w:rPr>
                <w:szCs w:val="24"/>
              </w:rPr>
              <w:t>……</w:t>
            </w:r>
            <w:permEnd w:id="146746981"/>
            <w:r w:rsidR="00E3516F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964252471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964252471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15A20B2E" w14:textId="7CEA35E7" w:rsidR="00737F1F" w:rsidRDefault="00340D66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742348902" w:edGrp="everyone"/>
            <w:r>
              <w:rPr>
                <w:szCs w:val="24"/>
              </w:rPr>
              <w:t>Ing. a</w:t>
            </w:r>
            <w:r w:rsidR="00737F1F">
              <w:rPr>
                <w:szCs w:val="24"/>
              </w:rPr>
              <w:t>rch. Ing. Jiří Janďourek, náměstek primátora pro architekturu, veřejný prostor a dopravní stavby</w:t>
            </w:r>
          </w:p>
          <w:permEnd w:id="1742348902"/>
          <w:p w14:paraId="27278A80" w14:textId="4BB90FDA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5206AB0" w14:textId="71ADBFAE" w:rsidR="00CE5FD7" w:rsidRDefault="00F7582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2212276" w:edGrp="everyone"/>
            <w:r>
              <w:rPr>
                <w:szCs w:val="24"/>
              </w:rPr>
              <w:t>………………..</w:t>
            </w:r>
            <w:permEnd w:id="12212276"/>
          </w:p>
          <w:p w14:paraId="205E72F8" w14:textId="77777777" w:rsidR="002F0157" w:rsidRPr="003B3420" w:rsidRDefault="002F015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D3F4" w14:textId="77777777" w:rsidR="002A3397" w:rsidRDefault="002A3397">
      <w:pPr>
        <w:spacing w:before="0"/>
      </w:pPr>
      <w:r>
        <w:separator/>
      </w:r>
    </w:p>
  </w:endnote>
  <w:endnote w:type="continuationSeparator" w:id="0">
    <w:p w14:paraId="488261DD" w14:textId="77777777" w:rsidR="002A3397" w:rsidRDefault="002A33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0F559E3D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D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B490" w14:textId="77777777" w:rsidR="002A3397" w:rsidRDefault="002A3397">
      <w:pPr>
        <w:spacing w:before="0"/>
      </w:pPr>
      <w:r>
        <w:separator/>
      </w:r>
    </w:p>
  </w:footnote>
  <w:footnote w:type="continuationSeparator" w:id="0">
    <w:p w14:paraId="1AD65587" w14:textId="77777777" w:rsidR="002A3397" w:rsidRDefault="002A33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7CF"/>
    <w:multiLevelType w:val="hybridMultilevel"/>
    <w:tmpl w:val="339C64F8"/>
    <w:lvl w:ilvl="0" w:tplc="0E2618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67802C76">
      <w:start w:val="1"/>
      <w:numFmt w:val="lowerLetter"/>
      <w:lvlText w:val="%2."/>
      <w:lvlJc w:val="left"/>
      <w:pPr>
        <w:ind w:left="1080" w:hanging="360"/>
      </w:pPr>
    </w:lvl>
    <w:lvl w:ilvl="2" w:tplc="22068716">
      <w:start w:val="1"/>
      <w:numFmt w:val="lowerRoman"/>
      <w:lvlText w:val="%3."/>
      <w:lvlJc w:val="right"/>
      <w:pPr>
        <w:ind w:left="1800" w:hanging="180"/>
      </w:pPr>
    </w:lvl>
    <w:lvl w:ilvl="3" w:tplc="C6600A08">
      <w:start w:val="1"/>
      <w:numFmt w:val="decimal"/>
      <w:lvlText w:val="%4."/>
      <w:lvlJc w:val="left"/>
      <w:pPr>
        <w:ind w:left="2520" w:hanging="360"/>
      </w:pPr>
    </w:lvl>
    <w:lvl w:ilvl="4" w:tplc="216A2BA8">
      <w:start w:val="1"/>
      <w:numFmt w:val="lowerLetter"/>
      <w:lvlText w:val="%5."/>
      <w:lvlJc w:val="left"/>
      <w:pPr>
        <w:ind w:left="3240" w:hanging="360"/>
      </w:pPr>
    </w:lvl>
    <w:lvl w:ilvl="5" w:tplc="1C02EA0A">
      <w:start w:val="1"/>
      <w:numFmt w:val="lowerRoman"/>
      <w:lvlText w:val="%6."/>
      <w:lvlJc w:val="right"/>
      <w:pPr>
        <w:ind w:left="3960" w:hanging="180"/>
      </w:pPr>
    </w:lvl>
    <w:lvl w:ilvl="6" w:tplc="4A3442D8">
      <w:start w:val="1"/>
      <w:numFmt w:val="decimal"/>
      <w:lvlText w:val="%7."/>
      <w:lvlJc w:val="left"/>
      <w:pPr>
        <w:ind w:left="4680" w:hanging="360"/>
      </w:pPr>
    </w:lvl>
    <w:lvl w:ilvl="7" w:tplc="AB10F352">
      <w:start w:val="1"/>
      <w:numFmt w:val="lowerLetter"/>
      <w:lvlText w:val="%8."/>
      <w:lvlJc w:val="left"/>
      <w:pPr>
        <w:ind w:left="5400" w:hanging="360"/>
      </w:pPr>
    </w:lvl>
    <w:lvl w:ilvl="8" w:tplc="27DC7F0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5966"/>
    <w:multiLevelType w:val="multilevel"/>
    <w:tmpl w:val="74323F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0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6"/>
  </w:num>
  <w:num w:numId="2">
    <w:abstractNumId w:val="2"/>
  </w:num>
  <w:num w:numId="3">
    <w:abstractNumId w:val="29"/>
  </w:num>
  <w:num w:numId="4">
    <w:abstractNumId w:val="12"/>
  </w:num>
  <w:num w:numId="5">
    <w:abstractNumId w:val="43"/>
  </w:num>
  <w:num w:numId="6">
    <w:abstractNumId w:val="24"/>
  </w:num>
  <w:num w:numId="7">
    <w:abstractNumId w:val="42"/>
  </w:num>
  <w:num w:numId="8">
    <w:abstractNumId w:val="33"/>
  </w:num>
  <w:num w:numId="9">
    <w:abstractNumId w:val="28"/>
  </w:num>
  <w:num w:numId="10">
    <w:abstractNumId w:val="13"/>
  </w:num>
  <w:num w:numId="11">
    <w:abstractNumId w:val="1"/>
  </w:num>
  <w:num w:numId="12">
    <w:abstractNumId w:val="30"/>
  </w:num>
  <w:num w:numId="13">
    <w:abstractNumId w:val="41"/>
  </w:num>
  <w:num w:numId="14">
    <w:abstractNumId w:val="3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"/>
  </w:num>
  <w:num w:numId="22">
    <w:abstractNumId w:val="5"/>
  </w:num>
  <w:num w:numId="23">
    <w:abstractNumId w:val="18"/>
  </w:num>
  <w:num w:numId="24">
    <w:abstractNumId w:val="23"/>
  </w:num>
  <w:num w:numId="25">
    <w:abstractNumId w:val="7"/>
  </w:num>
  <w:num w:numId="26">
    <w:abstractNumId w:val="8"/>
  </w:num>
  <w:num w:numId="27">
    <w:abstractNumId w:val="21"/>
  </w:num>
  <w:num w:numId="28">
    <w:abstractNumId w:val="34"/>
  </w:num>
  <w:num w:numId="29">
    <w:abstractNumId w:val="10"/>
  </w:num>
  <w:num w:numId="30">
    <w:abstractNumId w:val="31"/>
  </w:num>
  <w:num w:numId="31">
    <w:abstractNumId w:val="4"/>
  </w:num>
  <w:num w:numId="32">
    <w:abstractNumId w:val="14"/>
  </w:num>
  <w:num w:numId="33">
    <w:abstractNumId w:val="35"/>
  </w:num>
  <w:num w:numId="34">
    <w:abstractNumId w:val="6"/>
  </w:num>
  <w:num w:numId="35">
    <w:abstractNumId w:val="16"/>
  </w:num>
  <w:num w:numId="36">
    <w:abstractNumId w:val="39"/>
  </w:num>
  <w:num w:numId="37">
    <w:abstractNumId w:val="37"/>
  </w:num>
  <w:num w:numId="38">
    <w:abstractNumId w:val="19"/>
  </w:num>
  <w:num w:numId="39">
    <w:abstractNumId w:val="22"/>
  </w:num>
  <w:num w:numId="40">
    <w:abstractNumId w:val="40"/>
  </w:num>
  <w:num w:numId="41">
    <w:abstractNumId w:val="6"/>
  </w:num>
  <w:num w:numId="42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9"/>
  </w:num>
  <w:num w:numId="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readOnly" w:enforcement="1" w:cryptProviderType="rsaAES" w:cryptAlgorithmClass="hash" w:cryptAlgorithmType="typeAny" w:cryptAlgorithmSid="14" w:cryptSpinCount="100000" w:hash="GQs+rLTTYQpmY9RIDBnPPpMYehcB7Kvikik1V8udjznruT3kCr9n+B1aUPciOdFJzzMLLTM3aus6s3KS/mmYvg==" w:salt="rFXYLBdhp2SVSNJiLI7Rtw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26C0C"/>
    <w:rsid w:val="000314F7"/>
    <w:rsid w:val="0003185B"/>
    <w:rsid w:val="0003342F"/>
    <w:rsid w:val="000351FB"/>
    <w:rsid w:val="000414D9"/>
    <w:rsid w:val="00052C7C"/>
    <w:rsid w:val="000605ED"/>
    <w:rsid w:val="00060A84"/>
    <w:rsid w:val="000641F6"/>
    <w:rsid w:val="000710FF"/>
    <w:rsid w:val="00077EB3"/>
    <w:rsid w:val="00080260"/>
    <w:rsid w:val="00081F1E"/>
    <w:rsid w:val="00082059"/>
    <w:rsid w:val="00083C80"/>
    <w:rsid w:val="0009598F"/>
    <w:rsid w:val="000A178E"/>
    <w:rsid w:val="000A473B"/>
    <w:rsid w:val="000A4FFA"/>
    <w:rsid w:val="000A5480"/>
    <w:rsid w:val="000A6631"/>
    <w:rsid w:val="000A69FD"/>
    <w:rsid w:val="000A6CD2"/>
    <w:rsid w:val="000C13ED"/>
    <w:rsid w:val="000C28D1"/>
    <w:rsid w:val="000C6C1D"/>
    <w:rsid w:val="000C7E6C"/>
    <w:rsid w:val="000D1BF4"/>
    <w:rsid w:val="000D37E5"/>
    <w:rsid w:val="000D4695"/>
    <w:rsid w:val="000E0234"/>
    <w:rsid w:val="000E03AA"/>
    <w:rsid w:val="000E408B"/>
    <w:rsid w:val="000E4707"/>
    <w:rsid w:val="000E7870"/>
    <w:rsid w:val="000F2898"/>
    <w:rsid w:val="000F5CEC"/>
    <w:rsid w:val="000F5D51"/>
    <w:rsid w:val="00103290"/>
    <w:rsid w:val="00112542"/>
    <w:rsid w:val="00114675"/>
    <w:rsid w:val="00116F83"/>
    <w:rsid w:val="00120ABD"/>
    <w:rsid w:val="001221EB"/>
    <w:rsid w:val="00122AE9"/>
    <w:rsid w:val="001251E9"/>
    <w:rsid w:val="0012660C"/>
    <w:rsid w:val="00127B8C"/>
    <w:rsid w:val="00144AEC"/>
    <w:rsid w:val="001458C0"/>
    <w:rsid w:val="00146F4E"/>
    <w:rsid w:val="00150CFF"/>
    <w:rsid w:val="0015111B"/>
    <w:rsid w:val="00164347"/>
    <w:rsid w:val="001646E0"/>
    <w:rsid w:val="00164BC5"/>
    <w:rsid w:val="0016579F"/>
    <w:rsid w:val="00165BF8"/>
    <w:rsid w:val="00171939"/>
    <w:rsid w:val="00172546"/>
    <w:rsid w:val="00181906"/>
    <w:rsid w:val="00182FE5"/>
    <w:rsid w:val="00186A1E"/>
    <w:rsid w:val="0019249E"/>
    <w:rsid w:val="00192BAD"/>
    <w:rsid w:val="0019515F"/>
    <w:rsid w:val="00196556"/>
    <w:rsid w:val="00197AD6"/>
    <w:rsid w:val="00197F96"/>
    <w:rsid w:val="001A52F1"/>
    <w:rsid w:val="001A533A"/>
    <w:rsid w:val="001A5A09"/>
    <w:rsid w:val="001D0202"/>
    <w:rsid w:val="001D25E9"/>
    <w:rsid w:val="001D3544"/>
    <w:rsid w:val="001D656F"/>
    <w:rsid w:val="001E44E0"/>
    <w:rsid w:val="001F016F"/>
    <w:rsid w:val="001F3772"/>
    <w:rsid w:val="001F3928"/>
    <w:rsid w:val="002051F1"/>
    <w:rsid w:val="00205725"/>
    <w:rsid w:val="00205A64"/>
    <w:rsid w:val="00212E39"/>
    <w:rsid w:val="002170E1"/>
    <w:rsid w:val="00220EE1"/>
    <w:rsid w:val="00232715"/>
    <w:rsid w:val="002356C4"/>
    <w:rsid w:val="00235E63"/>
    <w:rsid w:val="002366CF"/>
    <w:rsid w:val="002369CC"/>
    <w:rsid w:val="00256D51"/>
    <w:rsid w:val="00257818"/>
    <w:rsid w:val="002628CA"/>
    <w:rsid w:val="00284B1D"/>
    <w:rsid w:val="00286173"/>
    <w:rsid w:val="00287415"/>
    <w:rsid w:val="00287F8B"/>
    <w:rsid w:val="00294F0C"/>
    <w:rsid w:val="0029545E"/>
    <w:rsid w:val="002965A0"/>
    <w:rsid w:val="002A3397"/>
    <w:rsid w:val="002A5612"/>
    <w:rsid w:val="002A6915"/>
    <w:rsid w:val="002B1D57"/>
    <w:rsid w:val="002B206C"/>
    <w:rsid w:val="002C0DCC"/>
    <w:rsid w:val="002C1B96"/>
    <w:rsid w:val="002C331A"/>
    <w:rsid w:val="002D4F94"/>
    <w:rsid w:val="002D7728"/>
    <w:rsid w:val="002E112D"/>
    <w:rsid w:val="002E7720"/>
    <w:rsid w:val="002F0157"/>
    <w:rsid w:val="002F0817"/>
    <w:rsid w:val="002F0DA0"/>
    <w:rsid w:val="0030543A"/>
    <w:rsid w:val="003101D3"/>
    <w:rsid w:val="00311135"/>
    <w:rsid w:val="0031485F"/>
    <w:rsid w:val="003257B9"/>
    <w:rsid w:val="003259DA"/>
    <w:rsid w:val="00325A3E"/>
    <w:rsid w:val="00326373"/>
    <w:rsid w:val="00330B2B"/>
    <w:rsid w:val="0033182D"/>
    <w:rsid w:val="00340D66"/>
    <w:rsid w:val="00344ACF"/>
    <w:rsid w:val="00346B6C"/>
    <w:rsid w:val="00354C14"/>
    <w:rsid w:val="0035507B"/>
    <w:rsid w:val="00366660"/>
    <w:rsid w:val="0037006B"/>
    <w:rsid w:val="00373ADE"/>
    <w:rsid w:val="00382210"/>
    <w:rsid w:val="00390929"/>
    <w:rsid w:val="0039517B"/>
    <w:rsid w:val="003A5E3A"/>
    <w:rsid w:val="003A73EB"/>
    <w:rsid w:val="003B3420"/>
    <w:rsid w:val="003B43A3"/>
    <w:rsid w:val="003B6EE0"/>
    <w:rsid w:val="003C3FB8"/>
    <w:rsid w:val="003C614E"/>
    <w:rsid w:val="003C771C"/>
    <w:rsid w:val="003D7F3C"/>
    <w:rsid w:val="003E27E5"/>
    <w:rsid w:val="003E2FBD"/>
    <w:rsid w:val="003F06F2"/>
    <w:rsid w:val="003F4648"/>
    <w:rsid w:val="003F778D"/>
    <w:rsid w:val="004019A7"/>
    <w:rsid w:val="0040293F"/>
    <w:rsid w:val="004040AA"/>
    <w:rsid w:val="004133A8"/>
    <w:rsid w:val="00413506"/>
    <w:rsid w:val="00417ED5"/>
    <w:rsid w:val="00426744"/>
    <w:rsid w:val="004348F5"/>
    <w:rsid w:val="00435402"/>
    <w:rsid w:val="00435D32"/>
    <w:rsid w:val="00437AC0"/>
    <w:rsid w:val="004476B4"/>
    <w:rsid w:val="00447C6B"/>
    <w:rsid w:val="004501C9"/>
    <w:rsid w:val="00450DF0"/>
    <w:rsid w:val="00455079"/>
    <w:rsid w:val="00456FFC"/>
    <w:rsid w:val="00463816"/>
    <w:rsid w:val="004639F4"/>
    <w:rsid w:val="0046523F"/>
    <w:rsid w:val="00471CDE"/>
    <w:rsid w:val="00474EA0"/>
    <w:rsid w:val="00475263"/>
    <w:rsid w:val="0048324D"/>
    <w:rsid w:val="00483680"/>
    <w:rsid w:val="00483689"/>
    <w:rsid w:val="00483F7F"/>
    <w:rsid w:val="004A174D"/>
    <w:rsid w:val="004A5588"/>
    <w:rsid w:val="004A5A29"/>
    <w:rsid w:val="004B05DF"/>
    <w:rsid w:val="004B12E3"/>
    <w:rsid w:val="004B21B0"/>
    <w:rsid w:val="004B29F0"/>
    <w:rsid w:val="004B6448"/>
    <w:rsid w:val="004C0456"/>
    <w:rsid w:val="004C36CC"/>
    <w:rsid w:val="004D3DAC"/>
    <w:rsid w:val="004D54B7"/>
    <w:rsid w:val="004E55CE"/>
    <w:rsid w:val="005062D4"/>
    <w:rsid w:val="00511BB6"/>
    <w:rsid w:val="0051213F"/>
    <w:rsid w:val="00514228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57B8F"/>
    <w:rsid w:val="00560028"/>
    <w:rsid w:val="00562F78"/>
    <w:rsid w:val="00570C7C"/>
    <w:rsid w:val="00572E37"/>
    <w:rsid w:val="00575460"/>
    <w:rsid w:val="005778B5"/>
    <w:rsid w:val="005809B9"/>
    <w:rsid w:val="00583452"/>
    <w:rsid w:val="00583EFF"/>
    <w:rsid w:val="005903E7"/>
    <w:rsid w:val="00592BE0"/>
    <w:rsid w:val="005945D1"/>
    <w:rsid w:val="0059720D"/>
    <w:rsid w:val="00597415"/>
    <w:rsid w:val="00597F27"/>
    <w:rsid w:val="005A12F9"/>
    <w:rsid w:val="005A7EB8"/>
    <w:rsid w:val="005B1313"/>
    <w:rsid w:val="005B35A3"/>
    <w:rsid w:val="005B6393"/>
    <w:rsid w:val="005C3752"/>
    <w:rsid w:val="005C739F"/>
    <w:rsid w:val="005D62F2"/>
    <w:rsid w:val="005E1D9D"/>
    <w:rsid w:val="005E3B15"/>
    <w:rsid w:val="005E51F1"/>
    <w:rsid w:val="005E6BCF"/>
    <w:rsid w:val="005F28FE"/>
    <w:rsid w:val="005F6B36"/>
    <w:rsid w:val="005F707A"/>
    <w:rsid w:val="00600A42"/>
    <w:rsid w:val="00602D96"/>
    <w:rsid w:val="006044B4"/>
    <w:rsid w:val="006105BB"/>
    <w:rsid w:val="006118E6"/>
    <w:rsid w:val="006121AC"/>
    <w:rsid w:val="00614A3A"/>
    <w:rsid w:val="00621B01"/>
    <w:rsid w:val="00623BFE"/>
    <w:rsid w:val="00631A0A"/>
    <w:rsid w:val="00633633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3A1"/>
    <w:rsid w:val="006849DF"/>
    <w:rsid w:val="00684DD9"/>
    <w:rsid w:val="00685165"/>
    <w:rsid w:val="00690B70"/>
    <w:rsid w:val="00690FF2"/>
    <w:rsid w:val="0069326A"/>
    <w:rsid w:val="00694BB0"/>
    <w:rsid w:val="00696D52"/>
    <w:rsid w:val="006A07F0"/>
    <w:rsid w:val="006A314C"/>
    <w:rsid w:val="006A38E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50CA"/>
    <w:rsid w:val="006D5BAC"/>
    <w:rsid w:val="006D682E"/>
    <w:rsid w:val="006D68B1"/>
    <w:rsid w:val="006E0D36"/>
    <w:rsid w:val="006F3B33"/>
    <w:rsid w:val="00701266"/>
    <w:rsid w:val="0070180E"/>
    <w:rsid w:val="00703557"/>
    <w:rsid w:val="00710B43"/>
    <w:rsid w:val="00711890"/>
    <w:rsid w:val="00715492"/>
    <w:rsid w:val="00715DD1"/>
    <w:rsid w:val="00720853"/>
    <w:rsid w:val="00721B56"/>
    <w:rsid w:val="007246BD"/>
    <w:rsid w:val="00725EB4"/>
    <w:rsid w:val="007306FA"/>
    <w:rsid w:val="00732D52"/>
    <w:rsid w:val="007338D5"/>
    <w:rsid w:val="0073593A"/>
    <w:rsid w:val="00737F1F"/>
    <w:rsid w:val="00743E34"/>
    <w:rsid w:val="00744DA0"/>
    <w:rsid w:val="007454FE"/>
    <w:rsid w:val="007455AA"/>
    <w:rsid w:val="007556C9"/>
    <w:rsid w:val="007661DC"/>
    <w:rsid w:val="0076709D"/>
    <w:rsid w:val="0077056A"/>
    <w:rsid w:val="00771542"/>
    <w:rsid w:val="007760F1"/>
    <w:rsid w:val="00787852"/>
    <w:rsid w:val="00790063"/>
    <w:rsid w:val="00796AF5"/>
    <w:rsid w:val="007A0F92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E6F2C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5F04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4FB6"/>
    <w:rsid w:val="008E70EF"/>
    <w:rsid w:val="008E7E4A"/>
    <w:rsid w:val="008F24A6"/>
    <w:rsid w:val="009076EF"/>
    <w:rsid w:val="00914AA3"/>
    <w:rsid w:val="00920F52"/>
    <w:rsid w:val="00922F74"/>
    <w:rsid w:val="00927649"/>
    <w:rsid w:val="0093036E"/>
    <w:rsid w:val="009421C4"/>
    <w:rsid w:val="0094496F"/>
    <w:rsid w:val="009535F7"/>
    <w:rsid w:val="00960148"/>
    <w:rsid w:val="00963033"/>
    <w:rsid w:val="0096326A"/>
    <w:rsid w:val="00963470"/>
    <w:rsid w:val="00966B2E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319C"/>
    <w:rsid w:val="00984265"/>
    <w:rsid w:val="00986D1A"/>
    <w:rsid w:val="00992986"/>
    <w:rsid w:val="009950D6"/>
    <w:rsid w:val="009A1F8A"/>
    <w:rsid w:val="009A470F"/>
    <w:rsid w:val="009A5B8A"/>
    <w:rsid w:val="009A68DF"/>
    <w:rsid w:val="009A7793"/>
    <w:rsid w:val="009B3633"/>
    <w:rsid w:val="009B4CAE"/>
    <w:rsid w:val="009B5E72"/>
    <w:rsid w:val="009C0536"/>
    <w:rsid w:val="009C6732"/>
    <w:rsid w:val="009C7CCA"/>
    <w:rsid w:val="009D3698"/>
    <w:rsid w:val="009D697B"/>
    <w:rsid w:val="009D7E90"/>
    <w:rsid w:val="009E0E29"/>
    <w:rsid w:val="009E3B71"/>
    <w:rsid w:val="009E4656"/>
    <w:rsid w:val="009E6263"/>
    <w:rsid w:val="009F1C36"/>
    <w:rsid w:val="009F3F71"/>
    <w:rsid w:val="00A01AAF"/>
    <w:rsid w:val="00A028B1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3424"/>
    <w:rsid w:val="00A55F40"/>
    <w:rsid w:val="00A5743C"/>
    <w:rsid w:val="00A61817"/>
    <w:rsid w:val="00A71100"/>
    <w:rsid w:val="00A72804"/>
    <w:rsid w:val="00A809A3"/>
    <w:rsid w:val="00A8177D"/>
    <w:rsid w:val="00A8316A"/>
    <w:rsid w:val="00A83217"/>
    <w:rsid w:val="00A863CC"/>
    <w:rsid w:val="00A906EC"/>
    <w:rsid w:val="00A94F59"/>
    <w:rsid w:val="00AA0954"/>
    <w:rsid w:val="00AA1F25"/>
    <w:rsid w:val="00AA42B1"/>
    <w:rsid w:val="00AA4A08"/>
    <w:rsid w:val="00AB089E"/>
    <w:rsid w:val="00AB1375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22D"/>
    <w:rsid w:val="00B03701"/>
    <w:rsid w:val="00B07354"/>
    <w:rsid w:val="00B11D02"/>
    <w:rsid w:val="00B2346B"/>
    <w:rsid w:val="00B23511"/>
    <w:rsid w:val="00B247D6"/>
    <w:rsid w:val="00B30480"/>
    <w:rsid w:val="00B33C9A"/>
    <w:rsid w:val="00B401B5"/>
    <w:rsid w:val="00B40415"/>
    <w:rsid w:val="00B44A61"/>
    <w:rsid w:val="00B51091"/>
    <w:rsid w:val="00B526A7"/>
    <w:rsid w:val="00B6341F"/>
    <w:rsid w:val="00B7255B"/>
    <w:rsid w:val="00B7349E"/>
    <w:rsid w:val="00B7637E"/>
    <w:rsid w:val="00B7771A"/>
    <w:rsid w:val="00B90CB1"/>
    <w:rsid w:val="00B9144C"/>
    <w:rsid w:val="00B92FC9"/>
    <w:rsid w:val="00B92FFF"/>
    <w:rsid w:val="00B93584"/>
    <w:rsid w:val="00B93DA1"/>
    <w:rsid w:val="00B957E6"/>
    <w:rsid w:val="00BA1405"/>
    <w:rsid w:val="00BA23E7"/>
    <w:rsid w:val="00BA4126"/>
    <w:rsid w:val="00BA6C62"/>
    <w:rsid w:val="00BB7A90"/>
    <w:rsid w:val="00BC1FFA"/>
    <w:rsid w:val="00BD15D2"/>
    <w:rsid w:val="00BE69F8"/>
    <w:rsid w:val="00BE6C63"/>
    <w:rsid w:val="00BF08D9"/>
    <w:rsid w:val="00BF35AC"/>
    <w:rsid w:val="00BF7E0B"/>
    <w:rsid w:val="00C047C5"/>
    <w:rsid w:val="00C05F14"/>
    <w:rsid w:val="00C17C2C"/>
    <w:rsid w:val="00C21791"/>
    <w:rsid w:val="00C25CD7"/>
    <w:rsid w:val="00C26BB8"/>
    <w:rsid w:val="00C27895"/>
    <w:rsid w:val="00C348BD"/>
    <w:rsid w:val="00C36604"/>
    <w:rsid w:val="00C40C81"/>
    <w:rsid w:val="00C40EF4"/>
    <w:rsid w:val="00C42083"/>
    <w:rsid w:val="00C45710"/>
    <w:rsid w:val="00C51603"/>
    <w:rsid w:val="00C51AB8"/>
    <w:rsid w:val="00C54834"/>
    <w:rsid w:val="00C573B9"/>
    <w:rsid w:val="00C608D9"/>
    <w:rsid w:val="00C67401"/>
    <w:rsid w:val="00C70357"/>
    <w:rsid w:val="00C72ABF"/>
    <w:rsid w:val="00C77335"/>
    <w:rsid w:val="00C90BE6"/>
    <w:rsid w:val="00C911CF"/>
    <w:rsid w:val="00C93677"/>
    <w:rsid w:val="00C94BC8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20F3D"/>
    <w:rsid w:val="00D23389"/>
    <w:rsid w:val="00D24666"/>
    <w:rsid w:val="00D26BA5"/>
    <w:rsid w:val="00D30619"/>
    <w:rsid w:val="00D30E0A"/>
    <w:rsid w:val="00D379EE"/>
    <w:rsid w:val="00D412FB"/>
    <w:rsid w:val="00D418DB"/>
    <w:rsid w:val="00D44004"/>
    <w:rsid w:val="00D441D5"/>
    <w:rsid w:val="00D452E0"/>
    <w:rsid w:val="00D45C01"/>
    <w:rsid w:val="00D529F8"/>
    <w:rsid w:val="00D550F3"/>
    <w:rsid w:val="00D55BA0"/>
    <w:rsid w:val="00D5773D"/>
    <w:rsid w:val="00D62327"/>
    <w:rsid w:val="00D65E1C"/>
    <w:rsid w:val="00D674D6"/>
    <w:rsid w:val="00D70D0B"/>
    <w:rsid w:val="00D751E5"/>
    <w:rsid w:val="00D774BA"/>
    <w:rsid w:val="00D8604F"/>
    <w:rsid w:val="00D923DE"/>
    <w:rsid w:val="00D9400A"/>
    <w:rsid w:val="00DA2287"/>
    <w:rsid w:val="00DA6F4C"/>
    <w:rsid w:val="00DB10AB"/>
    <w:rsid w:val="00DB6719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79ED"/>
    <w:rsid w:val="00E03C05"/>
    <w:rsid w:val="00E05414"/>
    <w:rsid w:val="00E06380"/>
    <w:rsid w:val="00E06796"/>
    <w:rsid w:val="00E11435"/>
    <w:rsid w:val="00E21CCE"/>
    <w:rsid w:val="00E23F6A"/>
    <w:rsid w:val="00E26854"/>
    <w:rsid w:val="00E316F6"/>
    <w:rsid w:val="00E34A2A"/>
    <w:rsid w:val="00E3516F"/>
    <w:rsid w:val="00E35BDC"/>
    <w:rsid w:val="00E41219"/>
    <w:rsid w:val="00E41DB8"/>
    <w:rsid w:val="00E44CE4"/>
    <w:rsid w:val="00E469D6"/>
    <w:rsid w:val="00E50ED3"/>
    <w:rsid w:val="00E52603"/>
    <w:rsid w:val="00E60325"/>
    <w:rsid w:val="00E65AD3"/>
    <w:rsid w:val="00E66A7E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E4721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23A38"/>
    <w:rsid w:val="00F23E41"/>
    <w:rsid w:val="00F27C98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47312"/>
    <w:rsid w:val="00F51225"/>
    <w:rsid w:val="00F53A58"/>
    <w:rsid w:val="00F56DA3"/>
    <w:rsid w:val="00F64E74"/>
    <w:rsid w:val="00F7388D"/>
    <w:rsid w:val="00F74BC7"/>
    <w:rsid w:val="00F75823"/>
    <w:rsid w:val="00F767AC"/>
    <w:rsid w:val="00F77262"/>
    <w:rsid w:val="00F812E1"/>
    <w:rsid w:val="00F820C5"/>
    <w:rsid w:val="00F85075"/>
    <w:rsid w:val="00F873AD"/>
    <w:rsid w:val="00FA03BB"/>
    <w:rsid w:val="00FA400E"/>
    <w:rsid w:val="00FA42BB"/>
    <w:rsid w:val="00FA7848"/>
    <w:rsid w:val="00FB1285"/>
    <w:rsid w:val="00FB2601"/>
    <w:rsid w:val="00FB6005"/>
    <w:rsid w:val="00FB66C3"/>
    <w:rsid w:val="00FC4596"/>
    <w:rsid w:val="00FC705E"/>
    <w:rsid w:val="00FD70C2"/>
    <w:rsid w:val="00FE16BD"/>
    <w:rsid w:val="00FF1347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character" w:customStyle="1" w:styleId="preformatted">
    <w:name w:val="preformatted"/>
    <w:basedOn w:val="Standardnpsmoodstavce"/>
    <w:rsid w:val="00FF1347"/>
  </w:style>
  <w:style w:type="character" w:customStyle="1" w:styleId="nowrap">
    <w:name w:val="nowrap"/>
    <w:basedOn w:val="Standardnpsmoodstavce"/>
    <w:rsid w:val="00FF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FF5F-0BF4-43C0-879E-5FD79566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3288</Words>
  <Characters>19544</Characters>
  <Application>Microsoft Office Word</Application>
  <DocSecurity>8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2025-06-17T08:25:00Z</dcterms:created>
  <dcterms:modified xsi:type="dcterms:W3CDTF">2025-07-08T08:30:00Z</dcterms:modified>
</cp:coreProperties>
</file>