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3F08C6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CB4EFA">
        <w:rPr>
          <w:rFonts w:ascii="Times New Roman" w:eastAsia="Times New Roman" w:hAnsi="Times New Roman" w:cs="Times New Roman"/>
          <w:b/>
          <w:bCs/>
          <w:sz w:val="32"/>
          <w:szCs w:val="32"/>
        </w:rPr>
        <w:t>Provozování systému veřejného sdílení jízdních kol pro Liberec v</w:t>
      </w:r>
      <w:r w:rsidR="00862DAD">
        <w:rPr>
          <w:rFonts w:ascii="Times New Roman" w:eastAsia="Times New Roman" w:hAnsi="Times New Roman" w:cs="Times New Roman"/>
          <w:b/>
          <w:bCs/>
          <w:sz w:val="32"/>
          <w:szCs w:val="32"/>
        </w:rPr>
        <w:t> roce 2026</w:t>
      </w:r>
      <w:bookmarkStart w:id="0" w:name="_GoBack"/>
      <w:bookmarkEnd w:id="0"/>
      <w:r w:rsidRPr="00804188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514081222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51408122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8848106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8848106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474768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474768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0246451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0246451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2720252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27202523"/>
          </w:p>
        </w:tc>
      </w:tr>
      <w:tr w:rsidR="007624A1" w:rsidRPr="00804188" w:rsidTr="007D712D">
        <w:trPr>
          <w:trHeight w:val="454"/>
        </w:trPr>
        <w:tc>
          <w:tcPr>
            <w:tcW w:w="3060" w:type="dxa"/>
            <w:vAlign w:val="center"/>
          </w:tcPr>
          <w:p w:rsidR="007624A1" w:rsidRPr="007624A1" w:rsidRDefault="007624A1" w:rsidP="007624A1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24A1">
              <w:rPr>
                <w:rFonts w:ascii="Times New Roman" w:hAnsi="Times New Roman" w:cs="Times New Roman"/>
                <w:sz w:val="24"/>
                <w:szCs w:val="24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7624A1" w:rsidRPr="007624A1" w:rsidRDefault="007624A1" w:rsidP="007624A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</w:pPr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700449262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70044926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8939934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8939934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590002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590002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5756772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5756772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5711705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57117059"/>
          </w:p>
        </w:tc>
      </w:tr>
      <w:tr w:rsidR="007624A1" w:rsidRPr="00804188" w:rsidTr="007D712D">
        <w:trPr>
          <w:trHeight w:val="454"/>
        </w:trPr>
        <w:tc>
          <w:tcPr>
            <w:tcW w:w="3060" w:type="dxa"/>
            <w:vAlign w:val="center"/>
          </w:tcPr>
          <w:p w:rsidR="007624A1" w:rsidRPr="007624A1" w:rsidRDefault="007624A1" w:rsidP="007624A1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24A1">
              <w:rPr>
                <w:rFonts w:ascii="Times New Roman" w:hAnsi="Times New Roman" w:cs="Times New Roman"/>
                <w:sz w:val="24"/>
                <w:szCs w:val="24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7624A1" w:rsidRPr="007624A1" w:rsidRDefault="007624A1" w:rsidP="007624A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</w:pPr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41624764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41624764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663131486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663131486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1669931809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1669931809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862DAD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1BC" w:rsidRDefault="00CB4EFA">
    <w:pPr>
      <w:pStyle w:val="Zhlav"/>
      <w:rPr>
        <w:sz w:val="20"/>
        <w:szCs w:val="20"/>
      </w:rPr>
    </w:pPr>
    <w:r>
      <w:rPr>
        <w:sz w:val="20"/>
        <w:szCs w:val="20"/>
      </w:rPr>
      <w:t>Příloha č. 6</w:t>
    </w:r>
    <w:r w:rsidR="007E30FE" w:rsidRPr="001C0BD8">
      <w:rPr>
        <w:sz w:val="20"/>
        <w:szCs w:val="20"/>
      </w:rPr>
      <w:t xml:space="preserve"> </w:t>
    </w:r>
  </w:p>
  <w:p w:rsidR="00693E52" w:rsidRPr="001C0BD8" w:rsidRDefault="007E30FE">
    <w:pPr>
      <w:pStyle w:val="Zhlav"/>
      <w:rPr>
        <w:sz w:val="20"/>
        <w:szCs w:val="20"/>
      </w:rPr>
    </w:pPr>
    <w:r w:rsidRPr="001C0BD8">
      <w:rPr>
        <w:sz w:val="20"/>
        <w:szCs w:val="20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1C0BD8"/>
    <w:rsid w:val="003F08C6"/>
    <w:rsid w:val="00510A45"/>
    <w:rsid w:val="00606102"/>
    <w:rsid w:val="007135E6"/>
    <w:rsid w:val="007624A1"/>
    <w:rsid w:val="007D712D"/>
    <w:rsid w:val="007E30FE"/>
    <w:rsid w:val="00804188"/>
    <w:rsid w:val="00862DAD"/>
    <w:rsid w:val="00B521BC"/>
    <w:rsid w:val="00B86E19"/>
    <w:rsid w:val="00C61046"/>
    <w:rsid w:val="00CB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0A6F07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12FDF-BA37-4DC2-BFCA-F6484DC95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Kolomazníková Jana</cp:lastModifiedBy>
  <cp:revision>7</cp:revision>
  <dcterms:created xsi:type="dcterms:W3CDTF">2022-06-06T09:52:00Z</dcterms:created>
  <dcterms:modified xsi:type="dcterms:W3CDTF">2026-02-05T14:50:00Z</dcterms:modified>
</cp:coreProperties>
</file>