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EA2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B20D88" w:rsidRPr="00B20D88">
        <w:rPr>
          <w:rFonts w:ascii="Times New Roman" w:hAnsi="Times New Roman" w:cs="Times New Roman"/>
          <w:b/>
          <w:sz w:val="32"/>
          <w:szCs w:val="32"/>
        </w:rPr>
        <w:t>BD Krajní 1575 – 1580, Liberec – modernizace vstupů do objektů</w:t>
      </w:r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2099083118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209908311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2597910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2597910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12549226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12549226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4359799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4359799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9211557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92115570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1929584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19295847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850532284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85053228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2180722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2180722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1561979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1561979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4337995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4337995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9191115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91911154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4875516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48755168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251412981" w:edGrp="everyone"/>
      <w:permEnd w:id="251412981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352538558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352538558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173584085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</w:t>
      </w:r>
      <w:bookmarkStart w:id="0" w:name="_GoBack"/>
      <w:bookmarkEnd w:id="0"/>
      <w:r w:rsidR="007D712D">
        <w:rPr>
          <w:rFonts w:ascii="Times New Roman" w:eastAsia="Times New Roman" w:hAnsi="Times New Roman" w:cs="Times New Roman"/>
          <w:lang w:eastAsia="cs-CZ"/>
        </w:rPr>
        <w:t xml:space="preserve">     </w:t>
      </w:r>
      <w:permEnd w:id="1173584085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436350135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436350135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9A2" w:rsidRDefault="00B109A2" w:rsidP="00804188">
      <w:pPr>
        <w:spacing w:after="0" w:line="240" w:lineRule="auto"/>
      </w:pPr>
      <w:r>
        <w:separator/>
      </w:r>
    </w:p>
  </w:endnote>
  <w:endnote w:type="continuationSeparator" w:id="0">
    <w:p w:rsidR="00B109A2" w:rsidRDefault="00B109A2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B109A2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9A2" w:rsidRDefault="00B109A2" w:rsidP="00804188">
      <w:pPr>
        <w:spacing w:after="0" w:line="240" w:lineRule="auto"/>
      </w:pPr>
      <w:r>
        <w:separator/>
      </w:r>
    </w:p>
  </w:footnote>
  <w:footnote w:type="continuationSeparator" w:id="0">
    <w:p w:rsidR="00B109A2" w:rsidRDefault="00B109A2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EFA" w:rsidRDefault="00D00EFA">
    <w:pPr>
      <w:pStyle w:val="Zhlav"/>
    </w:pPr>
    <w:r>
      <w:t>Příloha č. 4</w:t>
    </w:r>
  </w:p>
  <w:p w:rsidR="00693E52" w:rsidRDefault="007E30FE">
    <w:pPr>
      <w:pStyle w:val="Zhlav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uarofmfWY65BXvCOcvUVNVJsWYWD6Pa0Mwaz9jSjZSc7WQsh10dSxvTVdeMwNDO7klwdLFZAw7zoSiY75Kk6Q==" w:salt="IFeUfcwpTgl1r7dTDR6n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352CE"/>
    <w:rsid w:val="0010341F"/>
    <w:rsid w:val="00240B52"/>
    <w:rsid w:val="003D572F"/>
    <w:rsid w:val="004458E2"/>
    <w:rsid w:val="00471590"/>
    <w:rsid w:val="004C78DA"/>
    <w:rsid w:val="00510A45"/>
    <w:rsid w:val="00606102"/>
    <w:rsid w:val="006D5B36"/>
    <w:rsid w:val="007C4ED2"/>
    <w:rsid w:val="007D712D"/>
    <w:rsid w:val="007E30FE"/>
    <w:rsid w:val="007F2F5C"/>
    <w:rsid w:val="00804188"/>
    <w:rsid w:val="00A743D3"/>
    <w:rsid w:val="00B1056C"/>
    <w:rsid w:val="00B109A2"/>
    <w:rsid w:val="00B20D88"/>
    <w:rsid w:val="00C61046"/>
    <w:rsid w:val="00CB43E4"/>
    <w:rsid w:val="00D00EFA"/>
    <w:rsid w:val="00D165CE"/>
    <w:rsid w:val="00EA191D"/>
    <w:rsid w:val="00EA2383"/>
    <w:rsid w:val="00E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81DD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FA106-BFE4-4C8C-B847-81A17D01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Bartoňová Markéta</cp:lastModifiedBy>
  <cp:revision>10</cp:revision>
  <dcterms:created xsi:type="dcterms:W3CDTF">2024-11-20T12:37:00Z</dcterms:created>
  <dcterms:modified xsi:type="dcterms:W3CDTF">2026-01-07T10:06:00Z</dcterms:modified>
</cp:coreProperties>
</file>