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4E47B2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4E47B2" w:rsidRPr="004E47B2">
        <w:rPr>
          <w:rFonts w:ascii="Times New Roman" w:hAnsi="Times New Roman" w:cs="Times New Roman"/>
          <w:b/>
          <w:sz w:val="32"/>
        </w:rPr>
        <w:t>DFXŠ Liberec – oprava rozvodny silnoproud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9123668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ermEnd w:id="79123668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6234699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6234699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9221814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9221814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8507268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8507268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8843389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88433898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8562320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8562320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1325838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1325838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3943631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3943631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699196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6991962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700379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7003798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15005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1500579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5881521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5881521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882247017" w:edGrp="everyone"/>
      <w:permEnd w:id="882247017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18378666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83786668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84496466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84496466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024032440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024032440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A2" w:rsidRDefault="00B109A2" w:rsidP="00804188">
      <w:pPr>
        <w:spacing w:after="0" w:line="240" w:lineRule="auto"/>
      </w:pPr>
      <w:r>
        <w:separator/>
      </w:r>
    </w:p>
  </w:endnote>
  <w:endnote w:type="continuationSeparator" w:id="0">
    <w:p w:rsidR="00B109A2" w:rsidRDefault="00B109A2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4E47B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A2" w:rsidRDefault="00B109A2" w:rsidP="00804188">
      <w:pPr>
        <w:spacing w:after="0" w:line="240" w:lineRule="auto"/>
      </w:pPr>
      <w:r>
        <w:separator/>
      </w:r>
    </w:p>
  </w:footnote>
  <w:footnote w:type="continuationSeparator" w:id="0">
    <w:p w:rsidR="00B109A2" w:rsidRDefault="00B109A2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>Příloha č. 4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iGEFkSysrp1cgo9K/YxWm95vcmf3s5Ncwc6l7VOdh15JU9STHc+jJU4U/uhHXqO6q08bDJF4Vcb3qSJrOvKkxA==" w:salt="nS54MOaqEmyb2RTIw1WM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3D572F"/>
    <w:rsid w:val="004458E2"/>
    <w:rsid w:val="00471590"/>
    <w:rsid w:val="004C78DA"/>
    <w:rsid w:val="004E47B2"/>
    <w:rsid w:val="00510A45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B109A2"/>
    <w:rsid w:val="00B20D88"/>
    <w:rsid w:val="00C61046"/>
    <w:rsid w:val="00CB43E4"/>
    <w:rsid w:val="00D00EFA"/>
    <w:rsid w:val="00D165CE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52CF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A93C-EB59-42D8-B298-A6D53143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11</cp:revision>
  <dcterms:created xsi:type="dcterms:W3CDTF">2024-11-20T12:37:00Z</dcterms:created>
  <dcterms:modified xsi:type="dcterms:W3CDTF">2026-03-19T13:25:00Z</dcterms:modified>
</cp:coreProperties>
</file>