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240009F0" w:rsidR="00D550F3" w:rsidRPr="003B3420" w:rsidRDefault="00C07768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76BB5C5B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r w:rsidRPr="003B3420">
        <w:rPr>
          <w:b/>
          <w:sz w:val="28"/>
          <w:szCs w:val="28"/>
        </w:rPr>
        <w:t>„</w:t>
      </w:r>
      <w:r w:rsidR="008B2AFC" w:rsidRPr="003B3420">
        <w:rPr>
          <w:b/>
          <w:sz w:val="28"/>
          <w:szCs w:val="28"/>
        </w:rPr>
        <w:t xml:space="preserve">BD </w:t>
      </w:r>
      <w:r w:rsidR="00844DC4">
        <w:rPr>
          <w:b/>
          <w:sz w:val="28"/>
          <w:szCs w:val="28"/>
        </w:rPr>
        <w:t xml:space="preserve">Uralská </w:t>
      </w:r>
      <w:r w:rsidR="008B2AFC" w:rsidRPr="003B3420">
        <w:rPr>
          <w:b/>
          <w:sz w:val="28"/>
          <w:szCs w:val="28"/>
        </w:rPr>
        <w:t xml:space="preserve">č. p. </w:t>
      </w:r>
      <w:r w:rsidR="00EA3AC6">
        <w:rPr>
          <w:b/>
          <w:sz w:val="28"/>
          <w:szCs w:val="28"/>
        </w:rPr>
        <w:t>10</w:t>
      </w:r>
      <w:r w:rsidR="00844DC4">
        <w:rPr>
          <w:b/>
          <w:sz w:val="28"/>
          <w:szCs w:val="28"/>
        </w:rPr>
        <w:t>9</w:t>
      </w:r>
      <w:r w:rsidR="00EA3AC6">
        <w:rPr>
          <w:b/>
          <w:sz w:val="28"/>
          <w:szCs w:val="28"/>
        </w:rPr>
        <w:t>, Liberec</w:t>
      </w:r>
      <w:r w:rsidR="008B2AFC" w:rsidRPr="003B3420">
        <w:rPr>
          <w:b/>
          <w:sz w:val="28"/>
          <w:szCs w:val="28"/>
        </w:rPr>
        <w:t xml:space="preserve"> – </w:t>
      </w:r>
      <w:r w:rsidR="00844DC4">
        <w:rPr>
          <w:b/>
          <w:sz w:val="28"/>
          <w:szCs w:val="28"/>
        </w:rPr>
        <w:t>projektová příprava modernizace</w:t>
      </w:r>
      <w:r w:rsidR="003714DC">
        <w:rPr>
          <w:b/>
          <w:sz w:val="28"/>
          <w:szCs w:val="28"/>
        </w:rPr>
        <w:t xml:space="preserve"> objekt</w:t>
      </w:r>
      <w:r w:rsidR="00844DC4">
        <w:rPr>
          <w:b/>
          <w:sz w:val="28"/>
          <w:szCs w:val="28"/>
        </w:rPr>
        <w:t>u</w:t>
      </w:r>
      <w:r w:rsidRPr="003B3420">
        <w:rPr>
          <w:b/>
          <w:szCs w:val="24"/>
        </w:rPr>
        <w:t>“</w:t>
      </w:r>
    </w:p>
    <w:p w14:paraId="5F74E06A" w14:textId="3AF1B54B" w:rsidR="00875ADE" w:rsidRDefault="00875ADE" w:rsidP="001E77D3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B526A7" w:rsidRPr="003B3420">
        <w:rPr>
          <w:szCs w:val="24"/>
        </w:rPr>
        <w:t>občanského zákoníku č. 89/2012 Sb.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2F0232FF" w14:textId="77777777" w:rsidR="001E77D3" w:rsidRPr="003B3420" w:rsidRDefault="001E77D3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A64FEB0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r w:rsidR="00CE5FD7" w:rsidRPr="003B3420">
        <w:rPr>
          <w:szCs w:val="24"/>
        </w:rPr>
        <w:t>…………</w:t>
      </w:r>
      <w:r w:rsidR="00BB7A90" w:rsidRPr="003B3420">
        <w:rPr>
          <w:szCs w:val="24"/>
        </w:rPr>
        <w:t>………</w:t>
      </w:r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  <w:t>………</w:t>
      </w:r>
      <w:r w:rsidR="000D4695" w:rsidRPr="003B3420">
        <w:rPr>
          <w:szCs w:val="24"/>
        </w:rPr>
        <w:t>…………</w:t>
      </w:r>
    </w:p>
    <w:p w14:paraId="23513EA5" w14:textId="77777777" w:rsidR="001E77D3" w:rsidRPr="003B3420" w:rsidRDefault="001E77D3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3515707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="00750BD5">
        <w:rPr>
          <w:szCs w:val="24"/>
        </w:rPr>
        <w:tab/>
      </w:r>
      <w:r w:rsidRPr="003B3420">
        <w:rPr>
          <w:b/>
          <w:caps/>
          <w:szCs w:val="24"/>
        </w:rPr>
        <w:t>Statutární město Liberec</w:t>
      </w:r>
    </w:p>
    <w:p w14:paraId="4A673265" w14:textId="128851BC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750BD5">
        <w:rPr>
          <w:szCs w:val="24"/>
        </w:rPr>
        <w:tab/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12B45E3C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750BD5">
        <w:rPr>
          <w:szCs w:val="24"/>
        </w:rPr>
        <w:tab/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1C972D86" w:rsidR="00875ADE" w:rsidRPr="003B3420" w:rsidRDefault="00A218CB" w:rsidP="00750BD5">
      <w:pPr>
        <w:spacing w:before="0"/>
        <w:ind w:left="3540" w:hanging="2832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750BD5">
        <w:rPr>
          <w:szCs w:val="24"/>
        </w:rPr>
        <w:tab/>
      </w:r>
      <w:r w:rsidR="00593B15">
        <w:rPr>
          <w:szCs w:val="24"/>
        </w:rPr>
        <w:t xml:space="preserve">Adamem </w:t>
      </w:r>
      <w:proofErr w:type="spellStart"/>
      <w:r w:rsidR="00593B15">
        <w:rPr>
          <w:szCs w:val="24"/>
        </w:rPr>
        <w:t>Lenertem</w:t>
      </w:r>
      <w:proofErr w:type="spellEnd"/>
      <w:r w:rsidR="00593B15">
        <w:rPr>
          <w:szCs w:val="24"/>
        </w:rPr>
        <w:t>, MBA, náměstkem pro územní plánování, majetek a sport</w:t>
      </w:r>
    </w:p>
    <w:p w14:paraId="14E06F3E" w14:textId="048EAB54" w:rsidR="00A218CB" w:rsidRPr="003B3420" w:rsidRDefault="00A218CB" w:rsidP="00750BD5">
      <w:pPr>
        <w:overflowPunct/>
        <w:autoSpaceDE/>
        <w:autoSpaceDN/>
        <w:adjustRightInd/>
        <w:spacing w:before="0"/>
        <w:ind w:left="3540" w:hanging="2832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r w:rsidR="00750BD5">
        <w:rPr>
          <w:szCs w:val="24"/>
        </w:rPr>
        <w:tab/>
      </w:r>
      <w:r w:rsidR="00750BD5">
        <w:rPr>
          <w:szCs w:val="24"/>
        </w:rPr>
        <w:tab/>
      </w:r>
      <w:r w:rsidR="00CA117E" w:rsidRPr="003B3420">
        <w:rPr>
          <w:szCs w:val="24"/>
        </w:rPr>
        <w:t xml:space="preserve">Ing. </w:t>
      </w:r>
      <w:r w:rsidRPr="003B3420">
        <w:rPr>
          <w:szCs w:val="24"/>
        </w:rPr>
        <w:t xml:space="preserve">Petrem Machatým, </w:t>
      </w:r>
      <w:r w:rsidR="000414D9" w:rsidRPr="003B3420">
        <w:rPr>
          <w:szCs w:val="24"/>
        </w:rPr>
        <w:t xml:space="preserve">vedoucím </w:t>
      </w:r>
      <w:r w:rsidRPr="003B3420">
        <w:rPr>
          <w:szCs w:val="24"/>
        </w:rPr>
        <w:t xml:space="preserve">oddělení </w:t>
      </w:r>
      <w:r w:rsidR="00CA117E" w:rsidRPr="003B3420">
        <w:rPr>
          <w:szCs w:val="24"/>
        </w:rPr>
        <w:t xml:space="preserve">technické </w:t>
      </w:r>
      <w:r w:rsidRPr="003B3420">
        <w:rPr>
          <w:szCs w:val="24"/>
        </w:rPr>
        <w:t xml:space="preserve">správy </w:t>
      </w:r>
      <w:r w:rsidR="00CA117E" w:rsidRPr="003B3420">
        <w:rPr>
          <w:szCs w:val="24"/>
        </w:rPr>
        <w:t>budov</w:t>
      </w:r>
      <w:r w:rsidR="00696D52" w:rsidRPr="003B3420">
        <w:rPr>
          <w:szCs w:val="24"/>
        </w:rPr>
        <w:t xml:space="preserve"> a Radmilou Perglerovou, referentem oddělení technické správy budov</w:t>
      </w:r>
    </w:p>
    <w:p w14:paraId="0118513B" w14:textId="704F5582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750BD5">
        <w:rPr>
          <w:szCs w:val="24"/>
        </w:rPr>
        <w:tab/>
      </w:r>
      <w:r w:rsidRPr="003B3420">
        <w:rPr>
          <w:szCs w:val="24"/>
        </w:rPr>
        <w:t>00262978</w:t>
      </w:r>
    </w:p>
    <w:p w14:paraId="1CF0F54A" w14:textId="2E904B92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750BD5">
        <w:rPr>
          <w:szCs w:val="24"/>
        </w:rPr>
        <w:tab/>
      </w:r>
      <w:r w:rsidRPr="003B3420">
        <w:rPr>
          <w:szCs w:val="24"/>
        </w:rPr>
        <w:t>CZ00262978</w:t>
      </w:r>
    </w:p>
    <w:p w14:paraId="62FEDBD8" w14:textId="70AFF6E1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Bank. </w:t>
      </w:r>
      <w:proofErr w:type="gramStart"/>
      <w:r w:rsidRPr="003B3420">
        <w:rPr>
          <w:szCs w:val="24"/>
        </w:rPr>
        <w:t>spojení</w:t>
      </w:r>
      <w:proofErr w:type="gramEnd"/>
      <w:r w:rsidRPr="003B3420">
        <w:rPr>
          <w:szCs w:val="24"/>
        </w:rPr>
        <w:t>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750BD5">
        <w:rPr>
          <w:szCs w:val="24"/>
        </w:rPr>
        <w:tab/>
      </w:r>
      <w:r w:rsidR="00B11D02" w:rsidRPr="003B3420">
        <w:rPr>
          <w:szCs w:val="24"/>
        </w:rPr>
        <w:t>Česká spořitelna, a.s.</w:t>
      </w:r>
    </w:p>
    <w:p w14:paraId="6644C924" w14:textId="299F0396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750BD5">
        <w:rPr>
          <w:szCs w:val="24"/>
        </w:rPr>
        <w:tab/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7DFE2BD7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AD21D1">
        <w:rPr>
          <w:b/>
          <w:szCs w:val="24"/>
        </w:rPr>
        <w:t xml:space="preserve"> </w:t>
      </w:r>
      <w:r w:rsidR="00750BD5" w:rsidRPr="00AD21D1">
        <w:rPr>
          <w:b/>
          <w:szCs w:val="24"/>
        </w:rPr>
        <w:tab/>
      </w:r>
    </w:p>
    <w:p w14:paraId="342747CA" w14:textId="443E2680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750BD5">
        <w:rPr>
          <w:szCs w:val="24"/>
        </w:rPr>
        <w:tab/>
      </w:r>
    </w:p>
    <w:p w14:paraId="61F9E56D" w14:textId="1C1CE69B" w:rsidR="00CE5FD7" w:rsidRPr="00E11435" w:rsidRDefault="00CE5FD7" w:rsidP="003208B6">
      <w:pPr>
        <w:overflowPunct/>
        <w:autoSpaceDE/>
        <w:autoSpaceDN/>
        <w:adjustRightInd/>
        <w:spacing w:before="0"/>
        <w:ind w:left="2268" w:hanging="1560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750BD5">
        <w:rPr>
          <w:szCs w:val="24"/>
        </w:rPr>
        <w:tab/>
      </w:r>
      <w:r w:rsidR="003208B6">
        <w:rPr>
          <w:szCs w:val="24"/>
        </w:rPr>
        <w:t xml:space="preserve">      </w:t>
      </w:r>
    </w:p>
    <w:p w14:paraId="4AE366A8" w14:textId="52918618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r w:rsidR="00750BD5">
        <w:rPr>
          <w:szCs w:val="24"/>
        </w:rPr>
        <w:tab/>
      </w:r>
    </w:p>
    <w:p w14:paraId="3E039E9E" w14:textId="05819827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750BD5">
        <w:rPr>
          <w:szCs w:val="24"/>
        </w:rPr>
        <w:tab/>
      </w:r>
    </w:p>
    <w:p w14:paraId="2BE8EDC3" w14:textId="1FCA6309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750BD5">
        <w:rPr>
          <w:szCs w:val="24"/>
        </w:rPr>
        <w:tab/>
      </w:r>
    </w:p>
    <w:p w14:paraId="21F62DEE" w14:textId="212929AC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</w:t>
      </w:r>
      <w:proofErr w:type="gramStart"/>
      <w:r w:rsidRPr="00E11435">
        <w:rPr>
          <w:szCs w:val="24"/>
        </w:rPr>
        <w:t>spojení</w:t>
      </w:r>
      <w:proofErr w:type="gramEnd"/>
      <w:r w:rsidRPr="00E11435">
        <w:rPr>
          <w:szCs w:val="24"/>
        </w:rPr>
        <w:t xml:space="preserve">: </w:t>
      </w:r>
      <w:r w:rsidRPr="00E11435">
        <w:rPr>
          <w:szCs w:val="24"/>
        </w:rPr>
        <w:tab/>
      </w:r>
      <w:r w:rsidR="00750BD5">
        <w:rPr>
          <w:szCs w:val="24"/>
        </w:rPr>
        <w:tab/>
      </w:r>
      <w:r w:rsidRPr="00E11435">
        <w:rPr>
          <w:szCs w:val="24"/>
        </w:rPr>
        <w:tab/>
        <w:t xml:space="preserve"> </w:t>
      </w:r>
    </w:p>
    <w:p w14:paraId="7C4CC000" w14:textId="495924FE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</w:p>
    <w:p w14:paraId="276EB736" w14:textId="14DE94A1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 w:rsidR="00844DC4">
        <w:rPr>
          <w:szCs w:val="24"/>
        </w:rPr>
        <w:t>………</w:t>
      </w:r>
      <w:r w:rsidR="003208B6">
        <w:rPr>
          <w:szCs w:val="24"/>
        </w:rPr>
        <w:t xml:space="preserve">, v oddílu </w:t>
      </w:r>
      <w:r w:rsidR="00844DC4">
        <w:rPr>
          <w:szCs w:val="24"/>
        </w:rPr>
        <w:t>…</w:t>
      </w:r>
      <w:r w:rsidR="003208B6">
        <w:rPr>
          <w:szCs w:val="24"/>
        </w:rPr>
        <w:t xml:space="preserve">, vložce </w:t>
      </w:r>
      <w:proofErr w:type="gramStart"/>
      <w:r w:rsidR="00844DC4">
        <w:rPr>
          <w:szCs w:val="24"/>
        </w:rPr>
        <w:t>…..</w:t>
      </w:r>
      <w:proofErr w:type="gramEnd"/>
    </w:p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04783C9E" w14:textId="1BB4DF42" w:rsidR="00010282" w:rsidRDefault="00010282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7A73697A" w14:textId="77777777" w:rsidR="001E77D3" w:rsidRDefault="001E77D3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B8ED2CE" w14:textId="0F66EBDE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072B9F75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upřesnění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>zhotovitelem př</w:t>
      </w:r>
      <w:r w:rsidR="00613587">
        <w:rPr>
          <w:szCs w:val="24"/>
        </w:rPr>
        <w:t>i zajištění projektové přípravy,</w:t>
      </w:r>
      <w:r w:rsidR="00B2346B" w:rsidRPr="003B3420">
        <w:rPr>
          <w:szCs w:val="24"/>
        </w:rPr>
        <w:t xml:space="preserve"> zpracování projektové dokumentace</w:t>
      </w:r>
      <w:r w:rsidR="00613587">
        <w:rPr>
          <w:szCs w:val="24"/>
        </w:rPr>
        <w:t xml:space="preserve"> a poskytnutí dalších služeb</w:t>
      </w:r>
      <w:r w:rsidR="00B2346B" w:rsidRPr="003B3420">
        <w:rPr>
          <w:szCs w:val="24"/>
        </w:rPr>
        <w:t xml:space="preserve">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76FFDED2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r w:rsidR="00CA117E" w:rsidRPr="00344ACF">
        <w:rPr>
          <w:b/>
          <w:szCs w:val="24"/>
        </w:rPr>
        <w:t>„</w:t>
      </w:r>
      <w:r w:rsidR="006712C3" w:rsidRPr="00344ACF">
        <w:rPr>
          <w:b/>
          <w:szCs w:val="24"/>
        </w:rPr>
        <w:t>BD</w:t>
      </w:r>
      <w:r w:rsidR="00844DC4">
        <w:rPr>
          <w:b/>
          <w:szCs w:val="24"/>
        </w:rPr>
        <w:t xml:space="preserve"> Uralská č. p. 109</w:t>
      </w:r>
      <w:r w:rsidR="006712C3" w:rsidRPr="00344ACF">
        <w:rPr>
          <w:b/>
          <w:szCs w:val="24"/>
        </w:rPr>
        <w:t xml:space="preserve">, Liberec – </w:t>
      </w:r>
      <w:r w:rsidR="00844DC4">
        <w:rPr>
          <w:b/>
          <w:szCs w:val="24"/>
        </w:rPr>
        <w:t>projektová příprava modernizace objektu</w:t>
      </w:r>
      <w:r w:rsidR="006712C3" w:rsidRPr="00344ACF">
        <w:rPr>
          <w:b/>
          <w:szCs w:val="24"/>
        </w:rPr>
        <w:t>“</w:t>
      </w:r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 xml:space="preserve">á bude způsobilým </w:t>
      </w:r>
      <w:r w:rsidR="00CA117E" w:rsidRPr="00CD6C1B">
        <w:rPr>
          <w:szCs w:val="24"/>
        </w:rPr>
        <w:t>podkladem</w:t>
      </w:r>
      <w:r w:rsidR="00F64E74" w:rsidRPr="00CD6C1B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</w:t>
      </w:r>
      <w:r w:rsidR="00F24917">
        <w:rPr>
          <w:szCs w:val="24"/>
        </w:rPr>
        <w:t xml:space="preserve"> a stavebního povolení</w:t>
      </w:r>
      <w:r w:rsidR="00A43C2A">
        <w:rPr>
          <w:szCs w:val="24"/>
        </w:rPr>
        <w:t>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>pro provedení stavby</w:t>
      </w:r>
      <w:r w:rsidR="00750BD5">
        <w:rPr>
          <w:szCs w:val="24"/>
        </w:rPr>
        <w:t xml:space="preserve"> a pro výběr jejího </w:t>
      </w:r>
      <w:r w:rsidR="0098635E">
        <w:rPr>
          <w:szCs w:val="24"/>
        </w:rPr>
        <w:t>zhotovitele.</w:t>
      </w:r>
    </w:p>
    <w:p w14:paraId="758366F7" w14:textId="77777777" w:rsidR="00010282" w:rsidRPr="003B3420" w:rsidRDefault="00010282" w:rsidP="00B5656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EB7FC1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1C682202" w14:textId="47209526" w:rsidR="00DB4C4D" w:rsidRPr="00A45F35" w:rsidRDefault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</w:t>
      </w:r>
      <w:r w:rsidR="0017100F">
        <w:t xml:space="preserve"> </w:t>
      </w:r>
      <w:r w:rsidR="004E27CE">
        <w:t xml:space="preserve">kompletní rekonstrukce objektu s přípojkami inženýrských sítí bytového domu č. p. 109/16, ul. Uralská, Liberec X – </w:t>
      </w:r>
      <w:proofErr w:type="spellStart"/>
      <w:r w:rsidR="004E27CE">
        <w:t>Františkov</w:t>
      </w:r>
      <w:proofErr w:type="spellEnd"/>
      <w:r w:rsidR="004E27CE">
        <w:t>,</w:t>
      </w:r>
      <w:r w:rsidR="009D14FE">
        <w:t xml:space="preserve"> </w:t>
      </w:r>
      <w:r w:rsidR="003101D3">
        <w:t xml:space="preserve">za podmínek stanovených touto smlouvou a zadávací dokumentací pro veřejnou zakázku </w:t>
      </w:r>
      <w:r w:rsidR="003101D3" w:rsidRPr="00CC3EF9">
        <w:rPr>
          <w:szCs w:val="24"/>
        </w:rPr>
        <w:t>„</w:t>
      </w:r>
      <w:r w:rsidR="004E27CE" w:rsidRPr="004E27CE">
        <w:rPr>
          <w:szCs w:val="24"/>
        </w:rPr>
        <w:t>BD Uralská č. p. 109, Liberec – projektová příprava modernizace objektu</w:t>
      </w:r>
      <w:r w:rsidR="003101D3" w:rsidRPr="00CC3EF9">
        <w:rPr>
          <w:szCs w:val="24"/>
        </w:rPr>
        <w:t>“</w:t>
      </w:r>
      <w:r w:rsidR="003101D3">
        <w:rPr>
          <w:szCs w:val="24"/>
        </w:rPr>
        <w:t xml:space="preserve"> (dále jen „Zadávací dokumentace“)</w:t>
      </w:r>
      <w:r w:rsidR="00CD6C1B">
        <w:rPr>
          <w:szCs w:val="24"/>
        </w:rPr>
        <w:t>,</w:t>
      </w:r>
      <w:r w:rsidR="00EC60D8">
        <w:rPr>
          <w:szCs w:val="24"/>
        </w:rPr>
        <w:t xml:space="preserve"> (dále také jen „D</w:t>
      </w:r>
      <w:r w:rsidR="003101D3">
        <w:rPr>
          <w:szCs w:val="24"/>
        </w:rPr>
        <w:t>ílo“)</w:t>
      </w:r>
      <w:r w:rsidRPr="003101D3">
        <w:t xml:space="preserve">. </w:t>
      </w:r>
      <w:r w:rsidRPr="00087063">
        <w:t xml:space="preserve">Projektová dokumentace bude vypracována </w:t>
      </w:r>
      <w:r w:rsidR="00F1077A">
        <w:t xml:space="preserve">jako </w:t>
      </w:r>
      <w:r w:rsidR="009761C2">
        <w:t xml:space="preserve">dokumentace pro </w:t>
      </w:r>
      <w:r w:rsidR="00F1077A">
        <w:t>provádění stavby, která bude použita jako dokumentace pro povolení stavby, podle zákona č. 283/2021 Sb., stavební zákon</w:t>
      </w:r>
      <w:r w:rsidR="00713611">
        <w:t>, ve znění pozdějších předpisů</w:t>
      </w:r>
      <w:r w:rsidR="00F1077A">
        <w:t xml:space="preserve"> a současně platných prováděcích </w:t>
      </w:r>
      <w:r w:rsidR="00F24917">
        <w:t xml:space="preserve">právních </w:t>
      </w:r>
      <w:r w:rsidR="00F1077A">
        <w:t xml:space="preserve">předpisů. </w:t>
      </w:r>
    </w:p>
    <w:p w14:paraId="7F75C954" w14:textId="140AA7E7" w:rsidR="00346793" w:rsidRDefault="00713611" w:rsidP="00DE5227">
      <w:pPr>
        <w:pStyle w:val="Textbody"/>
        <w:spacing w:before="120" w:after="0" w:line="240" w:lineRule="auto"/>
        <w:ind w:left="36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3.1.1 </w:t>
      </w:r>
      <w:r w:rsidR="00217C84">
        <w:rPr>
          <w:rFonts w:ascii="Times New Roman" w:hAnsi="Times New Roman" w:cs="Times New Roman"/>
          <w:sz w:val="24"/>
        </w:rPr>
        <w:t xml:space="preserve">Dílem se rozumí </w:t>
      </w:r>
      <w:r w:rsidR="00F24917">
        <w:rPr>
          <w:rFonts w:ascii="Times New Roman" w:hAnsi="Times New Roman" w:cs="Times New Roman"/>
          <w:sz w:val="24"/>
        </w:rPr>
        <w:t>dále</w:t>
      </w:r>
      <w:r w:rsidR="00217C84">
        <w:rPr>
          <w:rFonts w:ascii="Times New Roman" w:hAnsi="Times New Roman" w:cs="Times New Roman"/>
          <w:sz w:val="24"/>
        </w:rPr>
        <w:t xml:space="preserve"> zpracování všech profesních částí dokumentace, zajištění inženýrských činností, zpracování výkazu výměr a položkového rozpočtu a výkon autorského dozoru. </w:t>
      </w:r>
    </w:p>
    <w:p w14:paraId="4C6A553B" w14:textId="10CC5D64" w:rsidR="00217C84" w:rsidRDefault="00713611" w:rsidP="00DE5227">
      <w:pPr>
        <w:pStyle w:val="Textbody"/>
        <w:spacing w:before="120" w:after="0" w:line="240" w:lineRule="auto"/>
        <w:ind w:left="36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3.1.2 </w:t>
      </w:r>
      <w:r w:rsidR="00217C84">
        <w:rPr>
          <w:rFonts w:ascii="Times New Roman" w:hAnsi="Times New Roman" w:cs="Times New Roman"/>
          <w:sz w:val="24"/>
        </w:rPr>
        <w:t>Cílem je úprava dispozic stávajících bytových jednotek a navýšení jejich počtu včetně návrhu a projednání 9 parkovacích stání na pozemcích ve vlastnictví objednatele.</w:t>
      </w:r>
    </w:p>
    <w:p w14:paraId="35988385" w14:textId="2661C6D2" w:rsidR="00DE5227" w:rsidRPr="00DE5227" w:rsidRDefault="00217C84" w:rsidP="00DE5227">
      <w:pPr>
        <w:pStyle w:val="Textbody"/>
        <w:spacing w:before="120" w:after="0" w:line="240" w:lineRule="auto"/>
        <w:ind w:left="360" w:firstLine="0"/>
      </w:pPr>
      <w:r>
        <w:rPr>
          <w:rFonts w:ascii="Times New Roman" w:hAnsi="Times New Roman" w:cs="Times New Roman"/>
          <w:sz w:val="24"/>
        </w:rPr>
        <w:t xml:space="preserve">3.1.3 </w:t>
      </w:r>
      <w:r w:rsidR="004E27CE" w:rsidRPr="004E27CE">
        <w:rPr>
          <w:rFonts w:ascii="Times New Roman" w:hAnsi="Times New Roman" w:cs="Times New Roman"/>
          <w:sz w:val="24"/>
        </w:rPr>
        <w:t>Při zpracování projektové dokumentace budou navržena energetická opatření pro snížení energetické náročnosti objektu bytového domu při dodržení a zachování architektonického výrazu objektu z doby výstavby.</w:t>
      </w:r>
      <w:r w:rsidR="00DE5227">
        <w:t xml:space="preserve"> </w:t>
      </w:r>
    </w:p>
    <w:p w14:paraId="39F7B8A8" w14:textId="28ED1826" w:rsidR="00DC3536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>Objektem projekt</w:t>
      </w:r>
      <w:r w:rsidR="00346793">
        <w:rPr>
          <w:szCs w:val="24"/>
        </w:rPr>
        <w:t>ov</w:t>
      </w:r>
      <w:r w:rsidR="00DE5227">
        <w:rPr>
          <w:szCs w:val="24"/>
        </w:rPr>
        <w:t>é přípravy dle této smlouvy je</w:t>
      </w:r>
      <w:r w:rsidRPr="00A43C2A">
        <w:rPr>
          <w:szCs w:val="24"/>
        </w:rPr>
        <w:t xml:space="preserve"> </w:t>
      </w:r>
      <w:r w:rsidR="00DE5227">
        <w:rPr>
          <w:b/>
          <w:szCs w:val="24"/>
        </w:rPr>
        <w:t>bytový dům</w:t>
      </w:r>
      <w:r w:rsidR="005D62F2" w:rsidRPr="00A43C2A">
        <w:rPr>
          <w:szCs w:val="24"/>
        </w:rPr>
        <w:t xml:space="preserve"> </w:t>
      </w:r>
      <w:r w:rsidR="005D62F2" w:rsidRPr="00A43C2A">
        <w:rPr>
          <w:b/>
          <w:szCs w:val="24"/>
        </w:rPr>
        <w:t>č.</w:t>
      </w:r>
      <w:r w:rsidR="00BC54A1">
        <w:rPr>
          <w:b/>
          <w:szCs w:val="24"/>
        </w:rPr>
        <w:t xml:space="preserve"> </w:t>
      </w:r>
      <w:r w:rsidR="005D62F2" w:rsidRPr="00A43C2A">
        <w:rPr>
          <w:b/>
          <w:szCs w:val="24"/>
        </w:rPr>
        <w:t xml:space="preserve">p. </w:t>
      </w:r>
      <w:r w:rsidR="00346793">
        <w:rPr>
          <w:b/>
          <w:szCs w:val="24"/>
        </w:rPr>
        <w:t>1</w:t>
      </w:r>
      <w:r w:rsidR="00DE5227">
        <w:rPr>
          <w:b/>
          <w:szCs w:val="24"/>
        </w:rPr>
        <w:t>09/16</w:t>
      </w:r>
      <w:r w:rsidR="005D62F2" w:rsidRPr="00A43C2A">
        <w:rPr>
          <w:b/>
          <w:szCs w:val="24"/>
        </w:rPr>
        <w:t xml:space="preserve">, ul. </w:t>
      </w:r>
      <w:r w:rsidR="00DE5227">
        <w:rPr>
          <w:b/>
          <w:szCs w:val="24"/>
        </w:rPr>
        <w:t>Uralská</w:t>
      </w:r>
      <w:r w:rsidR="005D62F2" w:rsidRPr="00A43C2A">
        <w:rPr>
          <w:b/>
          <w:szCs w:val="24"/>
        </w:rPr>
        <w:t xml:space="preserve">, 460 </w:t>
      </w:r>
      <w:r w:rsidR="00DE5227">
        <w:rPr>
          <w:b/>
          <w:szCs w:val="24"/>
        </w:rPr>
        <w:t>10</w:t>
      </w:r>
      <w:r w:rsidR="005D62F2" w:rsidRPr="00A43C2A">
        <w:rPr>
          <w:b/>
          <w:szCs w:val="24"/>
        </w:rPr>
        <w:t xml:space="preserve"> Liberec </w:t>
      </w:r>
      <w:r w:rsidR="00DE5227">
        <w:rPr>
          <w:b/>
          <w:szCs w:val="24"/>
        </w:rPr>
        <w:t>X</w:t>
      </w:r>
      <w:r w:rsidR="002E1F5B" w:rsidRPr="00A43C2A">
        <w:rPr>
          <w:b/>
          <w:szCs w:val="24"/>
        </w:rPr>
        <w:t xml:space="preserve"> </w:t>
      </w:r>
      <w:r w:rsidR="005D62F2" w:rsidRPr="00A43C2A">
        <w:rPr>
          <w:b/>
          <w:szCs w:val="24"/>
        </w:rPr>
        <w:t xml:space="preserve">- </w:t>
      </w:r>
      <w:proofErr w:type="spellStart"/>
      <w:r w:rsidR="00DE5227">
        <w:rPr>
          <w:b/>
          <w:szCs w:val="24"/>
        </w:rPr>
        <w:t>Františkov</w:t>
      </w:r>
      <w:proofErr w:type="spellEnd"/>
      <w:r w:rsidRPr="00A43C2A">
        <w:rPr>
          <w:szCs w:val="24"/>
        </w:rPr>
        <w:t>.</w:t>
      </w:r>
    </w:p>
    <w:p w14:paraId="79B22D74" w14:textId="77CFC3B3" w:rsidR="00DB4C4D" w:rsidRDefault="00191967" w:rsidP="00A45F35">
      <w:pPr>
        <w:pStyle w:val="Odstavecseseznamem"/>
        <w:ind w:left="360"/>
        <w:jc w:val="both"/>
      </w:pPr>
      <w:r>
        <w:t>O</w:t>
      </w:r>
      <w:r w:rsidR="00DE5227">
        <w:t>bjekt bytového domu obsahuje podzemní podlaží, 3</w:t>
      </w:r>
      <w:r>
        <w:t xml:space="preserve"> nadzemní podlaží</w:t>
      </w:r>
      <w:r w:rsidR="00DE5227">
        <w:t xml:space="preserve"> a podkroví</w:t>
      </w:r>
      <w:r>
        <w:t xml:space="preserve">. V objektu </w:t>
      </w:r>
      <w:r w:rsidR="00DE5227">
        <w:t>se nachází 5 bytů.</w:t>
      </w:r>
    </w:p>
    <w:p w14:paraId="60D74FC8" w14:textId="0A33E4AC" w:rsidR="00DE5227" w:rsidRPr="006E0EC2" w:rsidRDefault="00DE5227" w:rsidP="00A45F35">
      <w:pPr>
        <w:pStyle w:val="Odstavecseseznamem"/>
        <w:ind w:left="360"/>
        <w:jc w:val="both"/>
      </w:pPr>
      <w:r w:rsidRPr="006628A8">
        <w:t>Požadované změny dispozic budou navrženy zhotovitelem s přihlédnutím k ověřovací studii poskytnuté</w:t>
      </w:r>
      <w:r w:rsidR="005146DE">
        <w:t xml:space="preserve"> </w:t>
      </w:r>
      <w:r w:rsidR="0007741D">
        <w:t>objednatelem</w:t>
      </w:r>
      <w:r w:rsidRPr="006628A8">
        <w:t>. Pro umístění parkovacích míst budou použity pozemky p.</w:t>
      </w:r>
      <w:r w:rsidR="00297553">
        <w:t> </w:t>
      </w:r>
      <w:r w:rsidRPr="006628A8">
        <w:t xml:space="preserve">č. 367 a 368 v k. </w:t>
      </w:r>
      <w:proofErr w:type="spellStart"/>
      <w:r w:rsidRPr="006628A8">
        <w:t>ú.</w:t>
      </w:r>
      <w:proofErr w:type="spellEnd"/>
      <w:r w:rsidRPr="006628A8">
        <w:t xml:space="preserve"> </w:t>
      </w:r>
      <w:proofErr w:type="spellStart"/>
      <w:r w:rsidRPr="006628A8">
        <w:t>Františkov</w:t>
      </w:r>
      <w:proofErr w:type="spellEnd"/>
      <w:r w:rsidRPr="006628A8">
        <w:t xml:space="preserve"> u Liberce.</w:t>
      </w:r>
    </w:p>
    <w:p w14:paraId="58D8D377" w14:textId="7125B545" w:rsidR="00C4493B" w:rsidRPr="00C4493B" w:rsidRDefault="003F4648" w:rsidP="00C4493B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C4493B">
        <w:rPr>
          <w:b/>
          <w:szCs w:val="24"/>
        </w:rPr>
        <w:t>Předmětem</w:t>
      </w:r>
      <w:r w:rsidRPr="003B3420">
        <w:rPr>
          <w:b/>
          <w:szCs w:val="24"/>
        </w:rPr>
        <w:t xml:space="preserve"> plnění je zejména následující: </w:t>
      </w:r>
    </w:p>
    <w:p w14:paraId="60D04223" w14:textId="5DD09163" w:rsidR="003C3FB8" w:rsidRPr="003B3420" w:rsidRDefault="00430289" w:rsidP="003B3420">
      <w:pPr>
        <w:pStyle w:val="Odstavecseseznamem"/>
        <w:numPr>
          <w:ilvl w:val="0"/>
          <w:numId w:val="20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rPr>
          <w:szCs w:val="24"/>
        </w:rPr>
      </w:pPr>
      <w:r w:rsidRPr="002003D6">
        <w:t>prostudování dostupných archivních podkladů (dokumentace skutečného stavu objekt</w:t>
      </w:r>
      <w:r w:rsidR="004C58BD">
        <w:t>u</w:t>
      </w:r>
      <w:r w:rsidRPr="002003D6">
        <w:t>)</w:t>
      </w:r>
      <w:r>
        <w:t>;</w:t>
      </w:r>
    </w:p>
    <w:p w14:paraId="308A5755" w14:textId="0E14C6E4" w:rsidR="00602D96" w:rsidRDefault="00430289" w:rsidP="00602D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pasportizace konstrukcí a technického</w:t>
      </w:r>
      <w:r w:rsidRPr="002003D6">
        <w:t xml:space="preserve"> stavu</w:t>
      </w:r>
      <w:r>
        <w:t xml:space="preserve">; </w:t>
      </w:r>
    </w:p>
    <w:p w14:paraId="3CF12FD1" w14:textId="4B9E6D76" w:rsidR="00602D96" w:rsidRPr="00602D96" w:rsidRDefault="00430289" w:rsidP="00602D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003D6">
        <w:t>stavebně</w:t>
      </w:r>
      <w:r>
        <w:t xml:space="preserve"> -</w:t>
      </w:r>
      <w:r w:rsidRPr="002003D6">
        <w:t xml:space="preserve"> technický průzkum stavebních konstrukcí (detailní diagnostika stavebních konstrukcí);</w:t>
      </w:r>
      <w:r>
        <w:t xml:space="preserve"> </w:t>
      </w:r>
    </w:p>
    <w:p w14:paraId="2D912416" w14:textId="0BA624E5" w:rsidR="00602D96" w:rsidRPr="00602D96" w:rsidRDefault="00430289" w:rsidP="00602D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003D6">
        <w:t>provedení průzkumných sond do souvrstv</w:t>
      </w:r>
      <w:r>
        <w:t>í konstrukcí minimálně v počtu 2</w:t>
      </w:r>
      <w:r w:rsidRPr="002003D6">
        <w:t xml:space="preserve">0 ks </w:t>
      </w:r>
      <w:r w:rsidRPr="002003D6">
        <w:rPr>
          <w:iCs/>
        </w:rPr>
        <w:t>pro specifikaci materiálového složení konstrukcí a návrhu správných technologických postupů a skladeb konstrukcí</w:t>
      </w:r>
      <w:r w:rsidRPr="002003D6">
        <w:t>;</w:t>
      </w:r>
      <w:r>
        <w:t xml:space="preserve"> </w:t>
      </w:r>
    </w:p>
    <w:p w14:paraId="3A04963B" w14:textId="1923F9D8" w:rsidR="00FC4596" w:rsidRDefault="00430289" w:rsidP="00FC45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003D6">
        <w:t xml:space="preserve">statické posouzení </w:t>
      </w:r>
      <w:r>
        <w:t>nosných konstrukcí stavby;</w:t>
      </w:r>
    </w:p>
    <w:p w14:paraId="4796ADB9" w14:textId="7FB45354" w:rsidR="00FC4596" w:rsidRPr="00A45F35" w:rsidRDefault="00430289" w:rsidP="00FC45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 xml:space="preserve">průzkum inženýrských </w:t>
      </w:r>
      <w:r w:rsidRPr="00490437">
        <w:t>sítí;</w:t>
      </w:r>
    </w:p>
    <w:p w14:paraId="1AB74906" w14:textId="6F923556" w:rsidR="00C4493B" w:rsidRDefault="00430289" w:rsidP="00C4493B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 xml:space="preserve">prověření výskytu biologických škůdců, hub a plísní v konstrukcích; </w:t>
      </w:r>
    </w:p>
    <w:p w14:paraId="4646C815" w14:textId="732730C2" w:rsidR="00C4493B" w:rsidRPr="00C4493B" w:rsidRDefault="00430289" w:rsidP="00C4493B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2003D6">
        <w:t>navržení a realizace</w:t>
      </w:r>
      <w:r>
        <w:t xml:space="preserve"> energeticky úsporných opatření;</w:t>
      </w:r>
    </w:p>
    <w:p w14:paraId="41AD4D18" w14:textId="17413B18" w:rsidR="00C4493B" w:rsidRPr="00C4493B" w:rsidRDefault="00430289" w:rsidP="00C4493B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zateplení obálky budovy v místech absence zdobných částí fasád a v prostorách střechy</w:t>
      </w:r>
      <w:r w:rsidR="00602D96">
        <w:t>;</w:t>
      </w:r>
    </w:p>
    <w:p w14:paraId="3FB15B3B" w14:textId="4AB1793F" w:rsidR="00C4493B" w:rsidRPr="00C4493B" w:rsidRDefault="00430289" w:rsidP="00C4493B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lastRenderedPageBreak/>
        <w:t xml:space="preserve">rekonstrukce střechy, posílení nosných částí, nových prvků krovu, výměna střešní krytiny za krytinu skládanou, výměny příslušenství střešního pláště; </w:t>
      </w:r>
    </w:p>
    <w:p w14:paraId="568C1990" w14:textId="77777777" w:rsidR="00430289" w:rsidRPr="00430289" w:rsidRDefault="00430289" w:rsidP="00FC45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oprava komínů;</w:t>
      </w:r>
    </w:p>
    <w:p w14:paraId="1E1513DE" w14:textId="02810F7C" w:rsidR="00FC4596" w:rsidRPr="00430289" w:rsidRDefault="00430289" w:rsidP="00FC45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6628A8">
        <w:t>montáž lávek k </w:t>
      </w:r>
      <w:proofErr w:type="spellStart"/>
      <w:r w:rsidRPr="006628A8">
        <w:t>výlezovým</w:t>
      </w:r>
      <w:proofErr w:type="spellEnd"/>
      <w:r w:rsidRPr="006628A8">
        <w:t xml:space="preserve"> oknům včetně zábradlí;</w:t>
      </w:r>
    </w:p>
    <w:p w14:paraId="2C3BB561" w14:textId="7D3B7F4B" w:rsidR="00430289" w:rsidRPr="00430289" w:rsidRDefault="00430289" w:rsidP="00FC45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6628A8">
        <w:t>výměna a vytažení odvětrávacích komínků nad střešní plášť;</w:t>
      </w:r>
    </w:p>
    <w:p w14:paraId="2E12DD0E" w14:textId="77777777" w:rsidR="00430289" w:rsidRPr="00430289" w:rsidRDefault="00430289" w:rsidP="00430289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výměna výplní otvorů;</w:t>
      </w:r>
    </w:p>
    <w:p w14:paraId="5CB51972" w14:textId="77777777" w:rsidR="00430289" w:rsidRPr="00430289" w:rsidRDefault="00430289" w:rsidP="00430289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výměna klempířských prvků (žlaby, svody, oplechování, sněhové zachytávače);</w:t>
      </w:r>
      <w:r w:rsidRPr="00B1373C">
        <w:t xml:space="preserve"> </w:t>
      </w:r>
    </w:p>
    <w:p w14:paraId="1CF47909" w14:textId="4F0DBA68" w:rsidR="00430289" w:rsidRPr="00430289" w:rsidRDefault="00430289" w:rsidP="00430289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B1373C">
        <w:t>navržení nového dispozičního řešení</w:t>
      </w:r>
      <w:r>
        <w:t>;</w:t>
      </w:r>
      <w:r w:rsidRPr="00B1373C">
        <w:t xml:space="preserve"> </w:t>
      </w:r>
    </w:p>
    <w:p w14:paraId="7B4BAAD9" w14:textId="50E2520A" w:rsidR="00430289" w:rsidRPr="00EB7FC1" w:rsidRDefault="00430289" w:rsidP="00FC4596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řešení sklepních kójí, společných prostor, technického zázemí, kočárkárny/ kolárny, odpadového hospodářství;</w:t>
      </w:r>
    </w:p>
    <w:p w14:paraId="7F024D44" w14:textId="77777777" w:rsidR="00EB7FC1" w:rsidRPr="00EB7FC1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nové řešení vytápění, zdravotechniky, elektroinstalace (slaboproud i silnoproud), vzduchotechniky, hromosvodu;</w:t>
      </w:r>
    </w:p>
    <w:p w14:paraId="7B44A658" w14:textId="77777777" w:rsidR="00EB7FC1" w:rsidRPr="00EB7FC1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zpracování požárně bezpečnostního řešení stavby;</w:t>
      </w:r>
    </w:p>
    <w:p w14:paraId="4757EECD" w14:textId="77777777" w:rsidR="00EB7FC1" w:rsidRPr="00EB7FC1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energetické posouzení a zpracování průkazu PENB;</w:t>
      </w:r>
    </w:p>
    <w:p w14:paraId="3CF04392" w14:textId="729E8B6E" w:rsidR="00EB7FC1" w:rsidRPr="00EB7FC1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návrh situace parkovacích stání včetně dopravního napojení (zpevněné plochy, odvod srážkových vod, vsakovací řešení…);</w:t>
      </w:r>
    </w:p>
    <w:p w14:paraId="3BDC26D6" w14:textId="77777777" w:rsidR="00EB7FC1" w:rsidRPr="00EB7FC1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posouzení rozhledových poměrů, řešení napojení na komunikaci, případná úprava sjezdu;</w:t>
      </w:r>
    </w:p>
    <w:p w14:paraId="5867411C" w14:textId="7B3859DB" w:rsidR="00EB7FC1" w:rsidRPr="00EB7FC1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>
        <w:t>koordinace s územním plánem (soulad s regulativy);</w:t>
      </w:r>
    </w:p>
    <w:p w14:paraId="69AD75E2" w14:textId="542022B7" w:rsidR="00EB7FC1" w:rsidRPr="00526DC0" w:rsidRDefault="00EB7FC1" w:rsidP="00EB7FC1">
      <w:pPr>
        <w:pStyle w:val="Zkladntext2"/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9A1135">
        <w:t xml:space="preserve">vypracování plánu </w:t>
      </w:r>
      <w:r w:rsidR="00B551BA">
        <w:t>bezpečnosti a ochrany zdraví při práci (BOZP)</w:t>
      </w:r>
      <w:r w:rsidRPr="009A1135">
        <w:t xml:space="preserve"> v projektové přípravě a během provádění prací</w:t>
      </w:r>
      <w:r>
        <w:t>.</w:t>
      </w:r>
    </w:p>
    <w:p w14:paraId="49DDBED7" w14:textId="09D7724E" w:rsidR="00056E32" w:rsidRPr="00056E32" w:rsidRDefault="005F28FE" w:rsidP="00056E32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E2240F">
        <w:rPr>
          <w:b/>
          <w:szCs w:val="24"/>
        </w:rPr>
        <w:t xml:space="preserve">Zhotovitel se </w:t>
      </w:r>
      <w:r w:rsidR="00077EB3" w:rsidRPr="00E2240F">
        <w:rPr>
          <w:b/>
          <w:szCs w:val="24"/>
        </w:rPr>
        <w:t xml:space="preserve">dále </w:t>
      </w:r>
      <w:r w:rsidRPr="00E2240F">
        <w:rPr>
          <w:b/>
          <w:szCs w:val="24"/>
        </w:rPr>
        <w:t>zavazuje, že za podmínek stanovených v této smlouvě zpracuje, vykoná a zařídí pro objednatele provedení následujících</w:t>
      </w:r>
      <w:r w:rsidR="00E02684">
        <w:rPr>
          <w:b/>
          <w:szCs w:val="24"/>
        </w:rPr>
        <w:t xml:space="preserve"> činností</w:t>
      </w:r>
      <w:r w:rsidRPr="00E2240F">
        <w:rPr>
          <w:b/>
          <w:szCs w:val="24"/>
        </w:rPr>
        <w:t>:</w:t>
      </w:r>
    </w:p>
    <w:p w14:paraId="1B6C4EDD" w14:textId="115A7C0D" w:rsidR="00056E32" w:rsidRPr="00056E32" w:rsidRDefault="00DE3642" w:rsidP="00056E32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E2240F">
        <w:rPr>
          <w:b/>
          <w:szCs w:val="24"/>
        </w:rPr>
        <w:t>Dokumentace</w:t>
      </w:r>
      <w:r w:rsidRPr="003B3420">
        <w:rPr>
          <w:b/>
          <w:szCs w:val="24"/>
        </w:rPr>
        <w:t xml:space="preserve"> </w:t>
      </w:r>
      <w:r w:rsidR="009761C2">
        <w:rPr>
          <w:b/>
          <w:szCs w:val="24"/>
        </w:rPr>
        <w:t xml:space="preserve">pro </w:t>
      </w:r>
      <w:r w:rsidR="00056E32">
        <w:rPr>
          <w:b/>
          <w:szCs w:val="24"/>
        </w:rPr>
        <w:t>provádění stavby:</w:t>
      </w:r>
      <w:r w:rsidR="00DD09A8">
        <w:rPr>
          <w:b/>
          <w:szCs w:val="24"/>
        </w:rPr>
        <w:t xml:space="preserve"> </w:t>
      </w:r>
    </w:p>
    <w:p w14:paraId="7639AC58" w14:textId="6E202904" w:rsidR="00056E32" w:rsidRPr="00056E32" w:rsidRDefault="00056E32" w:rsidP="00056E32">
      <w:pPr>
        <w:pStyle w:val="Odstavecseseznamem"/>
        <w:contextualSpacing w:val="0"/>
        <w:jc w:val="both"/>
        <w:rPr>
          <w:szCs w:val="24"/>
        </w:rPr>
      </w:pPr>
      <w:r w:rsidRPr="00056E32">
        <w:rPr>
          <w:szCs w:val="24"/>
        </w:rPr>
        <w:t>Dokumentace pro provádění stavby</w:t>
      </w:r>
      <w:r w:rsidR="00B551BA">
        <w:rPr>
          <w:szCs w:val="24"/>
        </w:rPr>
        <w:t xml:space="preserve"> (DPS)</w:t>
      </w:r>
      <w:r w:rsidRPr="00056E32">
        <w:rPr>
          <w:szCs w:val="24"/>
        </w:rPr>
        <w:t>, která bude použita pro povolení stavby, ve smyslu § 158 zákona č. 283/2021 Sb., stavební zákon, ve znění pozdějších předpisů (dále jen „stavební zákon“), musí splňovat náležitosti stanovené příslušnými prováděcími předpisy,</w:t>
      </w:r>
      <w:r w:rsidR="00E02684">
        <w:rPr>
          <w:szCs w:val="24"/>
        </w:rPr>
        <w:t xml:space="preserve"> zejména </w:t>
      </w:r>
      <w:proofErr w:type="spellStart"/>
      <w:r w:rsidR="00E02684">
        <w:rPr>
          <w:szCs w:val="24"/>
        </w:rPr>
        <w:t>vyhl</w:t>
      </w:r>
      <w:proofErr w:type="spellEnd"/>
      <w:r w:rsidR="00E02684">
        <w:rPr>
          <w:szCs w:val="24"/>
        </w:rPr>
        <w:t xml:space="preserve">. č. 131/2024 Sb., o dokumentaci staveb </w:t>
      </w:r>
      <w:r w:rsidRPr="00056E32">
        <w:rPr>
          <w:szCs w:val="24"/>
        </w:rPr>
        <w:t>a</w:t>
      </w:r>
      <w:r>
        <w:t xml:space="preserve"> bude zpracována v souladu s požadavky </w:t>
      </w:r>
      <w:r w:rsidRPr="00A526E9">
        <w:t>zákona</w:t>
      </w:r>
      <w:r>
        <w:t xml:space="preserve"> č. 134/2016 Sb., o zadávání veřejných zakázek, ve znění pozdějších předpisů, </w:t>
      </w:r>
      <w:r w:rsidRPr="00056E32">
        <w:rPr>
          <w:szCs w:val="24"/>
        </w:rPr>
        <w:t xml:space="preserve">resp. vyhlášky č. 169/2016 Sb., o stanovení rozsahu dokumentace veřejné zakázky na stavební práce a soupisu stavebních prací, dodávek a služeb s výkazem výměr. </w:t>
      </w:r>
    </w:p>
    <w:p w14:paraId="5180228F" w14:textId="423FE42B" w:rsidR="001E1B6D" w:rsidRDefault="00DC7597" w:rsidP="001E1B6D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1E1B6D">
        <w:rPr>
          <w:szCs w:val="24"/>
        </w:rPr>
        <w:t xml:space="preserve"> oceněný dle metodiky Ú</w:t>
      </w:r>
      <w:r>
        <w:rPr>
          <w:szCs w:val="24"/>
        </w:rPr>
        <w:t>RS p</w:t>
      </w:r>
      <w:r w:rsidR="00D923DE">
        <w:rPr>
          <w:szCs w:val="24"/>
        </w:rPr>
        <w:t xml:space="preserve">řevedený do formátu </w:t>
      </w:r>
      <w:r w:rsidR="001E1B6D">
        <w:rPr>
          <w:szCs w:val="24"/>
        </w:rPr>
        <w:t>PDF</w:t>
      </w:r>
      <w:r w:rsidR="008B7F7E">
        <w:rPr>
          <w:szCs w:val="24"/>
        </w:rPr>
        <w:t>,</w:t>
      </w:r>
      <w:r w:rsidR="00D923DE">
        <w:rPr>
          <w:szCs w:val="24"/>
        </w:rPr>
        <w:t xml:space="preserve"> Excel</w:t>
      </w:r>
      <w:r w:rsidR="008B7F7E">
        <w:rPr>
          <w:szCs w:val="24"/>
        </w:rPr>
        <w:t xml:space="preserve"> a </w:t>
      </w:r>
      <w:proofErr w:type="spellStart"/>
      <w:r w:rsidR="008B7F7E">
        <w:rPr>
          <w:szCs w:val="24"/>
        </w:rPr>
        <w:t>UNIxml</w:t>
      </w:r>
      <w:proofErr w:type="spellEnd"/>
      <w:r w:rsidR="008B7F7E">
        <w:rPr>
          <w:szCs w:val="24"/>
        </w:rPr>
        <w:t xml:space="preserve">, </w:t>
      </w:r>
      <w:r w:rsidR="008B7F7E">
        <w:t>strukturovaný a oceněný dle požadavků</w:t>
      </w:r>
      <w:r w:rsidR="005146DE">
        <w:t xml:space="preserve"> </w:t>
      </w:r>
      <w:r w:rsidR="00217C84">
        <w:t>objednatele</w:t>
      </w:r>
      <w:r w:rsidR="00D923DE">
        <w:rPr>
          <w:szCs w:val="24"/>
        </w:rPr>
        <w:t>.</w:t>
      </w:r>
    </w:p>
    <w:p w14:paraId="442D40DF" w14:textId="3D1FCFFB" w:rsidR="001E1B6D" w:rsidRDefault="001E1B6D" w:rsidP="001E1B6D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>Dokumentace pro provádění stavby</w:t>
      </w:r>
      <w:r w:rsidR="00B551BA">
        <w:rPr>
          <w:iCs/>
          <w:szCs w:val="24"/>
        </w:rPr>
        <w:t xml:space="preserve">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výrobků</w:t>
      </w:r>
      <w:r>
        <w:rPr>
          <w:szCs w:val="24"/>
        </w:rPr>
        <w:t>.</w:t>
      </w:r>
    </w:p>
    <w:p w14:paraId="61F294B2" w14:textId="3C06AD8D" w:rsidR="001E1B6D" w:rsidRDefault="001E1B6D" w:rsidP="001E1B6D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E1B6D">
        <w:rPr>
          <w:b/>
          <w:szCs w:val="24"/>
        </w:rPr>
        <w:t xml:space="preserve">Inženýrská činnost (IČ), </w:t>
      </w:r>
      <w:r w:rsidRPr="001E1B6D">
        <w:rPr>
          <w:szCs w:val="24"/>
        </w:rPr>
        <w:t>v rámci které je zhotovitel povinen zajistit</w:t>
      </w:r>
      <w:r w:rsidR="0079192B">
        <w:rPr>
          <w:szCs w:val="24"/>
        </w:rPr>
        <w:t xml:space="preserve"> </w:t>
      </w:r>
      <w:r w:rsidR="0079192B" w:rsidRPr="00641945">
        <w:t>vyjádření všech dotčených orgánů státní správy</w:t>
      </w:r>
      <w:r w:rsidR="00B551BA">
        <w:t xml:space="preserve"> (DOSS)</w:t>
      </w:r>
      <w:r w:rsidR="0079192B" w:rsidRPr="00641945">
        <w:t xml:space="preserve"> a účastníků řízení, vydání souhlasných stanovisek dotčených orgánů</w:t>
      </w:r>
      <w:r w:rsidR="0079192B">
        <w:t xml:space="preserve"> a</w:t>
      </w:r>
      <w:r w:rsidRPr="001E1B6D">
        <w:rPr>
          <w:szCs w:val="24"/>
        </w:rPr>
        <w:t xml:space="preserve"> povolení stavby</w:t>
      </w:r>
      <w:r w:rsidR="0007741D">
        <w:rPr>
          <w:szCs w:val="24"/>
        </w:rPr>
        <w:t xml:space="preserve"> stavebním úřadem</w:t>
      </w:r>
      <w:r w:rsidRPr="001E1B6D">
        <w:rPr>
          <w:b/>
          <w:szCs w:val="24"/>
        </w:rPr>
        <w:t>.</w:t>
      </w:r>
    </w:p>
    <w:p w14:paraId="16476ABF" w14:textId="7D092BF9" w:rsidR="001E1B6D" w:rsidRPr="001E1B6D" w:rsidRDefault="004D5EB6" w:rsidP="001E1B6D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>
        <w:rPr>
          <w:b/>
          <w:szCs w:val="24"/>
        </w:rPr>
        <w:lastRenderedPageBreak/>
        <w:t>A</w:t>
      </w:r>
      <w:r w:rsidR="001E1B6D" w:rsidRPr="001E1B6D">
        <w:rPr>
          <w:b/>
          <w:szCs w:val="24"/>
        </w:rPr>
        <w:t>utorský dozor projektanta</w:t>
      </w:r>
      <w:r w:rsidR="001F7A0F">
        <w:rPr>
          <w:b/>
          <w:szCs w:val="24"/>
        </w:rPr>
        <w:t xml:space="preserve"> </w:t>
      </w:r>
      <w:r w:rsidR="001F7A0F" w:rsidRPr="001F7A0F">
        <w:rPr>
          <w:szCs w:val="24"/>
        </w:rPr>
        <w:t>v průběhu stavby</w:t>
      </w:r>
      <w:r w:rsidR="001E1B6D" w:rsidRPr="001E1B6D">
        <w:rPr>
          <w:b/>
          <w:szCs w:val="24"/>
        </w:rPr>
        <w:t xml:space="preserve"> </w:t>
      </w:r>
      <w:r w:rsidR="001E1B6D">
        <w:rPr>
          <w:szCs w:val="24"/>
        </w:rPr>
        <w:t>v rozsahu min. 5 hodin týdně</w:t>
      </w:r>
      <w:r w:rsidR="001F7A0F">
        <w:rPr>
          <w:szCs w:val="24"/>
        </w:rPr>
        <w:t xml:space="preserve"> po celou dobu realizace stavebních úprav</w:t>
      </w:r>
      <w:r w:rsidR="00595E0E">
        <w:rPr>
          <w:szCs w:val="24"/>
        </w:rPr>
        <w:t>.</w:t>
      </w:r>
      <w:r w:rsidR="005146DE">
        <w:rPr>
          <w:szCs w:val="24"/>
        </w:rPr>
        <w:t xml:space="preserve"> Účast na kontrolních dnech stavby. Posuzování případných změn a úprav s vlivem na statické výpočty během realizace.</w:t>
      </w:r>
    </w:p>
    <w:p w14:paraId="38075BB3" w14:textId="77777777" w:rsidR="00010282" w:rsidRPr="003B3420" w:rsidRDefault="00010282" w:rsidP="001E77D3">
      <w:pPr>
        <w:jc w:val="both"/>
        <w:outlineLvl w:val="1"/>
        <w:rPr>
          <w:szCs w:val="24"/>
        </w:rPr>
      </w:pP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40540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65798408" w14:textId="7DE13121" w:rsidR="00CB35B0" w:rsidRPr="00BA18E8" w:rsidRDefault="00875ADE" w:rsidP="00BA18E8">
      <w:pPr>
        <w:pStyle w:val="Odstavecseseznamem"/>
        <w:numPr>
          <w:ilvl w:val="1"/>
          <w:numId w:val="39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 w:rsidRPr="00CB737B">
        <w:rPr>
          <w:b/>
          <w:szCs w:val="24"/>
        </w:rPr>
        <w:t xml:space="preserve">Předmětem plnění </w:t>
      </w:r>
      <w:r w:rsidR="00103290" w:rsidRPr="00CB737B">
        <w:rPr>
          <w:b/>
          <w:szCs w:val="24"/>
        </w:rPr>
        <w:t xml:space="preserve">dle </w:t>
      </w:r>
      <w:r w:rsidRPr="00CB737B">
        <w:rPr>
          <w:b/>
          <w:szCs w:val="24"/>
        </w:rPr>
        <w:t xml:space="preserve">této smlouvy je provedení projektových prací </w:t>
      </w:r>
      <w:r w:rsidR="00401CCB" w:rsidRPr="00A54E6A">
        <w:rPr>
          <w:b/>
          <w:szCs w:val="24"/>
        </w:rPr>
        <w:t>uvedených v odstavci 3.4, podrobně vymezených v odstavci 3.3, a dále</w:t>
      </w:r>
      <w:r w:rsidR="00401CCB">
        <w:rPr>
          <w:szCs w:val="24"/>
        </w:rPr>
        <w:t>:</w:t>
      </w:r>
    </w:p>
    <w:p w14:paraId="0F1DEA81" w14:textId="562A2BC3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při zajištění realizace stavby,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</w:t>
      </w:r>
      <w:r w:rsidR="0079192B">
        <w:rPr>
          <w:szCs w:val="24"/>
        </w:rPr>
        <w:t xml:space="preserve">dotčených </w:t>
      </w:r>
      <w:r w:rsidRPr="003B3420">
        <w:rPr>
          <w:szCs w:val="24"/>
        </w:rPr>
        <w:t>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41C6EBF6" w14:textId="0D788B85" w:rsidR="00860F0B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="004813CD">
        <w:rPr>
          <w:szCs w:val="24"/>
        </w:rPr>
        <w:t xml:space="preserve"> dokumentace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</w:t>
      </w:r>
      <w:r w:rsidR="004813CD">
        <w:rPr>
          <w:szCs w:val="24"/>
        </w:rPr>
        <w:t xml:space="preserve"> pro provádění stavby,</w:t>
      </w:r>
      <w:r w:rsidRPr="003B3420">
        <w:rPr>
          <w:szCs w:val="24"/>
        </w:rPr>
        <w:t xml:space="preserve"> a to ve lhůtě max. 1 dne od doručení žádosti o dodatečné informace.</w:t>
      </w:r>
    </w:p>
    <w:p w14:paraId="648D1B18" w14:textId="1D6C8C69" w:rsidR="00405400" w:rsidRPr="003B3420" w:rsidRDefault="00405400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405400">
        <w:rPr>
          <w:szCs w:val="24"/>
        </w:rPr>
        <w:t>Sou</w:t>
      </w:r>
      <w:r w:rsidRPr="005157ED">
        <w:rPr>
          <w:szCs w:val="24"/>
        </w:rPr>
        <w:t xml:space="preserve">částí předmětu plnění je také </w:t>
      </w:r>
      <w:r w:rsidRPr="005146DE">
        <w:rPr>
          <w:b/>
          <w:szCs w:val="24"/>
        </w:rPr>
        <w:t>„Stanovení a vyhodnocení bezpečnosti a ochrany zdraví při práci“ (BOZP) na staveništi a zpracování plánu BOZP</w:t>
      </w:r>
      <w:r w:rsidRPr="005157ED">
        <w:rPr>
          <w:szCs w:val="24"/>
        </w:rPr>
        <w:t>, jako součást DPS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 ve znění pozdějších předpisů.</w:t>
      </w:r>
    </w:p>
    <w:p w14:paraId="1E713E50" w14:textId="58F27260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="0079192B">
        <w:rPr>
          <w:szCs w:val="24"/>
        </w:rPr>
        <w:t xml:space="preserve"> nejméně 3</w:t>
      </w:r>
      <w:r w:rsidRPr="003B3420">
        <w:rPr>
          <w:szCs w:val="24"/>
        </w:rPr>
        <w:t xml:space="preserve"> koordinační schůzky, kde se bude jednat o navrženém </w:t>
      </w:r>
      <w:r w:rsidR="0079192B">
        <w:rPr>
          <w:szCs w:val="24"/>
        </w:rPr>
        <w:t>technickém řešení</w:t>
      </w:r>
      <w:r w:rsidRPr="003B3420">
        <w:rPr>
          <w:szCs w:val="24"/>
        </w:rPr>
        <w:t xml:space="preserve">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51DC52FD" w14:textId="77777777" w:rsidR="005F28FE" w:rsidRPr="003B3420" w:rsidRDefault="005F28FE" w:rsidP="003B3420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>Architektonické, technické a plánovací služby</w:t>
      </w:r>
      <w:r w:rsidRPr="003B3420">
        <w:rPr>
          <w:szCs w:val="24"/>
        </w:rPr>
        <w:tab/>
        <w:t>71240000-2</w:t>
      </w:r>
    </w:p>
    <w:p w14:paraId="0C688C54" w14:textId="77777777" w:rsidR="005F28FE" w:rsidRPr="003B3420" w:rsidRDefault="005F28FE" w:rsidP="003B3420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>Architektonické služby a stavební dozor</w:t>
      </w:r>
      <w:r w:rsidRPr="003B3420">
        <w:rPr>
          <w:szCs w:val="24"/>
        </w:rPr>
        <w:tab/>
        <w:t>71251000-2</w:t>
      </w:r>
    </w:p>
    <w:p w14:paraId="21DC32E2" w14:textId="77777777" w:rsidR="005F28FE" w:rsidRPr="003B3420" w:rsidRDefault="005F28FE" w:rsidP="003B3420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Určování a sestavování výkazu výměr pro stavbu </w:t>
      </w:r>
      <w:r w:rsidRPr="003B3420">
        <w:rPr>
          <w:szCs w:val="24"/>
        </w:rPr>
        <w:tab/>
        <w:t>71246000-4</w:t>
      </w:r>
    </w:p>
    <w:p w14:paraId="2C4D79B0" w14:textId="42486B9C" w:rsidR="00AA7FEC" w:rsidRPr="001E77D3" w:rsidRDefault="00CE5697" w:rsidP="001E77D3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 xml:space="preserve">Technicko-inženýrské služby    </w:t>
      </w:r>
      <w:r>
        <w:rPr>
          <w:szCs w:val="24"/>
        </w:rPr>
        <w:tab/>
        <w:t xml:space="preserve"> 71300000-1</w:t>
      </w:r>
    </w:p>
    <w:p w14:paraId="640B7DA7" w14:textId="5F4612D4" w:rsidR="00AA7FEC" w:rsidRPr="00AA7FEC" w:rsidRDefault="0079192B" w:rsidP="00AA7FEC">
      <w:pPr>
        <w:pStyle w:val="Odstavecseseznamem"/>
        <w:numPr>
          <w:ilvl w:val="1"/>
          <w:numId w:val="39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Zhotovitel</w:t>
      </w:r>
      <w:r w:rsidRPr="0079192B">
        <w:rPr>
          <w:iCs/>
          <w:szCs w:val="24"/>
        </w:rPr>
        <w:t xml:space="preserve"> ručí za to, že navrhne přezkoumat všechna úskalí, aby při realizaci </w:t>
      </w:r>
      <w:r w:rsidR="00A0506A">
        <w:rPr>
          <w:iCs/>
          <w:szCs w:val="24"/>
        </w:rPr>
        <w:t xml:space="preserve">následného stavebního díla </w:t>
      </w:r>
      <w:r w:rsidRPr="0079192B">
        <w:rPr>
          <w:iCs/>
          <w:szCs w:val="24"/>
        </w:rPr>
        <w:t>nedošlo k navýšení ceny stavebních prací. Při realizaci návrhu bude postupov</w:t>
      </w:r>
      <w:r w:rsidR="00A0506A">
        <w:rPr>
          <w:iCs/>
          <w:szCs w:val="24"/>
        </w:rPr>
        <w:t>at</w:t>
      </w:r>
      <w:r w:rsidRPr="0079192B">
        <w:rPr>
          <w:iCs/>
          <w:szCs w:val="24"/>
        </w:rPr>
        <w:t xml:space="preserve"> s ohledem a v souladu s výsledky průzkumů, předpisem </w:t>
      </w:r>
      <w:r w:rsidR="00405400">
        <w:rPr>
          <w:iCs/>
          <w:szCs w:val="24"/>
        </w:rPr>
        <w:t xml:space="preserve">zodpovědného </w:t>
      </w:r>
      <w:r w:rsidRPr="0079192B">
        <w:rPr>
          <w:iCs/>
          <w:szCs w:val="24"/>
        </w:rPr>
        <w:t>projektanta nebo případně statika a v souladu se stanovisky do</w:t>
      </w:r>
      <w:r w:rsidR="00405400">
        <w:rPr>
          <w:iCs/>
          <w:szCs w:val="24"/>
        </w:rPr>
        <w:t xml:space="preserve">tčených orgánů státní </w:t>
      </w:r>
      <w:r w:rsidRPr="0079192B">
        <w:rPr>
          <w:iCs/>
          <w:szCs w:val="24"/>
        </w:rPr>
        <w:t>správy.</w:t>
      </w:r>
    </w:p>
    <w:p w14:paraId="48431F15" w14:textId="75FD3DE4" w:rsidR="00AA7FEC" w:rsidRPr="00AA7FEC" w:rsidRDefault="00860F0B" w:rsidP="00AA7FEC">
      <w:pPr>
        <w:pStyle w:val="Odstavecseseznamem"/>
        <w:numPr>
          <w:ilvl w:val="1"/>
          <w:numId w:val="39"/>
        </w:numPr>
        <w:spacing w:line="276" w:lineRule="auto"/>
        <w:jc w:val="both"/>
        <w:rPr>
          <w:iCs/>
          <w:szCs w:val="24"/>
        </w:rPr>
      </w:pPr>
      <w:r w:rsidRPr="0079192B">
        <w:rPr>
          <w:szCs w:val="24"/>
        </w:rPr>
        <w:t xml:space="preserve">Zhotovitel je povinen </w:t>
      </w:r>
      <w:r w:rsidRPr="0079192B">
        <w:rPr>
          <w:bCs/>
          <w:iCs/>
          <w:szCs w:val="24"/>
        </w:rPr>
        <w:t xml:space="preserve">zajistit </w:t>
      </w:r>
      <w:r w:rsidRPr="0079192B">
        <w:rPr>
          <w:iCs/>
          <w:szCs w:val="24"/>
        </w:rPr>
        <w:t>zpracování projektové dokumentace v souladu s příslušnými právními předpisy a nařízeními.</w:t>
      </w:r>
    </w:p>
    <w:p w14:paraId="78B1E605" w14:textId="18F16B63" w:rsidR="00AA7FEC" w:rsidRPr="00AA7FEC" w:rsidRDefault="00C573B9" w:rsidP="00AA7FEC">
      <w:pPr>
        <w:pStyle w:val="Odstavecseseznamem"/>
        <w:numPr>
          <w:ilvl w:val="1"/>
          <w:numId w:val="39"/>
        </w:numPr>
        <w:spacing w:line="276" w:lineRule="auto"/>
        <w:jc w:val="both"/>
        <w:rPr>
          <w:iCs/>
          <w:szCs w:val="24"/>
        </w:rPr>
      </w:pPr>
      <w:r w:rsidRPr="0079192B">
        <w:rPr>
          <w:szCs w:val="24"/>
        </w:rPr>
        <w:t xml:space="preserve">Dokumentace </w:t>
      </w:r>
      <w:r w:rsidR="005903E7" w:rsidRPr="0079192B">
        <w:rPr>
          <w:szCs w:val="24"/>
        </w:rPr>
        <w:t>DSP</w:t>
      </w:r>
      <w:r w:rsidR="00287F8B" w:rsidRPr="0079192B">
        <w:rPr>
          <w:szCs w:val="24"/>
        </w:rPr>
        <w:t xml:space="preserve"> bude zpracována v</w:t>
      </w:r>
      <w:r w:rsidR="00BA18E8" w:rsidRPr="0079192B">
        <w:rPr>
          <w:szCs w:val="24"/>
        </w:rPr>
        <w:t>e 4</w:t>
      </w:r>
      <w:r w:rsidR="00F56DA3" w:rsidRPr="0079192B">
        <w:rPr>
          <w:szCs w:val="24"/>
        </w:rPr>
        <w:t xml:space="preserve"> tištěných pare</w:t>
      </w:r>
      <w:r w:rsidRPr="0079192B">
        <w:rPr>
          <w:szCs w:val="24"/>
        </w:rPr>
        <w:t xml:space="preserve"> a v elektronické verzi </w:t>
      </w:r>
      <w:r w:rsidR="00BA18E8" w:rsidRPr="0079192B">
        <w:rPr>
          <w:szCs w:val="24"/>
        </w:rPr>
        <w:t xml:space="preserve">v otevřených formátech </w:t>
      </w:r>
      <w:r w:rsidRPr="0079192B">
        <w:rPr>
          <w:szCs w:val="24"/>
        </w:rPr>
        <w:t>DWG</w:t>
      </w:r>
      <w:r w:rsidR="00BA18E8" w:rsidRPr="0079192B">
        <w:rPr>
          <w:szCs w:val="24"/>
        </w:rPr>
        <w:t>, EXCEL</w:t>
      </w:r>
      <w:r w:rsidRPr="0079192B">
        <w:rPr>
          <w:szCs w:val="24"/>
        </w:rPr>
        <w:t xml:space="preserve"> a PDF. Jako součást projektové dokumentace bude </w:t>
      </w:r>
      <w:r w:rsidR="000641F6" w:rsidRPr="0079192B">
        <w:rPr>
          <w:szCs w:val="24"/>
        </w:rPr>
        <w:t>dodán</w:t>
      </w:r>
      <w:r w:rsidRPr="0079192B">
        <w:rPr>
          <w:szCs w:val="24"/>
        </w:rPr>
        <w:t xml:space="preserve"> oceněný položkový soupis stavebních prací, </w:t>
      </w:r>
      <w:r w:rsidR="00405400">
        <w:rPr>
          <w:szCs w:val="24"/>
        </w:rPr>
        <w:t>dodávek a služeb a výkaz výměr</w:t>
      </w:r>
      <w:r w:rsidR="00F40E4E">
        <w:rPr>
          <w:szCs w:val="24"/>
        </w:rPr>
        <w:t>, 1 tištěné pare a v elektronické verzi</w:t>
      </w:r>
      <w:r w:rsidR="00405400">
        <w:rPr>
          <w:szCs w:val="24"/>
        </w:rPr>
        <w:t>.</w:t>
      </w:r>
    </w:p>
    <w:p w14:paraId="63F2C384" w14:textId="4701E85E" w:rsidR="001E77D3" w:rsidRDefault="00C573B9" w:rsidP="001E77D3">
      <w:pPr>
        <w:pStyle w:val="Odstavecseseznamem"/>
        <w:spacing w:line="276" w:lineRule="auto"/>
        <w:ind w:left="360"/>
        <w:jc w:val="both"/>
      </w:pPr>
      <w:r w:rsidRPr="00405400">
        <w:rPr>
          <w:szCs w:val="24"/>
        </w:rPr>
        <w:t>Položkový rozpočet bude členěn na stavební objekty</w:t>
      </w:r>
      <w:r w:rsidR="000641F6" w:rsidRPr="00405400">
        <w:rPr>
          <w:szCs w:val="24"/>
        </w:rPr>
        <w:t xml:space="preserve"> dle pokynů objednatele</w:t>
      </w:r>
      <w:r w:rsidR="001E77D3">
        <w:rPr>
          <w:szCs w:val="24"/>
        </w:rPr>
        <w:t>.</w:t>
      </w:r>
    </w:p>
    <w:p w14:paraId="2A87C025" w14:textId="71C648C5" w:rsidR="00010282" w:rsidRDefault="00010282" w:rsidP="003B3420">
      <w:pPr>
        <w:ind w:left="420" w:hanging="420"/>
        <w:jc w:val="both"/>
        <w:rPr>
          <w:szCs w:val="24"/>
        </w:rPr>
      </w:pPr>
    </w:p>
    <w:p w14:paraId="5EE2B410" w14:textId="77777777" w:rsidR="00260489" w:rsidRPr="003B3420" w:rsidRDefault="00260489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lastRenderedPageBreak/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1AB1A600" w14:textId="02036E5E" w:rsidR="00C26BB8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1D2CD898" w14:textId="4EF6148D" w:rsidR="001E77D3" w:rsidRPr="003B3420" w:rsidRDefault="001E77D3" w:rsidP="00F40E4E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4C915DB3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BC54A1">
        <w:rPr>
          <w:b/>
          <w:szCs w:val="24"/>
          <w:lang w:eastAsia="ar-SA"/>
        </w:rPr>
        <w:t>do</w:t>
      </w:r>
      <w:r w:rsidR="005F28FE" w:rsidRPr="003B3420">
        <w:rPr>
          <w:b/>
          <w:szCs w:val="24"/>
          <w:lang w:eastAsia="ar-SA"/>
        </w:rPr>
        <w:t xml:space="preserve"> </w:t>
      </w:r>
      <w:r w:rsidR="00682E72">
        <w:rPr>
          <w:b/>
          <w:szCs w:val="24"/>
          <w:lang w:eastAsia="ar-SA"/>
        </w:rPr>
        <w:t>3 kalendářních</w:t>
      </w:r>
      <w:r w:rsidR="00447C6B"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C58BD">
        <w:rPr>
          <w:szCs w:val="24"/>
          <w:lang w:eastAsia="ar-SA"/>
        </w:rPr>
        <w:t>(</w:t>
      </w:r>
      <w:r w:rsidR="004C58BD" w:rsidRPr="00D32591">
        <w:t>smlouva nabývá účinnosti dnem zveřejnění v registru smluv)</w:t>
      </w:r>
      <w:r w:rsidR="003B43A3">
        <w:rPr>
          <w:szCs w:val="24"/>
          <w:lang w:eastAsia="ar-SA"/>
        </w:rPr>
        <w:t>.</w:t>
      </w:r>
    </w:p>
    <w:p w14:paraId="172D8BFE" w14:textId="5C95A0E3" w:rsidR="00C42083" w:rsidRDefault="00860F0B" w:rsidP="00A45F35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</w:t>
      </w:r>
      <w:r w:rsidR="00682E72">
        <w:rPr>
          <w:b/>
          <w:szCs w:val="24"/>
          <w:lang w:eastAsia="ar-SA"/>
        </w:rPr>
        <w:t>ení a předání</w:t>
      </w:r>
      <w:r w:rsidR="005F28FE" w:rsidRPr="000A4FFA">
        <w:rPr>
          <w:b/>
          <w:szCs w:val="24"/>
          <w:lang w:eastAsia="ar-SA"/>
        </w:rPr>
        <w:t xml:space="preserve"> díla:</w:t>
      </w:r>
      <w:r w:rsidR="00C42083">
        <w:t xml:space="preserve"> </w:t>
      </w:r>
    </w:p>
    <w:p w14:paraId="75BC6BE1" w14:textId="23303718" w:rsidR="00986D1A" w:rsidRDefault="006D15EC" w:rsidP="006D15EC">
      <w:pPr>
        <w:overflowPunct/>
        <w:autoSpaceDE/>
        <w:autoSpaceDN/>
        <w:adjustRightInd/>
        <w:ind w:left="1134"/>
        <w:jc w:val="both"/>
        <w:textAlignment w:val="auto"/>
      </w:pPr>
      <w:r>
        <w:t xml:space="preserve">ba) </w:t>
      </w:r>
      <w:r w:rsidR="006E0D36" w:rsidRPr="00A703CE">
        <w:t>Předání</w:t>
      </w:r>
      <w:r w:rsidR="00CB737B" w:rsidDel="00CB737B">
        <w:t xml:space="preserve"> </w:t>
      </w:r>
      <w:r w:rsidR="006E0D36" w:rsidRPr="00682E72">
        <w:t>dokumentace</w:t>
      </w:r>
      <w:r w:rsidR="00B551BA">
        <w:t xml:space="preserve"> DSP</w:t>
      </w:r>
      <w:r w:rsidR="006E0D36" w:rsidRPr="00682E72">
        <w:t xml:space="preserve"> včetně </w:t>
      </w:r>
      <w:r w:rsidR="00B551BA">
        <w:t xml:space="preserve">plánu BOZP a </w:t>
      </w:r>
      <w:r w:rsidR="006E0D36" w:rsidRPr="00682E72">
        <w:t xml:space="preserve">podání žádostí o </w:t>
      </w:r>
      <w:r w:rsidR="00682E72">
        <w:t>vydání stanovis</w:t>
      </w:r>
      <w:r w:rsidR="004C58BD">
        <w:t>e</w:t>
      </w:r>
      <w:r w:rsidR="00682E72">
        <w:t xml:space="preserve">k </w:t>
      </w:r>
      <w:r w:rsidR="00B551BA">
        <w:t>DOSS</w:t>
      </w:r>
      <w:r w:rsidR="00682E72">
        <w:t xml:space="preserve"> a ostatní</w:t>
      </w:r>
      <w:r w:rsidR="004C58BD">
        <w:t>ch</w:t>
      </w:r>
      <w:r w:rsidR="006E0D36" w:rsidRPr="00682E72">
        <w:t xml:space="preserve"> účastníků řízení</w:t>
      </w:r>
      <w:r w:rsidR="006E0D36" w:rsidRPr="00A703CE">
        <w:t xml:space="preserve"> </w:t>
      </w:r>
      <w:r w:rsidR="00682E72">
        <w:t xml:space="preserve">a podání žádosti o povolení stavby </w:t>
      </w:r>
      <w:r w:rsidR="00A0506A">
        <w:t xml:space="preserve">na stavební úřad </w:t>
      </w:r>
      <w:r w:rsidR="006E0D36" w:rsidRPr="00A703CE">
        <w:t xml:space="preserve">- </w:t>
      </w:r>
      <w:r w:rsidR="006E0D36" w:rsidRPr="006D15EC">
        <w:rPr>
          <w:b/>
        </w:rPr>
        <w:t>do</w:t>
      </w:r>
      <w:r w:rsidR="006E0D36" w:rsidRPr="00A703CE">
        <w:t xml:space="preserve">  </w:t>
      </w:r>
      <w:r w:rsidR="00B551BA">
        <w:rPr>
          <w:b/>
        </w:rPr>
        <w:t>15</w:t>
      </w:r>
      <w:r w:rsidR="006E0D36" w:rsidRPr="006D15EC">
        <w:rPr>
          <w:b/>
        </w:rPr>
        <w:t xml:space="preserve">0 </w:t>
      </w:r>
      <w:r w:rsidR="00682E72" w:rsidRPr="006D15EC">
        <w:rPr>
          <w:b/>
        </w:rPr>
        <w:t xml:space="preserve">kalendářních </w:t>
      </w:r>
      <w:r w:rsidR="006E0D36" w:rsidRPr="006D15EC">
        <w:rPr>
          <w:b/>
        </w:rPr>
        <w:t>dnů</w:t>
      </w:r>
      <w:r w:rsidR="006E0D36" w:rsidRPr="00A703CE">
        <w:t xml:space="preserve"> </w:t>
      </w:r>
      <w:r w:rsidR="006E0D36" w:rsidRPr="00682E72">
        <w:t>od nabytí účinnosti smlouvy</w:t>
      </w:r>
      <w:r w:rsidR="006E0D36" w:rsidRPr="00A703CE">
        <w:t>;</w:t>
      </w:r>
      <w:r w:rsidR="00C42083">
        <w:t xml:space="preserve"> </w:t>
      </w:r>
    </w:p>
    <w:p w14:paraId="0E31EFBC" w14:textId="51AB67CB" w:rsidR="00856B77" w:rsidRDefault="00856B77" w:rsidP="006D15EC">
      <w:pPr>
        <w:overflowPunct/>
        <w:autoSpaceDE/>
        <w:autoSpaceDN/>
        <w:adjustRightInd/>
        <w:ind w:left="1134"/>
        <w:jc w:val="both"/>
        <w:textAlignment w:val="auto"/>
      </w:pPr>
      <w:proofErr w:type="spellStart"/>
      <w:r>
        <w:t>bb</w:t>
      </w:r>
      <w:proofErr w:type="spellEnd"/>
      <w:r>
        <w:t xml:space="preserve">) </w:t>
      </w:r>
      <w:r w:rsidR="00222E15">
        <w:t xml:space="preserve">Předání zpracovaného rozpočtu, popř. předání upravené dokumentace DPS, podle požadavků DOSS </w:t>
      </w:r>
      <w:r w:rsidR="00F40E4E" w:rsidRPr="00A703CE">
        <w:t xml:space="preserve">- </w:t>
      </w:r>
      <w:r w:rsidR="00F40E4E" w:rsidRPr="006D15EC">
        <w:rPr>
          <w:b/>
        </w:rPr>
        <w:t xml:space="preserve">do 30 kalendářních dnů </w:t>
      </w:r>
      <w:r w:rsidR="00F40E4E" w:rsidRPr="00682E72">
        <w:t xml:space="preserve">od vydání </w:t>
      </w:r>
      <w:r w:rsidR="00F40E4E">
        <w:t>povolení stavby</w:t>
      </w:r>
      <w:r w:rsidR="00F40E4E" w:rsidRPr="00682E72">
        <w:t>.</w:t>
      </w:r>
    </w:p>
    <w:p w14:paraId="3BD428ED" w14:textId="3D2CCF76" w:rsidR="00DC3536" w:rsidRDefault="00856B77" w:rsidP="006D15EC">
      <w:pPr>
        <w:overflowPunct/>
        <w:autoSpaceDE/>
        <w:adjustRightInd/>
        <w:ind w:left="1134"/>
        <w:jc w:val="both"/>
        <w:textAlignment w:val="auto"/>
        <w:rPr>
          <w:b/>
        </w:rPr>
      </w:pPr>
      <w:proofErr w:type="spellStart"/>
      <w:r>
        <w:t>bc</w:t>
      </w:r>
      <w:proofErr w:type="spellEnd"/>
      <w:r w:rsidR="006D15EC">
        <w:t xml:space="preserve">) </w:t>
      </w:r>
      <w:r w:rsidR="00F40E4E">
        <w:t xml:space="preserve">Inženýrská činnost - po dobu schvalování </w:t>
      </w:r>
      <w:r w:rsidR="00870ABA">
        <w:t xml:space="preserve">projektové </w:t>
      </w:r>
      <w:r w:rsidR="00F40E4E">
        <w:t>dokumentace</w:t>
      </w:r>
      <w:r w:rsidR="00297553">
        <w:t>,</w:t>
      </w:r>
      <w:r w:rsidR="00222E15">
        <w:t xml:space="preserve"> do vydání stavebního povolení a předání dokladové části.</w:t>
      </w:r>
    </w:p>
    <w:p w14:paraId="6FC448AA" w14:textId="15934211" w:rsidR="00856B77" w:rsidRPr="00856B77" w:rsidRDefault="00856B77" w:rsidP="006D15EC">
      <w:pPr>
        <w:overflowPunct/>
        <w:autoSpaceDE/>
        <w:adjustRightInd/>
        <w:ind w:left="1134"/>
        <w:jc w:val="both"/>
        <w:textAlignment w:val="auto"/>
      </w:pPr>
      <w:proofErr w:type="spellStart"/>
      <w:r w:rsidRPr="00856B77">
        <w:t>bd</w:t>
      </w:r>
      <w:proofErr w:type="spellEnd"/>
      <w:r>
        <w:t xml:space="preserve">) Autorský dozor </w:t>
      </w:r>
      <w:r w:rsidR="00546849">
        <w:t>-</w:t>
      </w:r>
      <w:r>
        <w:t xml:space="preserve"> </w:t>
      </w:r>
      <w:r w:rsidR="00A0506A">
        <w:t>po dobu realizace stavebních úprav,</w:t>
      </w:r>
      <w:r w:rsidR="00A0506A" w:rsidRPr="00D257D0">
        <w:rPr>
          <w:b/>
        </w:rPr>
        <w:t xml:space="preserve"> </w:t>
      </w:r>
      <w:r w:rsidR="00A0506A">
        <w:t xml:space="preserve">v rozsahu </w:t>
      </w:r>
      <w:r w:rsidR="00A0506A" w:rsidRPr="00490437">
        <w:rPr>
          <w:b/>
        </w:rPr>
        <w:t>min. 5 hodin</w:t>
      </w:r>
      <w:r w:rsidR="00A0506A">
        <w:t xml:space="preserve"> </w:t>
      </w:r>
      <w:r w:rsidR="00A0506A" w:rsidRPr="00490437">
        <w:rPr>
          <w:b/>
        </w:rPr>
        <w:t>týdně</w:t>
      </w:r>
      <w:r w:rsidR="00A0506A">
        <w:rPr>
          <w:b/>
        </w:rPr>
        <w:t xml:space="preserve">. </w:t>
      </w:r>
      <w:r w:rsidR="00A0506A" w:rsidRPr="00546849">
        <w:t xml:space="preserve">Zahájení </w:t>
      </w:r>
      <w:r w:rsidR="00870ABA" w:rsidRPr="00546849">
        <w:t xml:space="preserve">do </w:t>
      </w:r>
      <w:r w:rsidR="00870ABA" w:rsidRPr="009D040A">
        <w:rPr>
          <w:b/>
        </w:rPr>
        <w:t>5</w:t>
      </w:r>
      <w:r w:rsidR="00870ABA" w:rsidRPr="00546849">
        <w:t xml:space="preserve"> </w:t>
      </w:r>
      <w:bookmarkStart w:id="0" w:name="_GoBack"/>
      <w:r w:rsidR="00870ABA" w:rsidRPr="009D040A">
        <w:rPr>
          <w:b/>
        </w:rPr>
        <w:t>pracovních dnů</w:t>
      </w:r>
      <w:bookmarkEnd w:id="0"/>
      <w:r w:rsidR="00870ABA" w:rsidRPr="00546849">
        <w:t xml:space="preserve"> od zahájení stavby</w:t>
      </w:r>
      <w:r w:rsidR="00870ABA">
        <w:t xml:space="preserve">, </w:t>
      </w:r>
      <w:r w:rsidR="00A0506A">
        <w:t>o</w:t>
      </w:r>
      <w:r w:rsidR="00870ABA">
        <w:t xml:space="preserve"> zahájení stavební činnosti bude </w:t>
      </w:r>
      <w:r w:rsidR="00546849">
        <w:t>zhotovitel</w:t>
      </w:r>
      <w:r w:rsidR="00870ABA">
        <w:t xml:space="preserve"> </w:t>
      </w:r>
      <w:r w:rsidR="00546849">
        <w:t xml:space="preserve">v dostatečném předstihu </w:t>
      </w:r>
      <w:r w:rsidR="00870ABA">
        <w:t>informován</w:t>
      </w:r>
      <w:r w:rsidR="00A0506A">
        <w:t xml:space="preserve">. </w:t>
      </w:r>
    </w:p>
    <w:p w14:paraId="16E6CEDD" w14:textId="77777777" w:rsidR="006E0D36" w:rsidRPr="006E0D36" w:rsidRDefault="006E0D36" w:rsidP="006E0D36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</w:p>
    <w:p w14:paraId="4AE79EA6" w14:textId="25BA169B" w:rsidR="00260489" w:rsidRDefault="00260489" w:rsidP="00260489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>Míst</w:t>
      </w:r>
      <w:r>
        <w:rPr>
          <w:b/>
          <w:szCs w:val="24"/>
        </w:rPr>
        <w:t>o</w:t>
      </w:r>
      <w:r w:rsidRPr="003B43A3">
        <w:rPr>
          <w:b/>
          <w:szCs w:val="24"/>
        </w:rPr>
        <w:t xml:space="preserve"> plnění</w:t>
      </w:r>
      <w:r>
        <w:rPr>
          <w:b/>
          <w:szCs w:val="24"/>
        </w:rPr>
        <w:t>:</w:t>
      </w:r>
      <w:r w:rsidRPr="003B43A3">
        <w:rPr>
          <w:szCs w:val="24"/>
        </w:rPr>
        <w:t xml:space="preserve"> </w:t>
      </w:r>
      <w:r>
        <w:rPr>
          <w:szCs w:val="24"/>
        </w:rPr>
        <w:t>objekt</w:t>
      </w:r>
      <w:r w:rsidRPr="003B43A3">
        <w:rPr>
          <w:szCs w:val="24"/>
        </w:rPr>
        <w:t xml:space="preserve"> </w:t>
      </w:r>
      <w:r>
        <w:rPr>
          <w:szCs w:val="24"/>
        </w:rPr>
        <w:t xml:space="preserve">bytového domu </w:t>
      </w:r>
      <w:proofErr w:type="gramStart"/>
      <w:r w:rsidRPr="009C6732">
        <w:rPr>
          <w:szCs w:val="24"/>
        </w:rPr>
        <w:t>č.p.</w:t>
      </w:r>
      <w:proofErr w:type="gramEnd"/>
      <w:r w:rsidRPr="009C6732">
        <w:rPr>
          <w:szCs w:val="24"/>
        </w:rPr>
        <w:t xml:space="preserve"> </w:t>
      </w:r>
      <w:r>
        <w:rPr>
          <w:szCs w:val="24"/>
        </w:rPr>
        <w:t>109/16</w:t>
      </w:r>
      <w:r w:rsidRPr="009C6732">
        <w:rPr>
          <w:szCs w:val="24"/>
        </w:rPr>
        <w:t xml:space="preserve">, ul. </w:t>
      </w:r>
      <w:r>
        <w:rPr>
          <w:szCs w:val="24"/>
        </w:rPr>
        <w:t>Uralská, 460 10 Liberec X</w:t>
      </w:r>
      <w:r w:rsidRPr="009C6732">
        <w:rPr>
          <w:szCs w:val="24"/>
        </w:rPr>
        <w:t xml:space="preserve"> - </w:t>
      </w:r>
      <w:proofErr w:type="spellStart"/>
      <w:r>
        <w:rPr>
          <w:szCs w:val="24"/>
        </w:rPr>
        <w:t>Františkov</w:t>
      </w:r>
      <w:proofErr w:type="spellEnd"/>
      <w:r w:rsidRPr="009C6732">
        <w:rPr>
          <w:szCs w:val="24"/>
        </w:rPr>
        <w:t>.</w:t>
      </w:r>
    </w:p>
    <w:p w14:paraId="1953BCA4" w14:textId="0B60B050" w:rsidR="00B56561" w:rsidRDefault="003B43A3" w:rsidP="00260489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260489">
        <w:rPr>
          <w:b/>
          <w:szCs w:val="24"/>
        </w:rPr>
        <w:t>Míst</w:t>
      </w:r>
      <w:r w:rsidR="00546849" w:rsidRPr="00260489">
        <w:rPr>
          <w:b/>
          <w:szCs w:val="24"/>
        </w:rPr>
        <w:t>o</w:t>
      </w:r>
      <w:r w:rsidRPr="00260489">
        <w:rPr>
          <w:b/>
          <w:szCs w:val="24"/>
        </w:rPr>
        <w:t xml:space="preserve"> předání díla</w:t>
      </w:r>
      <w:r w:rsidR="00546849" w:rsidRPr="00260489">
        <w:rPr>
          <w:b/>
          <w:szCs w:val="24"/>
        </w:rPr>
        <w:t xml:space="preserve">: </w:t>
      </w:r>
      <w:r w:rsidRPr="00260489">
        <w:rPr>
          <w:szCs w:val="24"/>
        </w:rPr>
        <w:t xml:space="preserve">Magistrát města Liberec, odbor majetkové správy a sportu, se sídlem </w:t>
      </w:r>
      <w:r w:rsidR="007A6CF5">
        <w:rPr>
          <w:szCs w:val="24"/>
        </w:rPr>
        <w:t>ul.</w:t>
      </w:r>
      <w:r w:rsidR="001E77D3" w:rsidRPr="00260489">
        <w:rPr>
          <w:szCs w:val="24"/>
        </w:rPr>
        <w:t xml:space="preserve"> </w:t>
      </w:r>
      <w:r w:rsidRPr="00260489">
        <w:rPr>
          <w:szCs w:val="24"/>
        </w:rPr>
        <w:t>Jablonecká 41/27, 460 05 Liberec</w:t>
      </w:r>
      <w:r w:rsidR="009C6732" w:rsidRPr="00260489">
        <w:rPr>
          <w:szCs w:val="24"/>
        </w:rPr>
        <w:t xml:space="preserve"> V – </w:t>
      </w:r>
      <w:proofErr w:type="spellStart"/>
      <w:r w:rsidR="009C6732" w:rsidRPr="00260489">
        <w:rPr>
          <w:szCs w:val="24"/>
        </w:rPr>
        <w:t>Kristiánov</w:t>
      </w:r>
      <w:proofErr w:type="spellEnd"/>
      <w:r w:rsidR="009C6732" w:rsidRPr="00260489">
        <w:rPr>
          <w:szCs w:val="24"/>
        </w:rPr>
        <w:t>.</w:t>
      </w:r>
    </w:p>
    <w:p w14:paraId="0E7AE676" w14:textId="77777777" w:rsidR="00260489" w:rsidRPr="00260489" w:rsidRDefault="00260489" w:rsidP="00260489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0805D6DB" w14:textId="4D388C68" w:rsidR="00CE5FD7" w:rsidRDefault="004E55CE" w:rsidP="00B06823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r w:rsidR="008D1262" w:rsidRPr="008D1262">
        <w:rPr>
          <w:szCs w:val="24"/>
          <w:highlight w:val="yellow"/>
        </w:rPr>
        <w:t>………..,</w:t>
      </w:r>
      <w:r w:rsidR="00A17112">
        <w:rPr>
          <w:szCs w:val="24"/>
        </w:rPr>
        <w:t xml:space="preserve"> </w:t>
      </w:r>
      <w:r w:rsidR="000F5D51">
        <w:rPr>
          <w:szCs w:val="24"/>
        </w:rPr>
        <w:t xml:space="preserve">podané v rámci </w:t>
      </w:r>
      <w:r w:rsidR="002E0A82">
        <w:rPr>
          <w:szCs w:val="24"/>
        </w:rPr>
        <w:t xml:space="preserve">výběrového </w:t>
      </w:r>
      <w:r w:rsidR="008D1262">
        <w:rPr>
          <w:szCs w:val="24"/>
        </w:rPr>
        <w:t xml:space="preserve">řízení na veřejnou </w:t>
      </w:r>
      <w:r w:rsidR="000F5D51">
        <w:rPr>
          <w:szCs w:val="24"/>
        </w:rPr>
        <w:t xml:space="preserve">zakázku </w:t>
      </w:r>
      <w:r w:rsidR="002E0A82">
        <w:rPr>
          <w:szCs w:val="24"/>
        </w:rPr>
        <w:t xml:space="preserve">malého rozsahu </w:t>
      </w:r>
      <w:r w:rsidR="000F5D51" w:rsidRPr="0022136D">
        <w:rPr>
          <w:szCs w:val="24"/>
        </w:rPr>
        <w:t>„</w:t>
      </w:r>
      <w:r w:rsidR="008D1262" w:rsidRPr="00344ACF">
        <w:rPr>
          <w:b/>
          <w:szCs w:val="24"/>
        </w:rPr>
        <w:t>BD</w:t>
      </w:r>
      <w:r w:rsidR="008D1262">
        <w:rPr>
          <w:b/>
          <w:szCs w:val="24"/>
        </w:rPr>
        <w:t xml:space="preserve"> Uralská č. p. 109</w:t>
      </w:r>
      <w:r w:rsidR="008D1262" w:rsidRPr="00344ACF">
        <w:rPr>
          <w:b/>
          <w:szCs w:val="24"/>
        </w:rPr>
        <w:t xml:space="preserve">, Liberec – </w:t>
      </w:r>
      <w:r w:rsidR="008D1262">
        <w:rPr>
          <w:b/>
          <w:szCs w:val="24"/>
        </w:rPr>
        <w:t>projektová příprava modernizace objektu</w:t>
      </w:r>
      <w:r w:rsidR="000F5D51" w:rsidRPr="0022136D">
        <w:rPr>
          <w:szCs w:val="24"/>
        </w:rPr>
        <w:t>“</w:t>
      </w:r>
      <w:r w:rsidR="00373ADE" w:rsidRPr="003B3420">
        <w:rPr>
          <w:szCs w:val="24"/>
        </w:rPr>
        <w:t>,</w:t>
      </w:r>
      <w:r w:rsidR="00531D8D" w:rsidRPr="003B3420">
        <w:rPr>
          <w:szCs w:val="24"/>
        </w:rPr>
        <w:t xml:space="preserve">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6C5DF4BE" w14:textId="77777777" w:rsidR="00123EE1" w:rsidRDefault="00123EE1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070"/>
        <w:gridCol w:w="1989"/>
        <w:gridCol w:w="1567"/>
        <w:gridCol w:w="2001"/>
      </w:tblGrid>
      <w:tr w:rsidR="009E4495" w14:paraId="40F08D9A" w14:textId="77777777" w:rsidTr="009E4495">
        <w:trPr>
          <w:trHeight w:val="663"/>
        </w:trPr>
        <w:tc>
          <w:tcPr>
            <w:tcW w:w="3070" w:type="dxa"/>
          </w:tcPr>
          <w:p w14:paraId="5E31FF2B" w14:textId="0E4A8287" w:rsidR="009E4495" w:rsidRDefault="008D1262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BD Uralská č. p. 109, Liberec</w:t>
            </w:r>
          </w:p>
        </w:tc>
        <w:tc>
          <w:tcPr>
            <w:tcW w:w="1989" w:type="dxa"/>
          </w:tcPr>
          <w:p w14:paraId="3F170F94" w14:textId="53E0C95C" w:rsidR="009E4495" w:rsidRDefault="009E4495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567" w:type="dxa"/>
          </w:tcPr>
          <w:p w14:paraId="72BD7D60" w14:textId="46579DC0" w:rsidR="009E4495" w:rsidRDefault="009E4495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DPH 21%</w:t>
            </w:r>
          </w:p>
        </w:tc>
        <w:tc>
          <w:tcPr>
            <w:tcW w:w="2001" w:type="dxa"/>
          </w:tcPr>
          <w:p w14:paraId="6A7FB931" w14:textId="49BC77E3" w:rsidR="009E4495" w:rsidRDefault="009E4495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9E4495" w14:paraId="79C7F5BC" w14:textId="77777777" w:rsidTr="005B72B9">
        <w:trPr>
          <w:trHeight w:val="744"/>
        </w:trPr>
        <w:tc>
          <w:tcPr>
            <w:tcW w:w="3070" w:type="dxa"/>
          </w:tcPr>
          <w:p w14:paraId="2BCD471D" w14:textId="265F7F71" w:rsidR="005B72B9" w:rsidRDefault="009E4495" w:rsidP="00B565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provádění stavby</w:t>
            </w:r>
            <w:r w:rsidR="00305108">
              <w:rPr>
                <w:szCs w:val="24"/>
              </w:rPr>
              <w:t xml:space="preserve">, včetně </w:t>
            </w:r>
            <w:r w:rsidR="00B56561">
              <w:rPr>
                <w:szCs w:val="24"/>
              </w:rPr>
              <w:t>plánu BOZP</w:t>
            </w:r>
          </w:p>
        </w:tc>
        <w:tc>
          <w:tcPr>
            <w:tcW w:w="1989" w:type="dxa"/>
          </w:tcPr>
          <w:p w14:paraId="7D2DF43B" w14:textId="2F96DBF4" w:rsidR="009E4495" w:rsidRDefault="009E4495" w:rsidP="003208B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67" w:type="dxa"/>
          </w:tcPr>
          <w:p w14:paraId="66FF6D53" w14:textId="2F97BA10" w:rsidR="009E4495" w:rsidRDefault="009E4495" w:rsidP="003208B6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01" w:type="dxa"/>
          </w:tcPr>
          <w:p w14:paraId="7011E696" w14:textId="0D52D87D" w:rsidR="009E4495" w:rsidRDefault="009E4495" w:rsidP="004F0BAC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696CC3" w14:paraId="01A42B81" w14:textId="77777777" w:rsidTr="009E4495">
        <w:trPr>
          <w:trHeight w:val="389"/>
        </w:trPr>
        <w:tc>
          <w:tcPr>
            <w:tcW w:w="3070" w:type="dxa"/>
          </w:tcPr>
          <w:p w14:paraId="5C0C9E94" w14:textId="660184AA" w:rsidR="00696CC3" w:rsidRDefault="00B56561" w:rsidP="00B565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Položkový rozpočet a výkaz výměr </w:t>
            </w:r>
          </w:p>
        </w:tc>
        <w:tc>
          <w:tcPr>
            <w:tcW w:w="1989" w:type="dxa"/>
          </w:tcPr>
          <w:p w14:paraId="6B2C74F2" w14:textId="6DBF2B72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67" w:type="dxa"/>
          </w:tcPr>
          <w:p w14:paraId="238F584F" w14:textId="44CC920C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01" w:type="dxa"/>
          </w:tcPr>
          <w:p w14:paraId="4D3B93DC" w14:textId="525B21BC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856B77" w14:paraId="2EDD5AE8" w14:textId="77777777" w:rsidTr="009E4495">
        <w:trPr>
          <w:trHeight w:val="389"/>
        </w:trPr>
        <w:tc>
          <w:tcPr>
            <w:tcW w:w="3070" w:type="dxa"/>
          </w:tcPr>
          <w:p w14:paraId="1DFFD8B4" w14:textId="7DF69502" w:rsidR="00856B77" w:rsidRDefault="00856B77" w:rsidP="00CE5697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Inženýrská činnost</w:t>
            </w:r>
          </w:p>
        </w:tc>
        <w:tc>
          <w:tcPr>
            <w:tcW w:w="1989" w:type="dxa"/>
          </w:tcPr>
          <w:p w14:paraId="7B29393E" w14:textId="77777777" w:rsidR="00856B77" w:rsidRDefault="00856B77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67" w:type="dxa"/>
          </w:tcPr>
          <w:p w14:paraId="77860724" w14:textId="77777777" w:rsidR="00856B77" w:rsidRDefault="00856B77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01" w:type="dxa"/>
          </w:tcPr>
          <w:p w14:paraId="6BCCE796" w14:textId="77777777" w:rsidR="00856B77" w:rsidRDefault="00856B77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696CC3" w14:paraId="2423613F" w14:textId="77777777" w:rsidTr="009E4495">
        <w:trPr>
          <w:trHeight w:val="389"/>
        </w:trPr>
        <w:tc>
          <w:tcPr>
            <w:tcW w:w="3070" w:type="dxa"/>
          </w:tcPr>
          <w:p w14:paraId="12259968" w14:textId="4EB97A5A" w:rsidR="00696CC3" w:rsidRDefault="00696CC3" w:rsidP="00CE5697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Autorský dozor </w:t>
            </w:r>
          </w:p>
        </w:tc>
        <w:tc>
          <w:tcPr>
            <w:tcW w:w="1989" w:type="dxa"/>
          </w:tcPr>
          <w:p w14:paraId="477ADE55" w14:textId="51467676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67" w:type="dxa"/>
          </w:tcPr>
          <w:p w14:paraId="4FB04705" w14:textId="4FEA77FB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01" w:type="dxa"/>
          </w:tcPr>
          <w:p w14:paraId="38A16EC6" w14:textId="102E0109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696CC3" w14:paraId="56DE1B8B" w14:textId="77777777" w:rsidTr="009E4495">
        <w:trPr>
          <w:trHeight w:val="389"/>
        </w:trPr>
        <w:tc>
          <w:tcPr>
            <w:tcW w:w="3070" w:type="dxa"/>
          </w:tcPr>
          <w:p w14:paraId="7C567404" w14:textId="0C25CCDD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</w:tc>
        <w:tc>
          <w:tcPr>
            <w:tcW w:w="1989" w:type="dxa"/>
          </w:tcPr>
          <w:p w14:paraId="1BADBE42" w14:textId="3674EB94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67" w:type="dxa"/>
          </w:tcPr>
          <w:p w14:paraId="7368A6BE" w14:textId="28113041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01" w:type="dxa"/>
          </w:tcPr>
          <w:p w14:paraId="10D1ACC7" w14:textId="64D3AFEE" w:rsidR="00696CC3" w:rsidRDefault="00696CC3" w:rsidP="00696CC3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</w:tbl>
    <w:p w14:paraId="22765A6F" w14:textId="45A55FDF" w:rsidR="006D50CA" w:rsidRDefault="006D50CA" w:rsidP="006D50CA">
      <w:pPr>
        <w:spacing w:after="120"/>
        <w:ind w:left="709" w:right="140" w:hanging="207"/>
        <w:jc w:val="both"/>
      </w:pPr>
    </w:p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508F345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ve výši 21 % dle zákona o dani z přidané hodnoty v platném znění. V případě změny daňového předpisu bude DPH účtována ve skutečné výši dle zákona </w:t>
      </w:r>
      <w:r w:rsidR="002E27B5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59B37C27" w:rsidR="000E0234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428366A1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2E27B5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</w:t>
      </w:r>
      <w:r w:rsidR="000C13ED" w:rsidRPr="003B3420">
        <w:rPr>
          <w:szCs w:val="24"/>
        </w:rPr>
        <w:lastRenderedPageBreak/>
        <w:t>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69644447" w14:textId="089C2872" w:rsidR="00546849" w:rsidRPr="00B56561" w:rsidRDefault="000E0234" w:rsidP="00546849">
      <w:pPr>
        <w:ind w:left="426" w:hanging="426"/>
        <w:jc w:val="both"/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</w:t>
      </w:r>
      <w:r w:rsidR="00546849" w:rsidRPr="00B56561">
        <w:t>dodatečných projektových prací, jejichž potřeba vznikla v důsledku okolností, které objednatel jednající s náležitou péčí nemohl předvídat, a jejichž rozsah nepřekročí při odečtení projektových prací, které nebyly realizovány, 30 % z ceny původní smlouvy.</w:t>
      </w:r>
    </w:p>
    <w:p w14:paraId="26B3CBEC" w14:textId="713E98B2" w:rsidR="00546849" w:rsidRPr="00B56561" w:rsidRDefault="00546849" w:rsidP="00546849">
      <w:pPr>
        <w:ind w:left="426" w:hanging="426"/>
        <w:jc w:val="both"/>
      </w:pPr>
      <w:proofErr w:type="gramStart"/>
      <w:r w:rsidRPr="00B56561">
        <w:t>8.5  Více</w:t>
      </w:r>
      <w:proofErr w:type="gramEnd"/>
      <w:r w:rsidRPr="00B56561">
        <w:t xml:space="preserve"> a </w:t>
      </w:r>
      <w:proofErr w:type="spellStart"/>
      <w:r w:rsidRPr="00B56561">
        <w:t>méněpráce</w:t>
      </w:r>
      <w:proofErr w:type="spellEnd"/>
      <w:r w:rsidRPr="00B56561">
        <w:t xml:space="preserve"> budou uvedeny na samostatných výkazech – změnových listech, které musí být před započetím realizace těchto prací odsouhlaseny objednatelem a dohodnuty formou písemného dodatku ke smlouvě. Vícepráce budou oceněny dle oficiálních ceníků, dle ceníku UNICA, nebo dle honorářového řádu.</w:t>
      </w:r>
    </w:p>
    <w:p w14:paraId="71440A69" w14:textId="77777777" w:rsidR="00010282" w:rsidRPr="00D30E0A" w:rsidRDefault="00010282" w:rsidP="00222E15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6062E819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826B45">
        <w:rPr>
          <w:szCs w:val="24"/>
        </w:rPr>
        <w:t>9</w:t>
      </w:r>
      <w:r w:rsidR="00875ADE" w:rsidRPr="00826B45">
        <w:rPr>
          <w:szCs w:val="24"/>
        </w:rPr>
        <w:t>.1</w:t>
      </w:r>
      <w:r w:rsidR="00875ADE" w:rsidRPr="00826B45">
        <w:rPr>
          <w:szCs w:val="24"/>
        </w:rPr>
        <w:tab/>
        <w:t xml:space="preserve">Dílo bude provedeno </w:t>
      </w:r>
      <w:r w:rsidR="009C7CCA" w:rsidRPr="00826B45">
        <w:rPr>
          <w:szCs w:val="24"/>
        </w:rPr>
        <w:t xml:space="preserve">dle </w:t>
      </w:r>
      <w:r w:rsidR="00A349DE" w:rsidRPr="00826B45">
        <w:rPr>
          <w:szCs w:val="24"/>
        </w:rPr>
        <w:t xml:space="preserve">platných a účinných právních předpisů a </w:t>
      </w:r>
      <w:r w:rsidR="009C7CCA" w:rsidRPr="00826B45">
        <w:rPr>
          <w:szCs w:val="24"/>
        </w:rPr>
        <w:t>aktuálně platných norem.</w:t>
      </w:r>
    </w:p>
    <w:p w14:paraId="3F4C02E4" w14:textId="5AE0E5D1" w:rsidR="00EF6A05" w:rsidRPr="00826B45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826B45">
        <w:t>9.2</w:t>
      </w:r>
      <w:r w:rsidRPr="00826B45">
        <w:tab/>
        <w:t xml:space="preserve">Zhotovitel za účelem provedení díla dle této smlouvy sestavil projekční tým následujícího složení: </w:t>
      </w:r>
    </w:p>
    <w:p w14:paraId="4B1DDE31" w14:textId="0FDB4E42" w:rsidR="00CE5FD7" w:rsidRPr="00826B45" w:rsidRDefault="00CE5FD7" w:rsidP="000E0234">
      <w:pPr>
        <w:pStyle w:val="Default"/>
        <w:numPr>
          <w:ilvl w:val="0"/>
          <w:numId w:val="16"/>
        </w:numPr>
        <w:spacing w:before="120"/>
        <w:ind w:hanging="436"/>
      </w:pPr>
      <w:r w:rsidRPr="00826B45">
        <w:t>hlavní inženýr projektu (zodpovědný projektant)</w:t>
      </w:r>
      <w:r w:rsidR="003560CE" w:rsidRPr="00826B45">
        <w:t xml:space="preserve"> – </w:t>
      </w:r>
      <w:r w:rsidR="008D1262" w:rsidRPr="00826B45">
        <w:t>…………………………</w:t>
      </w:r>
      <w:proofErr w:type="gramStart"/>
      <w:r w:rsidR="008D1262" w:rsidRPr="00826B45">
        <w:t>…..</w:t>
      </w:r>
      <w:proofErr w:type="gramEnd"/>
    </w:p>
    <w:p w14:paraId="1B778879" w14:textId="471AEC4C" w:rsidR="00EF6A05" w:rsidRPr="00826B45" w:rsidRDefault="006E0D36" w:rsidP="003B3420">
      <w:pPr>
        <w:pStyle w:val="Default"/>
        <w:numPr>
          <w:ilvl w:val="0"/>
          <w:numId w:val="16"/>
        </w:numPr>
        <w:spacing w:before="120"/>
        <w:ind w:hanging="436"/>
      </w:pPr>
      <w:r w:rsidRPr="00826B45">
        <w:t xml:space="preserve">inženýr/technik v oboru </w:t>
      </w:r>
      <w:r w:rsidR="00E23A71" w:rsidRPr="00826B45">
        <w:t xml:space="preserve">technika prostředí staveb, </w:t>
      </w:r>
      <w:r w:rsidRPr="00826B45">
        <w:t>specializa</w:t>
      </w:r>
      <w:r w:rsidR="00E23A71" w:rsidRPr="00826B45">
        <w:t xml:space="preserve">ce technická zařízení nebo </w:t>
      </w:r>
      <w:r w:rsidR="00091A19" w:rsidRPr="00826B45">
        <w:t>obor zdravotechnika</w:t>
      </w:r>
      <w:r w:rsidR="003560CE" w:rsidRPr="00826B45">
        <w:t xml:space="preserve"> – </w:t>
      </w:r>
      <w:r w:rsidR="008D1262" w:rsidRPr="00826B45">
        <w:t>…………………………………………………</w:t>
      </w:r>
      <w:proofErr w:type="gramStart"/>
      <w:r w:rsidR="008D1262" w:rsidRPr="00826B45">
        <w:t>…..</w:t>
      </w:r>
      <w:proofErr w:type="gramEnd"/>
      <w:r w:rsidR="003560CE" w:rsidRPr="00826B45">
        <w:t xml:space="preserve"> </w:t>
      </w:r>
    </w:p>
    <w:p w14:paraId="54249AFC" w14:textId="0D56D8CB" w:rsidR="00EF6A05" w:rsidRDefault="00EF6A05" w:rsidP="003B3420">
      <w:pPr>
        <w:pStyle w:val="Obsah1"/>
        <w:spacing w:before="120"/>
        <w:rPr>
          <w:sz w:val="24"/>
        </w:rPr>
      </w:pPr>
      <w:r w:rsidRPr="003B3420">
        <w:rPr>
          <w:sz w:val="24"/>
        </w:rPr>
        <w:t>9.</w:t>
      </w:r>
      <w:r w:rsidR="0030543A" w:rsidRPr="003B3420">
        <w:rPr>
          <w:sz w:val="24"/>
        </w:rPr>
        <w:t>3</w:t>
      </w:r>
      <w:r w:rsidRPr="003B3420">
        <w:rPr>
          <w:sz w:val="24"/>
        </w:rPr>
        <w:t xml:space="preserve"> </w:t>
      </w:r>
      <w:r w:rsidRPr="003B3420">
        <w:rPr>
          <w:sz w:val="24"/>
        </w:rPr>
        <w:tab/>
        <w:t>Zhotovitel se zavazuje, že osoby specifikované v předchozím odstavci tohoto článku se budou přímo podílet na provedení díla dle této smlouvy</w:t>
      </w:r>
      <w:r w:rsidR="00CC4006" w:rsidRPr="003B3420">
        <w:rPr>
          <w:sz w:val="24"/>
        </w:rPr>
        <w:t>, a to po celou dobu jeho realizace</w:t>
      </w:r>
      <w:r w:rsidRPr="003B3420">
        <w:rPr>
          <w:sz w:val="24"/>
        </w:rPr>
        <w:t xml:space="preserve">. </w:t>
      </w:r>
      <w:r w:rsidR="0030543A" w:rsidRPr="003B3420">
        <w:rPr>
          <w:sz w:val="24"/>
        </w:rPr>
        <w:t>Změny členů týmu budou možné pouze po předchozím schválení objednatelem a za předpokladu, že případný nový člen týmu prokáže kvalifikaci v rozsahu požadovaném pro danou pozici</w:t>
      </w:r>
      <w:r w:rsidR="00FB2601">
        <w:rPr>
          <w:sz w:val="24"/>
        </w:rPr>
        <w:t xml:space="preserve"> dle Zadávacích podmínek</w:t>
      </w:r>
      <w:r w:rsidR="0030543A" w:rsidRPr="003B3420">
        <w:rPr>
          <w:sz w:val="24"/>
        </w:rPr>
        <w:t xml:space="preserve">. </w:t>
      </w:r>
      <w:r w:rsidRPr="003B3420">
        <w:rPr>
          <w:sz w:val="24"/>
        </w:rPr>
        <w:t xml:space="preserve">Změna člena týmu bez </w:t>
      </w:r>
      <w:r w:rsidR="0030543A" w:rsidRPr="003B3420">
        <w:rPr>
          <w:sz w:val="24"/>
        </w:rPr>
        <w:t>splnění těchto podmínek</w:t>
      </w:r>
      <w:r w:rsidRPr="003B3420">
        <w:rPr>
          <w:sz w:val="24"/>
        </w:rPr>
        <w:t xml:space="preserve"> není možná. </w:t>
      </w:r>
    </w:p>
    <w:p w14:paraId="0CCB5E75" w14:textId="15ECFA42" w:rsidR="00562F78" w:rsidRPr="00CC3EF9" w:rsidRDefault="00562F78" w:rsidP="0097249B">
      <w:pPr>
        <w:ind w:left="426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9F0BE8">
        <w:t>.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>za 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4507187B" w14:textId="30463FDE" w:rsidR="0030543A" w:rsidRPr="003B3420" w:rsidRDefault="0030543A" w:rsidP="000E02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t>9.6</w:t>
      </w:r>
      <w:r w:rsidRPr="003B3420">
        <w:rPr>
          <w:szCs w:val="24"/>
        </w:rPr>
        <w:tab/>
        <w:t>V průběhu realizace díla se smluvní strany zavazují svola</w:t>
      </w:r>
      <w:r w:rsidR="00826B45">
        <w:rPr>
          <w:szCs w:val="24"/>
        </w:rPr>
        <w:t>t do sídla objednatele nejméně 3</w:t>
      </w:r>
      <w:r w:rsidRPr="003B3420">
        <w:rPr>
          <w:szCs w:val="24"/>
        </w:rPr>
        <w:t xml:space="preserve"> koordinační schůzky, na kterých se bude zejména jednat o navrženém </w:t>
      </w:r>
      <w:r w:rsidR="00826B45">
        <w:rPr>
          <w:szCs w:val="24"/>
        </w:rPr>
        <w:t>technickém řešení</w:t>
      </w:r>
      <w:r w:rsidRPr="003B3420">
        <w:rPr>
          <w:szCs w:val="24"/>
        </w:rPr>
        <w:t xml:space="preserve"> a rozpracovanosti projektové dokumentace. </w:t>
      </w:r>
    </w:p>
    <w:p w14:paraId="1D47B22C" w14:textId="5C263A99" w:rsidR="00A863CC" w:rsidRPr="003B3420" w:rsidRDefault="00A863CC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9.</w:t>
      </w:r>
      <w:r w:rsidR="0030543A" w:rsidRPr="003B3420">
        <w:rPr>
          <w:szCs w:val="24"/>
        </w:rPr>
        <w:t>7</w:t>
      </w:r>
      <w:r w:rsidRPr="003B3420">
        <w:rPr>
          <w:szCs w:val="24"/>
        </w:rPr>
        <w:tab/>
        <w:t>Dílo resp. jeho jednotlivé dílčí části budou protokolárně předány objednateli v jeho sídle na adrese odboru majetkové správy</w:t>
      </w:r>
      <w:r w:rsidR="00E23A71">
        <w:rPr>
          <w:szCs w:val="24"/>
        </w:rPr>
        <w:t xml:space="preserve"> a sportu</w:t>
      </w:r>
      <w:r w:rsidRPr="003B3420">
        <w:rPr>
          <w:szCs w:val="24"/>
        </w:rPr>
        <w:t xml:space="preserve"> (Jablonecká 41/27, 460 05 Liberec</w:t>
      </w:r>
      <w:r w:rsidR="00197AD6">
        <w:rPr>
          <w:szCs w:val="24"/>
        </w:rPr>
        <w:t xml:space="preserve"> V - </w:t>
      </w:r>
      <w:proofErr w:type="spellStart"/>
      <w:r w:rsidR="00197AD6">
        <w:rPr>
          <w:szCs w:val="24"/>
        </w:rPr>
        <w:t>Kristiánov</w:t>
      </w:r>
      <w:proofErr w:type="spellEnd"/>
      <w:r w:rsidRPr="003B3420">
        <w:rPr>
          <w:szCs w:val="24"/>
        </w:rPr>
        <w:t xml:space="preserve">) v termínech dle čl. 6 odst. 6.1 smlouvy. </w:t>
      </w:r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2E85E778" w14:textId="77777777" w:rsidR="00F40E4E" w:rsidRPr="003B3420" w:rsidRDefault="00F40E4E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6AF0C73E" w:rsidR="007C6D8E" w:rsidRDefault="004E55CE" w:rsidP="005366E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FB2601">
        <w:rPr>
          <w:szCs w:val="24"/>
        </w:rPr>
        <w:t xml:space="preserve"> a Zadávací dokumentací</w:t>
      </w:r>
      <w:r w:rsidR="00875ADE" w:rsidRPr="003B3420">
        <w:rPr>
          <w:szCs w:val="24"/>
        </w:rPr>
        <w:t>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5A7AC2A3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5366E0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7ECCCD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5366E0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6BB04C07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5366E0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6567C2B7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5366E0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31B9C689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5366E0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5341D9D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5366E0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007D0FE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5366E0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6B5ADF5" w14:textId="77777777" w:rsidR="00BC54A1" w:rsidRDefault="004E55CE" w:rsidP="00BC54A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5366E0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</w:t>
      </w:r>
      <w:r w:rsidR="00A32747">
        <w:rPr>
          <w:szCs w:val="24"/>
        </w:rPr>
        <w:t>out jim součinnost.</w:t>
      </w:r>
    </w:p>
    <w:p w14:paraId="18DB3D73" w14:textId="2ABCBD92" w:rsidR="00A32747" w:rsidRPr="00BC54A1" w:rsidRDefault="00BC54A1" w:rsidP="00E23A71">
      <w:pPr>
        <w:numPr>
          <w:ilvl w:val="1"/>
          <w:numId w:val="0"/>
        </w:numPr>
        <w:overflowPunct/>
        <w:autoSpaceDE/>
        <w:autoSpaceDN/>
        <w:adjustRightInd/>
        <w:ind w:left="709" w:hanging="709"/>
        <w:jc w:val="both"/>
        <w:textAlignment w:val="auto"/>
        <w:outlineLvl w:val="1"/>
        <w:rPr>
          <w:szCs w:val="24"/>
        </w:rPr>
      </w:pPr>
      <w:r>
        <w:rPr>
          <w:color w:val="222222"/>
        </w:rPr>
        <w:t xml:space="preserve">10.10 </w:t>
      </w:r>
      <w:r w:rsidR="00A32747" w:rsidRPr="00A32747">
        <w:rPr>
          <w:color w:val="222222"/>
        </w:rPr>
        <w:t>Zhotovitel je povinen zajistit po celou dobu plnění díla: </w:t>
      </w:r>
    </w:p>
    <w:p w14:paraId="16CC97AE" w14:textId="77777777" w:rsidR="00E23A71" w:rsidRDefault="00A32747" w:rsidP="00E23A71">
      <w:pPr>
        <w:pStyle w:val="mcntmsonormal"/>
        <w:shd w:val="clear" w:color="auto" w:fill="FFFFFF"/>
        <w:spacing w:before="60" w:beforeAutospacing="0" w:after="0" w:afterAutospacing="0"/>
        <w:ind w:left="851" w:hanging="142"/>
        <w:jc w:val="both"/>
        <w:rPr>
          <w:color w:val="222222"/>
        </w:rPr>
      </w:pPr>
      <w:r w:rsidRPr="00A32747">
        <w:rPr>
          <w:color w:val="222222"/>
        </w:rPr>
        <w:t>- důstojné pracovní podmínky, plnění povinností vyplývající z právních předpisů České</w:t>
      </w:r>
      <w:r>
        <w:rPr>
          <w:color w:val="222222"/>
        </w:rPr>
        <w:t xml:space="preserve"> </w:t>
      </w:r>
      <w:r w:rsidRPr="00A32747">
        <w:rPr>
          <w:color w:val="222222"/>
        </w:rPr>
        <w:t xml:space="preserve">republiky, zejména pak z předpisů pracovněprávních, předpisů z oblasti zaměstnanosti a bezpečnosti ochrany zdraví při práci, a to vůči všem osobám, které se na plnění </w:t>
      </w:r>
      <w:r w:rsidRPr="00A32747">
        <w:rPr>
          <w:color w:val="222222"/>
        </w:rPr>
        <w:lastRenderedPageBreak/>
        <w:t>smlouvy</w:t>
      </w:r>
      <w:r>
        <w:rPr>
          <w:color w:val="222222"/>
        </w:rPr>
        <w:t xml:space="preserve"> </w:t>
      </w:r>
      <w:r w:rsidRPr="00A32747">
        <w:rPr>
          <w:color w:val="222222"/>
        </w:rPr>
        <w:t>budou podílet; plnění těchto povinností zajistí zhotovitel i u svých poddodavatelů; </w:t>
      </w:r>
    </w:p>
    <w:p w14:paraId="0826DC95" w14:textId="44C65016" w:rsidR="00A32747" w:rsidRPr="00A32747" w:rsidRDefault="00E23A71" w:rsidP="00E23A71">
      <w:pPr>
        <w:pStyle w:val="mcntmsonormal"/>
        <w:shd w:val="clear" w:color="auto" w:fill="FFFFFF"/>
        <w:spacing w:before="60" w:beforeAutospacing="0" w:after="0" w:afterAutospacing="0"/>
        <w:ind w:left="851" w:hanging="142"/>
        <w:jc w:val="both"/>
        <w:rPr>
          <w:color w:val="222222"/>
        </w:rPr>
      </w:pPr>
      <w:r>
        <w:rPr>
          <w:color w:val="222222"/>
        </w:rPr>
        <w:t xml:space="preserve">- </w:t>
      </w:r>
      <w:r w:rsidR="00A32747" w:rsidRPr="00A32747">
        <w:rPr>
          <w:color w:val="222222"/>
        </w:rPr>
        <w:t xml:space="preserve">řádné a včasné plnění finančních závazků </w:t>
      </w:r>
      <w:r w:rsidR="00F1018C">
        <w:rPr>
          <w:color w:val="222222"/>
        </w:rPr>
        <w:t xml:space="preserve">svým poddodavatelům za podmínek </w:t>
      </w:r>
      <w:r w:rsidR="00A32747" w:rsidRPr="00A32747">
        <w:rPr>
          <w:color w:val="222222"/>
        </w:rPr>
        <w:t>vycházejících ze smlouvy uzavřené mezi zhotovitelem a objednatelem; </w:t>
      </w:r>
    </w:p>
    <w:p w14:paraId="0F60722C" w14:textId="6CFBA45E" w:rsidR="00284B1D" w:rsidRDefault="00A32747" w:rsidP="00E23A71">
      <w:pPr>
        <w:pStyle w:val="mcntmsonormal"/>
        <w:shd w:val="clear" w:color="auto" w:fill="FFFFFF"/>
        <w:spacing w:before="60" w:beforeAutospacing="0" w:after="0" w:afterAutospacing="0"/>
        <w:ind w:left="851" w:hanging="142"/>
        <w:jc w:val="both"/>
        <w:rPr>
          <w:color w:val="222222"/>
        </w:rPr>
      </w:pPr>
      <w:r w:rsidRPr="00A32747">
        <w:rPr>
          <w:color w:val="222222"/>
        </w:rPr>
        <w:t>- eliminaci dopadů na životní prostředí ve snaze o trvale udržitelný rozvoj.</w:t>
      </w:r>
    </w:p>
    <w:p w14:paraId="47DA538D" w14:textId="77777777" w:rsidR="00010282" w:rsidRPr="00BC54A1" w:rsidRDefault="00010282" w:rsidP="00BC54A1">
      <w:pPr>
        <w:pStyle w:val="mcntmsonormal"/>
        <w:shd w:val="clear" w:color="auto" w:fill="FFFFFF"/>
        <w:spacing w:before="24" w:beforeAutospacing="0" w:after="0" w:afterAutospacing="0"/>
        <w:rPr>
          <w:color w:val="222222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1630A0AE" w14:textId="0EEC4122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vstup do prostor dotčený</w:t>
      </w:r>
      <w:r w:rsidR="009C7CCA" w:rsidRPr="003B3420">
        <w:rPr>
          <w:szCs w:val="24"/>
        </w:rPr>
        <w:t>ch úpravami</w:t>
      </w:r>
      <w:r w:rsidR="00546849">
        <w:rPr>
          <w:szCs w:val="24"/>
        </w:rPr>
        <w:t>.</w:t>
      </w:r>
      <w:r w:rsidR="00197AD6">
        <w:rPr>
          <w:szCs w:val="24"/>
        </w:rPr>
        <w:t xml:space="preserve"> </w:t>
      </w:r>
      <w:r w:rsidR="00F941FD">
        <w:rPr>
          <w:szCs w:val="24"/>
        </w:rPr>
        <w:t>Obsazené byty budou zpřístupněny po dohodě s nájemci.</w:t>
      </w:r>
    </w:p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65E8A92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  <w:r w:rsidR="00546849">
        <w:rPr>
          <w:szCs w:val="24"/>
        </w:rPr>
        <w:t xml:space="preserve"> </w:t>
      </w:r>
      <w:r w:rsidR="009179FE">
        <w:rPr>
          <w:szCs w:val="24"/>
        </w:rPr>
        <w:t xml:space="preserve">Zhotovitel podpisem této smlouvy stvrzuje, že mu objednatel poskytl </w:t>
      </w:r>
      <w:r w:rsidR="00546849">
        <w:rPr>
          <w:szCs w:val="24"/>
        </w:rPr>
        <w:t>dokumentaci skutečného stavu ve formátu DWG a PDF a ověřovací studii obsahující návrh řešení úprav objektu</w:t>
      </w:r>
      <w:r w:rsidR="00546849" w:rsidRPr="000A4FFA">
        <w:rPr>
          <w:szCs w:val="24"/>
        </w:rPr>
        <w:t>.</w:t>
      </w:r>
      <w:r w:rsidR="009179FE">
        <w:rPr>
          <w:szCs w:val="24"/>
        </w:rPr>
        <w:t xml:space="preserve"> Uvedené dokumenty tvořily přílohy Zadávací dokumentace</w:t>
      </w:r>
      <w:r w:rsidR="00DC65FF">
        <w:rPr>
          <w:szCs w:val="24"/>
        </w:rPr>
        <w:t xml:space="preserve"> k této veřejné zakázce</w:t>
      </w:r>
      <w:r w:rsidR="009179FE">
        <w:rPr>
          <w:szCs w:val="24"/>
        </w:rPr>
        <w:t xml:space="preserve">. </w:t>
      </w:r>
      <w:r w:rsidR="00546849" w:rsidRPr="000A4FFA">
        <w:rPr>
          <w:szCs w:val="24"/>
        </w:rPr>
        <w:t xml:space="preserve"> 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37E960D4" w14:textId="36420D6F" w:rsidR="00FB2601" w:rsidRPr="00E23A71" w:rsidRDefault="00875ADE" w:rsidP="00E23A7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01259415" w14:textId="2C536C82" w:rsidR="00FB2601" w:rsidRPr="00E23A71" w:rsidRDefault="00FB2601" w:rsidP="00E23A7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 xml:space="preserve"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předpokladů. </w:t>
      </w:r>
      <w:r w:rsidRPr="00EC60D8">
        <w:rPr>
          <w:szCs w:val="24"/>
        </w:rPr>
        <w:t>Zhotovitel</w:t>
      </w:r>
      <w:r w:rsidRPr="00435D32">
        <w:rPr>
          <w:szCs w:val="24"/>
        </w:rPr>
        <w:t xml:space="preserve"> odpovídá za řádnost a včasnost provedení díla, jako by toto prováděl sám. </w:t>
      </w:r>
      <w:r w:rsidRPr="00435D32">
        <w:rPr>
          <w:rFonts w:eastAsia="Calibri"/>
        </w:rPr>
        <w:t>Zhotovitel</w:t>
      </w:r>
      <w:r w:rsidRPr="00F23E41">
        <w:rPr>
          <w:rFonts w:eastAsia="Calibri"/>
        </w:rPr>
        <w:t xml:space="preserve"> je povinen na žádost Objednatele předkládat v průběhu provádění Díla aktuální písemný seznam všech svých poddodavatelů.</w:t>
      </w:r>
    </w:p>
    <w:p w14:paraId="027B5512" w14:textId="4FD1BFFF" w:rsidR="007C6D8E" w:rsidRPr="00E23A71" w:rsidRDefault="00FB2601" w:rsidP="00E23A7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contextualSpacing w:val="0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Díla možná pouze po písemném souhlasu Objednatele. Tato změna musí být Objednateli pís</w:t>
      </w:r>
      <w:r w:rsidRPr="00F23E41">
        <w:rPr>
          <w:rFonts w:eastAsia="Calibri"/>
        </w:rPr>
        <w:t>emně oznámena nejpozději do 5 pracovních dnů od vzniklé skutečnosti. Změna poddodavatele, prostřednictvím kterého byla prokázána kvalifikace, je v průběhu plnění Díla možná pouze</w:t>
      </w:r>
      <w:r w:rsidR="007C6D8E">
        <w:rPr>
          <w:rFonts w:eastAsia="Calibri"/>
        </w:rPr>
        <w:t xml:space="preserve"> </w:t>
      </w:r>
      <w:r w:rsidR="007C6D8E" w:rsidRPr="007C6D8E">
        <w:rPr>
          <w:rFonts w:eastAsia="Calibri"/>
        </w:rPr>
        <w:t>v důsledku objektivně nepředvídatelných skutečností</w:t>
      </w:r>
      <w:r w:rsidR="007C6D8E"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Objednatele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4583C2C6" w14:textId="1DEAB139" w:rsidR="007C6D8E" w:rsidRPr="00E23A71" w:rsidRDefault="00FB2601" w:rsidP="00E23A7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Objednateli, že poddodavatelé budou disponovat potřebnými oprávněními, odbornou kvalifikací a dostatkem odborných zkušeností pro provedení subdodávky, budou provádět předmět subdodávky sami přímo pro Objednatele a že poddodavatelé nebudou převážnou část činnosti zadávat dalším </w:t>
      </w:r>
      <w:proofErr w:type="spellStart"/>
      <w:r w:rsidRPr="00F23E41">
        <w:rPr>
          <w:rFonts w:eastAsia="Calibri"/>
        </w:rPr>
        <w:t>podzhotovitelům</w:t>
      </w:r>
      <w:proofErr w:type="spellEnd"/>
      <w:r w:rsidRPr="00F23E41">
        <w:rPr>
          <w:rFonts w:eastAsia="Calibri"/>
        </w:rPr>
        <w:t xml:space="preserve"> nebo osobám nemajícím příslušná oprávnění pro činnost nebo povolení k výkonu práce na území ČR. </w:t>
      </w:r>
    </w:p>
    <w:p w14:paraId="1E4A32AC" w14:textId="621625E3" w:rsidR="007C6D8E" w:rsidRPr="00E23A71" w:rsidRDefault="00FB2601" w:rsidP="00E23A7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Díla, za jednání poddodavatele při plnění subdodávky, za škody na Díle způsobené jednáním nebo opomenutím kterýmkoliv poddodavatelem v průběhu provádění Díla, odpovídá Zhotovitel Objednateli, jako by tyto činnosti prováděl, nebo porušení či škody způsobil sám. Toto platí jak ve vztahu k poddodavatelům, kterými byla prokazována kvalifikace </w:t>
      </w:r>
      <w:r w:rsidRPr="00F23E41">
        <w:rPr>
          <w:rFonts w:eastAsia="Calibri"/>
        </w:rPr>
        <w:lastRenderedPageBreak/>
        <w:t xml:space="preserve">pro účely zadávacího řízení, případně k těm, kteří byli uvedeni v seznamu poddodavatelů, který byl součástí nabídky Zhotovitele, tak ve vztahu k poddodavatelům, kteří se na realizaci Díla podíleli na základě </w:t>
      </w:r>
      <w:r w:rsidR="007C6D8E" w:rsidRPr="00F23E41">
        <w:rPr>
          <w:rFonts w:eastAsia="Calibri"/>
        </w:rPr>
        <w:t>odst. 11.7 výše</w:t>
      </w:r>
      <w:r w:rsidRPr="00F23E41">
        <w:rPr>
          <w:rFonts w:eastAsia="Calibri"/>
        </w:rPr>
        <w:t xml:space="preserve">. Uvedené platí též ve vztahu k poddodavatelům, kteří se na realizaci Díla podíleli bez souhlasu Objednatele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2BB7FB0E" w14:textId="61B4B080" w:rsidR="00FB2601" w:rsidRPr="0097249B" w:rsidRDefault="00FB2601" w:rsidP="00E23A7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Zhotovitel v příslušné smlouvě uzavírané s kterýmkoliv poddodavatelem o provedení subdodávky zaváže poddodavatele k povinnosti dodržovat pokyny a instrukce osoby pověřené Objednatelem k výkonu technického či jiného dozoru, jakož i k povinnosti na žádost Objednatele předložit doklady a poskytnout informace o způsobu provádění subdodávky (použitých materiálech, technologiích). V případě pochybností Objednatele o odbornosti či kvalitě prováděných prací poddodavatele, je Objednatel oprávněn vyzvat Zhotovitele k zastavení takových činností a žádat změnu poddodavatele. Zhotovitel je povinen vyhovět žádosti Objednatele a bezodkladně mu předložit k odsouhlasení náhradního poddodavatele.</w:t>
      </w:r>
    </w:p>
    <w:p w14:paraId="7571BB9A" w14:textId="77777777" w:rsidR="00F40E4E" w:rsidRPr="003B3420" w:rsidRDefault="00F40E4E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</w:r>
      <w:r w:rsidRPr="00484866">
        <w:rPr>
          <w:b/>
          <w:kern w:val="28"/>
          <w:szCs w:val="24"/>
        </w:rPr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685047CF" w14:textId="3A52070D" w:rsidR="00B56561" w:rsidRPr="003B3420" w:rsidRDefault="00B56561" w:rsidP="00F40E4E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</w:r>
      <w:r w:rsidRPr="00AD21D1">
        <w:rPr>
          <w:b/>
          <w:kern w:val="28"/>
          <w:szCs w:val="24"/>
        </w:rPr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231F574A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A55877">
        <w:rPr>
          <w:szCs w:val="24"/>
        </w:rPr>
        <w:t xml:space="preserve">0,2 % </w:t>
      </w:r>
      <w:r w:rsidR="00830641">
        <w:rPr>
          <w:szCs w:val="24"/>
        </w:rPr>
        <w:t xml:space="preserve">z ceny nedodané části díla </w:t>
      </w:r>
      <w:r w:rsidR="00A55877">
        <w:rPr>
          <w:szCs w:val="24"/>
        </w:rPr>
        <w:t>bez DPH</w:t>
      </w:r>
      <w:r w:rsidRPr="003B3420">
        <w:rPr>
          <w:bCs/>
          <w:szCs w:val="24"/>
        </w:rPr>
        <w:t xml:space="preserve"> za každý započatý den prodlení</w:t>
      </w:r>
      <w:r w:rsidR="00FD18C0">
        <w:rPr>
          <w:bCs/>
          <w:szCs w:val="24"/>
        </w:rPr>
        <w:t>, bez omezení její celkové výše;</w:t>
      </w:r>
    </w:p>
    <w:p w14:paraId="1C2C994A" w14:textId="48D7FC02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="00A55877">
        <w:rPr>
          <w:szCs w:val="24"/>
        </w:rPr>
        <w:t>0,</w:t>
      </w:r>
      <w:r w:rsidR="00E23A71">
        <w:rPr>
          <w:szCs w:val="24"/>
        </w:rPr>
        <w:t>2</w:t>
      </w:r>
      <w:r w:rsidR="00A55877">
        <w:rPr>
          <w:szCs w:val="24"/>
        </w:rPr>
        <w:t xml:space="preserve"> % z celkové ceny díla bez DPH</w:t>
      </w:r>
      <w:r w:rsidRPr="003B3420">
        <w:rPr>
          <w:bCs/>
          <w:szCs w:val="24"/>
        </w:rPr>
        <w:t>, a to i opakovaně bez om</w:t>
      </w:r>
      <w:r w:rsidR="00FD18C0">
        <w:rPr>
          <w:bCs/>
          <w:szCs w:val="24"/>
        </w:rPr>
        <w:t>ezení celkové výše těchto pokut;</w:t>
      </w:r>
    </w:p>
    <w:p w14:paraId="020C6AB9" w14:textId="53302FFB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</w:t>
      </w:r>
      <w:r w:rsidR="00E23A71">
        <w:rPr>
          <w:szCs w:val="24"/>
        </w:rPr>
        <w:t> </w:t>
      </w:r>
      <w:r w:rsidR="00875ADE" w:rsidRPr="003B3420">
        <w:rPr>
          <w:szCs w:val="24"/>
        </w:rPr>
        <w:t>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FD18C0">
        <w:rPr>
          <w:szCs w:val="24"/>
        </w:rPr>
        <w:t xml:space="preserve"> Kč;</w:t>
      </w:r>
    </w:p>
    <w:p w14:paraId="6F42F247" w14:textId="787165E5" w:rsidR="00DF1D54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266889">
        <w:rPr>
          <w:szCs w:val="24"/>
        </w:rPr>
        <w:t xml:space="preserve">10 000,- </w:t>
      </w:r>
      <w:r w:rsidRPr="003B3420">
        <w:rPr>
          <w:szCs w:val="24"/>
        </w:rPr>
        <w:t>Kč za každý zjištěný případ porušení</w:t>
      </w:r>
      <w:r w:rsidR="00FD18C0">
        <w:rPr>
          <w:szCs w:val="24"/>
        </w:rPr>
        <w:t>;</w:t>
      </w:r>
      <w:r w:rsidRPr="003B3420">
        <w:rPr>
          <w:szCs w:val="24"/>
        </w:rPr>
        <w:t xml:space="preserve"> </w:t>
      </w:r>
    </w:p>
    <w:p w14:paraId="17C44199" w14:textId="630372A1" w:rsidR="00A32747" w:rsidRPr="003B3420" w:rsidRDefault="00A3274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lastRenderedPageBreak/>
        <w:t>v případě porušení čl. 11 odst.</w:t>
      </w:r>
      <w:r w:rsidR="008359ED">
        <w:rPr>
          <w:szCs w:val="24"/>
        </w:rPr>
        <w:t xml:space="preserve"> </w:t>
      </w:r>
      <w:r>
        <w:rPr>
          <w:szCs w:val="24"/>
        </w:rPr>
        <w:t>11.6 nebo 11.7 je objednatel oprávněn požadovat zaplacení smluvní pokuty ve výši 10 000,- Kč za každý jednotlivý případ porušení</w:t>
      </w:r>
      <w:r w:rsidR="00FD18C0">
        <w:rPr>
          <w:szCs w:val="24"/>
        </w:rPr>
        <w:t>;</w:t>
      </w:r>
    </w:p>
    <w:p w14:paraId="1DF64E2A" w14:textId="77777777" w:rsidR="002118EA" w:rsidRPr="00830641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</w:t>
      </w:r>
      <w:r w:rsidR="002118EA">
        <w:rPr>
          <w:bCs/>
          <w:iCs/>
          <w:color w:val="000000"/>
          <w:szCs w:val="24"/>
        </w:rPr>
        <w:t>;</w:t>
      </w:r>
    </w:p>
    <w:p w14:paraId="0EC88BC7" w14:textId="286A1DBE" w:rsidR="002118EA" w:rsidRPr="00B56561" w:rsidRDefault="002118EA" w:rsidP="00830641">
      <w:pPr>
        <w:pStyle w:val="Odstavecseseznamem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outlineLvl w:val="1"/>
      </w:pPr>
      <w:r w:rsidRPr="00B56561"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2A5C5258" w14:textId="0B2647A5" w:rsidR="00647DEF" w:rsidRPr="003B3420" w:rsidRDefault="00647DEF" w:rsidP="00830641">
      <w:pPr>
        <w:overflowPunct/>
        <w:autoSpaceDE/>
        <w:autoSpaceDN/>
        <w:adjustRightInd/>
        <w:ind w:left="851"/>
        <w:jc w:val="both"/>
        <w:textAlignment w:val="auto"/>
        <w:outlineLvl w:val="1"/>
        <w:rPr>
          <w:szCs w:val="24"/>
        </w:rPr>
      </w:pPr>
    </w:p>
    <w:p w14:paraId="7138A977" w14:textId="7DAA2390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091A19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642A64E4" w:rsidR="00647DEF" w:rsidRPr="003B3420" w:rsidRDefault="006A6DDE" w:rsidP="00B44A61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1C6A60D4" w14:textId="77777777" w:rsidR="00FD18C0" w:rsidRDefault="006A6DDE" w:rsidP="00FD18C0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597C9B9B" w:rsidR="00EF4D5B" w:rsidRPr="00FD18C0" w:rsidRDefault="00EF4D5B" w:rsidP="00FD18C0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FD18C0">
        <w:rPr>
          <w:color w:val="000000"/>
          <w:szCs w:val="24"/>
        </w:rPr>
        <w:t>Právo stran na zaplacení smluvní pokuty nebo na náhradu škody, které už existuje v době</w:t>
      </w:r>
    </w:p>
    <w:p w14:paraId="02B78863" w14:textId="14B28513" w:rsidR="00EF4D5B" w:rsidRPr="00DE1471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7F248A07" w14:textId="47AAB196" w:rsidR="00B56561" w:rsidRPr="00260489" w:rsidRDefault="00B56561" w:rsidP="00260489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18E3D942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192BAD"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2</w:t>
      </w:r>
      <w:r w:rsidR="00E06380"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mil.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5958345D" w14:textId="4DA0C654" w:rsidR="00010282" w:rsidRPr="00F40E4E" w:rsidRDefault="00A809A3" w:rsidP="00F40E4E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434DD6C2" w14:textId="4F508A9A" w:rsidR="00B56561" w:rsidRPr="00010282" w:rsidRDefault="00B56561" w:rsidP="00260489">
      <w:pPr>
        <w:jc w:val="both"/>
        <w:rPr>
          <w:b/>
          <w:bCs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6C1176B5" w:rsidR="00197F96" w:rsidRPr="003B3420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2E0CDC6B" w14:textId="2DA2E585" w:rsidR="00B56561" w:rsidRDefault="00B56561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41656C52" w:rsidR="004A5588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</w:p>
    <w:p w14:paraId="51209527" w14:textId="737E148C" w:rsidR="00435D32" w:rsidRDefault="00F30A7C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435D32"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r w:rsidR="00435D32" w:rsidRPr="0097249B">
        <w:rPr>
          <w:color w:val="000000"/>
          <w:szCs w:val="24"/>
        </w:rPr>
        <w:t>„</w:t>
      </w:r>
      <w:r w:rsidR="00FD18C0">
        <w:rPr>
          <w:szCs w:val="24"/>
        </w:rPr>
        <w:t>BD Uralská č. p. 109, Liberec – projektová příprava modernizace objektu</w:t>
      </w:r>
      <w:r w:rsidR="00435D32" w:rsidRPr="0097249B">
        <w:rPr>
          <w:color w:val="000000"/>
          <w:szCs w:val="24"/>
        </w:rPr>
        <w:t>“ včetně všech jejích příloh, což podpisem této smlouvy stvrzuje.</w:t>
      </w:r>
      <w:r w:rsidR="00435D32">
        <w:rPr>
          <w:szCs w:val="24"/>
        </w:rPr>
        <w:t xml:space="preserve"> 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F4B3913" w14:textId="77777777" w:rsidR="00010282" w:rsidRPr="003B3420" w:rsidRDefault="00010282" w:rsidP="0026048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</w:t>
      </w:r>
      <w:r w:rsidRPr="003B3420">
        <w:rPr>
          <w:iCs/>
          <w:szCs w:val="24"/>
        </w:rPr>
        <w:lastRenderedPageBreak/>
        <w:t xml:space="preserve">smlouvy, nese veškerou odpovědnost za případné škody takového plnění bez právního důvodu, a to i v případě, že druhá strana takové plnění přijme a potvrdí jeho přijetí. </w:t>
      </w:r>
    </w:p>
    <w:p w14:paraId="12479DF0" w14:textId="77777777" w:rsidR="00010282" w:rsidRPr="001E77D3" w:rsidRDefault="00010282" w:rsidP="001E77D3">
      <w:pPr>
        <w:overflowPunct/>
        <w:autoSpaceDE/>
        <w:autoSpaceDN/>
        <w:adjustRightInd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38B6E785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r w:rsidR="00875ADE" w:rsidRPr="00A17112">
        <w:rPr>
          <w:szCs w:val="24"/>
        </w:rPr>
        <w:t>Tato smlouva je sepsána ve 4 stejnopisech, z nichž objednatel i zhotovitel obdrží po dvou vyhotoveních</w:t>
      </w:r>
      <w:r w:rsidR="00F40E4E" w:rsidRPr="00A17112">
        <w:rPr>
          <w:szCs w:val="24"/>
        </w:rPr>
        <w:t xml:space="preserve">. </w:t>
      </w:r>
      <w:r w:rsidR="00FD18C0" w:rsidRPr="00A17112">
        <w:rPr>
          <w:szCs w:val="24"/>
        </w:rPr>
        <w:t>/ Tato</w:t>
      </w:r>
      <w:r w:rsidR="00F40E4E" w:rsidRPr="00A17112">
        <w:rPr>
          <w:szCs w:val="24"/>
        </w:rPr>
        <w:t xml:space="preserve"> smlouva je vyhotovena elektronicky a podepsána oběma stranami kvalifikovaným elektronickým podpisem</w:t>
      </w:r>
      <w:r w:rsidR="00875ADE" w:rsidRPr="00A17112">
        <w:rPr>
          <w:szCs w:val="24"/>
        </w:rPr>
        <w:t>.</w:t>
      </w:r>
    </w:p>
    <w:p w14:paraId="1944B65F" w14:textId="03D817B6" w:rsidR="00875ADE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141241DD" w14:textId="05D6C3C5" w:rsidR="00E80632" w:rsidRPr="00696CC3" w:rsidRDefault="00E80632" w:rsidP="007A6CF5">
      <w:pPr>
        <w:pStyle w:val="Odstavecseseznamem"/>
        <w:numPr>
          <w:ilvl w:val="1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E80632">
        <w:rPr>
          <w:szCs w:val="24"/>
        </w:rPr>
        <w:t xml:space="preserve">Uzavření této smlouvy bylo schváleno dne </w:t>
      </w:r>
      <w:r w:rsidR="008D1262" w:rsidRPr="00F40E4E">
        <w:rPr>
          <w:szCs w:val="24"/>
        </w:rPr>
        <w:t>…………</w:t>
      </w:r>
      <w:proofErr w:type="gramStart"/>
      <w:r w:rsidR="008D1262" w:rsidRPr="00F40E4E">
        <w:rPr>
          <w:szCs w:val="24"/>
        </w:rPr>
        <w:t>…..</w:t>
      </w:r>
      <w:r w:rsidRPr="00696CC3">
        <w:rPr>
          <w:szCs w:val="24"/>
        </w:rPr>
        <w:t xml:space="preserve"> </w:t>
      </w:r>
      <w:r w:rsidR="00696CC3" w:rsidRPr="00696CC3">
        <w:rPr>
          <w:szCs w:val="24"/>
        </w:rPr>
        <w:t>usnesením</w:t>
      </w:r>
      <w:proofErr w:type="gramEnd"/>
      <w:r w:rsidR="00696CC3" w:rsidRPr="00696CC3">
        <w:rPr>
          <w:szCs w:val="24"/>
        </w:rPr>
        <w:t xml:space="preserve"> Rady města Liberec č. </w:t>
      </w:r>
      <w:r w:rsidR="008D1262" w:rsidRPr="00F40E4E">
        <w:rPr>
          <w:szCs w:val="24"/>
        </w:rPr>
        <w:t>…………</w:t>
      </w:r>
      <w:r w:rsidR="004F0BAC" w:rsidRPr="00F40E4E">
        <w:rPr>
          <w:szCs w:val="24"/>
        </w:rPr>
        <w:t>.</w:t>
      </w:r>
      <w:r w:rsidR="004F0BAC">
        <w:rPr>
          <w:szCs w:val="24"/>
        </w:rPr>
        <w:t xml:space="preserve">    </w:t>
      </w:r>
    </w:p>
    <w:p w14:paraId="606355C2" w14:textId="53C50469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E80632">
        <w:rPr>
          <w:szCs w:val="24"/>
        </w:rPr>
        <w:t>5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33BCB996" w14:textId="606DA745" w:rsidR="00010282" w:rsidRDefault="0001028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9B6F441" w14:textId="77777777" w:rsidR="007A6CF5" w:rsidRPr="003B3420" w:rsidRDefault="007A6CF5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 Liberci, dne ………………</w:t>
            </w:r>
            <w:proofErr w:type="gramStart"/>
            <w:r w:rsidRPr="003B3420">
              <w:rPr>
                <w:szCs w:val="24"/>
              </w:rPr>
              <w:t>…..</w:t>
            </w:r>
            <w:proofErr w:type="gramEnd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636BF357" w:rsidR="00875ADE" w:rsidRPr="003B3420" w:rsidRDefault="00CE5FD7" w:rsidP="00435D32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…</w:t>
            </w:r>
            <w:proofErr w:type="gramStart"/>
            <w:r w:rsidR="00435D32">
              <w:rPr>
                <w:szCs w:val="24"/>
              </w:rPr>
              <w:t>…</w:t>
            </w:r>
            <w:r w:rsidR="009164EC">
              <w:rPr>
                <w:szCs w:val="24"/>
              </w:rPr>
              <w:t>...</w:t>
            </w:r>
            <w:r w:rsidR="00F40E4E">
              <w:rPr>
                <w:szCs w:val="24"/>
              </w:rPr>
              <w:t>..</w:t>
            </w:r>
            <w:r w:rsidR="00796AF5">
              <w:rPr>
                <w:szCs w:val="24"/>
              </w:rPr>
              <w:t>,</w:t>
            </w:r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roofErr w:type="gramEnd"/>
            <w:r w:rsidRPr="003B3420">
              <w:rPr>
                <w:szCs w:val="24"/>
              </w:rPr>
              <w:t>…………</w:t>
            </w:r>
            <w:r w:rsidR="00F40E4E">
              <w:rPr>
                <w:szCs w:val="24"/>
              </w:rPr>
              <w:t>……..</w:t>
            </w:r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318C8DDC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4DD0654" w14:textId="397BE4D3" w:rsidR="00F40E4E" w:rsidRPr="003B3420" w:rsidRDefault="00F40E4E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0E8585F8" w14:textId="34E80653" w:rsidR="00F40E4E" w:rsidRPr="003B3420" w:rsidRDefault="00F40E4E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175CFB1C" w:rsidR="00E06380" w:rsidRPr="003B3420" w:rsidRDefault="000314F7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 </w:t>
            </w:r>
            <w:r w:rsidR="002F0157" w:rsidRPr="003B3420">
              <w:rPr>
                <w:szCs w:val="24"/>
              </w:rPr>
              <w:t xml:space="preserve">  </w:t>
            </w:r>
            <w:r w:rsidR="004040AA" w:rsidRPr="003B3420">
              <w:rPr>
                <w:szCs w:val="24"/>
              </w:rPr>
              <w:t xml:space="preserve">   </w:t>
            </w:r>
            <w:r w:rsidR="00AB6C67">
              <w:rPr>
                <w:szCs w:val="24"/>
              </w:rPr>
              <w:t xml:space="preserve">  </w:t>
            </w:r>
            <w:r w:rsidR="004B12E3"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  <w:r w:rsidR="004040AA" w:rsidRPr="003B3420">
              <w:rPr>
                <w:szCs w:val="24"/>
              </w:rPr>
              <w:t xml:space="preserve">     </w:t>
            </w:r>
            <w:r w:rsidR="007246BD" w:rsidRPr="003B3420">
              <w:rPr>
                <w:szCs w:val="24"/>
              </w:rPr>
              <w:t xml:space="preserve"> </w:t>
            </w:r>
            <w:r w:rsidR="004040AA" w:rsidRPr="003B3420">
              <w:rPr>
                <w:szCs w:val="24"/>
              </w:rPr>
              <w:t xml:space="preserve">  </w:t>
            </w:r>
          </w:p>
          <w:p w14:paraId="147053D1" w14:textId="3203E4A4" w:rsidR="00600A42" w:rsidRDefault="00E7506F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B6C67">
              <w:rPr>
                <w:szCs w:val="24"/>
              </w:rPr>
              <w:t xml:space="preserve"> </w:t>
            </w:r>
            <w:r w:rsidR="00593B15">
              <w:rPr>
                <w:szCs w:val="24"/>
              </w:rPr>
              <w:t xml:space="preserve">      Adam Lenert, MBA</w:t>
            </w:r>
          </w:p>
          <w:p w14:paraId="1BD33CD7" w14:textId="11EE7CD7" w:rsidR="00484866" w:rsidRPr="003B3420" w:rsidRDefault="00593B15" w:rsidP="00484866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náměstek primátora pro územní plánování, majetek a sport</w:t>
            </w:r>
          </w:p>
          <w:p w14:paraId="27278A80" w14:textId="703D74EF" w:rsidR="00875ADE" w:rsidRPr="003B3420" w:rsidRDefault="002F0157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           </w:t>
            </w:r>
            <w:r w:rsidR="004040AA" w:rsidRPr="003B3420">
              <w:rPr>
                <w:szCs w:val="24"/>
              </w:rPr>
              <w:t xml:space="preserve">  </w:t>
            </w:r>
            <w:r w:rsidR="00484866">
              <w:rPr>
                <w:szCs w:val="24"/>
              </w:rPr>
              <w:t xml:space="preserve">   </w:t>
            </w:r>
            <w:r w:rsidR="004040AA" w:rsidRPr="003B3420">
              <w:rPr>
                <w:szCs w:val="24"/>
              </w:rPr>
              <w:t xml:space="preserve"> </w:t>
            </w:r>
            <w:r w:rsidR="000314F7"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3D24A52E" w14:textId="77777777" w:rsidR="008D1262" w:rsidRDefault="008D1262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2A84ACC6" w14:textId="77777777" w:rsidR="008D1262" w:rsidRDefault="008D1262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75741D4D" w14:textId="77777777" w:rsidR="008D1262" w:rsidRDefault="008D1262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027AA97D" w14:textId="77777777" w:rsidR="005B72B9" w:rsidRDefault="005B72B9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497401E4" w14:textId="4E6B391B" w:rsidR="00796AF5" w:rsidRPr="003B3420" w:rsidRDefault="003560C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(zhotovitel)</w:t>
            </w:r>
          </w:p>
          <w:p w14:paraId="205E72F8" w14:textId="78437646" w:rsidR="002F0157" w:rsidRPr="003B3420" w:rsidRDefault="002F015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3579A653" w14:textId="77777777" w:rsidR="00727EE4" w:rsidRDefault="00727EE4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063BF702" w14:textId="77777777" w:rsidR="00727EE4" w:rsidRDefault="00727EE4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626D5D72" w14:textId="18889E8B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DD905" w14:textId="77777777" w:rsidR="00D76152" w:rsidRDefault="00D76152">
      <w:pPr>
        <w:spacing w:before="0"/>
      </w:pPr>
      <w:r>
        <w:separator/>
      </w:r>
    </w:p>
  </w:endnote>
  <w:endnote w:type="continuationSeparator" w:id="0">
    <w:p w14:paraId="52F66DFA" w14:textId="77777777" w:rsidR="00D76152" w:rsidRDefault="00D761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D76152" w:rsidRDefault="00D7615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D76152" w:rsidRDefault="00D7615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2ED47F64" w:rsidR="00D76152" w:rsidRDefault="00D761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40A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4CF7B" w14:textId="77777777" w:rsidR="00D76152" w:rsidRDefault="00D76152">
      <w:pPr>
        <w:spacing w:before="0"/>
      </w:pPr>
      <w:r>
        <w:separator/>
      </w:r>
    </w:p>
  </w:footnote>
  <w:footnote w:type="continuationSeparator" w:id="0">
    <w:p w14:paraId="7B510CC3" w14:textId="77777777" w:rsidR="00D76152" w:rsidRDefault="00D7615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D76152" w:rsidRDefault="00D76152">
    <w:pPr>
      <w:pStyle w:val="Zhlav"/>
    </w:pPr>
  </w:p>
  <w:p w14:paraId="4CC5B3F0" w14:textId="77777777" w:rsidR="00D76152" w:rsidRDefault="00D76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5296B31C"/>
    <w:lvl w:ilvl="0" w:tplc="C4EE84A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2C66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5618B"/>
    <w:multiLevelType w:val="hybridMultilevel"/>
    <w:tmpl w:val="6F86FFFC"/>
    <w:lvl w:ilvl="0" w:tplc="44C6F280">
      <w:start w:val="1"/>
      <w:numFmt w:val="decimal"/>
      <w:lvlText w:val="%1)"/>
      <w:lvlJc w:val="left"/>
      <w:pPr>
        <w:ind w:left="502" w:hanging="360"/>
      </w:pPr>
      <w:rPr>
        <w:sz w:val="24"/>
      </w:rPr>
    </w:lvl>
    <w:lvl w:ilvl="1" w:tplc="1334FF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5CA5"/>
    <w:multiLevelType w:val="hybridMultilevel"/>
    <w:tmpl w:val="E8AA6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64FBF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C57FD"/>
    <w:multiLevelType w:val="multilevel"/>
    <w:tmpl w:val="92CE863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EE349E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0" w15:restartNumberingAfterBreak="0">
    <w:nsid w:val="7C730D95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6"/>
  </w:num>
  <w:num w:numId="2">
    <w:abstractNumId w:val="1"/>
  </w:num>
  <w:num w:numId="3">
    <w:abstractNumId w:val="29"/>
  </w:num>
  <w:num w:numId="4">
    <w:abstractNumId w:val="11"/>
  </w:num>
  <w:num w:numId="5">
    <w:abstractNumId w:val="44"/>
  </w:num>
  <w:num w:numId="6">
    <w:abstractNumId w:val="25"/>
  </w:num>
  <w:num w:numId="7">
    <w:abstractNumId w:val="43"/>
  </w:num>
  <w:num w:numId="8">
    <w:abstractNumId w:val="33"/>
  </w:num>
  <w:num w:numId="9">
    <w:abstractNumId w:val="28"/>
  </w:num>
  <w:num w:numId="10">
    <w:abstractNumId w:val="13"/>
  </w:num>
  <w:num w:numId="11">
    <w:abstractNumId w:val="0"/>
  </w:num>
  <w:num w:numId="12">
    <w:abstractNumId w:val="31"/>
  </w:num>
  <w:num w:numId="13">
    <w:abstractNumId w:val="42"/>
  </w:num>
  <w:num w:numId="14">
    <w:abstractNumId w:val="38"/>
  </w:num>
  <w:num w:numId="15">
    <w:abstractNumId w:val="15"/>
  </w:num>
  <w:num w:numId="16">
    <w:abstractNumId w:val="17"/>
  </w:num>
  <w:num w:numId="17">
    <w:abstractNumId w:val="10"/>
  </w:num>
  <w:num w:numId="18">
    <w:abstractNumId w:val="21"/>
  </w:num>
  <w:num w:numId="19">
    <w:abstractNumId w:val="9"/>
  </w:num>
  <w:num w:numId="20">
    <w:abstractNumId w:val="34"/>
  </w:num>
  <w:num w:numId="21">
    <w:abstractNumId w:val="2"/>
  </w:num>
  <w:num w:numId="22">
    <w:abstractNumId w:val="5"/>
  </w:num>
  <w:num w:numId="23">
    <w:abstractNumId w:val="18"/>
  </w:num>
  <w:num w:numId="24">
    <w:abstractNumId w:val="24"/>
  </w:num>
  <w:num w:numId="25">
    <w:abstractNumId w:val="7"/>
  </w:num>
  <w:num w:numId="26">
    <w:abstractNumId w:val="8"/>
  </w:num>
  <w:num w:numId="27">
    <w:abstractNumId w:val="22"/>
  </w:num>
  <w:num w:numId="28">
    <w:abstractNumId w:val="34"/>
  </w:num>
  <w:num w:numId="29">
    <w:abstractNumId w:val="9"/>
  </w:num>
  <w:num w:numId="30">
    <w:abstractNumId w:val="32"/>
  </w:num>
  <w:num w:numId="31">
    <w:abstractNumId w:val="3"/>
  </w:num>
  <w:num w:numId="32">
    <w:abstractNumId w:val="14"/>
  </w:num>
  <w:num w:numId="33">
    <w:abstractNumId w:val="35"/>
  </w:num>
  <w:num w:numId="34">
    <w:abstractNumId w:val="6"/>
  </w:num>
  <w:num w:numId="35">
    <w:abstractNumId w:val="16"/>
  </w:num>
  <w:num w:numId="36">
    <w:abstractNumId w:val="39"/>
  </w:num>
  <w:num w:numId="37">
    <w:abstractNumId w:val="37"/>
  </w:num>
  <w:num w:numId="38">
    <w:abstractNumId w:val="19"/>
  </w:num>
  <w:num w:numId="39">
    <w:abstractNumId w:val="23"/>
  </w:num>
  <w:num w:numId="40">
    <w:abstractNumId w:val="41"/>
  </w:num>
  <w:num w:numId="41">
    <w:abstractNumId w:val="6"/>
  </w:num>
  <w:num w:numId="42">
    <w:abstractNumId w:val="30"/>
  </w:num>
  <w:num w:numId="43">
    <w:abstractNumId w:val="40"/>
  </w:num>
  <w:num w:numId="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"/>
  </w:num>
  <w:num w:numId="47">
    <w:abstractNumId w:val="27"/>
  </w:num>
  <w:num w:numId="4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0282"/>
    <w:rsid w:val="000102C7"/>
    <w:rsid w:val="000204D4"/>
    <w:rsid w:val="00026C0C"/>
    <w:rsid w:val="000314F7"/>
    <w:rsid w:val="0003185B"/>
    <w:rsid w:val="000414D9"/>
    <w:rsid w:val="00043586"/>
    <w:rsid w:val="00052C7C"/>
    <w:rsid w:val="00056E32"/>
    <w:rsid w:val="000641F6"/>
    <w:rsid w:val="000710FF"/>
    <w:rsid w:val="0007741D"/>
    <w:rsid w:val="00077EB3"/>
    <w:rsid w:val="00080260"/>
    <w:rsid w:val="00081F1E"/>
    <w:rsid w:val="00091A19"/>
    <w:rsid w:val="000A178E"/>
    <w:rsid w:val="000A473B"/>
    <w:rsid w:val="000A4FFA"/>
    <w:rsid w:val="000A69FD"/>
    <w:rsid w:val="000B4504"/>
    <w:rsid w:val="000C13ED"/>
    <w:rsid w:val="000C28D1"/>
    <w:rsid w:val="000C7E6C"/>
    <w:rsid w:val="000D1BF4"/>
    <w:rsid w:val="000D37E5"/>
    <w:rsid w:val="000D4695"/>
    <w:rsid w:val="000E0234"/>
    <w:rsid w:val="000E03AA"/>
    <w:rsid w:val="000E0D1A"/>
    <w:rsid w:val="000E408B"/>
    <w:rsid w:val="000E4707"/>
    <w:rsid w:val="000F5CEC"/>
    <w:rsid w:val="000F5D51"/>
    <w:rsid w:val="00103290"/>
    <w:rsid w:val="00112542"/>
    <w:rsid w:val="00114675"/>
    <w:rsid w:val="00120ABD"/>
    <w:rsid w:val="00123EE1"/>
    <w:rsid w:val="001251E9"/>
    <w:rsid w:val="0012660C"/>
    <w:rsid w:val="00127B8C"/>
    <w:rsid w:val="00146F4E"/>
    <w:rsid w:val="00150CFF"/>
    <w:rsid w:val="0015111B"/>
    <w:rsid w:val="001646E0"/>
    <w:rsid w:val="0016579F"/>
    <w:rsid w:val="00165BF8"/>
    <w:rsid w:val="0017100F"/>
    <w:rsid w:val="00171939"/>
    <w:rsid w:val="00172571"/>
    <w:rsid w:val="00186A1E"/>
    <w:rsid w:val="00191967"/>
    <w:rsid w:val="00192BAD"/>
    <w:rsid w:val="00196556"/>
    <w:rsid w:val="00197AD6"/>
    <w:rsid w:val="00197F96"/>
    <w:rsid w:val="001A2756"/>
    <w:rsid w:val="001A5A09"/>
    <w:rsid w:val="001B1095"/>
    <w:rsid w:val="001C0199"/>
    <w:rsid w:val="001C1E91"/>
    <w:rsid w:val="001D0202"/>
    <w:rsid w:val="001D25E9"/>
    <w:rsid w:val="001D656F"/>
    <w:rsid w:val="001E16BC"/>
    <w:rsid w:val="001E1B6D"/>
    <w:rsid w:val="001E77D3"/>
    <w:rsid w:val="001F3C7B"/>
    <w:rsid w:val="001F6BB1"/>
    <w:rsid w:val="001F7A0F"/>
    <w:rsid w:val="002051F1"/>
    <w:rsid w:val="00205725"/>
    <w:rsid w:val="00205A64"/>
    <w:rsid w:val="002118EA"/>
    <w:rsid w:val="00212E39"/>
    <w:rsid w:val="00215BBC"/>
    <w:rsid w:val="002170E1"/>
    <w:rsid w:val="00217C84"/>
    <w:rsid w:val="00222E15"/>
    <w:rsid w:val="00232715"/>
    <w:rsid w:val="00235E63"/>
    <w:rsid w:val="002366CF"/>
    <w:rsid w:val="002369CC"/>
    <w:rsid w:val="002549C3"/>
    <w:rsid w:val="00256D51"/>
    <w:rsid w:val="00257818"/>
    <w:rsid w:val="00260489"/>
    <w:rsid w:val="00266889"/>
    <w:rsid w:val="00284B1D"/>
    <w:rsid w:val="00287F8B"/>
    <w:rsid w:val="00294F0C"/>
    <w:rsid w:val="0029545E"/>
    <w:rsid w:val="002965A0"/>
    <w:rsid w:val="00297553"/>
    <w:rsid w:val="002A5612"/>
    <w:rsid w:val="002A6915"/>
    <w:rsid w:val="002B1D57"/>
    <w:rsid w:val="002C0DCC"/>
    <w:rsid w:val="002C1B96"/>
    <w:rsid w:val="002D7728"/>
    <w:rsid w:val="002E0A82"/>
    <w:rsid w:val="002E112D"/>
    <w:rsid w:val="002E1F5B"/>
    <w:rsid w:val="002E27B5"/>
    <w:rsid w:val="002E7720"/>
    <w:rsid w:val="002F0157"/>
    <w:rsid w:val="002F0817"/>
    <w:rsid w:val="002F0DA0"/>
    <w:rsid w:val="002F3BAE"/>
    <w:rsid w:val="00305108"/>
    <w:rsid w:val="0030543A"/>
    <w:rsid w:val="003101D3"/>
    <w:rsid w:val="00311135"/>
    <w:rsid w:val="003208B6"/>
    <w:rsid w:val="003257B9"/>
    <w:rsid w:val="003259DA"/>
    <w:rsid w:val="00325A3E"/>
    <w:rsid w:val="00326373"/>
    <w:rsid w:val="003270E2"/>
    <w:rsid w:val="0033064E"/>
    <w:rsid w:val="00330B2B"/>
    <w:rsid w:val="0033182D"/>
    <w:rsid w:val="00344ACF"/>
    <w:rsid w:val="00345DAA"/>
    <w:rsid w:val="00346793"/>
    <w:rsid w:val="0035407E"/>
    <w:rsid w:val="00354C14"/>
    <w:rsid w:val="0035507B"/>
    <w:rsid w:val="003560CE"/>
    <w:rsid w:val="00366660"/>
    <w:rsid w:val="0037006B"/>
    <w:rsid w:val="003714DC"/>
    <w:rsid w:val="00372311"/>
    <w:rsid w:val="00373ADE"/>
    <w:rsid w:val="00376F39"/>
    <w:rsid w:val="00382210"/>
    <w:rsid w:val="00385679"/>
    <w:rsid w:val="00390929"/>
    <w:rsid w:val="0039468A"/>
    <w:rsid w:val="003A5E3A"/>
    <w:rsid w:val="003A73EB"/>
    <w:rsid w:val="003B3336"/>
    <w:rsid w:val="003B3420"/>
    <w:rsid w:val="003B43A3"/>
    <w:rsid w:val="003B6EE0"/>
    <w:rsid w:val="003C25C0"/>
    <w:rsid w:val="003C3FB8"/>
    <w:rsid w:val="003C614E"/>
    <w:rsid w:val="003C771C"/>
    <w:rsid w:val="003D2A49"/>
    <w:rsid w:val="003E2FBD"/>
    <w:rsid w:val="003F06F2"/>
    <w:rsid w:val="003F4648"/>
    <w:rsid w:val="004019A7"/>
    <w:rsid w:val="00401CCB"/>
    <w:rsid w:val="0040293F"/>
    <w:rsid w:val="004040AA"/>
    <w:rsid w:val="00405400"/>
    <w:rsid w:val="004133A8"/>
    <w:rsid w:val="00413506"/>
    <w:rsid w:val="00417ED5"/>
    <w:rsid w:val="00426744"/>
    <w:rsid w:val="00430289"/>
    <w:rsid w:val="004348F5"/>
    <w:rsid w:val="00435D32"/>
    <w:rsid w:val="00437AC0"/>
    <w:rsid w:val="00447C6B"/>
    <w:rsid w:val="00450DF0"/>
    <w:rsid w:val="00456FFC"/>
    <w:rsid w:val="00463816"/>
    <w:rsid w:val="004639F4"/>
    <w:rsid w:val="0046523F"/>
    <w:rsid w:val="00474EA0"/>
    <w:rsid w:val="00475263"/>
    <w:rsid w:val="00476F4C"/>
    <w:rsid w:val="004813CD"/>
    <w:rsid w:val="00483680"/>
    <w:rsid w:val="00483F7F"/>
    <w:rsid w:val="00484866"/>
    <w:rsid w:val="004A174D"/>
    <w:rsid w:val="004A5588"/>
    <w:rsid w:val="004B05DF"/>
    <w:rsid w:val="004B12E3"/>
    <w:rsid w:val="004B21B0"/>
    <w:rsid w:val="004C0456"/>
    <w:rsid w:val="004C58BD"/>
    <w:rsid w:val="004D5EB6"/>
    <w:rsid w:val="004E27CE"/>
    <w:rsid w:val="004E55CE"/>
    <w:rsid w:val="004F0BAC"/>
    <w:rsid w:val="00511BB6"/>
    <w:rsid w:val="0051213F"/>
    <w:rsid w:val="005146DE"/>
    <w:rsid w:val="00521B73"/>
    <w:rsid w:val="0052693A"/>
    <w:rsid w:val="00526DC0"/>
    <w:rsid w:val="00530970"/>
    <w:rsid w:val="00531C9E"/>
    <w:rsid w:val="00531D8D"/>
    <w:rsid w:val="00532A21"/>
    <w:rsid w:val="005336BC"/>
    <w:rsid w:val="005366E0"/>
    <w:rsid w:val="0054242C"/>
    <w:rsid w:val="00542D8D"/>
    <w:rsid w:val="00546849"/>
    <w:rsid w:val="0054684B"/>
    <w:rsid w:val="00547E31"/>
    <w:rsid w:val="00551FB3"/>
    <w:rsid w:val="00560028"/>
    <w:rsid w:val="00562F78"/>
    <w:rsid w:val="00570C7C"/>
    <w:rsid w:val="00572E37"/>
    <w:rsid w:val="00575460"/>
    <w:rsid w:val="005778B5"/>
    <w:rsid w:val="005809B9"/>
    <w:rsid w:val="005903E7"/>
    <w:rsid w:val="00592BE0"/>
    <w:rsid w:val="00593B15"/>
    <w:rsid w:val="00595E0E"/>
    <w:rsid w:val="0059720D"/>
    <w:rsid w:val="00597415"/>
    <w:rsid w:val="00597F27"/>
    <w:rsid w:val="005A7EB8"/>
    <w:rsid w:val="005B1313"/>
    <w:rsid w:val="005B72B9"/>
    <w:rsid w:val="005C3752"/>
    <w:rsid w:val="005C739F"/>
    <w:rsid w:val="005D62F2"/>
    <w:rsid w:val="005E51F1"/>
    <w:rsid w:val="005E6BCF"/>
    <w:rsid w:val="005F28FE"/>
    <w:rsid w:val="005F5FAD"/>
    <w:rsid w:val="005F6B36"/>
    <w:rsid w:val="005F707A"/>
    <w:rsid w:val="00600A42"/>
    <w:rsid w:val="00602D96"/>
    <w:rsid w:val="006105BB"/>
    <w:rsid w:val="006118E6"/>
    <w:rsid w:val="006121AC"/>
    <w:rsid w:val="00613587"/>
    <w:rsid w:val="00614A3A"/>
    <w:rsid w:val="00621C8C"/>
    <w:rsid w:val="00623BFE"/>
    <w:rsid w:val="00627516"/>
    <w:rsid w:val="0062782E"/>
    <w:rsid w:val="00631A0A"/>
    <w:rsid w:val="00633633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2E72"/>
    <w:rsid w:val="00684DD9"/>
    <w:rsid w:val="00685165"/>
    <w:rsid w:val="00690B70"/>
    <w:rsid w:val="0069326A"/>
    <w:rsid w:val="00694BB0"/>
    <w:rsid w:val="00696CC3"/>
    <w:rsid w:val="00696D52"/>
    <w:rsid w:val="006A07F0"/>
    <w:rsid w:val="006A1231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15EC"/>
    <w:rsid w:val="006D2124"/>
    <w:rsid w:val="006D50CA"/>
    <w:rsid w:val="006D5BAC"/>
    <w:rsid w:val="006D682E"/>
    <w:rsid w:val="006D68B1"/>
    <w:rsid w:val="006E0D36"/>
    <w:rsid w:val="006E0EC2"/>
    <w:rsid w:val="006F3B33"/>
    <w:rsid w:val="00700FE9"/>
    <w:rsid w:val="00701266"/>
    <w:rsid w:val="00703557"/>
    <w:rsid w:val="00710B43"/>
    <w:rsid w:val="00711890"/>
    <w:rsid w:val="00713611"/>
    <w:rsid w:val="00715492"/>
    <w:rsid w:val="00715DD1"/>
    <w:rsid w:val="007246BD"/>
    <w:rsid w:val="00727EE4"/>
    <w:rsid w:val="007306FA"/>
    <w:rsid w:val="0073593A"/>
    <w:rsid w:val="00743E34"/>
    <w:rsid w:val="00744DA0"/>
    <w:rsid w:val="007454FE"/>
    <w:rsid w:val="00750BD5"/>
    <w:rsid w:val="0076709D"/>
    <w:rsid w:val="0077056A"/>
    <w:rsid w:val="00771542"/>
    <w:rsid w:val="007760F1"/>
    <w:rsid w:val="00787852"/>
    <w:rsid w:val="00790063"/>
    <w:rsid w:val="0079192B"/>
    <w:rsid w:val="00796AF5"/>
    <w:rsid w:val="007A14E5"/>
    <w:rsid w:val="007A1A2F"/>
    <w:rsid w:val="007A6CF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06F7C"/>
    <w:rsid w:val="008132BF"/>
    <w:rsid w:val="008250F3"/>
    <w:rsid w:val="00826B45"/>
    <w:rsid w:val="00830641"/>
    <w:rsid w:val="008339C1"/>
    <w:rsid w:val="008359ED"/>
    <w:rsid w:val="008409A5"/>
    <w:rsid w:val="00844DC4"/>
    <w:rsid w:val="00853270"/>
    <w:rsid w:val="0085604D"/>
    <w:rsid w:val="00856B77"/>
    <w:rsid w:val="00860F0B"/>
    <w:rsid w:val="008639E7"/>
    <w:rsid w:val="00870ABA"/>
    <w:rsid w:val="00875ADE"/>
    <w:rsid w:val="008807D3"/>
    <w:rsid w:val="00885C64"/>
    <w:rsid w:val="0088645E"/>
    <w:rsid w:val="008876D6"/>
    <w:rsid w:val="0089336C"/>
    <w:rsid w:val="00896733"/>
    <w:rsid w:val="008A03DA"/>
    <w:rsid w:val="008A573E"/>
    <w:rsid w:val="008A6DE6"/>
    <w:rsid w:val="008B068B"/>
    <w:rsid w:val="008B1336"/>
    <w:rsid w:val="008B2AFC"/>
    <w:rsid w:val="008B469D"/>
    <w:rsid w:val="008B7F7E"/>
    <w:rsid w:val="008C045E"/>
    <w:rsid w:val="008C5475"/>
    <w:rsid w:val="008C6518"/>
    <w:rsid w:val="008D02AA"/>
    <w:rsid w:val="008D04A9"/>
    <w:rsid w:val="008D1262"/>
    <w:rsid w:val="008D38FB"/>
    <w:rsid w:val="008D50A8"/>
    <w:rsid w:val="008D711B"/>
    <w:rsid w:val="008D7C97"/>
    <w:rsid w:val="008E33F2"/>
    <w:rsid w:val="008F24A6"/>
    <w:rsid w:val="00912652"/>
    <w:rsid w:val="00914AA3"/>
    <w:rsid w:val="009164EC"/>
    <w:rsid w:val="009179FE"/>
    <w:rsid w:val="00920F52"/>
    <w:rsid w:val="00922F74"/>
    <w:rsid w:val="00927649"/>
    <w:rsid w:val="009421C4"/>
    <w:rsid w:val="00944632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35E"/>
    <w:rsid w:val="00986D1A"/>
    <w:rsid w:val="00992986"/>
    <w:rsid w:val="009950D6"/>
    <w:rsid w:val="009A1F8A"/>
    <w:rsid w:val="009A470F"/>
    <w:rsid w:val="009A7793"/>
    <w:rsid w:val="009B14EB"/>
    <w:rsid w:val="009B3633"/>
    <w:rsid w:val="009B4CAE"/>
    <w:rsid w:val="009B5E72"/>
    <w:rsid w:val="009C0536"/>
    <w:rsid w:val="009C6732"/>
    <w:rsid w:val="009C7CCA"/>
    <w:rsid w:val="009D040A"/>
    <w:rsid w:val="009D0CEB"/>
    <w:rsid w:val="009D14FE"/>
    <w:rsid w:val="009D3698"/>
    <w:rsid w:val="009D7E90"/>
    <w:rsid w:val="009E4495"/>
    <w:rsid w:val="009E4656"/>
    <w:rsid w:val="009F0BE8"/>
    <w:rsid w:val="009F1C36"/>
    <w:rsid w:val="009F3F71"/>
    <w:rsid w:val="00A02BC0"/>
    <w:rsid w:val="00A0506A"/>
    <w:rsid w:val="00A07B18"/>
    <w:rsid w:val="00A17112"/>
    <w:rsid w:val="00A2086E"/>
    <w:rsid w:val="00A21810"/>
    <w:rsid w:val="00A218CB"/>
    <w:rsid w:val="00A2224C"/>
    <w:rsid w:val="00A32747"/>
    <w:rsid w:val="00A34015"/>
    <w:rsid w:val="00A349DE"/>
    <w:rsid w:val="00A35093"/>
    <w:rsid w:val="00A37795"/>
    <w:rsid w:val="00A37B6B"/>
    <w:rsid w:val="00A42EAA"/>
    <w:rsid w:val="00A43C1F"/>
    <w:rsid w:val="00A43C2A"/>
    <w:rsid w:val="00A43F90"/>
    <w:rsid w:val="00A45F35"/>
    <w:rsid w:val="00A526E9"/>
    <w:rsid w:val="00A55877"/>
    <w:rsid w:val="00A55F40"/>
    <w:rsid w:val="00A60C1D"/>
    <w:rsid w:val="00A61817"/>
    <w:rsid w:val="00A61871"/>
    <w:rsid w:val="00A652C4"/>
    <w:rsid w:val="00A76335"/>
    <w:rsid w:val="00A809A3"/>
    <w:rsid w:val="00A8177D"/>
    <w:rsid w:val="00A83217"/>
    <w:rsid w:val="00A863CC"/>
    <w:rsid w:val="00A94F59"/>
    <w:rsid w:val="00AA42B1"/>
    <w:rsid w:val="00AA7FEC"/>
    <w:rsid w:val="00AB170A"/>
    <w:rsid w:val="00AB33B4"/>
    <w:rsid w:val="00AB3864"/>
    <w:rsid w:val="00AB6C67"/>
    <w:rsid w:val="00AB7D75"/>
    <w:rsid w:val="00AD0001"/>
    <w:rsid w:val="00AD21D1"/>
    <w:rsid w:val="00AD2CAC"/>
    <w:rsid w:val="00AE004D"/>
    <w:rsid w:val="00AE010C"/>
    <w:rsid w:val="00AE2399"/>
    <w:rsid w:val="00AE2A3D"/>
    <w:rsid w:val="00AF156C"/>
    <w:rsid w:val="00B01E6D"/>
    <w:rsid w:val="00B06823"/>
    <w:rsid w:val="00B07354"/>
    <w:rsid w:val="00B11D02"/>
    <w:rsid w:val="00B2346B"/>
    <w:rsid w:val="00B33C9A"/>
    <w:rsid w:val="00B401B5"/>
    <w:rsid w:val="00B44A61"/>
    <w:rsid w:val="00B51091"/>
    <w:rsid w:val="00B526A7"/>
    <w:rsid w:val="00B551BA"/>
    <w:rsid w:val="00B56561"/>
    <w:rsid w:val="00B7255B"/>
    <w:rsid w:val="00B7349E"/>
    <w:rsid w:val="00B90CB1"/>
    <w:rsid w:val="00B9144C"/>
    <w:rsid w:val="00B92AF7"/>
    <w:rsid w:val="00B92FC9"/>
    <w:rsid w:val="00B92FFF"/>
    <w:rsid w:val="00B93584"/>
    <w:rsid w:val="00B93DA1"/>
    <w:rsid w:val="00B957E6"/>
    <w:rsid w:val="00BA18E8"/>
    <w:rsid w:val="00BA23E7"/>
    <w:rsid w:val="00BA4126"/>
    <w:rsid w:val="00BB530B"/>
    <w:rsid w:val="00BB7A90"/>
    <w:rsid w:val="00BC1FFA"/>
    <w:rsid w:val="00BC29C4"/>
    <w:rsid w:val="00BC54A1"/>
    <w:rsid w:val="00BD15D2"/>
    <w:rsid w:val="00BE69F8"/>
    <w:rsid w:val="00BE6C63"/>
    <w:rsid w:val="00BF08D9"/>
    <w:rsid w:val="00BF35AC"/>
    <w:rsid w:val="00BF7E0B"/>
    <w:rsid w:val="00C047C5"/>
    <w:rsid w:val="00C05F14"/>
    <w:rsid w:val="00C07768"/>
    <w:rsid w:val="00C16C0F"/>
    <w:rsid w:val="00C17C2C"/>
    <w:rsid w:val="00C21791"/>
    <w:rsid w:val="00C25CD7"/>
    <w:rsid w:val="00C26BB8"/>
    <w:rsid w:val="00C348BD"/>
    <w:rsid w:val="00C36604"/>
    <w:rsid w:val="00C40C81"/>
    <w:rsid w:val="00C40EF4"/>
    <w:rsid w:val="00C42083"/>
    <w:rsid w:val="00C4493B"/>
    <w:rsid w:val="00C45710"/>
    <w:rsid w:val="00C51AB8"/>
    <w:rsid w:val="00C573B9"/>
    <w:rsid w:val="00C67401"/>
    <w:rsid w:val="00C70357"/>
    <w:rsid w:val="00C72ABF"/>
    <w:rsid w:val="00C77335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D6C1B"/>
    <w:rsid w:val="00CD7D68"/>
    <w:rsid w:val="00CE5165"/>
    <w:rsid w:val="00CE5697"/>
    <w:rsid w:val="00CE5B2C"/>
    <w:rsid w:val="00CE5B3A"/>
    <w:rsid w:val="00CE5FD7"/>
    <w:rsid w:val="00CE63CA"/>
    <w:rsid w:val="00CF539C"/>
    <w:rsid w:val="00D06F9B"/>
    <w:rsid w:val="00D11188"/>
    <w:rsid w:val="00D12662"/>
    <w:rsid w:val="00D20F3D"/>
    <w:rsid w:val="00D26BA5"/>
    <w:rsid w:val="00D30619"/>
    <w:rsid w:val="00D30E0A"/>
    <w:rsid w:val="00D379EE"/>
    <w:rsid w:val="00D412FB"/>
    <w:rsid w:val="00D415F0"/>
    <w:rsid w:val="00D418DB"/>
    <w:rsid w:val="00D44004"/>
    <w:rsid w:val="00D452E0"/>
    <w:rsid w:val="00D45C01"/>
    <w:rsid w:val="00D51A58"/>
    <w:rsid w:val="00D529F8"/>
    <w:rsid w:val="00D550F3"/>
    <w:rsid w:val="00D55BA0"/>
    <w:rsid w:val="00D5773D"/>
    <w:rsid w:val="00D65E1C"/>
    <w:rsid w:val="00D67496"/>
    <w:rsid w:val="00D674D6"/>
    <w:rsid w:val="00D70985"/>
    <w:rsid w:val="00D70D0B"/>
    <w:rsid w:val="00D751E5"/>
    <w:rsid w:val="00D76152"/>
    <w:rsid w:val="00D774BA"/>
    <w:rsid w:val="00D84717"/>
    <w:rsid w:val="00D8604F"/>
    <w:rsid w:val="00D907D7"/>
    <w:rsid w:val="00D923DE"/>
    <w:rsid w:val="00D9400A"/>
    <w:rsid w:val="00DA2287"/>
    <w:rsid w:val="00DB10AB"/>
    <w:rsid w:val="00DB4C4D"/>
    <w:rsid w:val="00DB6811"/>
    <w:rsid w:val="00DB6976"/>
    <w:rsid w:val="00DB76AF"/>
    <w:rsid w:val="00DC2199"/>
    <w:rsid w:val="00DC3536"/>
    <w:rsid w:val="00DC5FEA"/>
    <w:rsid w:val="00DC65FF"/>
    <w:rsid w:val="00DC7597"/>
    <w:rsid w:val="00DD09A8"/>
    <w:rsid w:val="00DD5FE1"/>
    <w:rsid w:val="00DE1471"/>
    <w:rsid w:val="00DE1DE8"/>
    <w:rsid w:val="00DE3642"/>
    <w:rsid w:val="00DE49A3"/>
    <w:rsid w:val="00DE5227"/>
    <w:rsid w:val="00DE75A1"/>
    <w:rsid w:val="00DF1D54"/>
    <w:rsid w:val="00DF48EC"/>
    <w:rsid w:val="00DF79ED"/>
    <w:rsid w:val="00E02684"/>
    <w:rsid w:val="00E05414"/>
    <w:rsid w:val="00E06380"/>
    <w:rsid w:val="00E11435"/>
    <w:rsid w:val="00E21CCE"/>
    <w:rsid w:val="00E2240F"/>
    <w:rsid w:val="00E238C4"/>
    <w:rsid w:val="00E23A71"/>
    <w:rsid w:val="00E26854"/>
    <w:rsid w:val="00E27960"/>
    <w:rsid w:val="00E35BDC"/>
    <w:rsid w:val="00E41219"/>
    <w:rsid w:val="00E41DB8"/>
    <w:rsid w:val="00E44CE4"/>
    <w:rsid w:val="00E469D6"/>
    <w:rsid w:val="00E50ED3"/>
    <w:rsid w:val="00E52603"/>
    <w:rsid w:val="00E56E0A"/>
    <w:rsid w:val="00E60325"/>
    <w:rsid w:val="00E65AD3"/>
    <w:rsid w:val="00E66A7E"/>
    <w:rsid w:val="00E7506F"/>
    <w:rsid w:val="00E80632"/>
    <w:rsid w:val="00E86531"/>
    <w:rsid w:val="00E91432"/>
    <w:rsid w:val="00E948F7"/>
    <w:rsid w:val="00E959D9"/>
    <w:rsid w:val="00EA3AC6"/>
    <w:rsid w:val="00EB1081"/>
    <w:rsid w:val="00EB2822"/>
    <w:rsid w:val="00EB6B1A"/>
    <w:rsid w:val="00EB7FC1"/>
    <w:rsid w:val="00EC10B0"/>
    <w:rsid w:val="00EC326F"/>
    <w:rsid w:val="00EC40A5"/>
    <w:rsid w:val="00EC4525"/>
    <w:rsid w:val="00EC60D8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018C"/>
    <w:rsid w:val="00F1077A"/>
    <w:rsid w:val="00F12B10"/>
    <w:rsid w:val="00F13135"/>
    <w:rsid w:val="00F23A38"/>
    <w:rsid w:val="00F23E41"/>
    <w:rsid w:val="00F24917"/>
    <w:rsid w:val="00F30A7C"/>
    <w:rsid w:val="00F30EB1"/>
    <w:rsid w:val="00F332AD"/>
    <w:rsid w:val="00F34ED7"/>
    <w:rsid w:val="00F36C73"/>
    <w:rsid w:val="00F375BB"/>
    <w:rsid w:val="00F40C2E"/>
    <w:rsid w:val="00F40E4E"/>
    <w:rsid w:val="00F42617"/>
    <w:rsid w:val="00F42F26"/>
    <w:rsid w:val="00F430BC"/>
    <w:rsid w:val="00F4509C"/>
    <w:rsid w:val="00F45496"/>
    <w:rsid w:val="00F51225"/>
    <w:rsid w:val="00F53A58"/>
    <w:rsid w:val="00F56DA3"/>
    <w:rsid w:val="00F64E74"/>
    <w:rsid w:val="00F812E1"/>
    <w:rsid w:val="00F820C5"/>
    <w:rsid w:val="00F873AD"/>
    <w:rsid w:val="00F941FD"/>
    <w:rsid w:val="00FA03BB"/>
    <w:rsid w:val="00FA400E"/>
    <w:rsid w:val="00FA42BB"/>
    <w:rsid w:val="00FA7848"/>
    <w:rsid w:val="00FB2601"/>
    <w:rsid w:val="00FB6005"/>
    <w:rsid w:val="00FB66C3"/>
    <w:rsid w:val="00FC4596"/>
    <w:rsid w:val="00FD18C0"/>
    <w:rsid w:val="00FE16BD"/>
    <w:rsid w:val="00FE1700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,Odstavec se seznamem a odrážkou,1 úroveň Odstavec se seznamem,List Paragraph (Czech Tourism)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C51AB8"/>
    <w:rPr>
      <w:sz w:val="20"/>
    </w:rPr>
  </w:style>
  <w:style w:type="character" w:customStyle="1" w:styleId="TextkomenteChar">
    <w:name w:val="Text komentáře Char"/>
    <w:link w:val="Textkomente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Odstavec se seznamem a odrážkou Char,1 úroveň Odstavec se seznamem Char,List Paragraph (Czech Tourism)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paragraph" w:customStyle="1" w:styleId="mcntmsonormal">
    <w:name w:val="mcntmsonormal"/>
    <w:basedOn w:val="Normln"/>
    <w:rsid w:val="00A327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8B7F7E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2AB2-D64A-4937-9818-82AED269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5048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2026-03-17T08:51:00Z</dcterms:created>
  <dcterms:modified xsi:type="dcterms:W3CDTF">2026-04-08T08:56:00Z</dcterms:modified>
</cp:coreProperties>
</file>