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7E1" w:rsidRDefault="000D37E1"/>
    <w:p w:rsidR="00A05824" w:rsidRDefault="00217D51" w:rsidP="00110CF6">
      <w:pPr>
        <w:jc w:val="both"/>
        <w:rPr>
          <w:rFonts w:ascii="Arial Narrow" w:eastAsia="Arial Unicode MS" w:hAnsi="Arial Narrow" w:cs="Shruti"/>
          <w:b/>
        </w:rPr>
      </w:pPr>
      <w:r>
        <w:rPr>
          <w:rFonts w:ascii="Arial Narrow" w:eastAsia="Arial Unicode MS" w:hAnsi="Arial Narrow" w:cs="Shruti"/>
          <w:b/>
        </w:rPr>
        <w:t xml:space="preserve">Příloha č. 6 </w:t>
      </w:r>
      <w:r w:rsidRPr="00886B60">
        <w:rPr>
          <w:rFonts w:ascii="Arial Narrow" w:eastAsia="Arial Unicode MS" w:hAnsi="Arial Narrow" w:cs="Shruti"/>
          <w:b/>
        </w:rPr>
        <w:t xml:space="preserve">Výkaz výměr (stanovení </w:t>
      </w:r>
      <w:r w:rsidR="00110CF6">
        <w:rPr>
          <w:rFonts w:ascii="Arial Narrow" w:eastAsia="Arial Unicode MS" w:hAnsi="Arial Narrow" w:cs="Shruti"/>
          <w:b/>
        </w:rPr>
        <w:t xml:space="preserve">celkové </w:t>
      </w:r>
      <w:r w:rsidRPr="00886B60">
        <w:rPr>
          <w:rFonts w:ascii="Arial Narrow" w:eastAsia="Arial Unicode MS" w:hAnsi="Arial Narrow" w:cs="Shruti"/>
          <w:b/>
        </w:rPr>
        <w:t>nabídkové ceny)</w:t>
      </w:r>
      <w:r w:rsidR="00110CF6">
        <w:rPr>
          <w:rFonts w:ascii="Arial Narrow" w:eastAsia="Arial Unicode MS" w:hAnsi="Arial Narrow" w:cs="Shruti"/>
          <w:b/>
        </w:rPr>
        <w:t xml:space="preserve"> </w:t>
      </w:r>
    </w:p>
    <w:p w:rsidR="00217D51" w:rsidRDefault="00217D51" w:rsidP="004B1AD8">
      <w:pPr>
        <w:jc w:val="both"/>
      </w:pPr>
    </w:p>
    <w:p w:rsidR="00110CF6" w:rsidRDefault="00110CF6" w:rsidP="004B1AD8">
      <w:pPr>
        <w:jc w:val="both"/>
      </w:pPr>
    </w:p>
    <w:p w:rsidR="00110CF6" w:rsidRPr="00110CF6" w:rsidRDefault="00110CF6" w:rsidP="00110CF6">
      <w:pPr>
        <w:jc w:val="both"/>
        <w:rPr>
          <w:rFonts w:ascii="Arial Narrow" w:eastAsia="Arial Unicode MS" w:hAnsi="Arial Narrow" w:cs="Shruti"/>
          <w:b/>
        </w:rPr>
      </w:pPr>
    </w:p>
    <w:p w:rsidR="00110CF6" w:rsidRPr="00110CF6" w:rsidRDefault="00110CF6" w:rsidP="00110CF6">
      <w:pPr>
        <w:jc w:val="both"/>
        <w:rPr>
          <w:rFonts w:ascii="Arial Narrow" w:eastAsia="Arial Unicode MS" w:hAnsi="Arial Narrow" w:cs="Shruti"/>
          <w:b/>
          <w:i/>
          <w:sz w:val="10"/>
          <w:szCs w:val="1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332"/>
        <w:gridCol w:w="1332"/>
        <w:gridCol w:w="1333"/>
        <w:gridCol w:w="1332"/>
        <w:gridCol w:w="1333"/>
      </w:tblGrid>
      <w:tr w:rsidR="00110CF6" w:rsidRPr="00110CF6" w:rsidTr="005648B7">
        <w:tc>
          <w:tcPr>
            <w:tcW w:w="2552" w:type="dxa"/>
            <w:shd w:val="clear" w:color="auto" w:fill="B6DDE8"/>
            <w:vAlign w:val="center"/>
          </w:tcPr>
          <w:p w:rsidR="00110CF6" w:rsidRPr="00110CF6" w:rsidRDefault="00110CF6" w:rsidP="00110CF6">
            <w:pPr>
              <w:autoSpaceDE w:val="0"/>
              <w:autoSpaceDN w:val="0"/>
              <w:adjustRightInd w:val="0"/>
              <w:ind w:left="360" w:hanging="360"/>
              <w:jc w:val="center"/>
              <w:rPr>
                <w:rFonts w:ascii="Arial Narrow" w:hAnsi="Arial Narrow"/>
                <w:b/>
              </w:rPr>
            </w:pPr>
            <w:r w:rsidRPr="00110CF6">
              <w:rPr>
                <w:rFonts w:ascii="Arial Narrow" w:hAnsi="Arial Narrow"/>
                <w:b/>
              </w:rPr>
              <w:t>Typ vybavení</w:t>
            </w:r>
          </w:p>
        </w:tc>
        <w:tc>
          <w:tcPr>
            <w:tcW w:w="1332" w:type="dxa"/>
            <w:shd w:val="clear" w:color="auto" w:fill="B6DDE8"/>
            <w:vAlign w:val="center"/>
          </w:tcPr>
          <w:p w:rsidR="00110CF6" w:rsidRPr="00110CF6" w:rsidRDefault="00110CF6" w:rsidP="00110CF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 w:rsidRPr="00110CF6">
              <w:rPr>
                <w:rFonts w:ascii="Arial Narrow" w:hAnsi="Arial Narrow"/>
                <w:b/>
              </w:rPr>
              <w:t>Počet ks</w:t>
            </w:r>
          </w:p>
        </w:tc>
        <w:tc>
          <w:tcPr>
            <w:tcW w:w="1332" w:type="dxa"/>
            <w:shd w:val="clear" w:color="auto" w:fill="B6DDE8"/>
            <w:vAlign w:val="center"/>
          </w:tcPr>
          <w:p w:rsidR="00110CF6" w:rsidRPr="00110CF6" w:rsidRDefault="00110CF6" w:rsidP="00110CF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 w:rsidRPr="00110CF6">
              <w:rPr>
                <w:rFonts w:ascii="Arial Narrow" w:hAnsi="Arial Narrow"/>
                <w:b/>
              </w:rPr>
              <w:t>jednotková cena</w:t>
            </w:r>
          </w:p>
        </w:tc>
        <w:tc>
          <w:tcPr>
            <w:tcW w:w="1333" w:type="dxa"/>
            <w:shd w:val="clear" w:color="auto" w:fill="B6DDE8"/>
            <w:vAlign w:val="center"/>
          </w:tcPr>
          <w:p w:rsidR="00110CF6" w:rsidRPr="00110CF6" w:rsidRDefault="00110CF6" w:rsidP="00110CF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 w:rsidRPr="00110CF6">
              <w:rPr>
                <w:rFonts w:ascii="Arial Narrow" w:hAnsi="Arial Narrow"/>
                <w:b/>
              </w:rPr>
              <w:t>Cena celkem bez DPH</w:t>
            </w:r>
          </w:p>
        </w:tc>
        <w:tc>
          <w:tcPr>
            <w:tcW w:w="1332" w:type="dxa"/>
            <w:shd w:val="clear" w:color="auto" w:fill="B6DDE8"/>
            <w:vAlign w:val="center"/>
          </w:tcPr>
          <w:p w:rsidR="00110CF6" w:rsidRPr="00110CF6" w:rsidRDefault="00110CF6" w:rsidP="00110CF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 w:rsidRPr="00110CF6">
              <w:rPr>
                <w:rFonts w:ascii="Arial Narrow" w:hAnsi="Arial Narrow"/>
                <w:b/>
              </w:rPr>
              <w:t>DPH</w:t>
            </w:r>
          </w:p>
        </w:tc>
        <w:tc>
          <w:tcPr>
            <w:tcW w:w="1333" w:type="dxa"/>
            <w:shd w:val="clear" w:color="auto" w:fill="B6DDE8"/>
            <w:vAlign w:val="center"/>
          </w:tcPr>
          <w:p w:rsidR="00110CF6" w:rsidRPr="00110CF6" w:rsidRDefault="00110CF6" w:rsidP="00110CF6">
            <w:pPr>
              <w:autoSpaceDE w:val="0"/>
              <w:autoSpaceDN w:val="0"/>
              <w:adjustRightInd w:val="0"/>
              <w:ind w:left="360" w:hanging="360"/>
              <w:jc w:val="center"/>
              <w:rPr>
                <w:rFonts w:ascii="Arial Narrow" w:hAnsi="Arial Narrow"/>
                <w:b/>
              </w:rPr>
            </w:pPr>
            <w:r w:rsidRPr="00110CF6">
              <w:rPr>
                <w:rFonts w:ascii="Arial Narrow" w:hAnsi="Arial Narrow"/>
                <w:b/>
              </w:rPr>
              <w:t>Cena s DPH</w:t>
            </w:r>
          </w:p>
        </w:tc>
      </w:tr>
      <w:tr w:rsidR="00110CF6" w:rsidRPr="00110CF6" w:rsidTr="005648B7">
        <w:trPr>
          <w:trHeight w:val="426"/>
        </w:trPr>
        <w:tc>
          <w:tcPr>
            <w:tcW w:w="9214" w:type="dxa"/>
            <w:gridSpan w:val="6"/>
            <w:shd w:val="clear" w:color="auto" w:fill="auto"/>
            <w:vAlign w:val="center"/>
          </w:tcPr>
          <w:p w:rsidR="00110CF6" w:rsidRPr="00110CF6" w:rsidRDefault="00110CF6" w:rsidP="00110CF6">
            <w:pPr>
              <w:autoSpaceDE w:val="0"/>
              <w:autoSpaceDN w:val="0"/>
              <w:adjustRightInd w:val="0"/>
              <w:ind w:left="360" w:hanging="360"/>
              <w:jc w:val="center"/>
              <w:rPr>
                <w:rFonts w:ascii="Arial Narrow" w:hAnsi="Arial Narrow"/>
                <w:b/>
              </w:rPr>
            </w:pPr>
            <w:r w:rsidRPr="00110CF6">
              <w:rPr>
                <w:rFonts w:ascii="Arial Narrow" w:hAnsi="Arial Narrow" w:cs="ArialNarrow"/>
                <w:b/>
              </w:rPr>
              <w:t>Kompostéry o objemu min. 700 l</w:t>
            </w:r>
          </w:p>
        </w:tc>
      </w:tr>
      <w:tr w:rsidR="00110CF6" w:rsidRPr="00110CF6" w:rsidTr="005648B7">
        <w:tc>
          <w:tcPr>
            <w:tcW w:w="2552" w:type="dxa"/>
            <w:shd w:val="clear" w:color="auto" w:fill="auto"/>
            <w:vAlign w:val="center"/>
          </w:tcPr>
          <w:p w:rsidR="00110CF6" w:rsidRPr="00110CF6" w:rsidRDefault="00110CF6" w:rsidP="00110CF6">
            <w:pPr>
              <w:autoSpaceDE w:val="0"/>
              <w:autoSpaceDN w:val="0"/>
              <w:adjustRightInd w:val="0"/>
              <w:rPr>
                <w:rFonts w:ascii="Arial Narrow" w:hAnsi="Arial Narrow" w:cs="Arial"/>
                <w:bCs/>
              </w:rPr>
            </w:pPr>
            <w:r w:rsidRPr="00110CF6">
              <w:rPr>
                <w:rFonts w:ascii="Arial Narrow" w:hAnsi="Arial Narrow" w:cs="Arial"/>
                <w:bCs/>
              </w:rPr>
              <w:t>Kompostéry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110CF6" w:rsidRPr="00110CF6" w:rsidRDefault="00110CF6" w:rsidP="00110CF6">
            <w:pPr>
              <w:autoSpaceDE w:val="0"/>
              <w:autoSpaceDN w:val="0"/>
              <w:adjustRightInd w:val="0"/>
              <w:ind w:left="360" w:hanging="360"/>
              <w:jc w:val="center"/>
              <w:rPr>
                <w:rFonts w:ascii="Arial Narrow" w:hAnsi="Arial Narrow"/>
              </w:rPr>
            </w:pPr>
            <w:r w:rsidRPr="00110CF6">
              <w:rPr>
                <w:rFonts w:ascii="Arial Narrow" w:hAnsi="Arial Narrow"/>
              </w:rPr>
              <w:t>150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110CF6" w:rsidRPr="00110CF6" w:rsidRDefault="00110CF6" w:rsidP="00110CF6">
            <w:pPr>
              <w:autoSpaceDE w:val="0"/>
              <w:autoSpaceDN w:val="0"/>
              <w:adjustRightInd w:val="0"/>
              <w:ind w:left="360" w:hanging="360"/>
              <w:jc w:val="center"/>
              <w:rPr>
                <w:rFonts w:ascii="Arial Narrow" w:hAnsi="Arial Narrow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110CF6" w:rsidRPr="00110CF6" w:rsidRDefault="00110CF6" w:rsidP="00110CF6">
            <w:pPr>
              <w:autoSpaceDE w:val="0"/>
              <w:autoSpaceDN w:val="0"/>
              <w:adjustRightInd w:val="0"/>
              <w:ind w:left="360" w:hanging="360"/>
              <w:jc w:val="center"/>
              <w:rPr>
                <w:rFonts w:ascii="Arial Narrow" w:hAnsi="Arial Narrow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110CF6" w:rsidRPr="00110CF6" w:rsidRDefault="00110CF6" w:rsidP="00110CF6">
            <w:pPr>
              <w:autoSpaceDE w:val="0"/>
              <w:autoSpaceDN w:val="0"/>
              <w:adjustRightInd w:val="0"/>
              <w:ind w:left="360" w:hanging="360"/>
              <w:jc w:val="center"/>
              <w:rPr>
                <w:rFonts w:ascii="Arial Narrow" w:hAnsi="Arial Narrow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110CF6" w:rsidRPr="00110CF6" w:rsidRDefault="00110CF6" w:rsidP="00110CF6">
            <w:pPr>
              <w:autoSpaceDE w:val="0"/>
              <w:autoSpaceDN w:val="0"/>
              <w:adjustRightInd w:val="0"/>
              <w:ind w:left="360" w:hanging="360"/>
              <w:jc w:val="center"/>
              <w:rPr>
                <w:rFonts w:ascii="Arial Narrow" w:hAnsi="Arial Narrow"/>
              </w:rPr>
            </w:pPr>
          </w:p>
        </w:tc>
      </w:tr>
      <w:tr w:rsidR="00110CF6" w:rsidRPr="00110CF6" w:rsidTr="005648B7">
        <w:trPr>
          <w:trHeight w:val="407"/>
        </w:trPr>
        <w:tc>
          <w:tcPr>
            <w:tcW w:w="9214" w:type="dxa"/>
            <w:gridSpan w:val="6"/>
            <w:shd w:val="clear" w:color="auto" w:fill="auto"/>
            <w:vAlign w:val="center"/>
          </w:tcPr>
          <w:p w:rsidR="00110CF6" w:rsidRPr="00110CF6" w:rsidRDefault="00110CF6" w:rsidP="00110CF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 w:rsidRPr="00110CF6">
              <w:rPr>
                <w:rFonts w:ascii="Arial Narrow" w:hAnsi="Arial Narrow"/>
                <w:b/>
              </w:rPr>
              <w:t xml:space="preserve">Stání podzemních kontejnerů </w:t>
            </w:r>
          </w:p>
          <w:p w:rsidR="00110CF6" w:rsidRPr="00110CF6" w:rsidRDefault="00110CF6" w:rsidP="00110CF6">
            <w:pPr>
              <w:autoSpaceDE w:val="0"/>
              <w:autoSpaceDN w:val="0"/>
              <w:adjustRightInd w:val="0"/>
              <w:ind w:left="360" w:hanging="360"/>
              <w:jc w:val="center"/>
              <w:rPr>
                <w:rFonts w:ascii="Arial Narrow" w:hAnsi="Arial Narrow"/>
                <w:i/>
              </w:rPr>
            </w:pPr>
            <w:r w:rsidRPr="00110CF6">
              <w:rPr>
                <w:rFonts w:ascii="Arial Narrow" w:hAnsi="Arial Narrow"/>
                <w:i/>
              </w:rPr>
              <w:t xml:space="preserve">dle výkazu výměr „Podzemní kontejnery na TKO Liberec – Sokolovské náměstí“, který je přílohou </w:t>
            </w:r>
            <w:proofErr w:type="gramStart"/>
            <w:r w:rsidRPr="00110CF6">
              <w:rPr>
                <w:rFonts w:ascii="Arial Narrow" w:hAnsi="Arial Narrow"/>
                <w:i/>
              </w:rPr>
              <w:t>č.7 této</w:t>
            </w:r>
            <w:proofErr w:type="gramEnd"/>
            <w:r w:rsidRPr="00110CF6">
              <w:rPr>
                <w:rFonts w:ascii="Arial Narrow" w:hAnsi="Arial Narrow"/>
                <w:i/>
              </w:rPr>
              <w:t xml:space="preserve"> zadávací dokumentace</w:t>
            </w:r>
          </w:p>
        </w:tc>
      </w:tr>
      <w:tr w:rsidR="00110CF6" w:rsidRPr="00110CF6" w:rsidTr="005648B7">
        <w:tc>
          <w:tcPr>
            <w:tcW w:w="2552" w:type="dxa"/>
            <w:shd w:val="clear" w:color="auto" w:fill="auto"/>
            <w:vAlign w:val="center"/>
          </w:tcPr>
          <w:p w:rsidR="00110CF6" w:rsidRPr="00110CF6" w:rsidRDefault="00110CF6" w:rsidP="00110CF6">
            <w:pPr>
              <w:autoSpaceDE w:val="0"/>
              <w:autoSpaceDN w:val="0"/>
              <w:adjustRightInd w:val="0"/>
              <w:rPr>
                <w:rFonts w:ascii="Arial Narrow" w:hAnsi="Arial Narrow" w:cs="Arial"/>
                <w:bCs/>
              </w:rPr>
            </w:pPr>
            <w:r w:rsidRPr="00110CF6">
              <w:rPr>
                <w:rFonts w:ascii="Arial Narrow" w:hAnsi="Arial Narrow" w:cs="Arial"/>
                <w:bCs/>
              </w:rPr>
              <w:t>Stání podzemních kontejnerů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110CF6" w:rsidRPr="00110CF6" w:rsidRDefault="00110CF6" w:rsidP="00110CF6">
            <w:pPr>
              <w:autoSpaceDE w:val="0"/>
              <w:autoSpaceDN w:val="0"/>
              <w:adjustRightInd w:val="0"/>
              <w:ind w:left="360" w:hanging="360"/>
              <w:jc w:val="center"/>
              <w:rPr>
                <w:rFonts w:ascii="Arial Narrow" w:hAnsi="Arial Narrow"/>
              </w:rPr>
            </w:pPr>
            <w:r w:rsidRPr="00110CF6">
              <w:rPr>
                <w:rFonts w:ascii="Arial Narrow" w:hAnsi="Arial Narrow"/>
              </w:rPr>
              <w:t>1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110CF6" w:rsidRPr="00110CF6" w:rsidRDefault="00110CF6" w:rsidP="00110CF6">
            <w:pPr>
              <w:autoSpaceDE w:val="0"/>
              <w:autoSpaceDN w:val="0"/>
              <w:adjustRightInd w:val="0"/>
              <w:ind w:left="360" w:hanging="360"/>
              <w:jc w:val="center"/>
              <w:rPr>
                <w:rFonts w:ascii="Arial Narrow" w:hAnsi="Arial Narrow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110CF6" w:rsidRPr="00110CF6" w:rsidRDefault="00110CF6" w:rsidP="00110CF6">
            <w:pPr>
              <w:autoSpaceDE w:val="0"/>
              <w:autoSpaceDN w:val="0"/>
              <w:adjustRightInd w:val="0"/>
              <w:ind w:left="360" w:hanging="360"/>
              <w:jc w:val="center"/>
              <w:rPr>
                <w:rFonts w:ascii="Arial Narrow" w:hAnsi="Arial Narrow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110CF6" w:rsidRPr="00110CF6" w:rsidRDefault="00110CF6" w:rsidP="00110CF6">
            <w:pPr>
              <w:autoSpaceDE w:val="0"/>
              <w:autoSpaceDN w:val="0"/>
              <w:adjustRightInd w:val="0"/>
              <w:ind w:left="360" w:hanging="360"/>
              <w:jc w:val="center"/>
              <w:rPr>
                <w:rFonts w:ascii="Arial Narrow" w:hAnsi="Arial Narrow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110CF6" w:rsidRPr="00110CF6" w:rsidRDefault="00110CF6" w:rsidP="00110CF6">
            <w:pPr>
              <w:autoSpaceDE w:val="0"/>
              <w:autoSpaceDN w:val="0"/>
              <w:adjustRightInd w:val="0"/>
              <w:ind w:left="360" w:hanging="360"/>
              <w:jc w:val="center"/>
              <w:rPr>
                <w:rFonts w:ascii="Arial Narrow" w:hAnsi="Arial Narrow"/>
              </w:rPr>
            </w:pPr>
          </w:p>
        </w:tc>
      </w:tr>
      <w:tr w:rsidR="00110CF6" w:rsidRPr="00110CF6" w:rsidTr="005648B7">
        <w:trPr>
          <w:trHeight w:val="416"/>
        </w:trPr>
        <w:tc>
          <w:tcPr>
            <w:tcW w:w="5216" w:type="dxa"/>
            <w:gridSpan w:val="3"/>
            <w:shd w:val="clear" w:color="auto" w:fill="B6DDE8"/>
            <w:vAlign w:val="center"/>
          </w:tcPr>
          <w:p w:rsidR="00110CF6" w:rsidRPr="00110CF6" w:rsidRDefault="00110CF6" w:rsidP="00110CF6">
            <w:pPr>
              <w:autoSpaceDE w:val="0"/>
              <w:autoSpaceDN w:val="0"/>
              <w:adjustRightInd w:val="0"/>
              <w:ind w:left="360" w:hanging="360"/>
              <w:rPr>
                <w:rFonts w:ascii="Arial Narrow" w:hAnsi="Arial Narrow"/>
                <w:b/>
                <w:sz w:val="28"/>
                <w:szCs w:val="28"/>
              </w:rPr>
            </w:pPr>
            <w:r w:rsidRPr="00110CF6">
              <w:rPr>
                <w:rFonts w:ascii="Arial Narrow" w:hAnsi="Arial Narrow"/>
                <w:b/>
                <w:sz w:val="28"/>
                <w:szCs w:val="28"/>
              </w:rPr>
              <w:t>Cena celkem</w:t>
            </w:r>
          </w:p>
        </w:tc>
        <w:tc>
          <w:tcPr>
            <w:tcW w:w="1333" w:type="dxa"/>
            <w:shd w:val="clear" w:color="auto" w:fill="B6DDE8"/>
            <w:vAlign w:val="center"/>
          </w:tcPr>
          <w:p w:rsidR="00110CF6" w:rsidRPr="00110CF6" w:rsidRDefault="00110CF6" w:rsidP="00110CF6">
            <w:pPr>
              <w:autoSpaceDE w:val="0"/>
              <w:autoSpaceDN w:val="0"/>
              <w:adjustRightInd w:val="0"/>
              <w:ind w:left="360" w:hanging="36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332" w:type="dxa"/>
            <w:shd w:val="clear" w:color="auto" w:fill="B6DDE8"/>
            <w:vAlign w:val="center"/>
          </w:tcPr>
          <w:p w:rsidR="00110CF6" w:rsidRPr="00110CF6" w:rsidRDefault="00110CF6" w:rsidP="00110CF6">
            <w:pPr>
              <w:autoSpaceDE w:val="0"/>
              <w:autoSpaceDN w:val="0"/>
              <w:adjustRightInd w:val="0"/>
              <w:ind w:left="360" w:hanging="36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333" w:type="dxa"/>
            <w:shd w:val="clear" w:color="auto" w:fill="B6DDE8"/>
            <w:vAlign w:val="center"/>
          </w:tcPr>
          <w:p w:rsidR="00110CF6" w:rsidRPr="00110CF6" w:rsidRDefault="00110CF6" w:rsidP="00110CF6">
            <w:pPr>
              <w:autoSpaceDE w:val="0"/>
              <w:autoSpaceDN w:val="0"/>
              <w:adjustRightInd w:val="0"/>
              <w:ind w:left="360" w:hanging="360"/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110CF6" w:rsidRDefault="00110CF6" w:rsidP="004B1AD8">
      <w:pPr>
        <w:jc w:val="both"/>
      </w:pPr>
      <w:bookmarkStart w:id="0" w:name="_GoBack"/>
      <w:bookmarkEnd w:id="0"/>
    </w:p>
    <w:sectPr w:rsidR="00110C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546" w:rsidRDefault="00F30546" w:rsidP="00F30546">
      <w:r>
        <w:separator/>
      </w:r>
    </w:p>
  </w:endnote>
  <w:endnote w:type="continuationSeparator" w:id="0">
    <w:p w:rsidR="00F30546" w:rsidRDefault="00F30546" w:rsidP="00F30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ArialNarrow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546" w:rsidRDefault="00F30546" w:rsidP="00F30546">
      <w:r>
        <w:separator/>
      </w:r>
    </w:p>
  </w:footnote>
  <w:footnote w:type="continuationSeparator" w:id="0">
    <w:p w:rsidR="00F30546" w:rsidRDefault="00F30546" w:rsidP="00F305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546" w:rsidRDefault="00F30546">
    <w:pPr>
      <w:pStyle w:val="Zhlav"/>
    </w:pPr>
    <w:r>
      <w:rPr>
        <w:noProof/>
      </w:rPr>
      <w:drawing>
        <wp:inline distT="0" distB="0" distL="0" distR="0">
          <wp:extent cx="5391150" cy="981075"/>
          <wp:effectExtent l="0" t="0" r="0" b="9525"/>
          <wp:docPr id="1" name="Obrázek 1" descr="Banner OPZP_Fond soudrznosti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ner OPZP_Fond soudrznosti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D51"/>
    <w:rsid w:val="000D37E1"/>
    <w:rsid w:val="00110CF6"/>
    <w:rsid w:val="00217D51"/>
    <w:rsid w:val="004B1AD8"/>
    <w:rsid w:val="00A05824"/>
    <w:rsid w:val="00F3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17D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5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3054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305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3054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5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546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17D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5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3054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305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3054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5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546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Bursa</dc:creator>
  <cp:lastModifiedBy>Bursa</cp:lastModifiedBy>
  <cp:revision>5</cp:revision>
  <dcterms:created xsi:type="dcterms:W3CDTF">2013-08-23T10:54:00Z</dcterms:created>
  <dcterms:modified xsi:type="dcterms:W3CDTF">2014-08-20T08:17:00Z</dcterms:modified>
</cp:coreProperties>
</file>