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B0A" w:rsidRDefault="00C64B0A" w:rsidP="00980E9E">
      <w:pPr>
        <w:pStyle w:val="Bezmezer"/>
        <w:numPr>
          <w:ilvl w:val="0"/>
          <w:numId w:val="4"/>
        </w:numPr>
        <w:spacing w:line="720" w:lineRule="auto"/>
        <w:jc w:val="center"/>
        <w:rPr>
          <w:rFonts w:asciiTheme="minorHAnsi" w:hAnsiTheme="minorHAnsi"/>
          <w:b/>
          <w:sz w:val="28"/>
          <w:szCs w:val="22"/>
        </w:rPr>
      </w:pPr>
      <w:r w:rsidRPr="00967E0D">
        <w:rPr>
          <w:rFonts w:asciiTheme="minorHAnsi" w:hAnsiTheme="minorHAnsi"/>
          <w:b/>
          <w:sz w:val="28"/>
          <w:szCs w:val="22"/>
        </w:rPr>
        <w:t>TECHNICKÁ ZPRÁVA</w:t>
      </w:r>
    </w:p>
    <w:p w:rsidR="000155E8" w:rsidRPr="00967E0D" w:rsidRDefault="00051972" w:rsidP="00AD6417">
      <w:pPr>
        <w:pStyle w:val="Bezmezer"/>
        <w:spacing w:line="480" w:lineRule="auto"/>
        <w:rPr>
          <w:rFonts w:asciiTheme="minorHAnsi" w:hAnsiTheme="minorHAnsi"/>
          <w:b/>
          <w:szCs w:val="22"/>
        </w:rPr>
      </w:pPr>
      <w:r>
        <w:rPr>
          <w:rStyle w:val="PromnnHTML"/>
          <w:rFonts w:asciiTheme="minorHAnsi" w:hAnsiTheme="minorHAnsi"/>
          <w:b/>
          <w:i w:val="0"/>
          <w:szCs w:val="22"/>
        </w:rPr>
        <w:t>1</w:t>
      </w:r>
      <w:r w:rsidR="000155E8" w:rsidRPr="00967E0D">
        <w:rPr>
          <w:rStyle w:val="PromnnHTML"/>
          <w:rFonts w:asciiTheme="minorHAnsi" w:hAnsiTheme="minorHAnsi"/>
          <w:b/>
          <w:i w:val="0"/>
          <w:szCs w:val="22"/>
        </w:rPr>
        <w:t>)</w:t>
      </w:r>
      <w:r w:rsidR="00871096" w:rsidRPr="00967E0D">
        <w:rPr>
          <w:rFonts w:asciiTheme="minorHAnsi" w:hAnsiTheme="minorHAnsi"/>
          <w:b/>
          <w:szCs w:val="22"/>
        </w:rPr>
        <w:t xml:space="preserve"> identifikační údaje objektu:</w:t>
      </w:r>
    </w:p>
    <w:p w:rsidR="00871096" w:rsidRPr="00967E0D" w:rsidRDefault="00871096" w:rsidP="00AD6417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i/>
          <w:sz w:val="22"/>
          <w:szCs w:val="22"/>
        </w:rPr>
      </w:pPr>
      <w:r w:rsidRPr="00967E0D">
        <w:rPr>
          <w:rFonts w:asciiTheme="minorHAnsi" w:hAnsiTheme="minorHAnsi"/>
          <w:i/>
          <w:sz w:val="22"/>
          <w:szCs w:val="22"/>
        </w:rPr>
        <w:t>název stavby:</w:t>
      </w:r>
    </w:p>
    <w:p w:rsidR="0001751C" w:rsidRDefault="0001751C" w:rsidP="00B6509D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b/>
          <w:sz w:val="28"/>
        </w:rPr>
      </w:pPr>
      <w:r w:rsidRPr="0001751C">
        <w:rPr>
          <w:rFonts w:asciiTheme="minorHAnsi" w:hAnsiTheme="minorHAnsi"/>
          <w:b/>
          <w:sz w:val="28"/>
        </w:rPr>
        <w:t>OPRAVA KOMUNIKACE - ULICE KLOSTERMANNOVA, LIBEREC</w:t>
      </w:r>
    </w:p>
    <w:p w:rsidR="00AD6417" w:rsidRPr="00967E0D" w:rsidRDefault="00AD6417" w:rsidP="00AD6417">
      <w:pPr>
        <w:pStyle w:val="Normlnweb"/>
        <w:spacing w:before="0" w:beforeAutospacing="0" w:after="0" w:afterAutospacing="0" w:line="360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Stavební objekt</w:t>
      </w:r>
      <w:r w:rsidR="00980E9E">
        <w:rPr>
          <w:rFonts w:asciiTheme="minorHAnsi" w:hAnsiTheme="minorHAnsi"/>
          <w:i/>
          <w:sz w:val="22"/>
          <w:szCs w:val="22"/>
        </w:rPr>
        <w:t>y</w:t>
      </w:r>
      <w:r w:rsidRPr="00967E0D">
        <w:rPr>
          <w:rFonts w:asciiTheme="minorHAnsi" w:hAnsiTheme="minorHAnsi"/>
          <w:i/>
          <w:sz w:val="22"/>
          <w:szCs w:val="22"/>
        </w:rPr>
        <w:t>:</w:t>
      </w:r>
    </w:p>
    <w:p w:rsidR="00980E9E" w:rsidRPr="00980E9E" w:rsidRDefault="00980E9E" w:rsidP="00980E9E">
      <w:pPr>
        <w:pStyle w:val="Bezmezer"/>
        <w:spacing w:line="360" w:lineRule="auto"/>
        <w:rPr>
          <w:rFonts w:asciiTheme="minorHAnsi" w:hAnsiTheme="minorHAnsi"/>
          <w:b/>
        </w:rPr>
      </w:pPr>
      <w:r w:rsidRPr="00980E9E">
        <w:rPr>
          <w:rFonts w:asciiTheme="minorHAnsi" w:hAnsiTheme="minorHAnsi"/>
          <w:b/>
        </w:rPr>
        <w:t>SO 101 – ZPEVNĚNÉ PLOCHY</w:t>
      </w:r>
    </w:p>
    <w:p w:rsidR="00980E9E" w:rsidRPr="00980E9E" w:rsidRDefault="00980E9E" w:rsidP="00980E9E">
      <w:pPr>
        <w:pStyle w:val="Bezmezer"/>
        <w:spacing w:line="360" w:lineRule="auto"/>
        <w:rPr>
          <w:rFonts w:asciiTheme="minorHAnsi" w:hAnsiTheme="minorHAnsi"/>
          <w:b/>
        </w:rPr>
      </w:pPr>
      <w:r w:rsidRPr="00980E9E">
        <w:rPr>
          <w:rFonts w:asciiTheme="minorHAnsi" w:hAnsiTheme="minorHAnsi"/>
          <w:b/>
        </w:rPr>
        <w:t>SO 401 – VEŘEJNÉ OSVĚTLENÍ</w:t>
      </w:r>
    </w:p>
    <w:p w:rsidR="00871096" w:rsidRPr="004E5788" w:rsidRDefault="00871096" w:rsidP="00EF3E29">
      <w:pPr>
        <w:pStyle w:val="Bezmezer"/>
        <w:spacing w:line="360" w:lineRule="auto"/>
        <w:rPr>
          <w:rFonts w:asciiTheme="minorHAnsi" w:hAnsiTheme="minorHAnsi"/>
          <w:i/>
        </w:rPr>
      </w:pPr>
      <w:r w:rsidRPr="004E5788">
        <w:rPr>
          <w:rFonts w:asciiTheme="minorHAnsi" w:hAnsiTheme="minorHAnsi"/>
          <w:i/>
        </w:rPr>
        <w:t xml:space="preserve">místo stavby: </w:t>
      </w:r>
    </w:p>
    <w:p w:rsidR="00AD6417" w:rsidRDefault="00EF3E29" w:rsidP="00EF3E29">
      <w:pPr>
        <w:pStyle w:val="Bezmezer"/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Liberec</w:t>
      </w:r>
    </w:p>
    <w:p w:rsidR="00EF3E29" w:rsidRPr="004E5788" w:rsidRDefault="00EF3E29" w:rsidP="00EF3E29">
      <w:pPr>
        <w:pStyle w:val="Bezmezer"/>
        <w:spacing w:line="360" w:lineRule="auto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Investor</w:t>
      </w:r>
      <w:r w:rsidRPr="004E5788">
        <w:rPr>
          <w:rFonts w:asciiTheme="minorHAnsi" w:hAnsiTheme="minorHAnsi"/>
          <w:i/>
        </w:rPr>
        <w:t xml:space="preserve">: </w:t>
      </w:r>
    </w:p>
    <w:p w:rsidR="00EF3E29" w:rsidRDefault="00EF3E29" w:rsidP="00EF3E29">
      <w:pPr>
        <w:pStyle w:val="Bezmezer"/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Statutární město Liberec</w:t>
      </w:r>
    </w:p>
    <w:p w:rsidR="00871096" w:rsidRPr="004E5788" w:rsidRDefault="00871096" w:rsidP="00EF3E29">
      <w:pPr>
        <w:pStyle w:val="Bezmezer"/>
        <w:spacing w:line="360" w:lineRule="auto"/>
        <w:rPr>
          <w:rFonts w:asciiTheme="minorHAnsi" w:hAnsiTheme="minorHAnsi"/>
          <w:i/>
        </w:rPr>
      </w:pPr>
      <w:r w:rsidRPr="004E5788">
        <w:rPr>
          <w:rFonts w:asciiTheme="minorHAnsi" w:hAnsiTheme="minorHAnsi"/>
          <w:i/>
        </w:rPr>
        <w:t xml:space="preserve">předmět dokumentace: </w:t>
      </w:r>
    </w:p>
    <w:p w:rsidR="000810FC" w:rsidRPr="004E5788" w:rsidRDefault="000810FC" w:rsidP="00EF3E29">
      <w:pPr>
        <w:spacing w:line="480" w:lineRule="auto"/>
        <w:jc w:val="both"/>
        <w:rPr>
          <w:rFonts w:asciiTheme="minorHAnsi" w:hAnsiTheme="minorHAnsi"/>
        </w:rPr>
      </w:pPr>
      <w:r w:rsidRPr="004E5788">
        <w:rPr>
          <w:rFonts w:asciiTheme="minorHAnsi" w:hAnsiTheme="minorHAnsi"/>
        </w:rPr>
        <w:t xml:space="preserve">Jedná se o </w:t>
      </w:r>
      <w:r w:rsidR="00EF3E29">
        <w:rPr>
          <w:rFonts w:asciiTheme="minorHAnsi" w:hAnsiTheme="minorHAnsi"/>
        </w:rPr>
        <w:t>opravu zpevněných ploch po pokládce inženýrských sítí</w:t>
      </w:r>
    </w:p>
    <w:p w:rsidR="00871096" w:rsidRPr="004E5788" w:rsidRDefault="00871096" w:rsidP="00930ADD">
      <w:pPr>
        <w:pStyle w:val="Bezmezer"/>
        <w:spacing w:line="480" w:lineRule="auto"/>
        <w:rPr>
          <w:rFonts w:asciiTheme="minorHAnsi" w:hAnsiTheme="minorHAnsi"/>
          <w:i/>
        </w:rPr>
      </w:pPr>
      <w:r w:rsidRPr="004E5788">
        <w:rPr>
          <w:rFonts w:asciiTheme="minorHAnsi" w:hAnsiTheme="minorHAnsi"/>
          <w:i/>
        </w:rPr>
        <w:t>údaje o zpracovateli dokumentace</w:t>
      </w:r>
      <w:r w:rsidR="00134D68" w:rsidRPr="004E5788">
        <w:rPr>
          <w:rFonts w:asciiTheme="minorHAnsi" w:hAnsiTheme="minorHAnsi"/>
          <w:i/>
        </w:rPr>
        <w:t>:</w:t>
      </w:r>
    </w:p>
    <w:p w:rsidR="0001751C" w:rsidRPr="0001751C" w:rsidRDefault="0001751C" w:rsidP="0001751C">
      <w:pPr>
        <w:spacing w:line="360" w:lineRule="auto"/>
        <w:jc w:val="both"/>
        <w:rPr>
          <w:rFonts w:asciiTheme="minorHAnsi" w:hAnsiTheme="minorHAnsi"/>
        </w:rPr>
      </w:pPr>
      <w:r w:rsidRPr="0001751C">
        <w:rPr>
          <w:rFonts w:asciiTheme="minorHAnsi" w:hAnsiTheme="minorHAnsi"/>
        </w:rPr>
        <w:t>Projektant</w:t>
      </w:r>
      <w:r w:rsidR="00980E9E">
        <w:rPr>
          <w:rFonts w:asciiTheme="minorHAnsi" w:hAnsiTheme="minorHAnsi"/>
        </w:rPr>
        <w:t xml:space="preserve"> SO101/</w:t>
      </w:r>
      <w:r w:rsidRPr="0001751C">
        <w:rPr>
          <w:rFonts w:asciiTheme="minorHAnsi" w:hAnsiTheme="minorHAnsi"/>
        </w:rPr>
        <w:t>:</w:t>
      </w:r>
      <w:r w:rsidRPr="0001751C">
        <w:rPr>
          <w:rFonts w:asciiTheme="minorHAnsi" w:hAnsiTheme="minorHAnsi"/>
        </w:rPr>
        <w:tab/>
      </w:r>
      <w:r w:rsidR="00980E9E">
        <w:rPr>
          <w:rFonts w:asciiTheme="minorHAnsi" w:hAnsiTheme="minorHAnsi"/>
        </w:rPr>
        <w:tab/>
      </w:r>
      <w:proofErr w:type="spellStart"/>
      <w:r w:rsidRPr="0001751C">
        <w:rPr>
          <w:rFonts w:asciiTheme="minorHAnsi" w:hAnsiTheme="minorHAnsi"/>
        </w:rPr>
        <w:t>Nýdrle</w:t>
      </w:r>
      <w:proofErr w:type="spellEnd"/>
      <w:r w:rsidRPr="0001751C">
        <w:rPr>
          <w:rFonts w:asciiTheme="minorHAnsi" w:hAnsiTheme="minorHAnsi"/>
        </w:rPr>
        <w:t xml:space="preserve"> – projektová kancelář, spol. s r. o.</w:t>
      </w:r>
    </w:p>
    <w:p w:rsidR="0001751C" w:rsidRPr="0001751C" w:rsidRDefault="00980E9E" w:rsidP="0001751C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generální projektant</w:t>
      </w:r>
      <w:r w:rsidR="0001751C" w:rsidRPr="0001751C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01751C" w:rsidRPr="0001751C">
        <w:rPr>
          <w:rFonts w:asciiTheme="minorHAnsi" w:hAnsiTheme="minorHAnsi"/>
        </w:rPr>
        <w:t>Nad Okrouhlíkem 2365/17</w:t>
      </w:r>
    </w:p>
    <w:p w:rsidR="0001751C" w:rsidRPr="0001751C" w:rsidRDefault="0001751C" w:rsidP="0001751C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980E9E">
        <w:rPr>
          <w:rFonts w:asciiTheme="minorHAnsi" w:hAnsiTheme="minorHAnsi"/>
        </w:rPr>
        <w:tab/>
      </w:r>
      <w:r w:rsidRPr="0001751C">
        <w:rPr>
          <w:rFonts w:asciiTheme="minorHAnsi" w:hAnsiTheme="minorHAnsi"/>
        </w:rPr>
        <w:t>182 00 Praha 8</w:t>
      </w:r>
    </w:p>
    <w:p w:rsidR="0001751C" w:rsidRPr="0001751C" w:rsidRDefault="0001751C" w:rsidP="0001751C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980E9E">
        <w:rPr>
          <w:rFonts w:asciiTheme="minorHAnsi" w:hAnsiTheme="minorHAnsi"/>
        </w:rPr>
        <w:tab/>
      </w:r>
      <w:r w:rsidRPr="0001751C">
        <w:rPr>
          <w:rFonts w:asciiTheme="minorHAnsi" w:hAnsiTheme="minorHAnsi"/>
        </w:rPr>
        <w:t>IČ: 28474961</w:t>
      </w:r>
      <w:r w:rsidRPr="0001751C">
        <w:rPr>
          <w:rFonts w:asciiTheme="minorHAnsi" w:hAnsiTheme="minorHAnsi"/>
        </w:rPr>
        <w:tab/>
      </w:r>
    </w:p>
    <w:p w:rsidR="0001751C" w:rsidRDefault="0001751C" w:rsidP="0001751C">
      <w:pPr>
        <w:spacing w:line="360" w:lineRule="auto"/>
        <w:jc w:val="both"/>
        <w:rPr>
          <w:rFonts w:asciiTheme="minorHAnsi" w:hAnsiTheme="minorHAnsi"/>
        </w:rPr>
      </w:pPr>
      <w:r w:rsidRPr="0001751C">
        <w:rPr>
          <w:rFonts w:asciiTheme="minorHAnsi" w:hAnsiTheme="minorHAnsi"/>
        </w:rPr>
        <w:t xml:space="preserve">Autorizovaný inženýr Ing. Zbyněk </w:t>
      </w:r>
      <w:proofErr w:type="spellStart"/>
      <w:r w:rsidRPr="0001751C">
        <w:rPr>
          <w:rFonts w:asciiTheme="minorHAnsi" w:hAnsiTheme="minorHAnsi"/>
        </w:rPr>
        <w:t>Nýdrle</w:t>
      </w:r>
      <w:proofErr w:type="spellEnd"/>
      <w:r w:rsidRPr="0001751C">
        <w:rPr>
          <w:rFonts w:asciiTheme="minorHAnsi" w:hAnsiTheme="minorHAnsi"/>
        </w:rPr>
        <w:t xml:space="preserve"> v oboru dopravní stavby, ČKAIT  </w:t>
      </w:r>
      <w:proofErr w:type="spellStart"/>
      <w:r w:rsidRPr="0001751C">
        <w:rPr>
          <w:rFonts w:asciiTheme="minorHAnsi" w:hAnsiTheme="minorHAnsi"/>
        </w:rPr>
        <w:t>ev.č</w:t>
      </w:r>
      <w:proofErr w:type="spellEnd"/>
      <w:r w:rsidRPr="0001751C">
        <w:rPr>
          <w:rFonts w:asciiTheme="minorHAnsi" w:hAnsiTheme="minorHAnsi"/>
        </w:rPr>
        <w:t>. 0500561</w:t>
      </w:r>
    </w:p>
    <w:p w:rsidR="00B6509D" w:rsidRDefault="00B6509D" w:rsidP="0001751C">
      <w:pPr>
        <w:spacing w:line="360" w:lineRule="auto"/>
        <w:jc w:val="both"/>
        <w:rPr>
          <w:rFonts w:asciiTheme="minorHAnsi" w:hAnsiTheme="minorHAnsi"/>
        </w:rPr>
      </w:pPr>
    </w:p>
    <w:p w:rsidR="00B6509D" w:rsidRPr="00B6509D" w:rsidRDefault="00B6509D" w:rsidP="00B6509D">
      <w:pPr>
        <w:spacing w:line="360" w:lineRule="auto"/>
        <w:jc w:val="both"/>
        <w:rPr>
          <w:rFonts w:asciiTheme="minorHAnsi" w:hAnsiTheme="minorHAnsi"/>
        </w:rPr>
      </w:pPr>
      <w:r w:rsidRPr="00B6509D">
        <w:rPr>
          <w:rFonts w:asciiTheme="minorHAnsi" w:hAnsiTheme="minorHAnsi"/>
        </w:rPr>
        <w:t xml:space="preserve">Projektant SO 401: </w:t>
      </w:r>
      <w:r w:rsidRPr="00B6509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B6509D">
        <w:rPr>
          <w:rFonts w:asciiTheme="minorHAnsi" w:hAnsiTheme="minorHAnsi"/>
        </w:rPr>
        <w:t>Martin Müller</w:t>
      </w:r>
    </w:p>
    <w:p w:rsidR="00B6509D" w:rsidRPr="00B6509D" w:rsidRDefault="00B6509D" w:rsidP="00B6509D">
      <w:pPr>
        <w:spacing w:line="360" w:lineRule="auto"/>
        <w:ind w:left="2124" w:firstLine="708"/>
        <w:jc w:val="both"/>
        <w:rPr>
          <w:rFonts w:asciiTheme="minorHAnsi" w:hAnsiTheme="minorHAnsi"/>
        </w:rPr>
      </w:pPr>
      <w:r w:rsidRPr="00B6509D">
        <w:rPr>
          <w:rFonts w:asciiTheme="minorHAnsi" w:hAnsiTheme="minorHAnsi"/>
        </w:rPr>
        <w:t>Autorizovaný technik pro techniku prostředí staveb</w:t>
      </w:r>
    </w:p>
    <w:p w:rsidR="00B6509D" w:rsidRPr="004E5788" w:rsidRDefault="00B6509D" w:rsidP="00B6509D">
      <w:pPr>
        <w:spacing w:line="360" w:lineRule="auto"/>
        <w:ind w:left="2124" w:firstLine="708"/>
        <w:jc w:val="both"/>
        <w:rPr>
          <w:rFonts w:asciiTheme="minorHAnsi" w:hAnsiTheme="minorHAnsi"/>
        </w:rPr>
      </w:pPr>
      <w:proofErr w:type="spellStart"/>
      <w:r w:rsidRPr="00B6509D">
        <w:rPr>
          <w:rFonts w:asciiTheme="minorHAnsi" w:hAnsiTheme="minorHAnsi"/>
        </w:rPr>
        <w:t>spec</w:t>
      </w:r>
      <w:proofErr w:type="spellEnd"/>
      <w:r w:rsidRPr="00B6509D">
        <w:rPr>
          <w:rFonts w:asciiTheme="minorHAnsi" w:hAnsiTheme="minorHAnsi"/>
        </w:rPr>
        <w:t xml:space="preserve">. </w:t>
      </w:r>
      <w:proofErr w:type="gramStart"/>
      <w:r w:rsidRPr="00B6509D">
        <w:rPr>
          <w:rFonts w:asciiTheme="minorHAnsi" w:hAnsiTheme="minorHAnsi"/>
        </w:rPr>
        <w:t>elektrotechnická</w:t>
      </w:r>
      <w:proofErr w:type="gramEnd"/>
      <w:r w:rsidRPr="00B6509D">
        <w:rPr>
          <w:rFonts w:asciiTheme="minorHAnsi" w:hAnsiTheme="minorHAnsi"/>
        </w:rPr>
        <w:t xml:space="preserve"> zařízení</w:t>
      </w:r>
      <w:r>
        <w:rPr>
          <w:rFonts w:asciiTheme="minorHAnsi" w:hAnsiTheme="minorHAnsi"/>
        </w:rPr>
        <w:t xml:space="preserve"> </w:t>
      </w:r>
      <w:r w:rsidRPr="00B6509D">
        <w:rPr>
          <w:rFonts w:asciiTheme="minorHAnsi" w:hAnsiTheme="minorHAnsi"/>
        </w:rPr>
        <w:t xml:space="preserve">TE03, </w:t>
      </w:r>
      <w:proofErr w:type="spellStart"/>
      <w:r w:rsidRPr="00B6509D">
        <w:rPr>
          <w:rFonts w:asciiTheme="minorHAnsi" w:hAnsiTheme="minorHAnsi"/>
        </w:rPr>
        <w:t>e.č</w:t>
      </w:r>
      <w:proofErr w:type="spellEnd"/>
      <w:r w:rsidRPr="00B6509D">
        <w:rPr>
          <w:rFonts w:asciiTheme="minorHAnsi" w:hAnsiTheme="minorHAnsi"/>
        </w:rPr>
        <w:t>. 0501002</w:t>
      </w:r>
    </w:p>
    <w:p w:rsidR="0001751C" w:rsidRPr="0001751C" w:rsidRDefault="0001751C" w:rsidP="0001751C">
      <w:pPr>
        <w:spacing w:line="360" w:lineRule="auto"/>
        <w:jc w:val="both"/>
        <w:rPr>
          <w:rFonts w:asciiTheme="minorHAnsi" w:hAnsiTheme="minorHAnsi"/>
        </w:rPr>
      </w:pPr>
    </w:p>
    <w:p w:rsidR="000155E8" w:rsidRPr="004E5788" w:rsidRDefault="00051972" w:rsidP="00DC008A">
      <w:pPr>
        <w:pStyle w:val="Bezmezer"/>
        <w:spacing w:line="360" w:lineRule="auto"/>
        <w:rPr>
          <w:rFonts w:asciiTheme="minorHAnsi" w:hAnsiTheme="minorHAnsi"/>
          <w:b/>
        </w:rPr>
      </w:pPr>
      <w:r>
        <w:rPr>
          <w:rStyle w:val="PromnnHTML"/>
          <w:rFonts w:asciiTheme="minorHAnsi" w:hAnsiTheme="minorHAnsi"/>
          <w:b/>
          <w:i w:val="0"/>
        </w:rPr>
        <w:t>2</w:t>
      </w:r>
      <w:r w:rsidR="000155E8" w:rsidRPr="004E5788">
        <w:rPr>
          <w:rStyle w:val="PromnnHTML"/>
          <w:rFonts w:asciiTheme="minorHAnsi" w:hAnsiTheme="minorHAnsi"/>
          <w:b/>
          <w:i w:val="0"/>
        </w:rPr>
        <w:t>)</w:t>
      </w:r>
      <w:r w:rsidR="000155E8" w:rsidRPr="004E5788">
        <w:rPr>
          <w:rFonts w:asciiTheme="minorHAnsi" w:hAnsiTheme="minorHAnsi"/>
          <w:b/>
        </w:rPr>
        <w:t xml:space="preserve"> stručný technický popis s</w:t>
      </w:r>
      <w:r w:rsidR="00010646" w:rsidRPr="004E5788">
        <w:rPr>
          <w:rFonts w:asciiTheme="minorHAnsi" w:hAnsiTheme="minorHAnsi"/>
          <w:b/>
        </w:rPr>
        <w:t>e zdůvodněním navrženého řešení:</w:t>
      </w:r>
    </w:p>
    <w:p w:rsidR="00397DD7" w:rsidRPr="004E5788" w:rsidRDefault="00B70DAC" w:rsidP="00397DD7">
      <w:pPr>
        <w:spacing w:line="360" w:lineRule="auto"/>
        <w:jc w:val="both"/>
        <w:rPr>
          <w:rFonts w:asciiTheme="minorHAnsi" w:hAnsiTheme="minorHAnsi"/>
        </w:rPr>
      </w:pPr>
      <w:r w:rsidRPr="004E5788">
        <w:rPr>
          <w:rFonts w:asciiTheme="minorHAnsi" w:hAnsiTheme="minorHAnsi"/>
        </w:rPr>
        <w:t xml:space="preserve">V rámci tohoto </w:t>
      </w:r>
      <w:r w:rsidR="00EF3E29">
        <w:rPr>
          <w:rFonts w:asciiTheme="minorHAnsi" w:hAnsiTheme="minorHAnsi"/>
        </w:rPr>
        <w:t xml:space="preserve">projektu bude provedena obnova komunikace a chodníků v ulici </w:t>
      </w:r>
      <w:proofErr w:type="spellStart"/>
      <w:r w:rsidR="00EF3E29">
        <w:rPr>
          <w:rFonts w:asciiTheme="minorHAnsi" w:hAnsiTheme="minorHAnsi"/>
        </w:rPr>
        <w:t>Klostermannově</w:t>
      </w:r>
      <w:proofErr w:type="spellEnd"/>
      <w:r w:rsidR="00EF3E29">
        <w:rPr>
          <w:rFonts w:asciiTheme="minorHAnsi" w:hAnsiTheme="minorHAnsi"/>
        </w:rPr>
        <w:t xml:space="preserve"> v Liberci. Oprava zpevněných ploch je vyvolána stavbou přeložek inženýrských sítí – kanalizace, vodovodu a plynovodu. Tyto přeložky jsou vedeny pouze jako související objekty a nejsou předmětem této PD.</w:t>
      </w:r>
    </w:p>
    <w:p w:rsidR="000155E8" w:rsidRPr="004E5788" w:rsidRDefault="00051972" w:rsidP="00010646">
      <w:pPr>
        <w:pStyle w:val="Bezmezer"/>
        <w:spacing w:line="360" w:lineRule="auto"/>
        <w:rPr>
          <w:rFonts w:asciiTheme="minorHAnsi" w:hAnsiTheme="minorHAnsi"/>
          <w:b/>
        </w:rPr>
      </w:pPr>
      <w:r>
        <w:rPr>
          <w:rStyle w:val="PromnnHTML"/>
          <w:rFonts w:asciiTheme="minorHAnsi" w:hAnsiTheme="minorHAnsi"/>
          <w:b/>
          <w:i w:val="0"/>
        </w:rPr>
        <w:lastRenderedPageBreak/>
        <w:t>3</w:t>
      </w:r>
      <w:r w:rsidR="000155E8" w:rsidRPr="004E5788">
        <w:rPr>
          <w:rStyle w:val="PromnnHTML"/>
          <w:rFonts w:asciiTheme="minorHAnsi" w:hAnsiTheme="minorHAnsi"/>
          <w:b/>
          <w:i w:val="0"/>
        </w:rPr>
        <w:t>)</w:t>
      </w:r>
      <w:r w:rsidR="000155E8" w:rsidRPr="004E5788">
        <w:rPr>
          <w:rFonts w:asciiTheme="minorHAnsi" w:hAnsiTheme="minorHAnsi"/>
          <w:b/>
        </w:rPr>
        <w:t xml:space="preserve"> vyhodnocení průzkumů a podkladů</w:t>
      </w:r>
      <w:r w:rsidR="00EF3E29">
        <w:rPr>
          <w:rFonts w:asciiTheme="minorHAnsi" w:hAnsiTheme="minorHAnsi"/>
          <w:b/>
        </w:rPr>
        <w:t>:</w:t>
      </w:r>
    </w:p>
    <w:p w:rsidR="000810FC" w:rsidRPr="004E5788" w:rsidRDefault="000810FC" w:rsidP="000810FC">
      <w:pPr>
        <w:spacing w:line="360" w:lineRule="auto"/>
        <w:jc w:val="both"/>
        <w:rPr>
          <w:rFonts w:asciiTheme="minorHAnsi" w:hAnsiTheme="minorHAnsi"/>
          <w:u w:val="single"/>
        </w:rPr>
      </w:pPr>
      <w:r w:rsidRPr="004E5788">
        <w:rPr>
          <w:rFonts w:asciiTheme="minorHAnsi" w:hAnsiTheme="minorHAnsi"/>
          <w:u w:val="single"/>
        </w:rPr>
        <w:t xml:space="preserve">Podkladem pro vypracování PD byly: </w:t>
      </w:r>
    </w:p>
    <w:p w:rsidR="000810FC" w:rsidRPr="004E5788" w:rsidRDefault="000810FC" w:rsidP="00D90E3A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4E5788">
        <w:rPr>
          <w:rFonts w:asciiTheme="minorHAnsi" w:hAnsiTheme="minorHAnsi"/>
        </w:rPr>
        <w:t xml:space="preserve">Výškopisné a polohopisné změření v měřítku M 1:200 v souřadnicovém systému JTSK a výškovém systému </w:t>
      </w:r>
      <w:proofErr w:type="spellStart"/>
      <w:r w:rsidRPr="004E5788">
        <w:rPr>
          <w:rFonts w:asciiTheme="minorHAnsi" w:hAnsiTheme="minorHAnsi"/>
        </w:rPr>
        <w:t>Bpv</w:t>
      </w:r>
      <w:proofErr w:type="spellEnd"/>
      <w:r w:rsidRPr="004E5788">
        <w:rPr>
          <w:rFonts w:asciiTheme="minorHAnsi" w:hAnsiTheme="minorHAnsi"/>
        </w:rPr>
        <w:t xml:space="preserve">, </w:t>
      </w:r>
    </w:p>
    <w:p w:rsidR="000810FC" w:rsidRPr="004E5788" w:rsidRDefault="000810FC" w:rsidP="00D90E3A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4E5788">
        <w:rPr>
          <w:rFonts w:asciiTheme="minorHAnsi" w:hAnsiTheme="minorHAnsi"/>
        </w:rPr>
        <w:t>Vyjádření o existenci stávajících inženýrských sítí a zařízení a zákresy správců jednotlivých inženýrských sítí.</w:t>
      </w:r>
    </w:p>
    <w:p w:rsidR="00397DD7" w:rsidRPr="004E5788" w:rsidRDefault="000810FC" w:rsidP="00D90E3A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4E5788">
        <w:rPr>
          <w:rFonts w:asciiTheme="minorHAnsi" w:hAnsiTheme="minorHAnsi"/>
        </w:rPr>
        <w:t xml:space="preserve">Koordinační jednání se zástupci </w:t>
      </w:r>
      <w:r w:rsidR="00397DD7" w:rsidRPr="004E5788">
        <w:rPr>
          <w:rFonts w:asciiTheme="minorHAnsi" w:hAnsiTheme="minorHAnsi"/>
        </w:rPr>
        <w:t xml:space="preserve">generálního </w:t>
      </w:r>
      <w:proofErr w:type="spellStart"/>
      <w:r w:rsidR="00397DD7" w:rsidRPr="004E5788">
        <w:rPr>
          <w:rFonts w:asciiTheme="minorHAnsi" w:hAnsiTheme="minorHAnsi"/>
        </w:rPr>
        <w:t>projekta</w:t>
      </w:r>
      <w:r w:rsidR="00B6509D">
        <w:rPr>
          <w:rFonts w:asciiTheme="minorHAnsi" w:hAnsiTheme="minorHAnsi"/>
        </w:rPr>
        <w:t>investora</w:t>
      </w:r>
      <w:proofErr w:type="spellEnd"/>
    </w:p>
    <w:p w:rsidR="008151FC" w:rsidRPr="004E5788" w:rsidRDefault="008151FC" w:rsidP="00D90E3A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4E5788">
        <w:rPr>
          <w:rFonts w:asciiTheme="minorHAnsi" w:hAnsiTheme="minorHAnsi"/>
        </w:rPr>
        <w:t>Návrh je v souladu s:</w:t>
      </w:r>
    </w:p>
    <w:p w:rsidR="008151FC" w:rsidRPr="004E5788" w:rsidRDefault="008151FC" w:rsidP="00D90E3A">
      <w:pPr>
        <w:pStyle w:val="Bezmezer"/>
        <w:spacing w:line="360" w:lineRule="auto"/>
        <w:ind w:left="360" w:firstLine="708"/>
        <w:rPr>
          <w:rFonts w:asciiTheme="minorHAnsi" w:hAnsiTheme="minorHAnsi"/>
        </w:rPr>
      </w:pPr>
      <w:r w:rsidRPr="004E5788">
        <w:rPr>
          <w:rFonts w:asciiTheme="minorHAnsi" w:hAnsiTheme="minorHAnsi"/>
        </w:rPr>
        <w:t>ČSN 73 6110 - Projektování místních komunikací</w:t>
      </w:r>
    </w:p>
    <w:p w:rsidR="008151FC" w:rsidRDefault="008151FC" w:rsidP="00D90E3A">
      <w:pPr>
        <w:pStyle w:val="Bezmezer"/>
        <w:spacing w:line="360" w:lineRule="auto"/>
        <w:ind w:left="360" w:firstLine="708"/>
        <w:rPr>
          <w:rFonts w:asciiTheme="minorHAnsi" w:hAnsiTheme="minorHAnsi"/>
        </w:rPr>
      </w:pPr>
      <w:r w:rsidRPr="004E5788">
        <w:rPr>
          <w:rFonts w:asciiTheme="minorHAnsi" w:hAnsiTheme="minorHAnsi"/>
        </w:rPr>
        <w:t>TP 170 – Navrhování vozovek pozemních komunikací</w:t>
      </w:r>
    </w:p>
    <w:p w:rsidR="004E5788" w:rsidRDefault="004E5788" w:rsidP="00D90E3A">
      <w:pPr>
        <w:pStyle w:val="Bezmezer"/>
        <w:spacing w:line="360" w:lineRule="auto"/>
        <w:ind w:left="360" w:firstLine="708"/>
        <w:rPr>
          <w:rFonts w:asciiTheme="minorHAnsi" w:hAnsiTheme="minorHAnsi"/>
        </w:rPr>
      </w:pPr>
      <w:r w:rsidRPr="004E5788">
        <w:rPr>
          <w:rFonts w:asciiTheme="minorHAnsi" w:hAnsiTheme="minorHAnsi"/>
        </w:rPr>
        <w:t>ČSN EN 13108</w:t>
      </w:r>
      <w:r>
        <w:rPr>
          <w:rFonts w:asciiTheme="minorHAnsi" w:hAnsiTheme="minorHAnsi"/>
        </w:rPr>
        <w:t xml:space="preserve"> </w:t>
      </w:r>
      <w:r w:rsidRPr="004E5788">
        <w:rPr>
          <w:rFonts w:asciiTheme="minorHAnsi" w:hAnsiTheme="minorHAnsi"/>
        </w:rPr>
        <w:t>- Asfaltové směsi - Specifikace pro materiály</w:t>
      </w:r>
    </w:p>
    <w:p w:rsidR="0003328C" w:rsidRDefault="0003328C" w:rsidP="00D90E3A">
      <w:pPr>
        <w:pStyle w:val="Bezmezer"/>
        <w:spacing w:line="360" w:lineRule="auto"/>
        <w:ind w:left="360" w:firstLine="708"/>
        <w:rPr>
          <w:rFonts w:asciiTheme="minorHAnsi" w:hAnsiTheme="minorHAnsi"/>
        </w:rPr>
      </w:pPr>
      <w:r w:rsidRPr="0003328C">
        <w:rPr>
          <w:rFonts w:asciiTheme="minorHAnsi" w:hAnsiTheme="minorHAnsi"/>
        </w:rPr>
        <w:t>ČSN 73 6129 - Stavba vozovek - Postřiky a nátěry</w:t>
      </w:r>
    </w:p>
    <w:p w:rsidR="0003328C" w:rsidRPr="004E5788" w:rsidRDefault="0003328C" w:rsidP="00D90E3A">
      <w:pPr>
        <w:pStyle w:val="Bezmezer"/>
        <w:spacing w:line="480" w:lineRule="auto"/>
        <w:ind w:left="360" w:firstLine="708"/>
        <w:rPr>
          <w:rFonts w:asciiTheme="minorHAnsi" w:hAnsiTheme="minorHAnsi"/>
        </w:rPr>
      </w:pPr>
      <w:r w:rsidRPr="0003328C">
        <w:rPr>
          <w:rFonts w:asciiTheme="minorHAnsi" w:hAnsiTheme="minorHAnsi"/>
        </w:rPr>
        <w:t>ČSN 73 6126  - Stavba vozovek. Nestmelené vrstvy</w:t>
      </w:r>
    </w:p>
    <w:p w:rsidR="000155E8" w:rsidRPr="004E5788" w:rsidRDefault="00051972" w:rsidP="00C64B0A">
      <w:pPr>
        <w:pStyle w:val="Bezmezer"/>
        <w:spacing w:line="360" w:lineRule="auto"/>
        <w:rPr>
          <w:rFonts w:asciiTheme="minorHAnsi" w:hAnsiTheme="minorHAnsi"/>
          <w:b/>
        </w:rPr>
      </w:pPr>
      <w:r>
        <w:rPr>
          <w:rStyle w:val="PromnnHTML"/>
          <w:rFonts w:asciiTheme="minorHAnsi" w:hAnsiTheme="minorHAnsi"/>
          <w:b/>
          <w:i w:val="0"/>
        </w:rPr>
        <w:t>4</w:t>
      </w:r>
      <w:r w:rsidR="000155E8" w:rsidRPr="004E5788">
        <w:rPr>
          <w:rStyle w:val="PromnnHTML"/>
          <w:rFonts w:asciiTheme="minorHAnsi" w:hAnsiTheme="minorHAnsi"/>
          <w:b/>
          <w:i w:val="0"/>
        </w:rPr>
        <w:t>)</w:t>
      </w:r>
      <w:r w:rsidR="000155E8" w:rsidRPr="004E5788">
        <w:rPr>
          <w:rFonts w:asciiTheme="minorHAnsi" w:hAnsiTheme="minorHAnsi"/>
          <w:b/>
        </w:rPr>
        <w:t xml:space="preserve"> vztahy pozemní komuni</w:t>
      </w:r>
      <w:r w:rsidR="0014210D" w:rsidRPr="004E5788">
        <w:rPr>
          <w:rFonts w:asciiTheme="minorHAnsi" w:hAnsiTheme="minorHAnsi"/>
          <w:b/>
        </w:rPr>
        <w:t>kace k ostatním objektům stavby:</w:t>
      </w:r>
    </w:p>
    <w:p w:rsidR="00980E9E" w:rsidRDefault="003B62C9" w:rsidP="002B4E6D">
      <w:pPr>
        <w:pStyle w:val="Bezmezer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Stavba je řešena v rámci </w:t>
      </w:r>
      <w:r w:rsidR="00980E9E">
        <w:rPr>
          <w:rFonts w:asciiTheme="minorHAnsi" w:hAnsiTheme="minorHAnsi"/>
        </w:rPr>
        <w:t>dvou</w:t>
      </w:r>
      <w:r>
        <w:rPr>
          <w:rFonts w:asciiTheme="minorHAnsi" w:hAnsiTheme="minorHAnsi"/>
        </w:rPr>
        <w:t xml:space="preserve"> stavební</w:t>
      </w:r>
      <w:r w:rsidR="00980E9E">
        <w:rPr>
          <w:rFonts w:asciiTheme="minorHAnsi" w:hAnsiTheme="minorHAnsi"/>
        </w:rPr>
        <w:t>ch</w:t>
      </w:r>
      <w:r>
        <w:rPr>
          <w:rFonts w:asciiTheme="minorHAnsi" w:hAnsiTheme="minorHAnsi"/>
        </w:rPr>
        <w:t xml:space="preserve"> objekt</w:t>
      </w:r>
      <w:r w:rsidR="00980E9E">
        <w:rPr>
          <w:rFonts w:asciiTheme="minorHAnsi" w:hAnsiTheme="minorHAnsi"/>
        </w:rPr>
        <w:t>ů</w:t>
      </w:r>
      <w:r w:rsidR="00FA139B">
        <w:rPr>
          <w:rFonts w:asciiTheme="minorHAnsi" w:hAnsiTheme="minorHAnsi"/>
        </w:rPr>
        <w:t>:</w:t>
      </w:r>
    </w:p>
    <w:p w:rsidR="002B4E6D" w:rsidRDefault="002B4E6D" w:rsidP="002B4E6D">
      <w:pPr>
        <w:pStyle w:val="Bezmezer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Pr="002B4E6D">
        <w:rPr>
          <w:rFonts w:asciiTheme="minorHAnsi" w:hAnsiTheme="minorHAnsi"/>
        </w:rPr>
        <w:t>SO 101 – ZPEVNĚNÉ PLOCHY</w:t>
      </w:r>
    </w:p>
    <w:p w:rsidR="00980E9E" w:rsidRDefault="00980E9E" w:rsidP="00980E9E">
      <w:pPr>
        <w:pStyle w:val="Bezmezer"/>
        <w:spacing w:line="360" w:lineRule="auto"/>
        <w:rPr>
          <w:rFonts w:asciiTheme="minorHAnsi" w:hAnsiTheme="minorHAnsi"/>
        </w:rPr>
      </w:pPr>
      <w:r w:rsidRPr="002B4E6D">
        <w:rPr>
          <w:rFonts w:asciiTheme="minorHAnsi" w:hAnsiTheme="minorHAnsi"/>
        </w:rPr>
        <w:t xml:space="preserve">SO </w:t>
      </w:r>
      <w:r>
        <w:rPr>
          <w:rFonts w:asciiTheme="minorHAnsi" w:hAnsiTheme="minorHAnsi"/>
        </w:rPr>
        <w:t>4</w:t>
      </w:r>
      <w:r w:rsidRPr="002B4E6D">
        <w:rPr>
          <w:rFonts w:asciiTheme="minorHAnsi" w:hAnsiTheme="minorHAnsi"/>
        </w:rPr>
        <w:t xml:space="preserve">01 – </w:t>
      </w:r>
      <w:r>
        <w:rPr>
          <w:rFonts w:asciiTheme="minorHAnsi" w:hAnsiTheme="minorHAnsi"/>
        </w:rPr>
        <w:t>VEŘEJNÉ OSVĚTLENÍ</w:t>
      </w:r>
    </w:p>
    <w:p w:rsidR="002B4E6D" w:rsidRDefault="002B4E6D" w:rsidP="00980E9E">
      <w:pPr>
        <w:pStyle w:val="Bezmezer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Souvisejícími objekty jsou přeložky kanalizace, vodovodu a plynovodu,</w:t>
      </w:r>
      <w:r w:rsidR="00980E9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které jsou řešeny v rámci samostatných projektových dokumentací.</w:t>
      </w:r>
    </w:p>
    <w:p w:rsidR="00FA139B" w:rsidRDefault="00FA139B" w:rsidP="00FA139B">
      <w:pPr>
        <w:pStyle w:val="Bezmezer"/>
        <w:rPr>
          <w:rFonts w:asciiTheme="minorHAnsi" w:hAnsiTheme="minorHAnsi"/>
        </w:rPr>
      </w:pPr>
    </w:p>
    <w:p w:rsidR="00946A8B" w:rsidRDefault="00B06DF5" w:rsidP="002B4E6D">
      <w:pPr>
        <w:pStyle w:val="Bezmezer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5</w:t>
      </w:r>
      <w:r w:rsidRPr="00B06DF5">
        <w:rPr>
          <w:rFonts w:asciiTheme="minorHAnsi" w:hAnsiTheme="minorHAnsi"/>
          <w:b/>
        </w:rPr>
        <w:t>) stávající ochranná a bezpečnostní pásma</w:t>
      </w:r>
    </w:p>
    <w:p w:rsidR="00946A8B" w:rsidRPr="00946A8B" w:rsidRDefault="00946A8B" w:rsidP="00946A8B">
      <w:pPr>
        <w:pStyle w:val="Bezmezer"/>
        <w:spacing w:line="360" w:lineRule="auto"/>
        <w:rPr>
          <w:rFonts w:asciiTheme="minorHAnsi" w:hAnsiTheme="minorHAnsi"/>
        </w:rPr>
      </w:pPr>
      <w:r w:rsidRPr="00946A8B">
        <w:rPr>
          <w:rFonts w:asciiTheme="minorHAnsi" w:hAnsiTheme="minorHAnsi"/>
        </w:rPr>
        <w:t xml:space="preserve">Stavba se nachází v ochranném pásmu inženýrských sítí: </w:t>
      </w:r>
    </w:p>
    <w:p w:rsidR="00946A8B" w:rsidRPr="00946A8B" w:rsidRDefault="009631BF" w:rsidP="00946A8B">
      <w:pPr>
        <w:pStyle w:val="Bezmezer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>
        <w:rPr>
          <w:rFonts w:asciiTheme="minorHAnsi" w:hAnsiTheme="minorHAnsi"/>
        </w:rPr>
        <w:tab/>
        <w:t>kabelové vedení NN a</w:t>
      </w:r>
      <w:r w:rsidR="00946A8B" w:rsidRPr="00946A8B">
        <w:rPr>
          <w:rFonts w:asciiTheme="minorHAnsi" w:hAnsiTheme="minorHAnsi"/>
        </w:rPr>
        <w:t xml:space="preserve"> VN společnosti ČEZ Distribuce </w:t>
      </w:r>
    </w:p>
    <w:p w:rsidR="00946A8B" w:rsidRPr="00946A8B" w:rsidRDefault="00946A8B" w:rsidP="00946A8B">
      <w:pPr>
        <w:pStyle w:val="Bezmezer"/>
        <w:spacing w:line="360" w:lineRule="auto"/>
        <w:rPr>
          <w:rFonts w:asciiTheme="minorHAnsi" w:hAnsiTheme="minorHAnsi"/>
        </w:rPr>
      </w:pPr>
      <w:r w:rsidRPr="00946A8B">
        <w:rPr>
          <w:rFonts w:asciiTheme="minorHAnsi" w:hAnsiTheme="minorHAnsi"/>
        </w:rPr>
        <w:t>-</w:t>
      </w:r>
      <w:r w:rsidRPr="00946A8B">
        <w:rPr>
          <w:rFonts w:asciiTheme="minorHAnsi" w:hAnsiTheme="minorHAnsi"/>
        </w:rPr>
        <w:tab/>
        <w:t xml:space="preserve">kabelové vedení veřejného osvětlení ve </w:t>
      </w:r>
      <w:r w:rsidR="009631BF">
        <w:rPr>
          <w:rFonts w:asciiTheme="minorHAnsi" w:hAnsiTheme="minorHAnsi"/>
        </w:rPr>
        <w:t>SM Liberec</w:t>
      </w:r>
    </w:p>
    <w:p w:rsidR="00946A8B" w:rsidRPr="00946A8B" w:rsidRDefault="00946A8B" w:rsidP="00946A8B">
      <w:pPr>
        <w:pStyle w:val="Bezmezer"/>
        <w:spacing w:line="360" w:lineRule="auto"/>
        <w:rPr>
          <w:rFonts w:asciiTheme="minorHAnsi" w:hAnsiTheme="minorHAnsi"/>
        </w:rPr>
      </w:pPr>
      <w:r w:rsidRPr="00946A8B">
        <w:rPr>
          <w:rFonts w:asciiTheme="minorHAnsi" w:hAnsiTheme="minorHAnsi"/>
        </w:rPr>
        <w:t>-</w:t>
      </w:r>
      <w:r w:rsidRPr="00946A8B">
        <w:rPr>
          <w:rFonts w:asciiTheme="minorHAnsi" w:hAnsiTheme="minorHAnsi"/>
        </w:rPr>
        <w:tab/>
      </w:r>
      <w:r w:rsidR="009631BF">
        <w:rPr>
          <w:rFonts w:asciiTheme="minorHAnsi" w:hAnsiTheme="minorHAnsi"/>
        </w:rPr>
        <w:t>jednotné</w:t>
      </w:r>
      <w:r w:rsidRPr="00946A8B">
        <w:rPr>
          <w:rFonts w:asciiTheme="minorHAnsi" w:hAnsiTheme="minorHAnsi"/>
        </w:rPr>
        <w:t xml:space="preserve"> kanalizace a vodovodu ve správě </w:t>
      </w:r>
      <w:proofErr w:type="spellStart"/>
      <w:r w:rsidRPr="00946A8B">
        <w:rPr>
          <w:rFonts w:asciiTheme="minorHAnsi" w:hAnsiTheme="minorHAnsi"/>
        </w:rPr>
        <w:t>SČVaK</w:t>
      </w:r>
      <w:proofErr w:type="spellEnd"/>
      <w:r w:rsidRPr="00946A8B">
        <w:rPr>
          <w:rFonts w:asciiTheme="minorHAnsi" w:hAnsiTheme="minorHAnsi"/>
        </w:rPr>
        <w:t xml:space="preserve"> a.s.</w:t>
      </w:r>
    </w:p>
    <w:p w:rsidR="00946A8B" w:rsidRPr="00946A8B" w:rsidRDefault="00946A8B" w:rsidP="00946A8B">
      <w:pPr>
        <w:pStyle w:val="Bezmezer"/>
        <w:spacing w:line="360" w:lineRule="auto"/>
        <w:rPr>
          <w:rFonts w:asciiTheme="minorHAnsi" w:hAnsiTheme="minorHAnsi"/>
        </w:rPr>
      </w:pPr>
      <w:r w:rsidRPr="00946A8B">
        <w:rPr>
          <w:rFonts w:asciiTheme="minorHAnsi" w:hAnsiTheme="minorHAnsi"/>
        </w:rPr>
        <w:t>-</w:t>
      </w:r>
      <w:r w:rsidRPr="00946A8B">
        <w:rPr>
          <w:rFonts w:asciiTheme="minorHAnsi" w:hAnsiTheme="minorHAnsi"/>
        </w:rPr>
        <w:tab/>
        <w:t>kabelové metalické a optické vedení společnosti CETIN</w:t>
      </w:r>
    </w:p>
    <w:p w:rsidR="00946A8B" w:rsidRDefault="00946A8B" w:rsidP="00946A8B">
      <w:pPr>
        <w:pStyle w:val="Bezmezer"/>
        <w:spacing w:line="360" w:lineRule="auto"/>
        <w:rPr>
          <w:rFonts w:asciiTheme="minorHAnsi" w:hAnsiTheme="minorHAnsi"/>
        </w:rPr>
      </w:pPr>
      <w:r w:rsidRPr="00946A8B">
        <w:rPr>
          <w:rFonts w:asciiTheme="minorHAnsi" w:hAnsiTheme="minorHAnsi"/>
        </w:rPr>
        <w:t>-</w:t>
      </w:r>
      <w:r w:rsidRPr="00946A8B">
        <w:rPr>
          <w:rFonts w:asciiTheme="minorHAnsi" w:hAnsiTheme="minorHAnsi"/>
        </w:rPr>
        <w:tab/>
      </w:r>
      <w:r w:rsidR="009631BF">
        <w:rPr>
          <w:rFonts w:asciiTheme="minorHAnsi" w:hAnsiTheme="minorHAnsi"/>
        </w:rPr>
        <w:t>N</w:t>
      </w:r>
      <w:r w:rsidRPr="00946A8B">
        <w:rPr>
          <w:rFonts w:asciiTheme="minorHAnsi" w:hAnsiTheme="minorHAnsi"/>
        </w:rPr>
        <w:t xml:space="preserve">TL plynovodu společnosti </w:t>
      </w:r>
      <w:proofErr w:type="spellStart"/>
      <w:r w:rsidRPr="00946A8B">
        <w:rPr>
          <w:rFonts w:asciiTheme="minorHAnsi" w:hAnsiTheme="minorHAnsi"/>
        </w:rPr>
        <w:t>GridServices</w:t>
      </w:r>
      <w:proofErr w:type="spellEnd"/>
    </w:p>
    <w:p w:rsidR="009631BF" w:rsidRPr="00946A8B" w:rsidRDefault="009631BF" w:rsidP="009631BF">
      <w:pPr>
        <w:pStyle w:val="Bezmezer"/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>
        <w:rPr>
          <w:rFonts w:asciiTheme="minorHAnsi" w:hAnsiTheme="minorHAnsi"/>
        </w:rPr>
        <w:tab/>
        <w:t>optického kabelového vedení společnosti T-Mobile</w:t>
      </w:r>
    </w:p>
    <w:p w:rsidR="00051633" w:rsidRDefault="00B06DF5" w:rsidP="009631BF">
      <w:pPr>
        <w:pStyle w:val="Bezmezer"/>
        <w:spacing w:line="360" w:lineRule="auto"/>
        <w:rPr>
          <w:rFonts w:asciiTheme="minorHAnsi" w:hAnsiTheme="minorHAnsi"/>
          <w:i/>
        </w:rPr>
      </w:pPr>
      <w:r w:rsidRPr="00B06DF5">
        <w:rPr>
          <w:rFonts w:asciiTheme="minorHAnsi" w:hAnsiTheme="minorHAnsi"/>
          <w:i/>
        </w:rPr>
        <w:t xml:space="preserve">Při realizaci budou respektovány podmínky správců </w:t>
      </w:r>
      <w:proofErr w:type="spellStart"/>
      <w:r w:rsidRPr="00B06DF5">
        <w:rPr>
          <w:rFonts w:asciiTheme="minorHAnsi" w:hAnsiTheme="minorHAnsi"/>
          <w:i/>
        </w:rPr>
        <w:t>inž</w:t>
      </w:r>
      <w:proofErr w:type="spellEnd"/>
      <w:r w:rsidRPr="00B06DF5">
        <w:rPr>
          <w:rFonts w:asciiTheme="minorHAnsi" w:hAnsiTheme="minorHAnsi"/>
          <w:i/>
        </w:rPr>
        <w:t>. sítí.</w:t>
      </w:r>
    </w:p>
    <w:p w:rsidR="009631BF" w:rsidRDefault="009631BF" w:rsidP="00481622">
      <w:pPr>
        <w:pStyle w:val="Bezmezer"/>
        <w:spacing w:line="360" w:lineRule="auto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Zákresy a vyjádření k průběhům inženýrských sítí jsou součástí dokladové složky této dokumentace.</w:t>
      </w:r>
    </w:p>
    <w:p w:rsidR="000155E8" w:rsidRDefault="00B06DF5" w:rsidP="0093336F">
      <w:pPr>
        <w:pStyle w:val="Bezmezer"/>
        <w:spacing w:line="480" w:lineRule="auto"/>
        <w:rPr>
          <w:rFonts w:asciiTheme="minorHAnsi" w:hAnsiTheme="minorHAnsi"/>
          <w:b/>
        </w:rPr>
      </w:pPr>
      <w:r>
        <w:rPr>
          <w:rStyle w:val="PromnnHTML"/>
          <w:rFonts w:asciiTheme="minorHAnsi" w:hAnsiTheme="minorHAnsi"/>
          <w:b/>
          <w:i w:val="0"/>
        </w:rPr>
        <w:lastRenderedPageBreak/>
        <w:t>6</w:t>
      </w:r>
      <w:r w:rsidR="000155E8" w:rsidRPr="004E5788">
        <w:rPr>
          <w:rStyle w:val="PromnnHTML"/>
          <w:rFonts w:asciiTheme="minorHAnsi" w:hAnsiTheme="minorHAnsi"/>
          <w:b/>
          <w:i w:val="0"/>
        </w:rPr>
        <w:t>)</w:t>
      </w:r>
      <w:r w:rsidR="000155E8" w:rsidRPr="004E5788">
        <w:rPr>
          <w:rFonts w:asciiTheme="minorHAnsi" w:hAnsiTheme="minorHAnsi"/>
          <w:b/>
        </w:rPr>
        <w:t xml:space="preserve"> </w:t>
      </w:r>
      <w:r w:rsidR="0093336F">
        <w:rPr>
          <w:rFonts w:asciiTheme="minorHAnsi" w:hAnsiTheme="minorHAnsi"/>
          <w:b/>
        </w:rPr>
        <w:t>popis stavebních objektů</w:t>
      </w:r>
      <w:r w:rsidR="0014210D" w:rsidRPr="004E5788">
        <w:rPr>
          <w:rFonts w:asciiTheme="minorHAnsi" w:hAnsiTheme="minorHAnsi"/>
          <w:b/>
        </w:rPr>
        <w:t>:</w:t>
      </w:r>
    </w:p>
    <w:p w:rsidR="0093336F" w:rsidRPr="00511704" w:rsidRDefault="0093336F" w:rsidP="0093336F">
      <w:pPr>
        <w:pStyle w:val="Bezmezer"/>
        <w:spacing w:line="480" w:lineRule="auto"/>
        <w:rPr>
          <w:rFonts w:asciiTheme="minorHAnsi" w:hAnsiTheme="minorHAnsi"/>
          <w:b/>
          <w:u w:val="single"/>
        </w:rPr>
      </w:pPr>
      <w:r w:rsidRPr="00511704">
        <w:rPr>
          <w:rFonts w:asciiTheme="minorHAnsi" w:hAnsiTheme="minorHAnsi"/>
          <w:b/>
          <w:u w:val="single"/>
        </w:rPr>
        <w:t>SO 101 – ZPEVNĚNÉ PLOCHY</w:t>
      </w:r>
    </w:p>
    <w:p w:rsidR="00207460" w:rsidRPr="0093336F" w:rsidRDefault="002B4E6D" w:rsidP="00207460">
      <w:pPr>
        <w:spacing w:line="360" w:lineRule="auto"/>
        <w:jc w:val="both"/>
        <w:rPr>
          <w:rFonts w:asciiTheme="minorHAnsi" w:hAnsiTheme="minorHAnsi"/>
          <w:u w:val="single"/>
        </w:rPr>
      </w:pPr>
      <w:r w:rsidRPr="0093336F">
        <w:rPr>
          <w:rFonts w:asciiTheme="minorHAnsi" w:hAnsiTheme="minorHAnsi"/>
          <w:u w:val="single"/>
        </w:rPr>
        <w:t>K</w:t>
      </w:r>
      <w:r w:rsidR="00804740" w:rsidRPr="0093336F">
        <w:rPr>
          <w:rFonts w:asciiTheme="minorHAnsi" w:hAnsiTheme="minorHAnsi"/>
          <w:u w:val="single"/>
        </w:rPr>
        <w:t>omunikace</w:t>
      </w:r>
    </w:p>
    <w:p w:rsidR="00D23407" w:rsidRDefault="00D23407" w:rsidP="00207460">
      <w:pPr>
        <w:spacing w:line="360" w:lineRule="auto"/>
        <w:jc w:val="both"/>
        <w:rPr>
          <w:rFonts w:asciiTheme="minorHAnsi" w:hAnsiTheme="minorHAnsi"/>
        </w:rPr>
      </w:pPr>
      <w:r w:rsidRPr="00D23407">
        <w:rPr>
          <w:rFonts w:asciiTheme="minorHAnsi" w:hAnsiTheme="minorHAnsi"/>
        </w:rPr>
        <w:t xml:space="preserve">Délka řešeného úseku je </w:t>
      </w:r>
      <w:r>
        <w:rPr>
          <w:rFonts w:asciiTheme="minorHAnsi" w:hAnsiTheme="minorHAnsi"/>
        </w:rPr>
        <w:t>302.33m, šířka vozovky se pohybuje v rozmezí 7.50 – 8.00m.</w:t>
      </w:r>
    </w:p>
    <w:p w:rsidR="00D23407" w:rsidRPr="00D23407" w:rsidRDefault="00D23407" w:rsidP="00207460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Příčný sklon bude v úseku ZÚ km 0.000 – km 0.090 střechovitý 2.50%. V úseku km 0.090 – KÚ km 0.302 bude pravostranný v rozmezí 1.50 – 3.30%.</w:t>
      </w:r>
      <w:r w:rsidR="00B66B01">
        <w:rPr>
          <w:rFonts w:asciiTheme="minorHAnsi" w:hAnsiTheme="minorHAnsi"/>
        </w:rPr>
        <w:t xml:space="preserve"> Maximální podélný sklon vozovky je </w:t>
      </w:r>
      <w:r w:rsidR="00D90E3A">
        <w:rPr>
          <w:rFonts w:asciiTheme="minorHAnsi" w:hAnsiTheme="minorHAnsi"/>
        </w:rPr>
        <w:t>8.96%.</w:t>
      </w:r>
    </w:p>
    <w:p w:rsidR="008151FC" w:rsidRDefault="00D23407" w:rsidP="000810FC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 provedení přeložek inženýrských sítí bude zbytek konstrukcí vozovky v ul. </w:t>
      </w:r>
      <w:proofErr w:type="spellStart"/>
      <w:r>
        <w:rPr>
          <w:rFonts w:asciiTheme="minorHAnsi" w:hAnsiTheme="minorHAnsi"/>
        </w:rPr>
        <w:t>Klosterma</w:t>
      </w:r>
      <w:r w:rsidR="00B63BFC">
        <w:rPr>
          <w:rFonts w:asciiTheme="minorHAnsi" w:hAnsiTheme="minorHAnsi"/>
        </w:rPr>
        <w:t>n</w:t>
      </w:r>
      <w:r>
        <w:rPr>
          <w:rFonts w:asciiTheme="minorHAnsi" w:hAnsiTheme="minorHAnsi"/>
        </w:rPr>
        <w:t>nově</w:t>
      </w:r>
      <w:proofErr w:type="spellEnd"/>
      <w:r>
        <w:rPr>
          <w:rFonts w:asciiTheme="minorHAnsi" w:hAnsiTheme="minorHAnsi"/>
        </w:rPr>
        <w:t xml:space="preserve"> odstraněna. Živičný kryt vozovky v navazujících napojeních na ulice Husova a Masarykova a v kříženích s ulicemi </w:t>
      </w:r>
      <w:proofErr w:type="spellStart"/>
      <w:r>
        <w:rPr>
          <w:rFonts w:asciiTheme="minorHAnsi" w:hAnsiTheme="minorHAnsi"/>
        </w:rPr>
        <w:t>Baarova</w:t>
      </w:r>
      <w:proofErr w:type="spellEnd"/>
      <w:r>
        <w:rPr>
          <w:rFonts w:asciiTheme="minorHAnsi" w:hAnsiTheme="minorHAnsi"/>
        </w:rPr>
        <w:t xml:space="preserve"> a Lázeňská bude zaříznut a spára bude po pokládce nového krytu ošetřena asfaltovou zálivkou. Po odebrání vozovkových vrstev bude upravena a zhutněna zemní pláň. Stávající </w:t>
      </w:r>
      <w:r w:rsidR="00B63BFC">
        <w:rPr>
          <w:rFonts w:asciiTheme="minorHAnsi" w:hAnsiTheme="minorHAnsi"/>
        </w:rPr>
        <w:t xml:space="preserve">kamenné </w:t>
      </w:r>
      <w:r>
        <w:rPr>
          <w:rFonts w:asciiTheme="minorHAnsi" w:hAnsiTheme="minorHAnsi"/>
        </w:rPr>
        <w:t xml:space="preserve">chodníkové obruby </w:t>
      </w:r>
      <w:r w:rsidR="00B63BFC">
        <w:rPr>
          <w:rFonts w:asciiTheme="minorHAnsi" w:hAnsiTheme="minorHAnsi"/>
        </w:rPr>
        <w:t xml:space="preserve">300/300mm </w:t>
      </w:r>
      <w:r>
        <w:rPr>
          <w:rFonts w:asciiTheme="minorHAnsi" w:hAnsiTheme="minorHAnsi"/>
        </w:rPr>
        <w:t>budou výškově upra</w:t>
      </w:r>
      <w:r w:rsidR="00B63BFC">
        <w:rPr>
          <w:rFonts w:asciiTheme="minorHAnsi" w:hAnsiTheme="minorHAnsi"/>
        </w:rPr>
        <w:t>veny na požadovaný nášlap. Ten bude v průběžných částech chodníku 100mm, u vjezdů 40mm a ve snížených nárožích křižovatek, u míst pro přecházení a u přechodů pro chodce 20mm.</w:t>
      </w:r>
      <w:r w:rsidR="00580403">
        <w:rPr>
          <w:rFonts w:asciiTheme="minorHAnsi" w:hAnsiTheme="minorHAnsi"/>
        </w:rPr>
        <w:t xml:space="preserve"> Dále budou odstraněny stávající uliční vpusti, včetně přípojek. Nové vpusti budou uloženy v místech a počtech vyznačených v situační příloze napojeny do stávajících šachet pomocí přípojek DN 150.</w:t>
      </w:r>
    </w:p>
    <w:p w:rsidR="004E5788" w:rsidRPr="004E5788" w:rsidRDefault="004E5788" w:rsidP="005D45D4">
      <w:pPr>
        <w:jc w:val="both"/>
        <w:rPr>
          <w:rFonts w:asciiTheme="minorHAnsi" w:hAnsiTheme="minorHAnsi"/>
        </w:rPr>
      </w:pPr>
    </w:p>
    <w:p w:rsidR="007E4ADC" w:rsidRPr="004E5788" w:rsidRDefault="007E4ADC" w:rsidP="007E4ADC">
      <w:pPr>
        <w:spacing w:line="480" w:lineRule="auto"/>
        <w:jc w:val="both"/>
        <w:rPr>
          <w:rFonts w:asciiTheme="minorHAnsi" w:hAnsiTheme="minorHAnsi"/>
          <w:i/>
        </w:rPr>
      </w:pPr>
      <w:r w:rsidRPr="004E5788">
        <w:rPr>
          <w:rFonts w:asciiTheme="minorHAnsi" w:hAnsiTheme="minorHAnsi"/>
          <w:i/>
        </w:rPr>
        <w:t>Konstrukce živičné vozovky bude následující:</w:t>
      </w:r>
    </w:p>
    <w:p w:rsidR="007E4ADC" w:rsidRPr="004E5788" w:rsidRDefault="007E4ADC" w:rsidP="007E4ADC">
      <w:pPr>
        <w:spacing w:line="480" w:lineRule="auto"/>
        <w:jc w:val="both"/>
        <w:rPr>
          <w:rFonts w:asciiTheme="minorHAnsi" w:hAnsiTheme="minorHAnsi"/>
        </w:rPr>
      </w:pPr>
      <w:r w:rsidRPr="004E5788">
        <w:rPr>
          <w:rFonts w:asciiTheme="minorHAnsi" w:hAnsiTheme="minorHAnsi"/>
        </w:rPr>
        <w:t xml:space="preserve">Třída dopravního zatížení </w:t>
      </w:r>
      <w:r w:rsidR="00073E7B" w:rsidRPr="00073E7B">
        <w:rPr>
          <w:rFonts w:asciiTheme="minorHAnsi" w:hAnsiTheme="minorHAnsi"/>
        </w:rPr>
        <w:t xml:space="preserve">D1-N-IV </w:t>
      </w:r>
      <w:r w:rsidRPr="004E5788">
        <w:rPr>
          <w:rFonts w:asciiTheme="minorHAnsi" w:hAnsiTheme="minorHAnsi"/>
        </w:rPr>
        <w:t xml:space="preserve">(pro průjezd </w:t>
      </w:r>
      <w:r w:rsidR="00073E7B">
        <w:rPr>
          <w:rFonts w:asciiTheme="minorHAnsi" w:hAnsiTheme="minorHAnsi"/>
        </w:rPr>
        <w:t>90</w:t>
      </w:r>
      <w:r w:rsidRPr="004E5788">
        <w:rPr>
          <w:rFonts w:asciiTheme="minorHAnsi" w:hAnsiTheme="minorHAnsi"/>
        </w:rPr>
        <w:t xml:space="preserve"> TNV/24h)</w:t>
      </w:r>
      <w:r w:rsidRPr="004E5788">
        <w:rPr>
          <w:rFonts w:asciiTheme="minorHAnsi" w:hAnsiTheme="minorHAnsi"/>
        </w:rPr>
        <w:tab/>
      </w:r>
    </w:p>
    <w:p w:rsidR="00452F6E" w:rsidRDefault="007E4ADC" w:rsidP="00452F6E">
      <w:pPr>
        <w:spacing w:line="360" w:lineRule="auto"/>
        <w:jc w:val="both"/>
        <w:rPr>
          <w:rFonts w:asciiTheme="minorHAnsi" w:hAnsiTheme="minorHAnsi"/>
          <w:sz w:val="22"/>
        </w:rPr>
      </w:pPr>
      <w:r w:rsidRPr="004E5788">
        <w:rPr>
          <w:rFonts w:asciiTheme="minorHAnsi" w:hAnsiTheme="minorHAnsi"/>
          <w:sz w:val="22"/>
        </w:rPr>
        <w:t xml:space="preserve"> - asfaltový beton pro obrusné vrstvy</w:t>
      </w:r>
      <w:r w:rsidR="0070729B">
        <w:rPr>
          <w:rFonts w:asciiTheme="minorHAnsi" w:hAnsiTheme="minorHAnsi"/>
          <w:sz w:val="22"/>
        </w:rPr>
        <w:tab/>
      </w:r>
      <w:r w:rsidR="0070729B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="00D43430" w:rsidRPr="00D43430">
        <w:rPr>
          <w:rFonts w:asciiTheme="minorHAnsi" w:hAnsiTheme="minorHAnsi"/>
          <w:sz w:val="22"/>
        </w:rPr>
        <w:t xml:space="preserve">ACO 11  </w:t>
      </w:r>
      <w:r w:rsidR="00073E7B">
        <w:rPr>
          <w:rFonts w:asciiTheme="minorHAnsi" w:hAnsiTheme="minorHAnsi"/>
          <w:sz w:val="22"/>
        </w:rPr>
        <w:tab/>
      </w:r>
      <w:r w:rsidR="00073E7B">
        <w:rPr>
          <w:rFonts w:asciiTheme="minorHAnsi" w:hAnsiTheme="minorHAnsi"/>
          <w:sz w:val="22"/>
        </w:rPr>
        <w:tab/>
      </w:r>
      <w:r w:rsidR="00D43430">
        <w:rPr>
          <w:rFonts w:asciiTheme="minorHAnsi" w:hAnsiTheme="minorHAnsi"/>
          <w:sz w:val="22"/>
        </w:rPr>
        <w:t xml:space="preserve">  </w:t>
      </w:r>
      <w:r w:rsidR="00B6104C">
        <w:rPr>
          <w:rFonts w:asciiTheme="minorHAnsi" w:hAnsiTheme="minorHAnsi"/>
          <w:sz w:val="22"/>
        </w:rPr>
        <w:t>5</w:t>
      </w:r>
      <w:r w:rsidRPr="004E5788">
        <w:rPr>
          <w:rFonts w:asciiTheme="minorHAnsi" w:hAnsiTheme="minorHAnsi"/>
          <w:sz w:val="22"/>
        </w:rPr>
        <w:t>0mm</w:t>
      </w:r>
      <w:r w:rsidRPr="004E5788">
        <w:rPr>
          <w:rFonts w:asciiTheme="minorHAnsi" w:hAnsiTheme="minorHAnsi"/>
          <w:sz w:val="22"/>
        </w:rPr>
        <w:tab/>
      </w:r>
    </w:p>
    <w:p w:rsidR="00452F6E" w:rsidRDefault="007E4ADC" w:rsidP="00452F6E">
      <w:pPr>
        <w:spacing w:line="360" w:lineRule="auto"/>
        <w:jc w:val="both"/>
        <w:rPr>
          <w:rFonts w:asciiTheme="minorHAnsi" w:hAnsiTheme="minorHAnsi"/>
          <w:sz w:val="22"/>
        </w:rPr>
      </w:pPr>
      <w:r w:rsidRPr="004E5788">
        <w:rPr>
          <w:rFonts w:asciiTheme="minorHAnsi" w:hAnsiTheme="minorHAnsi"/>
          <w:sz w:val="22"/>
        </w:rPr>
        <w:t>- spojovací postřik emulzní</w:t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="00452F6E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>PS-E</w:t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="00D43430">
        <w:rPr>
          <w:rFonts w:asciiTheme="minorHAnsi" w:hAnsiTheme="minorHAnsi"/>
          <w:sz w:val="22"/>
        </w:rPr>
        <w:t xml:space="preserve">  </w:t>
      </w:r>
      <w:r w:rsidRPr="004E5788">
        <w:rPr>
          <w:rFonts w:asciiTheme="minorHAnsi" w:hAnsiTheme="minorHAnsi"/>
          <w:sz w:val="22"/>
        </w:rPr>
        <w:t xml:space="preserve">0,30kg/m2 </w:t>
      </w:r>
    </w:p>
    <w:p w:rsidR="00452F6E" w:rsidRDefault="007E4ADC" w:rsidP="00452F6E">
      <w:pPr>
        <w:spacing w:line="360" w:lineRule="auto"/>
        <w:jc w:val="both"/>
        <w:rPr>
          <w:rFonts w:asciiTheme="minorHAnsi" w:hAnsiTheme="minorHAnsi"/>
          <w:sz w:val="22"/>
        </w:rPr>
      </w:pPr>
      <w:r w:rsidRPr="004E5788">
        <w:rPr>
          <w:rFonts w:asciiTheme="minorHAnsi" w:hAnsiTheme="minorHAnsi"/>
          <w:sz w:val="22"/>
        </w:rPr>
        <w:t>- asfaltový beton pro ložné vrstvy</w:t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="00452F6E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>ACL 16+</w:t>
      </w:r>
      <w:r w:rsidRPr="004E5788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="00D43430">
        <w:rPr>
          <w:rFonts w:asciiTheme="minorHAnsi" w:hAnsiTheme="minorHAnsi"/>
          <w:sz w:val="22"/>
        </w:rPr>
        <w:t xml:space="preserve">  </w:t>
      </w:r>
      <w:r w:rsidR="0070729B">
        <w:rPr>
          <w:rFonts w:asciiTheme="minorHAnsi" w:hAnsiTheme="minorHAnsi"/>
          <w:sz w:val="22"/>
        </w:rPr>
        <w:t>6</w:t>
      </w:r>
      <w:r w:rsidRPr="004E5788">
        <w:rPr>
          <w:rFonts w:asciiTheme="minorHAnsi" w:hAnsiTheme="minorHAnsi"/>
          <w:sz w:val="22"/>
        </w:rPr>
        <w:t>0mm</w:t>
      </w:r>
      <w:r w:rsidRPr="004E5788">
        <w:rPr>
          <w:rFonts w:asciiTheme="minorHAnsi" w:hAnsiTheme="minorHAnsi"/>
          <w:sz w:val="22"/>
        </w:rPr>
        <w:tab/>
      </w:r>
    </w:p>
    <w:p w:rsidR="00452F6E" w:rsidRDefault="007E4ADC" w:rsidP="00452F6E">
      <w:pPr>
        <w:spacing w:line="360" w:lineRule="auto"/>
        <w:jc w:val="both"/>
        <w:rPr>
          <w:rFonts w:asciiTheme="minorHAnsi" w:hAnsiTheme="minorHAnsi"/>
          <w:sz w:val="22"/>
        </w:rPr>
      </w:pPr>
      <w:r w:rsidRPr="004E5788">
        <w:rPr>
          <w:rFonts w:asciiTheme="minorHAnsi" w:hAnsiTheme="minorHAnsi"/>
          <w:sz w:val="22"/>
        </w:rPr>
        <w:t>- spojovací postřik</w:t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="00452F6E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>PS-E</w:t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="00D43430">
        <w:rPr>
          <w:rFonts w:asciiTheme="minorHAnsi" w:hAnsiTheme="minorHAnsi"/>
          <w:sz w:val="22"/>
        </w:rPr>
        <w:t xml:space="preserve">  </w:t>
      </w:r>
      <w:r w:rsidRPr="004E5788">
        <w:rPr>
          <w:rFonts w:asciiTheme="minorHAnsi" w:hAnsiTheme="minorHAnsi"/>
          <w:sz w:val="22"/>
        </w:rPr>
        <w:t>0,</w:t>
      </w:r>
      <w:r w:rsidR="00B6104C">
        <w:rPr>
          <w:rFonts w:asciiTheme="minorHAnsi" w:hAnsiTheme="minorHAnsi"/>
          <w:sz w:val="22"/>
        </w:rPr>
        <w:t>5</w:t>
      </w:r>
      <w:r w:rsidRPr="004E5788">
        <w:rPr>
          <w:rFonts w:asciiTheme="minorHAnsi" w:hAnsiTheme="minorHAnsi"/>
          <w:sz w:val="22"/>
        </w:rPr>
        <w:t>0kg/m2</w:t>
      </w:r>
    </w:p>
    <w:p w:rsidR="00D43430" w:rsidRDefault="007E4ADC" w:rsidP="00452F6E">
      <w:pPr>
        <w:spacing w:line="360" w:lineRule="auto"/>
        <w:jc w:val="both"/>
        <w:rPr>
          <w:rFonts w:asciiTheme="minorHAnsi" w:hAnsiTheme="minorHAnsi"/>
          <w:sz w:val="22"/>
        </w:rPr>
      </w:pPr>
      <w:r w:rsidRPr="004E5788">
        <w:rPr>
          <w:rFonts w:asciiTheme="minorHAnsi" w:hAnsiTheme="minorHAnsi"/>
          <w:sz w:val="22"/>
        </w:rPr>
        <w:t>- kamenivo zpevněné cementem</w:t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="00452F6E">
        <w:rPr>
          <w:rFonts w:asciiTheme="minorHAnsi" w:hAnsiTheme="minorHAnsi"/>
          <w:sz w:val="22"/>
        </w:rPr>
        <w:tab/>
        <w:t>SC c8/10</w:t>
      </w:r>
      <w:r w:rsidR="00452F6E">
        <w:rPr>
          <w:rFonts w:asciiTheme="minorHAnsi" w:hAnsiTheme="minorHAnsi"/>
          <w:sz w:val="22"/>
        </w:rPr>
        <w:tab/>
      </w:r>
      <w:r w:rsidR="00452F6E">
        <w:rPr>
          <w:rFonts w:asciiTheme="minorHAnsi" w:hAnsiTheme="minorHAnsi"/>
          <w:sz w:val="22"/>
        </w:rPr>
        <w:tab/>
      </w:r>
      <w:r w:rsidR="00D43430">
        <w:rPr>
          <w:rFonts w:asciiTheme="minorHAnsi" w:hAnsiTheme="minorHAnsi"/>
          <w:sz w:val="22"/>
        </w:rPr>
        <w:t xml:space="preserve">  </w:t>
      </w:r>
      <w:r w:rsidRPr="004E5788">
        <w:rPr>
          <w:rFonts w:asciiTheme="minorHAnsi" w:hAnsiTheme="minorHAnsi"/>
          <w:sz w:val="22"/>
        </w:rPr>
        <w:t>1</w:t>
      </w:r>
      <w:r w:rsidR="0070729B">
        <w:rPr>
          <w:rFonts w:asciiTheme="minorHAnsi" w:hAnsiTheme="minorHAnsi"/>
          <w:sz w:val="22"/>
        </w:rPr>
        <w:t>2</w:t>
      </w:r>
      <w:r w:rsidRPr="004E5788">
        <w:rPr>
          <w:rFonts w:asciiTheme="minorHAnsi" w:hAnsiTheme="minorHAnsi"/>
          <w:sz w:val="22"/>
        </w:rPr>
        <w:t>0mm</w:t>
      </w:r>
    </w:p>
    <w:p w:rsidR="00D43430" w:rsidRPr="00B6104C" w:rsidRDefault="007E4ADC" w:rsidP="00452F6E">
      <w:pPr>
        <w:spacing w:line="360" w:lineRule="auto"/>
        <w:jc w:val="both"/>
        <w:rPr>
          <w:rFonts w:asciiTheme="minorHAnsi" w:hAnsiTheme="minorHAnsi"/>
          <w:sz w:val="22"/>
          <w:u w:val="single"/>
        </w:rPr>
      </w:pPr>
      <w:r w:rsidRPr="004E5788">
        <w:rPr>
          <w:rFonts w:asciiTheme="minorHAnsi" w:hAnsiTheme="minorHAnsi"/>
          <w:sz w:val="22"/>
        </w:rPr>
        <w:t xml:space="preserve">- </w:t>
      </w:r>
      <w:proofErr w:type="spellStart"/>
      <w:r w:rsidRPr="00B6104C">
        <w:rPr>
          <w:rFonts w:asciiTheme="minorHAnsi" w:hAnsiTheme="minorHAnsi"/>
          <w:sz w:val="22"/>
          <w:u w:val="single"/>
        </w:rPr>
        <w:t>štěrkodrť</w:t>
      </w:r>
      <w:proofErr w:type="spellEnd"/>
      <w:r w:rsidRPr="00B6104C">
        <w:rPr>
          <w:rFonts w:asciiTheme="minorHAnsi" w:hAnsiTheme="minorHAnsi"/>
          <w:sz w:val="22"/>
          <w:u w:val="single"/>
        </w:rPr>
        <w:t xml:space="preserve"> (</w:t>
      </w:r>
      <w:r w:rsidR="0070729B">
        <w:rPr>
          <w:rFonts w:asciiTheme="minorHAnsi" w:hAnsiTheme="minorHAnsi"/>
          <w:sz w:val="22"/>
          <w:u w:val="single"/>
        </w:rPr>
        <w:t>0</w:t>
      </w:r>
      <w:r w:rsidRPr="00B6104C">
        <w:rPr>
          <w:rFonts w:asciiTheme="minorHAnsi" w:hAnsiTheme="minorHAnsi"/>
          <w:sz w:val="22"/>
          <w:u w:val="single"/>
        </w:rPr>
        <w:t>/63)</w:t>
      </w:r>
      <w:r w:rsidRPr="00B6104C">
        <w:rPr>
          <w:rFonts w:asciiTheme="minorHAnsi" w:hAnsiTheme="minorHAnsi"/>
          <w:sz w:val="22"/>
          <w:u w:val="single"/>
        </w:rPr>
        <w:tab/>
      </w:r>
      <w:r w:rsidRPr="00B6104C">
        <w:rPr>
          <w:rFonts w:asciiTheme="minorHAnsi" w:hAnsiTheme="minorHAnsi"/>
          <w:sz w:val="22"/>
          <w:u w:val="single"/>
        </w:rPr>
        <w:tab/>
      </w:r>
      <w:r w:rsidRPr="00B6104C">
        <w:rPr>
          <w:rFonts w:asciiTheme="minorHAnsi" w:hAnsiTheme="minorHAnsi"/>
          <w:sz w:val="22"/>
          <w:u w:val="single"/>
        </w:rPr>
        <w:tab/>
      </w:r>
      <w:r w:rsidRPr="00B6104C">
        <w:rPr>
          <w:rFonts w:asciiTheme="minorHAnsi" w:hAnsiTheme="minorHAnsi"/>
          <w:sz w:val="22"/>
          <w:u w:val="single"/>
        </w:rPr>
        <w:tab/>
      </w:r>
      <w:r w:rsidR="00452F6E" w:rsidRPr="00B6104C">
        <w:rPr>
          <w:rFonts w:asciiTheme="minorHAnsi" w:hAnsiTheme="minorHAnsi"/>
          <w:sz w:val="22"/>
          <w:u w:val="single"/>
        </w:rPr>
        <w:tab/>
      </w:r>
      <w:r w:rsidR="00D43430" w:rsidRPr="00B6104C">
        <w:rPr>
          <w:rFonts w:asciiTheme="minorHAnsi" w:hAnsiTheme="minorHAnsi"/>
          <w:sz w:val="22"/>
          <w:u w:val="single"/>
        </w:rPr>
        <w:tab/>
      </w:r>
      <w:r w:rsidRPr="00B6104C">
        <w:rPr>
          <w:rFonts w:asciiTheme="minorHAnsi" w:hAnsiTheme="minorHAnsi"/>
          <w:sz w:val="22"/>
          <w:u w:val="single"/>
        </w:rPr>
        <w:t>ŠD</w:t>
      </w:r>
      <w:r w:rsidRPr="00B6104C">
        <w:rPr>
          <w:rFonts w:asciiTheme="minorHAnsi" w:hAnsiTheme="minorHAnsi"/>
          <w:sz w:val="22"/>
          <w:u w:val="single"/>
          <w:vertAlign w:val="subscript"/>
        </w:rPr>
        <w:t>A</w:t>
      </w:r>
      <w:r w:rsidR="00D43430" w:rsidRPr="00B6104C">
        <w:rPr>
          <w:rFonts w:asciiTheme="minorHAnsi" w:hAnsiTheme="minorHAnsi"/>
          <w:sz w:val="22"/>
          <w:u w:val="single"/>
        </w:rPr>
        <w:tab/>
      </w:r>
      <w:r w:rsidR="004F2988" w:rsidRPr="00B6104C">
        <w:rPr>
          <w:rFonts w:asciiTheme="minorHAnsi" w:hAnsiTheme="minorHAnsi"/>
          <w:sz w:val="22"/>
          <w:u w:val="single"/>
        </w:rPr>
        <w:tab/>
      </w:r>
      <w:r w:rsidR="00D43430" w:rsidRPr="00B6104C">
        <w:rPr>
          <w:rFonts w:asciiTheme="minorHAnsi" w:hAnsiTheme="minorHAnsi"/>
          <w:sz w:val="22"/>
          <w:u w:val="single"/>
        </w:rPr>
        <w:tab/>
        <w:t xml:space="preserve">  </w:t>
      </w:r>
      <w:r w:rsidRPr="00B6104C">
        <w:rPr>
          <w:rFonts w:asciiTheme="minorHAnsi" w:hAnsiTheme="minorHAnsi"/>
          <w:sz w:val="22"/>
          <w:u w:val="single"/>
        </w:rPr>
        <w:t>2</w:t>
      </w:r>
      <w:r w:rsidR="00B6104C" w:rsidRPr="00B6104C">
        <w:rPr>
          <w:rFonts w:asciiTheme="minorHAnsi" w:hAnsiTheme="minorHAnsi"/>
          <w:sz w:val="22"/>
          <w:u w:val="single"/>
        </w:rPr>
        <w:t>0</w:t>
      </w:r>
      <w:r w:rsidRPr="00B6104C">
        <w:rPr>
          <w:rFonts w:asciiTheme="minorHAnsi" w:hAnsiTheme="minorHAnsi"/>
          <w:sz w:val="22"/>
          <w:u w:val="single"/>
        </w:rPr>
        <w:t>0mm</w:t>
      </w:r>
    </w:p>
    <w:p w:rsidR="008151FC" w:rsidRDefault="00D43430" w:rsidP="00D43430">
      <w:pPr>
        <w:spacing w:line="36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celkem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7E4ADC" w:rsidRPr="004E5788">
        <w:rPr>
          <w:rFonts w:asciiTheme="minorHAnsi" w:hAnsiTheme="minorHAnsi"/>
          <w:sz w:val="22"/>
        </w:rPr>
        <w:tab/>
      </w:r>
      <w:r w:rsidR="007E4ADC" w:rsidRPr="004E5788">
        <w:rPr>
          <w:rFonts w:asciiTheme="minorHAnsi" w:hAnsiTheme="minorHAnsi"/>
          <w:sz w:val="22"/>
        </w:rPr>
        <w:tab/>
      </w:r>
      <w:r w:rsidR="007E4ADC" w:rsidRPr="004E5788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="004F2988">
        <w:rPr>
          <w:rFonts w:asciiTheme="minorHAnsi" w:hAnsiTheme="minorHAnsi"/>
          <w:sz w:val="22"/>
        </w:rPr>
        <w:tab/>
      </w:r>
      <w:r w:rsidR="00452F6E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 xml:space="preserve">  </w:t>
      </w:r>
      <w:r w:rsidR="00B6104C">
        <w:rPr>
          <w:rFonts w:asciiTheme="minorHAnsi" w:hAnsiTheme="minorHAnsi"/>
          <w:sz w:val="22"/>
        </w:rPr>
        <w:t>4</w:t>
      </w:r>
      <w:r w:rsidR="0070729B">
        <w:rPr>
          <w:rFonts w:asciiTheme="minorHAnsi" w:hAnsiTheme="minorHAnsi"/>
          <w:sz w:val="22"/>
        </w:rPr>
        <w:t>2</w:t>
      </w:r>
      <w:r w:rsidR="007E4ADC" w:rsidRPr="004E5788">
        <w:rPr>
          <w:rFonts w:asciiTheme="minorHAnsi" w:hAnsiTheme="minorHAnsi"/>
          <w:sz w:val="22"/>
        </w:rPr>
        <w:t>0mm</w:t>
      </w:r>
    </w:p>
    <w:p w:rsidR="00B6104C" w:rsidRDefault="00B6104C" w:rsidP="001C717D">
      <w:pPr>
        <w:jc w:val="both"/>
        <w:rPr>
          <w:rFonts w:asciiTheme="minorHAnsi" w:hAnsiTheme="minorHAnsi"/>
          <w:sz w:val="22"/>
        </w:rPr>
      </w:pPr>
    </w:p>
    <w:p w:rsidR="00B6104C" w:rsidRDefault="00B6104C" w:rsidP="00D43430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Zemní pláň </w:t>
      </w:r>
      <w:r w:rsidR="005D45D4">
        <w:rPr>
          <w:rFonts w:asciiTheme="minorHAnsi" w:hAnsiTheme="minorHAnsi"/>
        </w:rPr>
        <w:t xml:space="preserve">vozovky </w:t>
      </w:r>
      <w:r>
        <w:rPr>
          <w:rFonts w:asciiTheme="minorHAnsi" w:hAnsiTheme="minorHAnsi"/>
        </w:rPr>
        <w:t xml:space="preserve">bude zhutněna na hodnotu </w:t>
      </w:r>
      <w:r w:rsidRPr="00B6104C">
        <w:rPr>
          <w:rFonts w:asciiTheme="minorHAnsi" w:hAnsiTheme="minorHAnsi"/>
        </w:rPr>
        <w:t>E2</w:t>
      </w:r>
      <w:r w:rsidRPr="00B6104C">
        <w:rPr>
          <w:rFonts w:asciiTheme="minorHAnsi" w:hAnsiTheme="minorHAnsi"/>
          <w:vertAlign w:val="subscript"/>
        </w:rPr>
        <w:t>def</w:t>
      </w:r>
      <w:r w:rsidRPr="00B6104C">
        <w:rPr>
          <w:rFonts w:asciiTheme="minorHAnsi" w:hAnsiTheme="minorHAnsi"/>
        </w:rPr>
        <w:t xml:space="preserve"> = 45MPa</w:t>
      </w:r>
      <w:r>
        <w:rPr>
          <w:rFonts w:asciiTheme="minorHAnsi" w:hAnsiTheme="minorHAnsi"/>
        </w:rPr>
        <w:t>.</w:t>
      </w:r>
    </w:p>
    <w:p w:rsidR="00B6104C" w:rsidRDefault="001C717D" w:rsidP="00B6104C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 podkladní vrstvě ze štěrkodrti bude dosažen</w:t>
      </w:r>
      <w:r w:rsidR="00E66DC2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 míry hutnění</w:t>
      </w:r>
      <w:r w:rsidR="00B6104C">
        <w:rPr>
          <w:rFonts w:asciiTheme="minorHAnsi" w:hAnsiTheme="minorHAnsi"/>
        </w:rPr>
        <w:t xml:space="preserve"> </w:t>
      </w:r>
      <w:r w:rsidR="00B6104C" w:rsidRPr="00B6104C">
        <w:rPr>
          <w:rFonts w:asciiTheme="minorHAnsi" w:hAnsiTheme="minorHAnsi"/>
        </w:rPr>
        <w:t>E2</w:t>
      </w:r>
      <w:r w:rsidR="00B6104C" w:rsidRPr="00B6104C">
        <w:rPr>
          <w:rFonts w:asciiTheme="minorHAnsi" w:hAnsiTheme="minorHAnsi"/>
          <w:vertAlign w:val="subscript"/>
        </w:rPr>
        <w:t>def</w:t>
      </w:r>
      <w:r w:rsidR="00B6104C" w:rsidRPr="00B6104C">
        <w:rPr>
          <w:rFonts w:asciiTheme="minorHAnsi" w:hAnsiTheme="minorHAnsi"/>
        </w:rPr>
        <w:t xml:space="preserve"> = </w:t>
      </w:r>
      <w:r>
        <w:rPr>
          <w:rFonts w:asciiTheme="minorHAnsi" w:hAnsiTheme="minorHAnsi"/>
        </w:rPr>
        <w:t>80</w:t>
      </w:r>
      <w:r w:rsidR="00B6104C" w:rsidRPr="00B6104C">
        <w:rPr>
          <w:rFonts w:asciiTheme="minorHAnsi" w:hAnsiTheme="minorHAnsi"/>
        </w:rPr>
        <w:t>MPa</w:t>
      </w:r>
      <w:r w:rsidR="00B6104C">
        <w:rPr>
          <w:rFonts w:asciiTheme="minorHAnsi" w:hAnsiTheme="minorHAnsi"/>
        </w:rPr>
        <w:t>.</w:t>
      </w:r>
    </w:p>
    <w:p w:rsidR="001C717D" w:rsidRDefault="001C717D" w:rsidP="001C717D">
      <w:pPr>
        <w:jc w:val="both"/>
        <w:rPr>
          <w:rFonts w:asciiTheme="minorHAnsi" w:hAnsiTheme="minorHAnsi"/>
        </w:rPr>
      </w:pPr>
    </w:p>
    <w:p w:rsidR="00B6509D" w:rsidRDefault="00B6509D" w:rsidP="001C717D">
      <w:pPr>
        <w:jc w:val="both"/>
        <w:rPr>
          <w:rFonts w:asciiTheme="minorHAnsi" w:hAnsiTheme="minorHAnsi"/>
        </w:rPr>
      </w:pPr>
    </w:p>
    <w:p w:rsidR="00DD3346" w:rsidRDefault="00B1099D" w:rsidP="00DD3346">
      <w:pPr>
        <w:spacing w:line="36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lastRenderedPageBreak/>
        <w:t>Chodníky</w:t>
      </w:r>
    </w:p>
    <w:p w:rsidR="00DD3346" w:rsidRDefault="006E074E" w:rsidP="00DD334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 oboustranných chodníků bude proveden</w:t>
      </w:r>
      <w:r w:rsidR="0017339C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</w:t>
      </w:r>
      <w:r w:rsidR="0017339C">
        <w:rPr>
          <w:rFonts w:asciiTheme="minorHAnsi" w:hAnsiTheme="minorHAnsi"/>
        </w:rPr>
        <w:t>výměna</w:t>
      </w:r>
      <w:r>
        <w:rPr>
          <w:rFonts w:asciiTheme="minorHAnsi" w:hAnsiTheme="minorHAnsi"/>
        </w:rPr>
        <w:t xml:space="preserve"> krytu</w:t>
      </w:r>
      <w:r w:rsidR="0017339C">
        <w:rPr>
          <w:rFonts w:asciiTheme="minorHAnsi" w:hAnsiTheme="minorHAnsi"/>
        </w:rPr>
        <w:t xml:space="preserve"> chodníků. S</w:t>
      </w:r>
      <w:r>
        <w:rPr>
          <w:rFonts w:asciiTheme="minorHAnsi" w:hAnsiTheme="minorHAnsi"/>
        </w:rPr>
        <w:t>távají</w:t>
      </w:r>
      <w:r w:rsidR="00883555">
        <w:rPr>
          <w:rFonts w:asciiTheme="minorHAnsi" w:hAnsiTheme="minorHAnsi"/>
        </w:rPr>
        <w:t>cí</w:t>
      </w:r>
      <w:r>
        <w:rPr>
          <w:rFonts w:asciiTheme="minorHAnsi" w:hAnsiTheme="minorHAnsi"/>
        </w:rPr>
        <w:t xml:space="preserve"> betonov</w:t>
      </w:r>
      <w:r w:rsidR="0017339C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dlažb</w:t>
      </w:r>
      <w:r w:rsidR="0017339C">
        <w:rPr>
          <w:rFonts w:asciiTheme="minorHAnsi" w:hAnsiTheme="minorHAnsi"/>
        </w:rPr>
        <w:t xml:space="preserve">a bude odvezena na skládku a nahrazena novou kamennou mozaikou (50/50/50mm), včetně lože </w:t>
      </w:r>
      <w:r>
        <w:rPr>
          <w:rFonts w:asciiTheme="minorHAnsi" w:hAnsiTheme="minorHAnsi"/>
        </w:rPr>
        <w:t>s doplněním podkladní vr</w:t>
      </w:r>
      <w:r w:rsidR="00883555">
        <w:rPr>
          <w:rFonts w:asciiTheme="minorHAnsi" w:hAnsiTheme="minorHAnsi"/>
        </w:rPr>
        <w:t>s</w:t>
      </w:r>
      <w:r>
        <w:rPr>
          <w:rFonts w:asciiTheme="minorHAnsi" w:hAnsiTheme="minorHAnsi"/>
        </w:rPr>
        <w:t>tvy ze štěrkodrti v průměrné tloušťce 50mm</w:t>
      </w:r>
      <w:r w:rsidR="00883555">
        <w:rPr>
          <w:rFonts w:asciiTheme="minorHAnsi" w:hAnsiTheme="minorHAnsi"/>
        </w:rPr>
        <w:t xml:space="preserve">. </w:t>
      </w:r>
      <w:r w:rsidR="0017339C">
        <w:rPr>
          <w:rFonts w:asciiTheme="minorHAnsi" w:hAnsiTheme="minorHAnsi"/>
        </w:rPr>
        <w:t xml:space="preserve">Tato konstrukce bude provedena jak u nepřejezdných částí chodníků, tak u sjezdů. </w:t>
      </w:r>
      <w:r w:rsidR="00883555">
        <w:rPr>
          <w:rFonts w:asciiTheme="minorHAnsi" w:hAnsiTheme="minorHAnsi"/>
        </w:rPr>
        <w:t xml:space="preserve">Ve dvou místech – v křižovatce s ulicí </w:t>
      </w:r>
      <w:proofErr w:type="spellStart"/>
      <w:r w:rsidR="00883555">
        <w:rPr>
          <w:rFonts w:asciiTheme="minorHAnsi" w:hAnsiTheme="minorHAnsi"/>
        </w:rPr>
        <w:t>Baarovou</w:t>
      </w:r>
      <w:proofErr w:type="spellEnd"/>
      <w:r w:rsidR="00883555">
        <w:rPr>
          <w:rFonts w:asciiTheme="minorHAnsi" w:hAnsiTheme="minorHAnsi"/>
        </w:rPr>
        <w:t xml:space="preserve"> a na konci úseku, před napojením na ulici Masarykovu vzniknou dvě nové drobné chodníkové plochy</w:t>
      </w:r>
      <w:r w:rsidR="0017339C">
        <w:rPr>
          <w:rFonts w:asciiTheme="minorHAnsi" w:hAnsiTheme="minorHAnsi"/>
        </w:rPr>
        <w:t>, také s krytem z kamenné mozaiky</w:t>
      </w:r>
      <w:r w:rsidR="00883555">
        <w:rPr>
          <w:rFonts w:asciiTheme="minorHAnsi" w:hAnsiTheme="minorHAnsi"/>
        </w:rPr>
        <w:t>.</w:t>
      </w:r>
      <w:r w:rsidR="0017339C">
        <w:rPr>
          <w:rFonts w:asciiTheme="minorHAnsi" w:hAnsiTheme="minorHAnsi"/>
        </w:rPr>
        <w:t xml:space="preserve"> U pravostranného chodníku v úseku km 0.066 – km 0.091 s krytem z kamenné mozaiky bude provedeno pouze předláždění ze stávajícího materiálu.</w:t>
      </w:r>
    </w:p>
    <w:p w:rsidR="00883555" w:rsidRDefault="00883555" w:rsidP="00DD334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Signální a varovné pásy budou vyznačeny dle situační výkresové přílohy z nové reliéfní dlažby</w:t>
      </w:r>
      <w:r w:rsidR="0017339C">
        <w:rPr>
          <w:rFonts w:asciiTheme="minorHAnsi" w:hAnsiTheme="minorHAnsi"/>
        </w:rPr>
        <w:t xml:space="preserve"> a</w:t>
      </w:r>
      <w:r>
        <w:rPr>
          <w:rFonts w:asciiTheme="minorHAnsi" w:hAnsiTheme="minorHAnsi"/>
        </w:rPr>
        <w:t xml:space="preserve"> bud</w:t>
      </w:r>
      <w:r w:rsidR="0017339C">
        <w:rPr>
          <w:rFonts w:asciiTheme="minorHAnsi" w:hAnsiTheme="minorHAnsi"/>
        </w:rPr>
        <w:t>ou</w:t>
      </w:r>
      <w:r>
        <w:rPr>
          <w:rFonts w:asciiTheme="minorHAnsi" w:hAnsiTheme="minorHAnsi"/>
        </w:rPr>
        <w:t xml:space="preserve"> lemován</w:t>
      </w:r>
      <w:r w:rsidR="0017339C">
        <w:rPr>
          <w:rFonts w:asciiTheme="minorHAnsi" w:hAnsiTheme="minorHAnsi"/>
        </w:rPr>
        <w:t>y</w:t>
      </w:r>
      <w:r>
        <w:rPr>
          <w:rFonts w:asciiTheme="minorHAnsi" w:hAnsiTheme="minorHAnsi"/>
        </w:rPr>
        <w:t xml:space="preserve"> hladkými kamennými deskami š. 300mm. Minimální šířka chodníků je 1.50m. Podélný skon chodníků je 2.0%, směrem do vozovky.</w:t>
      </w:r>
    </w:p>
    <w:p w:rsidR="005D45D4" w:rsidRDefault="005D45D4" w:rsidP="005D45D4">
      <w:pPr>
        <w:jc w:val="both"/>
        <w:rPr>
          <w:rFonts w:asciiTheme="minorHAnsi" w:hAnsiTheme="minorHAnsi"/>
        </w:rPr>
      </w:pPr>
    </w:p>
    <w:p w:rsidR="005D45D4" w:rsidRPr="004E5788" w:rsidRDefault="005D45D4" w:rsidP="005D45D4">
      <w:pPr>
        <w:spacing w:line="480" w:lineRule="auto"/>
        <w:jc w:val="both"/>
        <w:rPr>
          <w:rFonts w:asciiTheme="minorHAnsi" w:hAnsiTheme="minorHAnsi"/>
          <w:i/>
        </w:rPr>
      </w:pPr>
      <w:r w:rsidRPr="004E5788">
        <w:rPr>
          <w:rFonts w:asciiTheme="minorHAnsi" w:hAnsiTheme="minorHAnsi"/>
          <w:i/>
        </w:rPr>
        <w:t xml:space="preserve">Konstrukce </w:t>
      </w:r>
      <w:r w:rsidR="00E06A52">
        <w:rPr>
          <w:rFonts w:asciiTheme="minorHAnsi" w:hAnsiTheme="minorHAnsi"/>
          <w:i/>
        </w:rPr>
        <w:t>nových částí chodníku bude</w:t>
      </w:r>
      <w:r w:rsidRPr="004E5788">
        <w:rPr>
          <w:rFonts w:asciiTheme="minorHAnsi" w:hAnsiTheme="minorHAnsi"/>
          <w:i/>
        </w:rPr>
        <w:t xml:space="preserve"> následující:</w:t>
      </w:r>
    </w:p>
    <w:p w:rsidR="005D45D4" w:rsidRDefault="005D45D4" w:rsidP="005D45D4">
      <w:pPr>
        <w:spacing w:line="360" w:lineRule="auto"/>
        <w:jc w:val="both"/>
        <w:rPr>
          <w:rFonts w:asciiTheme="minorHAnsi" w:hAnsiTheme="minorHAnsi"/>
          <w:sz w:val="22"/>
        </w:rPr>
      </w:pPr>
      <w:r w:rsidRPr="004E5788">
        <w:rPr>
          <w:rFonts w:asciiTheme="minorHAnsi" w:hAnsiTheme="minorHAnsi"/>
          <w:sz w:val="22"/>
        </w:rPr>
        <w:t xml:space="preserve">- </w:t>
      </w:r>
      <w:r>
        <w:rPr>
          <w:rFonts w:asciiTheme="minorHAnsi" w:hAnsiTheme="minorHAnsi"/>
          <w:sz w:val="22"/>
        </w:rPr>
        <w:t>betonová dlažba</w:t>
      </w:r>
      <w:r w:rsidRPr="004E5788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DL</w:t>
      </w:r>
      <w:r w:rsidRPr="004E5788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 xml:space="preserve">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5</w:t>
      </w:r>
      <w:r w:rsidRPr="004E5788">
        <w:rPr>
          <w:rFonts w:asciiTheme="minorHAnsi" w:hAnsiTheme="minorHAnsi"/>
          <w:sz w:val="22"/>
        </w:rPr>
        <w:t>0mm</w:t>
      </w:r>
      <w:r w:rsidRPr="004E5788">
        <w:rPr>
          <w:rFonts w:asciiTheme="minorHAnsi" w:hAnsiTheme="minorHAnsi"/>
          <w:sz w:val="22"/>
        </w:rPr>
        <w:tab/>
      </w:r>
    </w:p>
    <w:p w:rsidR="005D45D4" w:rsidRDefault="005D45D4" w:rsidP="005D45D4">
      <w:pPr>
        <w:spacing w:line="360" w:lineRule="auto"/>
        <w:jc w:val="both"/>
        <w:rPr>
          <w:rFonts w:asciiTheme="minorHAnsi" w:hAnsiTheme="minorHAnsi"/>
          <w:sz w:val="22"/>
        </w:rPr>
      </w:pPr>
      <w:r w:rsidRPr="004E5788">
        <w:rPr>
          <w:rFonts w:asciiTheme="minorHAnsi" w:hAnsiTheme="minorHAnsi"/>
          <w:sz w:val="22"/>
        </w:rPr>
        <w:t xml:space="preserve">- </w:t>
      </w:r>
      <w:r>
        <w:rPr>
          <w:rFonts w:asciiTheme="minorHAnsi" w:hAnsiTheme="minorHAnsi"/>
          <w:sz w:val="22"/>
        </w:rPr>
        <w:t>ložná vrstva – drť (4/8)</w:t>
      </w:r>
      <w:r w:rsidRPr="004E5788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L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4</w:t>
      </w:r>
      <w:r w:rsidRPr="004E5788">
        <w:rPr>
          <w:rFonts w:asciiTheme="minorHAnsi" w:hAnsiTheme="minorHAnsi"/>
          <w:sz w:val="22"/>
        </w:rPr>
        <w:t>0mm</w:t>
      </w:r>
      <w:r w:rsidRPr="004E5788">
        <w:rPr>
          <w:rFonts w:asciiTheme="minorHAnsi" w:hAnsiTheme="minorHAnsi"/>
          <w:sz w:val="22"/>
        </w:rPr>
        <w:tab/>
      </w:r>
    </w:p>
    <w:p w:rsidR="005D45D4" w:rsidRDefault="005D45D4" w:rsidP="005D45D4">
      <w:pPr>
        <w:spacing w:line="360" w:lineRule="auto"/>
        <w:jc w:val="both"/>
        <w:rPr>
          <w:rFonts w:asciiTheme="minorHAnsi" w:hAnsiTheme="minorHAnsi"/>
          <w:sz w:val="22"/>
        </w:rPr>
      </w:pPr>
      <w:proofErr w:type="spellStart"/>
      <w:r w:rsidRPr="00B6104C">
        <w:rPr>
          <w:rFonts w:asciiTheme="minorHAnsi" w:hAnsiTheme="minorHAnsi"/>
          <w:sz w:val="22"/>
          <w:u w:val="single"/>
        </w:rPr>
        <w:t>štěrkodrť</w:t>
      </w:r>
      <w:proofErr w:type="spellEnd"/>
      <w:r w:rsidRPr="00B6104C">
        <w:rPr>
          <w:rFonts w:asciiTheme="minorHAnsi" w:hAnsiTheme="minorHAnsi"/>
          <w:sz w:val="22"/>
          <w:u w:val="single"/>
        </w:rPr>
        <w:t xml:space="preserve"> (</w:t>
      </w:r>
      <w:r>
        <w:rPr>
          <w:rFonts w:asciiTheme="minorHAnsi" w:hAnsiTheme="minorHAnsi"/>
          <w:sz w:val="22"/>
          <w:u w:val="single"/>
        </w:rPr>
        <w:t>16/32)</w:t>
      </w:r>
      <w:r>
        <w:rPr>
          <w:rFonts w:asciiTheme="minorHAnsi" w:hAnsiTheme="minorHAnsi"/>
          <w:sz w:val="22"/>
          <w:u w:val="single"/>
        </w:rPr>
        <w:tab/>
      </w:r>
      <w:r>
        <w:rPr>
          <w:rFonts w:asciiTheme="minorHAnsi" w:hAnsiTheme="minorHAnsi"/>
          <w:sz w:val="22"/>
          <w:u w:val="single"/>
        </w:rPr>
        <w:tab/>
      </w:r>
      <w:r>
        <w:rPr>
          <w:rFonts w:asciiTheme="minorHAnsi" w:hAnsiTheme="minorHAnsi"/>
          <w:sz w:val="22"/>
          <w:u w:val="single"/>
        </w:rPr>
        <w:tab/>
      </w:r>
      <w:r w:rsidRPr="00B6104C">
        <w:rPr>
          <w:rFonts w:asciiTheme="minorHAnsi" w:hAnsiTheme="minorHAnsi"/>
          <w:sz w:val="22"/>
          <w:u w:val="single"/>
        </w:rPr>
        <w:t>ŠD</w:t>
      </w:r>
      <w:r w:rsidRPr="00B6104C">
        <w:rPr>
          <w:rFonts w:asciiTheme="minorHAnsi" w:hAnsiTheme="minorHAnsi"/>
          <w:sz w:val="22"/>
          <w:u w:val="single"/>
          <w:vertAlign w:val="subscript"/>
        </w:rPr>
        <w:t>A</w:t>
      </w:r>
      <w:r w:rsidRPr="00B6104C">
        <w:rPr>
          <w:rFonts w:asciiTheme="minorHAnsi" w:hAnsiTheme="minorHAnsi"/>
          <w:sz w:val="22"/>
          <w:u w:val="single"/>
        </w:rPr>
        <w:tab/>
      </w:r>
      <w:r w:rsidRPr="00B6104C">
        <w:rPr>
          <w:rFonts w:asciiTheme="minorHAnsi" w:hAnsiTheme="minorHAnsi"/>
          <w:sz w:val="22"/>
          <w:u w:val="single"/>
        </w:rPr>
        <w:tab/>
      </w:r>
      <w:r w:rsidRPr="00B6104C">
        <w:rPr>
          <w:rFonts w:asciiTheme="minorHAnsi" w:hAnsiTheme="minorHAnsi"/>
          <w:sz w:val="22"/>
          <w:u w:val="single"/>
        </w:rPr>
        <w:tab/>
      </w:r>
      <w:r>
        <w:rPr>
          <w:rFonts w:asciiTheme="minorHAnsi" w:hAnsiTheme="minorHAnsi"/>
          <w:sz w:val="22"/>
          <w:u w:val="single"/>
        </w:rPr>
        <w:t>15</w:t>
      </w:r>
      <w:r w:rsidRPr="00B6104C">
        <w:rPr>
          <w:rFonts w:asciiTheme="minorHAnsi" w:hAnsiTheme="minorHAnsi"/>
          <w:sz w:val="22"/>
          <w:u w:val="single"/>
        </w:rPr>
        <w:t>0mm</w:t>
      </w:r>
    </w:p>
    <w:p w:rsidR="005D45D4" w:rsidRDefault="005D45D4" w:rsidP="005D45D4">
      <w:pPr>
        <w:spacing w:line="360" w:lineRule="auto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celkem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 w:rsidRPr="004E5788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>25</w:t>
      </w:r>
      <w:r w:rsidRPr="004E5788">
        <w:rPr>
          <w:rFonts w:asciiTheme="minorHAnsi" w:hAnsiTheme="minorHAnsi"/>
          <w:sz w:val="22"/>
        </w:rPr>
        <w:t>0mm</w:t>
      </w:r>
    </w:p>
    <w:p w:rsidR="005D45D4" w:rsidRDefault="005D45D4" w:rsidP="00F87C22">
      <w:pPr>
        <w:spacing w:line="48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Zemní pláň chodníku bude zhutněna na hodnotu </w:t>
      </w:r>
      <w:r w:rsidRPr="00B6104C">
        <w:rPr>
          <w:rFonts w:asciiTheme="minorHAnsi" w:hAnsiTheme="minorHAnsi"/>
        </w:rPr>
        <w:t>E2</w:t>
      </w:r>
      <w:r w:rsidRPr="00B6104C">
        <w:rPr>
          <w:rFonts w:asciiTheme="minorHAnsi" w:hAnsiTheme="minorHAnsi"/>
          <w:vertAlign w:val="subscript"/>
        </w:rPr>
        <w:t>def</w:t>
      </w:r>
      <w:r w:rsidRPr="00B6104C">
        <w:rPr>
          <w:rFonts w:asciiTheme="minorHAnsi" w:hAnsiTheme="minorHAnsi"/>
        </w:rPr>
        <w:t xml:space="preserve"> = </w:t>
      </w:r>
      <w:r>
        <w:rPr>
          <w:rFonts w:asciiTheme="minorHAnsi" w:hAnsiTheme="minorHAnsi"/>
        </w:rPr>
        <w:t>30</w:t>
      </w:r>
      <w:r w:rsidRPr="00B6104C">
        <w:rPr>
          <w:rFonts w:asciiTheme="minorHAnsi" w:hAnsiTheme="minorHAnsi"/>
        </w:rPr>
        <w:t>MPa</w:t>
      </w:r>
      <w:r>
        <w:rPr>
          <w:rFonts w:asciiTheme="minorHAnsi" w:hAnsiTheme="minorHAnsi"/>
        </w:rPr>
        <w:t>.</w:t>
      </w:r>
    </w:p>
    <w:p w:rsidR="000155E8" w:rsidRPr="00CB5105" w:rsidRDefault="00CB5105" w:rsidP="00C64B0A">
      <w:pPr>
        <w:pStyle w:val="Bezmezer"/>
        <w:spacing w:line="360" w:lineRule="auto"/>
        <w:rPr>
          <w:rFonts w:asciiTheme="minorHAnsi" w:hAnsiTheme="minorHAnsi"/>
          <w:u w:val="single"/>
        </w:rPr>
      </w:pPr>
      <w:r w:rsidRPr="00CB5105">
        <w:rPr>
          <w:rFonts w:asciiTheme="minorHAnsi" w:hAnsiTheme="minorHAnsi"/>
          <w:u w:val="single"/>
        </w:rPr>
        <w:t>o</w:t>
      </w:r>
      <w:r w:rsidR="000155E8" w:rsidRPr="00CB5105">
        <w:rPr>
          <w:rFonts w:asciiTheme="minorHAnsi" w:hAnsiTheme="minorHAnsi"/>
          <w:u w:val="single"/>
        </w:rPr>
        <w:t xml:space="preserve">dvodnění </w:t>
      </w:r>
      <w:r w:rsidR="00051972" w:rsidRPr="00CB5105">
        <w:rPr>
          <w:rFonts w:asciiTheme="minorHAnsi" w:hAnsiTheme="minorHAnsi"/>
          <w:u w:val="single"/>
        </w:rPr>
        <w:t>zpevněných ploch</w:t>
      </w:r>
    </w:p>
    <w:p w:rsidR="00207460" w:rsidRDefault="00577923" w:rsidP="00207460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Odvodnění </w:t>
      </w:r>
      <w:r w:rsidR="005D743C">
        <w:rPr>
          <w:rFonts w:asciiTheme="minorHAnsi" w:hAnsiTheme="minorHAnsi"/>
        </w:rPr>
        <w:t xml:space="preserve">zpevněných ploch </w:t>
      </w:r>
      <w:proofErr w:type="gramStart"/>
      <w:r w:rsidR="005D743C">
        <w:rPr>
          <w:rFonts w:asciiTheme="minorHAnsi" w:hAnsiTheme="minorHAnsi"/>
        </w:rPr>
        <w:t>bude</w:t>
      </w:r>
      <w:proofErr w:type="gramEnd"/>
      <w:r w:rsidR="009201B9">
        <w:rPr>
          <w:rFonts w:asciiTheme="minorHAnsi" w:hAnsiTheme="minorHAnsi"/>
        </w:rPr>
        <w:t xml:space="preserve"> provedeno</w:t>
      </w:r>
      <w:r w:rsidR="005D743C">
        <w:rPr>
          <w:rFonts w:asciiTheme="minorHAnsi" w:hAnsiTheme="minorHAnsi"/>
        </w:rPr>
        <w:t xml:space="preserve"> </w:t>
      </w:r>
      <w:r w:rsidR="009201B9">
        <w:rPr>
          <w:rFonts w:asciiTheme="minorHAnsi" w:hAnsiTheme="minorHAnsi"/>
        </w:rPr>
        <w:t xml:space="preserve">pomocí nových uličních </w:t>
      </w:r>
      <w:proofErr w:type="gramStart"/>
      <w:r w:rsidR="009201B9">
        <w:rPr>
          <w:rFonts w:asciiTheme="minorHAnsi" w:hAnsiTheme="minorHAnsi"/>
        </w:rPr>
        <w:t>vpustí</w:t>
      </w:r>
      <w:proofErr w:type="gramEnd"/>
      <w:r w:rsidR="009201B9">
        <w:rPr>
          <w:rFonts w:asciiTheme="minorHAnsi" w:hAnsiTheme="minorHAnsi"/>
        </w:rPr>
        <w:t>, osazených dle aktuálního výškového řešení komunikace. Vpusti budou napojeny na kanalizační řad v místech stávajících šachet, pomocí přípojek DN 150. Poloha nově osazených vpustí je patrná ze situační výkresové přílohy.</w:t>
      </w:r>
    </w:p>
    <w:p w:rsidR="009201B9" w:rsidRPr="004E5788" w:rsidRDefault="009201B9" w:rsidP="00207460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Zemní pláň vozovky bude odvodněna podélnými trativody DN 150, zaústěnými do uličních vpustí.</w:t>
      </w:r>
    </w:p>
    <w:p w:rsidR="00B55377" w:rsidRPr="004E5788" w:rsidRDefault="00B55377" w:rsidP="00D6330D">
      <w:pPr>
        <w:pStyle w:val="Bezmezer"/>
        <w:rPr>
          <w:rFonts w:asciiTheme="minorHAnsi" w:hAnsiTheme="minorHAnsi"/>
        </w:rPr>
      </w:pPr>
    </w:p>
    <w:p w:rsidR="00B55377" w:rsidRPr="00CB5105" w:rsidRDefault="000155E8" w:rsidP="00C64B0A">
      <w:pPr>
        <w:pStyle w:val="Bezmezer"/>
        <w:spacing w:line="360" w:lineRule="auto"/>
        <w:rPr>
          <w:rFonts w:asciiTheme="minorHAnsi" w:hAnsiTheme="minorHAnsi"/>
          <w:u w:val="single"/>
        </w:rPr>
      </w:pPr>
      <w:r w:rsidRPr="00CB5105">
        <w:rPr>
          <w:rFonts w:asciiTheme="minorHAnsi" w:hAnsiTheme="minorHAnsi"/>
          <w:u w:val="single"/>
        </w:rPr>
        <w:t>návrh dopravn</w:t>
      </w:r>
      <w:r w:rsidR="007270BE" w:rsidRPr="00CB5105">
        <w:rPr>
          <w:rFonts w:asciiTheme="minorHAnsi" w:hAnsiTheme="minorHAnsi"/>
          <w:u w:val="single"/>
        </w:rPr>
        <w:t>ího</w:t>
      </w:r>
      <w:r w:rsidRPr="00CB5105">
        <w:rPr>
          <w:rFonts w:asciiTheme="minorHAnsi" w:hAnsiTheme="minorHAnsi"/>
          <w:u w:val="single"/>
        </w:rPr>
        <w:t xml:space="preserve"> znače</w:t>
      </w:r>
      <w:r w:rsidR="007270BE" w:rsidRPr="00CB5105">
        <w:rPr>
          <w:rFonts w:asciiTheme="minorHAnsi" w:hAnsiTheme="minorHAnsi"/>
          <w:u w:val="single"/>
        </w:rPr>
        <w:t>ní</w:t>
      </w:r>
    </w:p>
    <w:p w:rsidR="00207460" w:rsidRPr="009201B9" w:rsidRDefault="009201B9" w:rsidP="00207460">
      <w:pPr>
        <w:spacing w:line="360" w:lineRule="auto"/>
        <w:jc w:val="both"/>
        <w:rPr>
          <w:rFonts w:asciiTheme="minorHAnsi" w:hAnsiTheme="minorHAnsi"/>
        </w:rPr>
      </w:pPr>
      <w:r w:rsidRPr="009201B9">
        <w:rPr>
          <w:rFonts w:asciiTheme="minorHAnsi" w:hAnsiTheme="minorHAnsi"/>
        </w:rPr>
        <w:t xml:space="preserve">Svislé dopravní značení bude před započetím stavebních prací demontováno a po dokončení povrchů zpětně osazena do stejných pozic. Dožilé sloupky svislého DZ budou nahrazeny novými. </w:t>
      </w:r>
    </w:p>
    <w:p w:rsidR="00F80B91" w:rsidRPr="001D434A" w:rsidRDefault="009201B9" w:rsidP="001D434A">
      <w:pPr>
        <w:spacing w:line="360" w:lineRule="auto"/>
        <w:jc w:val="both"/>
        <w:rPr>
          <w:rStyle w:val="PromnnHTML"/>
          <w:rFonts w:asciiTheme="minorHAnsi" w:hAnsiTheme="minorHAnsi"/>
          <w:i w:val="0"/>
          <w:iCs w:val="0"/>
        </w:rPr>
      </w:pPr>
      <w:r w:rsidRPr="009201B9">
        <w:rPr>
          <w:rFonts w:asciiTheme="minorHAnsi" w:hAnsiTheme="minorHAnsi"/>
        </w:rPr>
        <w:lastRenderedPageBreak/>
        <w:t xml:space="preserve">Vodorovné dopravní značení (jedná se o vyznačení parkovacích pruhů, zákazů stání a dopravních stínů) bude obnoveno </w:t>
      </w:r>
      <w:r>
        <w:rPr>
          <w:rFonts w:asciiTheme="minorHAnsi" w:hAnsiTheme="minorHAnsi"/>
        </w:rPr>
        <w:t>(bílým plastem), dle situační výkresové přílohy.</w:t>
      </w:r>
    </w:p>
    <w:p w:rsidR="000155E8" w:rsidRPr="00D6330D" w:rsidRDefault="000155E8" w:rsidP="00C64B0A">
      <w:pPr>
        <w:pStyle w:val="Bezmezer"/>
        <w:spacing w:line="360" w:lineRule="auto"/>
        <w:rPr>
          <w:rFonts w:asciiTheme="minorHAnsi" w:hAnsiTheme="minorHAnsi"/>
          <w:u w:val="single"/>
        </w:rPr>
      </w:pPr>
      <w:r w:rsidRPr="00D6330D">
        <w:rPr>
          <w:rFonts w:asciiTheme="minorHAnsi" w:hAnsiTheme="minorHAnsi"/>
          <w:u w:val="single"/>
        </w:rPr>
        <w:t>řešení přístupu a užívání veřejně přístupných komunikací a ploch souvisejících se staveništěm osobami s omezenou schopností pohybu nebo orientace</w:t>
      </w:r>
    </w:p>
    <w:p w:rsidR="008F308B" w:rsidRPr="004E5788" w:rsidRDefault="004A3A91" w:rsidP="000810FC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Maximální podélný sklon komunikace je 8.96%, čemuž odpovídá také podélný sklon chodníků. </w:t>
      </w:r>
      <w:r w:rsidR="004202BA" w:rsidRPr="004202BA">
        <w:rPr>
          <w:rFonts w:asciiTheme="minorHAnsi" w:hAnsiTheme="minorHAnsi"/>
        </w:rPr>
        <w:t xml:space="preserve">Návrh </w:t>
      </w:r>
      <w:r w:rsidR="004202BA">
        <w:rPr>
          <w:rFonts w:asciiTheme="minorHAnsi" w:hAnsiTheme="minorHAnsi"/>
        </w:rPr>
        <w:t xml:space="preserve">nově vyznačených hmatových prvků </w:t>
      </w:r>
      <w:r w:rsidR="004202BA" w:rsidRPr="004202BA">
        <w:rPr>
          <w:rFonts w:asciiTheme="minorHAnsi" w:hAnsiTheme="minorHAnsi"/>
        </w:rPr>
        <w:t>je v souladu s vyhláškou 398/2009 o obecných technických požadavcích zabezpečující bezbariérové užívání staveb</w:t>
      </w:r>
      <w:r w:rsidR="004202BA">
        <w:rPr>
          <w:rFonts w:asciiTheme="minorHAnsi" w:hAnsiTheme="minorHAnsi"/>
        </w:rPr>
        <w:t>.</w:t>
      </w:r>
    </w:p>
    <w:p w:rsidR="00241270" w:rsidRDefault="00481622" w:rsidP="00481622">
      <w:pPr>
        <w:pStyle w:val="Bezmezer"/>
        <w:tabs>
          <w:tab w:val="left" w:pos="7920"/>
        </w:tabs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5B0B5E" w:rsidRPr="005B0B5E" w:rsidRDefault="005B0B5E" w:rsidP="004E3173">
      <w:pPr>
        <w:pStyle w:val="Bezmezer"/>
        <w:spacing w:line="480" w:lineRule="auto"/>
        <w:rPr>
          <w:rFonts w:asciiTheme="minorHAnsi" w:hAnsiTheme="minorHAnsi"/>
          <w:b/>
          <w:u w:val="single"/>
        </w:rPr>
      </w:pPr>
      <w:r w:rsidRPr="005B0B5E">
        <w:rPr>
          <w:rFonts w:asciiTheme="minorHAnsi" w:hAnsiTheme="minorHAnsi"/>
          <w:b/>
          <w:u w:val="single"/>
        </w:rPr>
        <w:t>SO 401 – VEŘEJNÉ OSVĚTLENÍ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Rozsah stavby: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Počet rekonstr</w:t>
      </w:r>
      <w:r>
        <w:rPr>
          <w:rFonts w:asciiTheme="minorHAnsi" w:hAnsiTheme="minorHAnsi"/>
        </w:rPr>
        <w:t>uovaných osvětlovacích bodů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>11ks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Délka z</w:t>
      </w:r>
      <w:r>
        <w:rPr>
          <w:rFonts w:asciiTheme="minorHAnsi" w:hAnsiTheme="minorHAnsi"/>
        </w:rPr>
        <w:t>emního kabelového vedení VO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>350m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Provozní podmínky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Napěťová soustava:</w:t>
      </w:r>
      <w:r w:rsidRPr="004E3173"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>3PEN,50Hz 400V/TN-C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>1PE+N,50 Hz 230V/TN-S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Jmenovité proudové zatížení: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4E3173">
        <w:rPr>
          <w:rFonts w:asciiTheme="minorHAnsi" w:hAnsiTheme="minorHAnsi"/>
        </w:rPr>
        <w:t>dle ČSN 33 2000-5-523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Ochrana před nebezpečným dotykovým napětím: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živých částí </w:t>
      </w:r>
      <w:r w:rsidRPr="004E3173">
        <w:rPr>
          <w:rFonts w:asciiTheme="minorHAnsi" w:hAnsiTheme="minorHAnsi"/>
        </w:rPr>
        <w:t xml:space="preserve">izolací, krytem 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neživých částí</w:t>
      </w:r>
      <w:r w:rsidRPr="004E3173">
        <w:rPr>
          <w:rFonts w:asciiTheme="minorHAnsi" w:hAnsiTheme="minorHAnsi"/>
        </w:rPr>
        <w:tab/>
        <w:t>samočinným odpojením od zdroje použitím nadproudových jistících prvků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Energetická bilance: 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Vyrovnaná, jedná se o obnovu stávajícího stavu</w:t>
      </w:r>
    </w:p>
    <w:p w:rsidR="004E3173" w:rsidRPr="004E3173" w:rsidRDefault="004E3173" w:rsidP="004E3173">
      <w:pPr>
        <w:pStyle w:val="Bezmezer"/>
        <w:rPr>
          <w:rFonts w:asciiTheme="minorHAnsi" w:hAnsiTheme="minorHAnsi"/>
        </w:rPr>
      </w:pP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Prostředí dle ČSN 33 2000-5-51ed.3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Vnější vlivy: 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proofErr w:type="gramStart"/>
      <w:r w:rsidRPr="004E3173">
        <w:rPr>
          <w:rFonts w:asciiTheme="minorHAnsi" w:hAnsiTheme="minorHAnsi"/>
        </w:rPr>
        <w:t>Stožáry V.O.</w:t>
      </w:r>
      <w:proofErr w:type="gramEnd"/>
      <w:r w:rsidRPr="004E3173">
        <w:rPr>
          <w:rFonts w:asciiTheme="minorHAnsi" w:hAnsiTheme="minorHAnsi"/>
        </w:rPr>
        <w:t xml:space="preserve"> včetně svítidla, pilíře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Předpokládané vnější vlivy, označené dle ČSN 33 2000-5-</w:t>
      </w:r>
      <w:proofErr w:type="gramStart"/>
      <w:r w:rsidRPr="004E3173">
        <w:rPr>
          <w:rFonts w:asciiTheme="minorHAnsi" w:hAnsiTheme="minorHAnsi"/>
        </w:rPr>
        <w:t>51 d.3, působící</w:t>
      </w:r>
      <w:proofErr w:type="gramEnd"/>
      <w:r w:rsidRPr="004E3173">
        <w:rPr>
          <w:rFonts w:asciiTheme="minorHAnsi" w:hAnsiTheme="minorHAnsi"/>
        </w:rPr>
        <w:t xml:space="preserve"> na projektované  el. rozvody:AA7, AB8, AC1, AD3, AE3, AF3, AG2, AK2, AL1, AM1, AN2, AP1, AQ3,AR3, AS3, BA1, BC2, DB1.</w:t>
      </w:r>
    </w:p>
    <w:p w:rsidR="004E3173" w:rsidRPr="004E3173" w:rsidRDefault="004E3173" w:rsidP="004E3173">
      <w:pPr>
        <w:pStyle w:val="Bezmezer"/>
        <w:rPr>
          <w:rFonts w:asciiTheme="minorHAnsi" w:hAnsiTheme="minorHAnsi"/>
        </w:rPr>
      </w:pP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Kabely VO budou uloženy v zemi.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Předpokládané vnější vlivy, označené dle ČSN 33 2000-5-51 ed.3, působící na projektované  el. </w:t>
      </w:r>
      <w:proofErr w:type="gramStart"/>
      <w:r w:rsidRPr="004E3173">
        <w:rPr>
          <w:rFonts w:asciiTheme="minorHAnsi" w:hAnsiTheme="minorHAnsi"/>
        </w:rPr>
        <w:t>rozvody</w:t>
      </w:r>
      <w:proofErr w:type="gramEnd"/>
      <w:r w:rsidRPr="004E3173">
        <w:rPr>
          <w:rFonts w:asciiTheme="minorHAnsi" w:hAnsiTheme="minorHAnsi"/>
        </w:rPr>
        <w:t>: AA7, AB8, AC1, AD3, AE3, AF3, AG1, AK2, AL1, AM1, AN1, AP1, AQ1, AR1, AS1, BA1, BC2, DB1.</w:t>
      </w:r>
    </w:p>
    <w:p w:rsidR="004E3173" w:rsidRPr="004E3173" w:rsidRDefault="004E3173" w:rsidP="004E3173">
      <w:pPr>
        <w:pStyle w:val="Bezmezer"/>
        <w:rPr>
          <w:rFonts w:asciiTheme="minorHAnsi" w:hAnsiTheme="minorHAnsi"/>
        </w:rPr>
      </w:pP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Prostory z hlediska nebezpečí úrazu el. </w:t>
      </w:r>
      <w:proofErr w:type="gramStart"/>
      <w:r w:rsidRPr="004E3173">
        <w:rPr>
          <w:rFonts w:asciiTheme="minorHAnsi" w:hAnsiTheme="minorHAnsi"/>
        </w:rPr>
        <w:t>proudem</w:t>
      </w:r>
      <w:proofErr w:type="gramEnd"/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Podle ČSN 33 2000-5-51 ed.3, 33 2000-4-41 ed.2 jsou na základě určení vnějších vlivů stanoveny prostory jako nebezpečné.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Popis osvětlovací soustavy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Jedná se o výměnu stávajícího kabelového vedení v ulici </w:t>
      </w:r>
      <w:proofErr w:type="spellStart"/>
      <w:r w:rsidRPr="004E3173">
        <w:rPr>
          <w:rFonts w:asciiTheme="minorHAnsi" w:hAnsiTheme="minorHAnsi"/>
        </w:rPr>
        <w:t>Klostermannova</w:t>
      </w:r>
      <w:proofErr w:type="spellEnd"/>
      <w:r w:rsidRPr="004E3173">
        <w:rPr>
          <w:rFonts w:asciiTheme="minorHAnsi" w:hAnsiTheme="minorHAnsi"/>
        </w:rPr>
        <w:t xml:space="preserve"> a výměnu stávajících stožárů včetně výzbroje. Stávající svítidla budou zachována. Svítidlo na LB00418 bude nahrazeno novým s výbojkou 150W. Polohy osvětlovacích bodů a kabelové trasy budou zachovány.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Před zahájením prací budou stávající svítidla demontována a uložena. Stávající stožáry včetně základů a zemního kabelového vedení budou demontovány a odvezeny na skládku.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Před rozpojením stávajícího vedení bude zajištěno provizorní propojení osvětlovacích bodů všech okolních komunikací tak, aby byl zajištěn jejich provoz po dobu stavby. 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Nové osvětlovací body budou umístěny na původní pozice. Budou použitu ocelové třístupňové stožáry výšky 8m s rovnými výložníky délky 1,5m. Ve stávajících demontovaných svítidlech bude provedena výměna výbojky, svítidla budou vyčištěna a budou instalována zpět na nové stožáry.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V místech, kde se propojovali </w:t>
      </w:r>
      <w:proofErr w:type="gramStart"/>
      <w:r w:rsidRPr="004E3173">
        <w:rPr>
          <w:rFonts w:asciiTheme="minorHAnsi" w:hAnsiTheme="minorHAnsi"/>
        </w:rPr>
        <w:t>více něž</w:t>
      </w:r>
      <w:proofErr w:type="gramEnd"/>
      <w:r w:rsidRPr="004E3173">
        <w:rPr>
          <w:rFonts w:asciiTheme="minorHAnsi" w:hAnsiTheme="minorHAnsi"/>
        </w:rPr>
        <w:t xml:space="preserve"> 3 kabely bude vedle osvětlovacího bodu instalována nová rozpojovací skříň, ve které budou kabely propojeny přes pojistkové odpojovače.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Napájení VO bude zajištěno ze stávajících rozvodů VO, včetně napojení všech stávajících odboček. Nové rozvody budou uloženy v původních kabelových trasách. Nové rozvody budou provedeny kabelem CYKY 4x16. Kabelové vedení bude uloženo ve volném terénu a v chodníku v ochranné trubce KOPOFLEX 50 ve výkopu v hloubce 0,6m. Pod komunikací budou kabely uloženy v hloubce 1,2m v ochranné zabetonované trubce KOPODUR 110 a bude přiložena trubka KOPODUR 110 jako rezerva se zaslepenými konci. V celé délce bude kabel uložen v chráničkách v pískovém nebo betonovém loži o celkové </w:t>
      </w:r>
      <w:proofErr w:type="spellStart"/>
      <w:r w:rsidRPr="004E3173">
        <w:rPr>
          <w:rFonts w:asciiTheme="minorHAnsi" w:hAnsiTheme="minorHAnsi"/>
        </w:rPr>
        <w:t>tl</w:t>
      </w:r>
      <w:proofErr w:type="spellEnd"/>
      <w:r w:rsidRPr="004E3173">
        <w:rPr>
          <w:rFonts w:asciiTheme="minorHAnsi" w:hAnsiTheme="minorHAnsi"/>
        </w:rPr>
        <w:t xml:space="preserve">. 20cm, zakryt krycími deskami nebo signalizační fólií. V místě betonového základu stožáru bude hloubka uložení kabelu upravena dle prostupů do stožáru. Vedení určené pro napájení osvětlovacích bodů bude ze země (kabelové rýhy) jednotlivě smyčkově zaváděno do osvětlovacích stožárů a napojeno na stožárové svorkovnice. Souběžně s kabelem bude uložena zemnící páska </w:t>
      </w:r>
      <w:proofErr w:type="spellStart"/>
      <w:r w:rsidRPr="004E3173">
        <w:rPr>
          <w:rFonts w:asciiTheme="minorHAnsi" w:hAnsiTheme="minorHAnsi"/>
        </w:rPr>
        <w:t>FeZn</w:t>
      </w:r>
      <w:proofErr w:type="spellEnd"/>
      <w:r w:rsidRPr="004E3173">
        <w:rPr>
          <w:rFonts w:asciiTheme="minorHAnsi" w:hAnsiTheme="minorHAnsi"/>
        </w:rPr>
        <w:t xml:space="preserve"> 30x4 napojená na stožáry VO. 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lastRenderedPageBreak/>
        <w:t xml:space="preserve">Stožáry budou ukotveny v betonovém základu s parametry doporučenými dodavatelem (výrobcem) stožárů. Doporučená hloubka základu je 1m při půdorysu 0,8x0,8m. V základu bude zabetonována trubka o průměru 300mm. Sloup bude v trubce obsypán jemným štěrkem a ve vrchní části zabetonován. Vrchní beton bude vyhlazen a spádován od sloupu VO. 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Stožár bude vybaven svorkovnicí s jedním jištěným vývodem. V místech rozbočení bude instalována </w:t>
      </w:r>
      <w:proofErr w:type="spellStart"/>
      <w:r w:rsidRPr="004E3173">
        <w:rPr>
          <w:rFonts w:asciiTheme="minorHAnsi" w:hAnsiTheme="minorHAnsi"/>
        </w:rPr>
        <w:t>rozbočovací</w:t>
      </w:r>
      <w:proofErr w:type="spellEnd"/>
      <w:r w:rsidRPr="004E3173">
        <w:rPr>
          <w:rFonts w:asciiTheme="minorHAnsi" w:hAnsiTheme="minorHAnsi"/>
        </w:rPr>
        <w:t xml:space="preserve"> svorkovnice. Dvířka stožáru budou natočena směrem od oplocení, aby byl zajištěn </w:t>
      </w:r>
      <w:proofErr w:type="gramStart"/>
      <w:r w:rsidRPr="004E3173">
        <w:rPr>
          <w:rFonts w:asciiTheme="minorHAnsi" w:hAnsiTheme="minorHAnsi"/>
        </w:rPr>
        <w:t>přístup a budou</w:t>
      </w:r>
      <w:proofErr w:type="gramEnd"/>
      <w:r w:rsidRPr="004E3173">
        <w:rPr>
          <w:rFonts w:asciiTheme="minorHAnsi" w:hAnsiTheme="minorHAnsi"/>
        </w:rPr>
        <w:t xml:space="preserve"> vybavena </w:t>
      </w:r>
      <w:proofErr w:type="spellStart"/>
      <w:r w:rsidRPr="004E3173">
        <w:rPr>
          <w:rFonts w:asciiTheme="minorHAnsi" w:hAnsiTheme="minorHAnsi"/>
        </w:rPr>
        <w:t>elergozámkem</w:t>
      </w:r>
      <w:proofErr w:type="spellEnd"/>
      <w:r w:rsidRPr="004E3173">
        <w:rPr>
          <w:rFonts w:asciiTheme="minorHAnsi" w:hAnsiTheme="minorHAnsi"/>
        </w:rPr>
        <w:t xml:space="preserve"> na „D“ klíč.  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Kabelová rýha v místech bez inženýrských sítí kopána strojově, v místech, kde se nachází inženýrské sítě, budou výkopy prováděny ručně. </w:t>
      </w: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 xml:space="preserve">Kabelová rýha bude zaházena výkopovým materiálem hutněným po vrstvách, přebytečný výkopový materiál bude odvezen na skládku. Ve volném terénu bude povrch vrácen do původního stavu, v prostoru komunikací a chodníků bude finální úprava součástí pokládky nových povrchů. </w:t>
      </w:r>
    </w:p>
    <w:p w:rsidR="004E3173" w:rsidRPr="004E3173" w:rsidRDefault="004E3173" w:rsidP="004E3173">
      <w:pPr>
        <w:pStyle w:val="Bezmezer"/>
        <w:rPr>
          <w:rFonts w:asciiTheme="minorHAnsi" w:hAnsiTheme="minorHAnsi"/>
        </w:rPr>
      </w:pPr>
    </w:p>
    <w:p w:rsidR="004E3173" w:rsidRPr="004E3173" w:rsidRDefault="004E3173" w:rsidP="004E3173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Závěr</w:t>
      </w:r>
    </w:p>
    <w:p w:rsidR="004E3173" w:rsidRDefault="004E3173" w:rsidP="00C64B0A">
      <w:pPr>
        <w:pStyle w:val="Bezmezer"/>
        <w:spacing w:line="360" w:lineRule="auto"/>
        <w:rPr>
          <w:rFonts w:asciiTheme="minorHAnsi" w:hAnsiTheme="minorHAnsi"/>
        </w:rPr>
      </w:pPr>
      <w:r w:rsidRPr="004E3173">
        <w:rPr>
          <w:rFonts w:asciiTheme="minorHAnsi" w:hAnsiTheme="minorHAnsi"/>
        </w:rPr>
        <w:t>Po dokončení stavby bude zajištěno geodetické zaměření skutečného provedení stavby a bude zpracována projektová dokumentace skutečného provedení</w:t>
      </w:r>
    </w:p>
    <w:p w:rsidR="005B0B5E" w:rsidRDefault="005B0B5E" w:rsidP="00C64B0A">
      <w:pPr>
        <w:pStyle w:val="Bezmezer"/>
        <w:spacing w:line="360" w:lineRule="auto"/>
        <w:rPr>
          <w:rFonts w:asciiTheme="minorHAnsi" w:hAnsiTheme="minorHAnsi"/>
        </w:rPr>
      </w:pPr>
    </w:p>
    <w:p w:rsidR="005B0B5E" w:rsidRDefault="005B0B5E" w:rsidP="00C64B0A">
      <w:pPr>
        <w:pStyle w:val="Bezmezer"/>
        <w:spacing w:line="360" w:lineRule="auto"/>
        <w:rPr>
          <w:rFonts w:asciiTheme="minorHAnsi" w:hAnsiTheme="minorHAnsi"/>
        </w:rPr>
      </w:pPr>
    </w:p>
    <w:p w:rsidR="005B0B5E" w:rsidRDefault="005B0B5E" w:rsidP="00C64B0A">
      <w:pPr>
        <w:pStyle w:val="Bezmezer"/>
        <w:spacing w:line="360" w:lineRule="auto"/>
        <w:rPr>
          <w:rFonts w:asciiTheme="minorHAnsi" w:hAnsiTheme="minorHAnsi"/>
        </w:rPr>
      </w:pPr>
    </w:p>
    <w:p w:rsidR="005B0B5E" w:rsidRDefault="005B0B5E" w:rsidP="00C64B0A">
      <w:pPr>
        <w:pStyle w:val="Bezmezer"/>
        <w:spacing w:line="360" w:lineRule="auto"/>
        <w:rPr>
          <w:rFonts w:asciiTheme="minorHAnsi" w:hAnsiTheme="minorHAnsi"/>
        </w:rPr>
      </w:pPr>
    </w:p>
    <w:p w:rsidR="00111BFD" w:rsidRDefault="00111BFD" w:rsidP="00C64B0A">
      <w:pPr>
        <w:pStyle w:val="Bezmezer"/>
        <w:spacing w:line="360" w:lineRule="auto"/>
        <w:rPr>
          <w:rFonts w:asciiTheme="minorHAnsi" w:hAnsiTheme="minorHAnsi"/>
        </w:rPr>
      </w:pPr>
    </w:p>
    <w:p w:rsidR="00111BFD" w:rsidRDefault="00111BFD" w:rsidP="00C64B0A">
      <w:pPr>
        <w:pStyle w:val="Bezmezer"/>
        <w:spacing w:line="360" w:lineRule="auto"/>
        <w:rPr>
          <w:rFonts w:asciiTheme="minorHAnsi" w:hAnsiTheme="minorHAnsi"/>
        </w:rPr>
      </w:pPr>
    </w:p>
    <w:p w:rsidR="00111BFD" w:rsidRDefault="00111BFD" w:rsidP="00C64B0A">
      <w:pPr>
        <w:pStyle w:val="Bezmezer"/>
        <w:spacing w:line="360" w:lineRule="auto"/>
        <w:rPr>
          <w:rFonts w:asciiTheme="minorHAnsi" w:hAnsiTheme="minorHAnsi"/>
        </w:rPr>
      </w:pPr>
    </w:p>
    <w:p w:rsidR="00111BFD" w:rsidRPr="004E5788" w:rsidRDefault="00111BFD" w:rsidP="00C64B0A">
      <w:pPr>
        <w:pStyle w:val="Bezmezer"/>
        <w:spacing w:line="360" w:lineRule="auto"/>
        <w:rPr>
          <w:rFonts w:asciiTheme="minorHAnsi" w:hAnsiTheme="minorHAnsi"/>
        </w:rPr>
      </w:pPr>
    </w:p>
    <w:p w:rsidR="008F308B" w:rsidRPr="004E5788" w:rsidRDefault="008F308B" w:rsidP="00C64B0A">
      <w:pPr>
        <w:pStyle w:val="Bezmezer"/>
        <w:spacing w:line="360" w:lineRule="auto"/>
        <w:rPr>
          <w:rFonts w:asciiTheme="minorHAnsi" w:hAnsiTheme="minorHAnsi"/>
        </w:rPr>
      </w:pPr>
    </w:p>
    <w:p w:rsidR="00DF762C" w:rsidRDefault="00D90E3A" w:rsidP="00DF762C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Listopad </w:t>
      </w:r>
      <w:r w:rsidR="00467A96">
        <w:rPr>
          <w:rFonts w:asciiTheme="minorHAnsi" w:hAnsiTheme="minorHAnsi"/>
        </w:rPr>
        <w:t>2018</w:t>
      </w:r>
      <w:r w:rsidR="00467A96">
        <w:rPr>
          <w:rFonts w:asciiTheme="minorHAnsi" w:hAnsiTheme="minorHAnsi"/>
        </w:rPr>
        <w:tab/>
      </w:r>
      <w:r w:rsidR="00467A96">
        <w:rPr>
          <w:rFonts w:asciiTheme="minorHAnsi" w:hAnsiTheme="minorHAnsi"/>
        </w:rPr>
        <w:tab/>
      </w:r>
      <w:r w:rsidR="00467A96">
        <w:rPr>
          <w:rFonts w:asciiTheme="minorHAnsi" w:hAnsiTheme="minorHAnsi"/>
        </w:rPr>
        <w:tab/>
      </w:r>
      <w:r w:rsidR="00467A96">
        <w:rPr>
          <w:rFonts w:asciiTheme="minorHAnsi" w:hAnsiTheme="minorHAnsi"/>
        </w:rPr>
        <w:tab/>
      </w:r>
      <w:r w:rsidR="00467A96">
        <w:rPr>
          <w:rFonts w:asciiTheme="minorHAnsi" w:hAnsiTheme="minorHAnsi"/>
        </w:rPr>
        <w:tab/>
      </w:r>
      <w:r w:rsidR="00467A96">
        <w:rPr>
          <w:rFonts w:asciiTheme="minorHAnsi" w:hAnsiTheme="minorHAnsi"/>
        </w:rPr>
        <w:tab/>
      </w:r>
      <w:r w:rsidR="00467A96">
        <w:rPr>
          <w:rFonts w:asciiTheme="minorHAnsi" w:hAnsiTheme="minorHAnsi"/>
        </w:rPr>
        <w:tab/>
      </w:r>
      <w:r w:rsidR="00467A96">
        <w:rPr>
          <w:rFonts w:asciiTheme="minorHAnsi" w:hAnsiTheme="minorHAnsi"/>
        </w:rPr>
        <w:tab/>
      </w:r>
      <w:r w:rsidR="00467A96">
        <w:rPr>
          <w:rFonts w:asciiTheme="minorHAnsi" w:hAnsiTheme="minorHAnsi"/>
        </w:rPr>
        <w:tab/>
      </w:r>
      <w:r w:rsidR="00DF762C" w:rsidRPr="004E5788">
        <w:rPr>
          <w:rFonts w:asciiTheme="minorHAnsi" w:hAnsiTheme="minorHAnsi"/>
        </w:rPr>
        <w:t>Jiří Hrnčíř</w:t>
      </w:r>
    </w:p>
    <w:p w:rsidR="00467A96" w:rsidRPr="004E5788" w:rsidRDefault="00467A96" w:rsidP="00DF762C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B6509D">
        <w:rPr>
          <w:rFonts w:asciiTheme="minorHAnsi" w:hAnsiTheme="minorHAnsi"/>
        </w:rPr>
        <w:t>Martin Müller</w:t>
      </w:r>
    </w:p>
    <w:p w:rsidR="000155E8" w:rsidRPr="004E5788" w:rsidRDefault="000155E8" w:rsidP="00C64B0A">
      <w:pPr>
        <w:spacing w:line="360" w:lineRule="auto"/>
        <w:rPr>
          <w:rFonts w:asciiTheme="minorHAnsi" w:hAnsiTheme="minorHAnsi"/>
        </w:rPr>
      </w:pPr>
    </w:p>
    <w:sectPr w:rsidR="000155E8" w:rsidRPr="004E5788" w:rsidSect="00994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B44"/>
    <w:multiLevelType w:val="hybridMultilevel"/>
    <w:tmpl w:val="0B88B326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462295"/>
    <w:multiLevelType w:val="hybridMultilevel"/>
    <w:tmpl w:val="A3A69CC8"/>
    <w:lvl w:ilvl="0" w:tplc="B5AE4C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D3BE2"/>
    <w:multiLevelType w:val="hybridMultilevel"/>
    <w:tmpl w:val="3C0643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162C5"/>
    <w:multiLevelType w:val="hybridMultilevel"/>
    <w:tmpl w:val="E04EC7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3858"/>
    <w:rsid w:val="00007109"/>
    <w:rsid w:val="00010646"/>
    <w:rsid w:val="000155E8"/>
    <w:rsid w:val="0001751C"/>
    <w:rsid w:val="000261B8"/>
    <w:rsid w:val="0003328C"/>
    <w:rsid w:val="00051633"/>
    <w:rsid w:val="00051972"/>
    <w:rsid w:val="00065601"/>
    <w:rsid w:val="000661A1"/>
    <w:rsid w:val="00073E7B"/>
    <w:rsid w:val="000810FC"/>
    <w:rsid w:val="000928B5"/>
    <w:rsid w:val="000B1332"/>
    <w:rsid w:val="000C64D9"/>
    <w:rsid w:val="000C7278"/>
    <w:rsid w:val="000F0071"/>
    <w:rsid w:val="00104D6B"/>
    <w:rsid w:val="00111BFD"/>
    <w:rsid w:val="00112690"/>
    <w:rsid w:val="00134D68"/>
    <w:rsid w:val="0013678B"/>
    <w:rsid w:val="0014210D"/>
    <w:rsid w:val="001435BD"/>
    <w:rsid w:val="001526B1"/>
    <w:rsid w:val="00160AD4"/>
    <w:rsid w:val="0017339C"/>
    <w:rsid w:val="00182C55"/>
    <w:rsid w:val="001B7591"/>
    <w:rsid w:val="001C717D"/>
    <w:rsid w:val="001D434A"/>
    <w:rsid w:val="001D5EAB"/>
    <w:rsid w:val="00201AC9"/>
    <w:rsid w:val="00207460"/>
    <w:rsid w:val="00241270"/>
    <w:rsid w:val="0027221E"/>
    <w:rsid w:val="00295D7E"/>
    <w:rsid w:val="002B4E6D"/>
    <w:rsid w:val="002B5C0F"/>
    <w:rsid w:val="002D1B85"/>
    <w:rsid w:val="002F645D"/>
    <w:rsid w:val="00360D34"/>
    <w:rsid w:val="00361D3E"/>
    <w:rsid w:val="00374D18"/>
    <w:rsid w:val="00397DD7"/>
    <w:rsid w:val="003A3835"/>
    <w:rsid w:val="003B62C9"/>
    <w:rsid w:val="003D14FF"/>
    <w:rsid w:val="004202BA"/>
    <w:rsid w:val="00452F6E"/>
    <w:rsid w:val="00460710"/>
    <w:rsid w:val="00467A96"/>
    <w:rsid w:val="00481622"/>
    <w:rsid w:val="00481796"/>
    <w:rsid w:val="004A3A91"/>
    <w:rsid w:val="004E2A7C"/>
    <w:rsid w:val="004E3173"/>
    <w:rsid w:val="004E5788"/>
    <w:rsid w:val="004F2988"/>
    <w:rsid w:val="00500FA0"/>
    <w:rsid w:val="00501FA8"/>
    <w:rsid w:val="00511704"/>
    <w:rsid w:val="00516BAC"/>
    <w:rsid w:val="005320BB"/>
    <w:rsid w:val="00542E42"/>
    <w:rsid w:val="005454BD"/>
    <w:rsid w:val="005625FB"/>
    <w:rsid w:val="00577923"/>
    <w:rsid w:val="00580403"/>
    <w:rsid w:val="0058124A"/>
    <w:rsid w:val="005A6D21"/>
    <w:rsid w:val="005B0B5E"/>
    <w:rsid w:val="005B5EE2"/>
    <w:rsid w:val="005D34A2"/>
    <w:rsid w:val="005D45D4"/>
    <w:rsid w:val="005D743C"/>
    <w:rsid w:val="00636E12"/>
    <w:rsid w:val="00651E09"/>
    <w:rsid w:val="00652D68"/>
    <w:rsid w:val="006E074E"/>
    <w:rsid w:val="006E385D"/>
    <w:rsid w:val="00704AEF"/>
    <w:rsid w:val="0070729B"/>
    <w:rsid w:val="007270BE"/>
    <w:rsid w:val="007437EE"/>
    <w:rsid w:val="00763858"/>
    <w:rsid w:val="007721FD"/>
    <w:rsid w:val="00781D35"/>
    <w:rsid w:val="00785EBD"/>
    <w:rsid w:val="007C5F3E"/>
    <w:rsid w:val="007E2BD4"/>
    <w:rsid w:val="007E4ADC"/>
    <w:rsid w:val="00804740"/>
    <w:rsid w:val="008151FC"/>
    <w:rsid w:val="0083715C"/>
    <w:rsid w:val="0084492B"/>
    <w:rsid w:val="0085465C"/>
    <w:rsid w:val="00862D1C"/>
    <w:rsid w:val="00871096"/>
    <w:rsid w:val="00883555"/>
    <w:rsid w:val="00885E70"/>
    <w:rsid w:val="008D0D9F"/>
    <w:rsid w:val="008D4421"/>
    <w:rsid w:val="008E058E"/>
    <w:rsid w:val="008E4BE0"/>
    <w:rsid w:val="008E5C25"/>
    <w:rsid w:val="008F308B"/>
    <w:rsid w:val="00905415"/>
    <w:rsid w:val="00913818"/>
    <w:rsid w:val="009201B9"/>
    <w:rsid w:val="00930ADD"/>
    <w:rsid w:val="0093336F"/>
    <w:rsid w:val="00946A8B"/>
    <w:rsid w:val="009631BF"/>
    <w:rsid w:val="00967E0D"/>
    <w:rsid w:val="00980E9E"/>
    <w:rsid w:val="009946EC"/>
    <w:rsid w:val="009C2A2A"/>
    <w:rsid w:val="009C4728"/>
    <w:rsid w:val="009C6F3B"/>
    <w:rsid w:val="009D72DD"/>
    <w:rsid w:val="00A34DC0"/>
    <w:rsid w:val="00A46AB9"/>
    <w:rsid w:val="00A54F83"/>
    <w:rsid w:val="00A8074A"/>
    <w:rsid w:val="00A81BC2"/>
    <w:rsid w:val="00AC05E7"/>
    <w:rsid w:val="00AD0F41"/>
    <w:rsid w:val="00AD19A1"/>
    <w:rsid w:val="00AD6417"/>
    <w:rsid w:val="00B06DF5"/>
    <w:rsid w:val="00B1099D"/>
    <w:rsid w:val="00B2014F"/>
    <w:rsid w:val="00B22A22"/>
    <w:rsid w:val="00B34857"/>
    <w:rsid w:val="00B53FA2"/>
    <w:rsid w:val="00B55377"/>
    <w:rsid w:val="00B6104C"/>
    <w:rsid w:val="00B63BFC"/>
    <w:rsid w:val="00B6509D"/>
    <w:rsid w:val="00B66B01"/>
    <w:rsid w:val="00B70DAC"/>
    <w:rsid w:val="00B72F0A"/>
    <w:rsid w:val="00BA2FFF"/>
    <w:rsid w:val="00BD1C73"/>
    <w:rsid w:val="00C12155"/>
    <w:rsid w:val="00C24FCE"/>
    <w:rsid w:val="00C4441D"/>
    <w:rsid w:val="00C47228"/>
    <w:rsid w:val="00C62115"/>
    <w:rsid w:val="00C64B0A"/>
    <w:rsid w:val="00C76EC4"/>
    <w:rsid w:val="00C857A4"/>
    <w:rsid w:val="00C879B8"/>
    <w:rsid w:val="00CA5E97"/>
    <w:rsid w:val="00CB0CCC"/>
    <w:rsid w:val="00CB2401"/>
    <w:rsid w:val="00CB5105"/>
    <w:rsid w:val="00CC73E5"/>
    <w:rsid w:val="00CE1E71"/>
    <w:rsid w:val="00CE36CA"/>
    <w:rsid w:val="00CF482E"/>
    <w:rsid w:val="00CF670A"/>
    <w:rsid w:val="00D07703"/>
    <w:rsid w:val="00D23407"/>
    <w:rsid w:val="00D43430"/>
    <w:rsid w:val="00D6238B"/>
    <w:rsid w:val="00D6330D"/>
    <w:rsid w:val="00D74482"/>
    <w:rsid w:val="00D8398E"/>
    <w:rsid w:val="00D90E3A"/>
    <w:rsid w:val="00DC008A"/>
    <w:rsid w:val="00DD0FA6"/>
    <w:rsid w:val="00DD3346"/>
    <w:rsid w:val="00DF762C"/>
    <w:rsid w:val="00E06A52"/>
    <w:rsid w:val="00E15FD2"/>
    <w:rsid w:val="00E17E4C"/>
    <w:rsid w:val="00E353E2"/>
    <w:rsid w:val="00E66DC2"/>
    <w:rsid w:val="00E92298"/>
    <w:rsid w:val="00EA3056"/>
    <w:rsid w:val="00ED03E1"/>
    <w:rsid w:val="00EE073A"/>
    <w:rsid w:val="00EF3E29"/>
    <w:rsid w:val="00F15BED"/>
    <w:rsid w:val="00F32D2B"/>
    <w:rsid w:val="00F44733"/>
    <w:rsid w:val="00F75758"/>
    <w:rsid w:val="00F80B91"/>
    <w:rsid w:val="00F87C22"/>
    <w:rsid w:val="00F97FAA"/>
    <w:rsid w:val="00FA139B"/>
    <w:rsid w:val="00FA218A"/>
    <w:rsid w:val="00FC3139"/>
    <w:rsid w:val="00FE0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810FC"/>
    <w:pPr>
      <w:keepNext/>
      <w:spacing w:line="360" w:lineRule="auto"/>
      <w:ind w:left="708"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rsid w:val="00763858"/>
    <w:rPr>
      <w:i/>
      <w:iCs/>
    </w:rPr>
  </w:style>
  <w:style w:type="paragraph" w:styleId="Bezmezer">
    <w:name w:val="No Spacing"/>
    <w:uiPriority w:val="1"/>
    <w:qFormat/>
    <w:rsid w:val="00763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EE073A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651E09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rsid w:val="00651E0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10F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0810F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2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7</Pages>
  <Words>1598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Hrncir</dc:creator>
  <cp:lastModifiedBy>Jiri Hrncir</cp:lastModifiedBy>
  <cp:revision>179</cp:revision>
  <dcterms:created xsi:type="dcterms:W3CDTF">2018-02-28T07:05:00Z</dcterms:created>
  <dcterms:modified xsi:type="dcterms:W3CDTF">2019-04-09T11:11:00Z</dcterms:modified>
</cp:coreProperties>
</file>