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5CA" w:rsidRPr="003B5E3D" w:rsidRDefault="00B625CA" w:rsidP="009A556F">
      <w:pPr>
        <w:pStyle w:val="Bezmezer"/>
        <w:spacing w:line="360" w:lineRule="auto"/>
        <w:jc w:val="center"/>
        <w:rPr>
          <w:rFonts w:ascii="Times New Roman" w:hAnsi="Times New Roman" w:cs="Times New Roman"/>
          <w:b/>
          <w:sz w:val="24"/>
          <w:szCs w:val="24"/>
          <w:lang w:eastAsia="cs-CZ"/>
        </w:rPr>
      </w:pPr>
      <w:r w:rsidRPr="003B5E3D">
        <w:rPr>
          <w:rFonts w:ascii="Times New Roman" w:hAnsi="Times New Roman" w:cs="Times New Roman"/>
          <w:b/>
          <w:sz w:val="24"/>
          <w:szCs w:val="24"/>
          <w:lang w:eastAsia="cs-CZ"/>
        </w:rPr>
        <w:t>A</w:t>
      </w:r>
      <w:r w:rsidR="009C3232" w:rsidRPr="003B5E3D">
        <w:rPr>
          <w:rFonts w:ascii="Times New Roman" w:hAnsi="Times New Roman" w:cs="Times New Roman"/>
          <w:b/>
          <w:sz w:val="24"/>
          <w:szCs w:val="24"/>
          <w:lang w:eastAsia="cs-CZ"/>
        </w:rPr>
        <w:t>.</w:t>
      </w:r>
      <w:r w:rsidRPr="003B5E3D">
        <w:rPr>
          <w:rFonts w:ascii="Times New Roman" w:hAnsi="Times New Roman" w:cs="Times New Roman"/>
          <w:b/>
          <w:sz w:val="24"/>
          <w:szCs w:val="24"/>
          <w:lang w:eastAsia="cs-CZ"/>
        </w:rPr>
        <w:t xml:space="preserve"> Průvodní zpráva</w:t>
      </w:r>
    </w:p>
    <w:p w:rsidR="001A343E" w:rsidRPr="003B5E3D" w:rsidRDefault="001A343E" w:rsidP="009A556F">
      <w:pPr>
        <w:pStyle w:val="Bezmezer"/>
        <w:spacing w:line="360" w:lineRule="auto"/>
        <w:jc w:val="center"/>
        <w:rPr>
          <w:rFonts w:ascii="Times New Roman" w:hAnsi="Times New Roman" w:cs="Times New Roman"/>
          <w:b/>
          <w:sz w:val="24"/>
          <w:szCs w:val="24"/>
          <w:lang w:eastAsia="cs-CZ"/>
        </w:rPr>
      </w:pPr>
    </w:p>
    <w:p w:rsidR="00B625CA" w:rsidRPr="003B5E3D" w:rsidRDefault="00B625CA" w:rsidP="009A556F">
      <w:pPr>
        <w:pStyle w:val="Bezmezer"/>
        <w:spacing w:after="200" w:line="360" w:lineRule="auto"/>
        <w:rPr>
          <w:rFonts w:ascii="Times New Roman" w:hAnsi="Times New Roman" w:cs="Times New Roman"/>
          <w:b/>
          <w:sz w:val="24"/>
          <w:szCs w:val="24"/>
          <w:lang w:eastAsia="cs-CZ"/>
        </w:rPr>
      </w:pPr>
      <w:proofErr w:type="gramStart"/>
      <w:r w:rsidRPr="003B5E3D">
        <w:rPr>
          <w:rFonts w:ascii="Times New Roman" w:hAnsi="Times New Roman" w:cs="Times New Roman"/>
          <w:b/>
          <w:sz w:val="24"/>
          <w:szCs w:val="24"/>
          <w:lang w:eastAsia="cs-CZ"/>
        </w:rPr>
        <w:t>A.1 Identifikační</w:t>
      </w:r>
      <w:proofErr w:type="gramEnd"/>
      <w:r w:rsidRPr="003B5E3D">
        <w:rPr>
          <w:rFonts w:ascii="Times New Roman" w:hAnsi="Times New Roman" w:cs="Times New Roman"/>
          <w:b/>
          <w:sz w:val="24"/>
          <w:szCs w:val="24"/>
          <w:lang w:eastAsia="cs-CZ"/>
        </w:rPr>
        <w:t xml:space="preserve"> údaje</w:t>
      </w:r>
    </w:p>
    <w:p w:rsidR="00B625CA" w:rsidRPr="003B5E3D" w:rsidRDefault="00B625CA" w:rsidP="009A556F">
      <w:pPr>
        <w:pStyle w:val="Bezmezer"/>
        <w:spacing w:line="360" w:lineRule="auto"/>
        <w:rPr>
          <w:rFonts w:ascii="Times New Roman" w:hAnsi="Times New Roman" w:cs="Times New Roman"/>
          <w:sz w:val="24"/>
          <w:szCs w:val="24"/>
          <w:u w:val="single"/>
          <w:lang w:eastAsia="cs-CZ"/>
        </w:rPr>
      </w:pPr>
      <w:proofErr w:type="gramStart"/>
      <w:r w:rsidRPr="003B5E3D">
        <w:rPr>
          <w:rFonts w:ascii="Times New Roman" w:hAnsi="Times New Roman" w:cs="Times New Roman"/>
          <w:sz w:val="24"/>
          <w:szCs w:val="24"/>
          <w:u w:val="single"/>
          <w:lang w:eastAsia="cs-CZ"/>
        </w:rPr>
        <w:t>A.1.1</w:t>
      </w:r>
      <w:proofErr w:type="gramEnd"/>
      <w:r w:rsidRPr="003B5E3D">
        <w:rPr>
          <w:rFonts w:ascii="Times New Roman" w:hAnsi="Times New Roman" w:cs="Times New Roman"/>
          <w:sz w:val="24"/>
          <w:szCs w:val="24"/>
          <w:u w:val="single"/>
          <w:lang w:eastAsia="cs-CZ"/>
        </w:rPr>
        <w:t xml:space="preserve"> Údaje o stavbě</w:t>
      </w:r>
    </w:p>
    <w:p w:rsidR="00B625CA" w:rsidRPr="003B5E3D" w:rsidRDefault="00B625CA"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iCs/>
          <w:sz w:val="24"/>
          <w:szCs w:val="24"/>
          <w:lang w:eastAsia="cs-CZ"/>
        </w:rPr>
        <w:t>a)</w:t>
      </w:r>
      <w:r w:rsidRPr="003B5E3D">
        <w:rPr>
          <w:rFonts w:ascii="Times New Roman" w:hAnsi="Times New Roman" w:cs="Times New Roman"/>
          <w:i/>
          <w:sz w:val="24"/>
          <w:szCs w:val="24"/>
          <w:lang w:eastAsia="cs-CZ"/>
        </w:rPr>
        <w:t xml:space="preserve"> název stavby,</w:t>
      </w:r>
    </w:p>
    <w:p w:rsidR="00B625CA" w:rsidRPr="003B5E3D" w:rsidRDefault="007569DC" w:rsidP="009A556F">
      <w:pPr>
        <w:rPr>
          <w:rFonts w:ascii="Times New Roman" w:hAnsi="Times New Roman" w:cs="Times New Roman"/>
          <w:b/>
          <w:sz w:val="24"/>
          <w:szCs w:val="24"/>
        </w:rPr>
      </w:pPr>
      <w:r w:rsidRPr="003B5E3D">
        <w:rPr>
          <w:rFonts w:ascii="Times New Roman" w:hAnsi="Times New Roman" w:cs="Times New Roman"/>
          <w:b/>
          <w:sz w:val="24"/>
          <w:szCs w:val="24"/>
        </w:rPr>
        <w:t xml:space="preserve">Souvislá údržba po opravách IS, ul. </w:t>
      </w:r>
      <w:r w:rsidR="00A365E0" w:rsidRPr="003B5E3D">
        <w:rPr>
          <w:rFonts w:ascii="Times New Roman" w:hAnsi="Times New Roman" w:cs="Times New Roman"/>
          <w:b/>
          <w:sz w:val="24"/>
          <w:szCs w:val="24"/>
        </w:rPr>
        <w:t>Votočkova</w:t>
      </w:r>
      <w:r w:rsidRPr="003B5E3D">
        <w:rPr>
          <w:rFonts w:ascii="Times New Roman" w:hAnsi="Times New Roman" w:cs="Times New Roman"/>
          <w:b/>
          <w:sz w:val="24"/>
          <w:szCs w:val="24"/>
        </w:rPr>
        <w:t>, Liberec</w:t>
      </w:r>
    </w:p>
    <w:p w:rsidR="00BD6FF3" w:rsidRPr="003B5E3D" w:rsidRDefault="00BD6FF3" w:rsidP="009A556F">
      <w:pPr>
        <w:rPr>
          <w:rFonts w:ascii="Times New Roman" w:hAnsi="Times New Roman" w:cs="Times New Roman"/>
          <w:i/>
          <w:sz w:val="24"/>
          <w:szCs w:val="24"/>
        </w:rPr>
      </w:pPr>
      <w:r w:rsidRPr="003B5E3D">
        <w:rPr>
          <w:rFonts w:ascii="Times New Roman" w:hAnsi="Times New Roman" w:cs="Times New Roman"/>
          <w:i/>
          <w:sz w:val="24"/>
          <w:szCs w:val="24"/>
        </w:rPr>
        <w:t>b) místo stavby – kraj, katastrální území, označení pozemní komunikace, u budov adresa, čísla popisná,</w:t>
      </w:r>
    </w:p>
    <w:p w:rsidR="00BD6FF3" w:rsidRPr="003B5E3D" w:rsidRDefault="00BD6FF3" w:rsidP="009A556F">
      <w:pPr>
        <w:rPr>
          <w:rFonts w:ascii="Times New Roman" w:hAnsi="Times New Roman" w:cs="Times New Roman"/>
          <w:sz w:val="24"/>
          <w:szCs w:val="24"/>
        </w:rPr>
      </w:pPr>
      <w:r w:rsidRPr="003B5E3D">
        <w:rPr>
          <w:rFonts w:ascii="Times New Roman" w:hAnsi="Times New Roman" w:cs="Times New Roman"/>
          <w:sz w:val="24"/>
          <w:szCs w:val="24"/>
        </w:rPr>
        <w:t xml:space="preserve">Liberecký kraj, katastrální území </w:t>
      </w:r>
      <w:r w:rsidR="00A365E0" w:rsidRPr="003B5E3D">
        <w:rPr>
          <w:rFonts w:ascii="Times New Roman" w:hAnsi="Times New Roman" w:cs="Times New Roman"/>
          <w:sz w:val="24"/>
          <w:szCs w:val="24"/>
        </w:rPr>
        <w:t>Horní Růžodol</w:t>
      </w:r>
      <w:r w:rsidRPr="003B5E3D">
        <w:rPr>
          <w:rFonts w:ascii="Times New Roman" w:hAnsi="Times New Roman" w:cs="Times New Roman"/>
          <w:sz w:val="24"/>
          <w:szCs w:val="24"/>
        </w:rPr>
        <w:t xml:space="preserve">, </w:t>
      </w:r>
      <w:r w:rsidR="00F53B10" w:rsidRPr="003B5E3D">
        <w:rPr>
          <w:rFonts w:ascii="Times New Roman" w:hAnsi="Times New Roman" w:cs="Times New Roman"/>
          <w:sz w:val="24"/>
          <w:szCs w:val="24"/>
        </w:rPr>
        <w:t xml:space="preserve">místní obslužná </w:t>
      </w:r>
      <w:r w:rsidR="00915FA2">
        <w:rPr>
          <w:rFonts w:ascii="Times New Roman" w:hAnsi="Times New Roman" w:cs="Times New Roman"/>
          <w:sz w:val="24"/>
          <w:szCs w:val="24"/>
        </w:rPr>
        <w:t>komunikace.</w:t>
      </w:r>
      <w:r w:rsidR="00647DAA" w:rsidRPr="003B5E3D">
        <w:rPr>
          <w:rFonts w:ascii="Times New Roman" w:hAnsi="Times New Roman" w:cs="Times New Roman"/>
          <w:sz w:val="24"/>
          <w:szCs w:val="24"/>
        </w:rPr>
        <w:t xml:space="preserve"> </w:t>
      </w:r>
    </w:p>
    <w:p w:rsidR="00BD6FF3" w:rsidRPr="003B5E3D" w:rsidRDefault="00BD6FF3"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iCs/>
          <w:sz w:val="24"/>
          <w:szCs w:val="24"/>
          <w:lang w:eastAsia="cs-CZ"/>
        </w:rPr>
        <w:t>c)</w:t>
      </w:r>
      <w:r w:rsidRPr="003B5E3D">
        <w:rPr>
          <w:rFonts w:ascii="Times New Roman" w:hAnsi="Times New Roman" w:cs="Times New Roman"/>
          <w:i/>
          <w:sz w:val="24"/>
          <w:szCs w:val="24"/>
          <w:lang w:eastAsia="cs-CZ"/>
        </w:rPr>
        <w:t xml:space="preserve"> předmět projektové dokumentace - nová stavba nebo změna dokončené stavby, trvalá nebo dočasná stavba, účel užívání stavby.</w:t>
      </w:r>
    </w:p>
    <w:p w:rsidR="00A9151B" w:rsidRPr="003B5E3D" w:rsidRDefault="00A9151B" w:rsidP="009A556F">
      <w:pPr>
        <w:pStyle w:val="Bezmezer"/>
        <w:spacing w:after="200" w:line="360" w:lineRule="auto"/>
        <w:rPr>
          <w:rFonts w:ascii="Times New Roman" w:hAnsi="Times New Roman" w:cs="Times New Roman"/>
          <w:sz w:val="24"/>
          <w:szCs w:val="24"/>
          <w:lang w:eastAsia="cs-CZ"/>
        </w:rPr>
      </w:pPr>
      <w:r w:rsidRPr="003B5E3D">
        <w:rPr>
          <w:rFonts w:ascii="Times New Roman" w:hAnsi="Times New Roman" w:cs="Times New Roman"/>
          <w:sz w:val="24"/>
          <w:szCs w:val="24"/>
          <w:lang w:eastAsia="cs-CZ"/>
        </w:rPr>
        <w:t xml:space="preserve">Jedná se o stavbu trvalou. Jedná </w:t>
      </w:r>
      <w:r w:rsidR="00C131F7" w:rsidRPr="003B5E3D">
        <w:rPr>
          <w:rFonts w:ascii="Times New Roman" w:hAnsi="Times New Roman" w:cs="Times New Roman"/>
          <w:sz w:val="24"/>
          <w:szCs w:val="24"/>
          <w:lang w:eastAsia="cs-CZ"/>
        </w:rPr>
        <w:t xml:space="preserve">se o </w:t>
      </w:r>
      <w:r w:rsidR="007569DC" w:rsidRPr="003B5E3D">
        <w:rPr>
          <w:rFonts w:ascii="Times New Roman" w:hAnsi="Times New Roman" w:cs="Times New Roman"/>
          <w:sz w:val="24"/>
          <w:szCs w:val="24"/>
          <w:lang w:eastAsia="cs-CZ"/>
        </w:rPr>
        <w:t xml:space="preserve">obnovu komunikace a chodníků v ulici </w:t>
      </w:r>
      <w:r w:rsidR="00A365E0" w:rsidRPr="003B5E3D">
        <w:rPr>
          <w:rFonts w:ascii="Times New Roman" w:hAnsi="Times New Roman" w:cs="Times New Roman"/>
          <w:sz w:val="24"/>
          <w:szCs w:val="24"/>
          <w:lang w:eastAsia="cs-CZ"/>
        </w:rPr>
        <w:t>Votočkova</w:t>
      </w:r>
      <w:r w:rsidRPr="003B5E3D">
        <w:rPr>
          <w:rFonts w:ascii="Times New Roman" w:hAnsi="Times New Roman" w:cs="Times New Roman"/>
          <w:sz w:val="24"/>
          <w:szCs w:val="24"/>
          <w:lang w:eastAsia="cs-CZ"/>
        </w:rPr>
        <w:t>.</w:t>
      </w:r>
    </w:p>
    <w:p w:rsidR="00BD6FF3" w:rsidRPr="003B5E3D" w:rsidRDefault="00BD6FF3" w:rsidP="009A556F">
      <w:pPr>
        <w:pStyle w:val="Bezmezer"/>
        <w:spacing w:line="360" w:lineRule="auto"/>
        <w:rPr>
          <w:rFonts w:ascii="Times New Roman" w:hAnsi="Times New Roman" w:cs="Times New Roman"/>
          <w:sz w:val="24"/>
          <w:szCs w:val="24"/>
          <w:u w:val="single"/>
          <w:lang w:eastAsia="cs-CZ"/>
        </w:rPr>
      </w:pPr>
      <w:proofErr w:type="gramStart"/>
      <w:r w:rsidRPr="003B5E3D">
        <w:rPr>
          <w:rFonts w:ascii="Times New Roman" w:hAnsi="Times New Roman" w:cs="Times New Roman"/>
          <w:sz w:val="24"/>
          <w:szCs w:val="24"/>
          <w:u w:val="single"/>
          <w:lang w:eastAsia="cs-CZ"/>
        </w:rPr>
        <w:t>A.1.2</w:t>
      </w:r>
      <w:proofErr w:type="gramEnd"/>
      <w:r w:rsidRPr="003B5E3D">
        <w:rPr>
          <w:rFonts w:ascii="Times New Roman" w:hAnsi="Times New Roman" w:cs="Times New Roman"/>
          <w:sz w:val="24"/>
          <w:szCs w:val="24"/>
          <w:u w:val="single"/>
          <w:lang w:eastAsia="cs-CZ"/>
        </w:rPr>
        <w:t xml:space="preserve"> Údaje o stavebníkovi</w:t>
      </w:r>
    </w:p>
    <w:p w:rsidR="00BD6FF3" w:rsidRPr="003B5E3D" w:rsidRDefault="00BD6FF3"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STATUTÁRNÍ MĚSTO LIBEREC</w:t>
      </w:r>
    </w:p>
    <w:p w:rsidR="007412CE" w:rsidRPr="003B5E3D" w:rsidRDefault="007412CE"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sídlo:</w:t>
      </w:r>
      <w:r w:rsidRPr="003B5E3D">
        <w:rPr>
          <w:rFonts w:ascii="Times New Roman" w:hAnsi="Times New Roman" w:cs="Times New Roman"/>
          <w:sz w:val="24"/>
          <w:szCs w:val="24"/>
        </w:rPr>
        <w:tab/>
        <w:t>nám. Dr. E. Beneše 1</w:t>
      </w:r>
    </w:p>
    <w:p w:rsidR="007412CE" w:rsidRPr="003B5E3D" w:rsidRDefault="007412CE"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ab/>
        <w:t>460 59 Liberec 1</w:t>
      </w:r>
    </w:p>
    <w:p w:rsidR="007412CE" w:rsidRPr="003B5E3D" w:rsidRDefault="007412CE"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ab/>
        <w:t>Tel.: +420 485 243 111</w:t>
      </w:r>
    </w:p>
    <w:p w:rsidR="00BD6FF3" w:rsidRPr="003B5E3D" w:rsidRDefault="007412CE" w:rsidP="009A556F">
      <w:pPr>
        <w:pStyle w:val="Bezmezer"/>
        <w:spacing w:after="200" w:line="360" w:lineRule="auto"/>
        <w:rPr>
          <w:rFonts w:ascii="Times New Roman" w:hAnsi="Times New Roman" w:cs="Times New Roman"/>
          <w:sz w:val="24"/>
          <w:szCs w:val="24"/>
        </w:rPr>
      </w:pPr>
      <w:r w:rsidRPr="003B5E3D">
        <w:rPr>
          <w:rFonts w:ascii="Times New Roman" w:hAnsi="Times New Roman" w:cs="Times New Roman"/>
          <w:sz w:val="24"/>
          <w:szCs w:val="24"/>
        </w:rPr>
        <w:tab/>
        <w:t>e-mail: info@magistrat.liberec.cz</w:t>
      </w:r>
    </w:p>
    <w:p w:rsidR="00BD6FF3" w:rsidRPr="003B5E3D" w:rsidRDefault="00BD6FF3" w:rsidP="009A556F">
      <w:pPr>
        <w:pStyle w:val="Bezmezer"/>
        <w:spacing w:line="360" w:lineRule="auto"/>
        <w:rPr>
          <w:rFonts w:ascii="Times New Roman" w:hAnsi="Times New Roman" w:cs="Times New Roman"/>
          <w:sz w:val="24"/>
          <w:szCs w:val="24"/>
          <w:u w:val="single"/>
          <w:lang w:eastAsia="cs-CZ"/>
        </w:rPr>
      </w:pPr>
      <w:proofErr w:type="gramStart"/>
      <w:r w:rsidRPr="003B5E3D">
        <w:rPr>
          <w:rFonts w:ascii="Times New Roman" w:hAnsi="Times New Roman" w:cs="Times New Roman"/>
          <w:sz w:val="24"/>
          <w:szCs w:val="24"/>
          <w:u w:val="single"/>
          <w:lang w:eastAsia="cs-CZ"/>
        </w:rPr>
        <w:t>A.1.3</w:t>
      </w:r>
      <w:proofErr w:type="gramEnd"/>
      <w:r w:rsidRPr="003B5E3D">
        <w:rPr>
          <w:rFonts w:ascii="Times New Roman" w:hAnsi="Times New Roman" w:cs="Times New Roman"/>
          <w:sz w:val="24"/>
          <w:szCs w:val="24"/>
          <w:u w:val="single"/>
          <w:lang w:eastAsia="cs-CZ"/>
        </w:rPr>
        <w:t xml:space="preserve"> Údaje o zpracovateli dokumentace</w:t>
      </w:r>
    </w:p>
    <w:p w:rsidR="00003D18" w:rsidRPr="003B5E3D" w:rsidRDefault="00003D18" w:rsidP="009A556F">
      <w:pPr>
        <w:rPr>
          <w:rFonts w:ascii="Times New Roman" w:hAnsi="Times New Roman" w:cs="Times New Roman"/>
          <w:sz w:val="24"/>
          <w:szCs w:val="24"/>
        </w:rPr>
      </w:pPr>
      <w:r w:rsidRPr="003B5E3D">
        <w:rPr>
          <w:rFonts w:ascii="Times New Roman" w:hAnsi="Times New Roman" w:cs="Times New Roman"/>
          <w:sz w:val="24"/>
          <w:szCs w:val="24"/>
        </w:rPr>
        <w:t>Nýdrle – projektová kancelář, spol. s r.o.</w:t>
      </w:r>
    </w:p>
    <w:p w:rsidR="00003D18" w:rsidRPr="003B5E3D" w:rsidRDefault="00003D18" w:rsidP="009A556F">
      <w:pPr>
        <w:rPr>
          <w:rFonts w:ascii="Times New Roman" w:hAnsi="Times New Roman" w:cs="Times New Roman"/>
          <w:sz w:val="24"/>
          <w:szCs w:val="24"/>
        </w:rPr>
      </w:pPr>
      <w:r w:rsidRPr="003B5E3D">
        <w:rPr>
          <w:rFonts w:ascii="Times New Roman" w:hAnsi="Times New Roman" w:cs="Times New Roman"/>
          <w:sz w:val="24"/>
          <w:szCs w:val="24"/>
        </w:rPr>
        <w:t>sídlo:</w:t>
      </w:r>
      <w:r w:rsidRPr="003B5E3D">
        <w:rPr>
          <w:rFonts w:ascii="Times New Roman" w:hAnsi="Times New Roman" w:cs="Times New Roman"/>
          <w:sz w:val="24"/>
          <w:szCs w:val="24"/>
        </w:rPr>
        <w:tab/>
        <w:t>Nad Okrouhlíkem 2365/17</w:t>
      </w:r>
    </w:p>
    <w:p w:rsidR="00003D18" w:rsidRPr="003B5E3D" w:rsidRDefault="00003D18" w:rsidP="009A556F">
      <w:pPr>
        <w:rPr>
          <w:rFonts w:ascii="Times New Roman" w:hAnsi="Times New Roman" w:cs="Times New Roman"/>
          <w:sz w:val="24"/>
          <w:szCs w:val="24"/>
        </w:rPr>
      </w:pPr>
      <w:r w:rsidRPr="003B5E3D">
        <w:rPr>
          <w:rFonts w:ascii="Times New Roman" w:hAnsi="Times New Roman" w:cs="Times New Roman"/>
          <w:sz w:val="24"/>
          <w:szCs w:val="24"/>
        </w:rPr>
        <w:tab/>
        <w:t>182 00 Praha 8 - Libeň</w:t>
      </w:r>
    </w:p>
    <w:p w:rsidR="00003D18" w:rsidRPr="003B5E3D" w:rsidRDefault="00003D18" w:rsidP="009A556F">
      <w:pPr>
        <w:rPr>
          <w:rFonts w:ascii="Times New Roman" w:hAnsi="Times New Roman" w:cs="Times New Roman"/>
          <w:sz w:val="24"/>
          <w:szCs w:val="24"/>
        </w:rPr>
      </w:pPr>
      <w:r w:rsidRPr="003B5E3D">
        <w:rPr>
          <w:rFonts w:ascii="Times New Roman" w:hAnsi="Times New Roman" w:cs="Times New Roman"/>
          <w:sz w:val="24"/>
          <w:szCs w:val="24"/>
        </w:rPr>
        <w:tab/>
        <w:t>provozovna:</w:t>
      </w:r>
      <w:r w:rsidR="009C3232" w:rsidRPr="003B5E3D">
        <w:rPr>
          <w:rFonts w:ascii="Times New Roman" w:hAnsi="Times New Roman" w:cs="Times New Roman"/>
          <w:sz w:val="24"/>
          <w:szCs w:val="24"/>
        </w:rPr>
        <w:t xml:space="preserve"> </w:t>
      </w:r>
      <w:r w:rsidRPr="003B5E3D">
        <w:rPr>
          <w:rFonts w:ascii="Times New Roman" w:hAnsi="Times New Roman" w:cs="Times New Roman"/>
          <w:sz w:val="24"/>
          <w:szCs w:val="24"/>
        </w:rPr>
        <w:t>U Sila 1670, 463 11 Liberec 30</w:t>
      </w:r>
    </w:p>
    <w:p w:rsidR="00B94EC3" w:rsidRPr="003B5E3D" w:rsidRDefault="00B94EC3" w:rsidP="009A556F">
      <w:pPr>
        <w:ind w:left="708"/>
        <w:rPr>
          <w:rFonts w:ascii="Times New Roman" w:hAnsi="Times New Roman" w:cs="Times New Roman"/>
          <w:sz w:val="24"/>
          <w:szCs w:val="24"/>
        </w:rPr>
      </w:pPr>
      <w:r w:rsidRPr="003B5E3D">
        <w:rPr>
          <w:rFonts w:ascii="Times New Roman" w:hAnsi="Times New Roman" w:cs="Times New Roman"/>
          <w:sz w:val="24"/>
          <w:szCs w:val="24"/>
        </w:rPr>
        <w:t xml:space="preserve">IČ: </w:t>
      </w:r>
      <w:r w:rsidR="00003D18" w:rsidRPr="003B5E3D">
        <w:rPr>
          <w:rFonts w:ascii="Times New Roman" w:hAnsi="Times New Roman" w:cs="Times New Roman"/>
          <w:sz w:val="24"/>
          <w:szCs w:val="24"/>
        </w:rPr>
        <w:t>28474961</w:t>
      </w:r>
    </w:p>
    <w:p w:rsidR="00003D18" w:rsidRPr="003B5E3D" w:rsidRDefault="00003D18" w:rsidP="009A556F">
      <w:pPr>
        <w:ind w:left="708"/>
        <w:rPr>
          <w:rFonts w:ascii="Times New Roman" w:hAnsi="Times New Roman" w:cs="Times New Roman"/>
          <w:sz w:val="24"/>
          <w:szCs w:val="24"/>
        </w:rPr>
      </w:pPr>
      <w:r w:rsidRPr="003B5E3D">
        <w:rPr>
          <w:rFonts w:ascii="Times New Roman" w:hAnsi="Times New Roman" w:cs="Times New Roman"/>
          <w:sz w:val="24"/>
          <w:szCs w:val="24"/>
        </w:rPr>
        <w:t>DIČ: CZ28474961</w:t>
      </w:r>
    </w:p>
    <w:p w:rsidR="00003D18" w:rsidRPr="003B5E3D" w:rsidRDefault="00003D18" w:rsidP="009A556F">
      <w:pPr>
        <w:rPr>
          <w:rFonts w:ascii="Times New Roman" w:hAnsi="Times New Roman" w:cs="Times New Roman"/>
          <w:sz w:val="24"/>
          <w:szCs w:val="24"/>
        </w:rPr>
      </w:pPr>
      <w:r w:rsidRPr="003B5E3D">
        <w:rPr>
          <w:rFonts w:ascii="Times New Roman" w:hAnsi="Times New Roman" w:cs="Times New Roman"/>
          <w:sz w:val="24"/>
          <w:szCs w:val="24"/>
        </w:rPr>
        <w:tab/>
        <w:t>Tel.: +420 485 150 181</w:t>
      </w:r>
    </w:p>
    <w:p w:rsidR="0083726F" w:rsidRPr="003B5E3D" w:rsidRDefault="00003D18" w:rsidP="009A556F">
      <w:pPr>
        <w:pStyle w:val="Bezmezer"/>
        <w:spacing w:after="200" w:line="360" w:lineRule="auto"/>
        <w:rPr>
          <w:rFonts w:ascii="Times New Roman" w:hAnsi="Times New Roman" w:cs="Times New Roman"/>
          <w:b/>
          <w:sz w:val="24"/>
          <w:szCs w:val="24"/>
          <w:lang w:eastAsia="cs-CZ"/>
        </w:rPr>
      </w:pPr>
      <w:r w:rsidRPr="003B5E3D">
        <w:rPr>
          <w:rFonts w:ascii="Times New Roman" w:hAnsi="Times New Roman" w:cs="Times New Roman"/>
          <w:sz w:val="24"/>
          <w:szCs w:val="24"/>
        </w:rPr>
        <w:tab/>
        <w:t xml:space="preserve">E- mail: </w:t>
      </w:r>
      <w:hyperlink r:id="rId5" w:history="1">
        <w:r w:rsidRPr="003B5E3D">
          <w:rPr>
            <w:rFonts w:ascii="Times New Roman" w:hAnsi="Times New Roman" w:cs="Times New Roman"/>
            <w:sz w:val="24"/>
            <w:szCs w:val="24"/>
          </w:rPr>
          <w:t>nydrle@nydrle-projekt.cz</w:t>
        </w:r>
      </w:hyperlink>
    </w:p>
    <w:p w:rsidR="00632CCB" w:rsidRPr="003B5E3D" w:rsidRDefault="00632CCB" w:rsidP="009A556F">
      <w:pPr>
        <w:pStyle w:val="Bezmezer"/>
        <w:spacing w:line="360" w:lineRule="auto"/>
        <w:rPr>
          <w:rFonts w:ascii="Times New Roman" w:hAnsi="Times New Roman" w:cs="Times New Roman"/>
          <w:b/>
          <w:sz w:val="24"/>
          <w:szCs w:val="24"/>
          <w:lang w:eastAsia="cs-CZ"/>
        </w:rPr>
        <w:sectPr w:rsidR="00632CCB" w:rsidRPr="003B5E3D" w:rsidSect="00EC05F1">
          <w:pgSz w:w="11906" w:h="16838"/>
          <w:pgMar w:top="1417" w:right="1417" w:bottom="1417" w:left="1417" w:header="708" w:footer="708" w:gutter="0"/>
          <w:cols w:space="708"/>
          <w:docGrid w:linePitch="360"/>
        </w:sectPr>
      </w:pPr>
    </w:p>
    <w:p w:rsidR="00BD6FF3" w:rsidRPr="003B5E3D" w:rsidRDefault="00BD6FF3" w:rsidP="009A556F">
      <w:pPr>
        <w:pStyle w:val="Bezmezer"/>
        <w:spacing w:line="360" w:lineRule="auto"/>
        <w:rPr>
          <w:rFonts w:ascii="Times New Roman" w:hAnsi="Times New Roman" w:cs="Times New Roman"/>
          <w:b/>
          <w:sz w:val="24"/>
          <w:szCs w:val="24"/>
          <w:lang w:eastAsia="cs-CZ"/>
        </w:rPr>
      </w:pPr>
      <w:r w:rsidRPr="003B5E3D">
        <w:rPr>
          <w:rFonts w:ascii="Times New Roman" w:hAnsi="Times New Roman" w:cs="Times New Roman"/>
          <w:b/>
          <w:sz w:val="24"/>
          <w:szCs w:val="24"/>
          <w:lang w:eastAsia="cs-CZ"/>
        </w:rPr>
        <w:lastRenderedPageBreak/>
        <w:t xml:space="preserve">SO 101 – </w:t>
      </w:r>
      <w:r w:rsidR="00202744" w:rsidRPr="003B5E3D">
        <w:rPr>
          <w:rFonts w:ascii="Times New Roman" w:hAnsi="Times New Roman" w:cs="Times New Roman"/>
          <w:b/>
          <w:sz w:val="24"/>
          <w:szCs w:val="24"/>
          <w:lang w:eastAsia="cs-CZ"/>
        </w:rPr>
        <w:t>KOMUNIKACE</w:t>
      </w:r>
      <w:r w:rsidR="00487330" w:rsidRPr="003B5E3D">
        <w:rPr>
          <w:rFonts w:ascii="Times New Roman" w:hAnsi="Times New Roman" w:cs="Times New Roman"/>
          <w:b/>
          <w:sz w:val="24"/>
          <w:szCs w:val="24"/>
          <w:lang w:eastAsia="cs-CZ"/>
        </w:rPr>
        <w:tab/>
      </w:r>
    </w:p>
    <w:p w:rsidR="00FE57CE" w:rsidRPr="003B5E3D" w:rsidRDefault="00FE57CE" w:rsidP="009A556F">
      <w:pPr>
        <w:pStyle w:val="Bezmezer"/>
        <w:spacing w:line="360" w:lineRule="auto"/>
        <w:rPr>
          <w:rFonts w:ascii="Times New Roman" w:hAnsi="Times New Roman" w:cs="Times New Roman"/>
          <w:b/>
          <w:sz w:val="24"/>
          <w:szCs w:val="24"/>
          <w:lang w:eastAsia="cs-CZ"/>
        </w:rPr>
      </w:pPr>
    </w:p>
    <w:p w:rsidR="00BD6FF3" w:rsidRPr="003B5E3D" w:rsidRDefault="00BD6FF3" w:rsidP="009A556F">
      <w:pPr>
        <w:pStyle w:val="Bezmezer"/>
        <w:spacing w:line="360" w:lineRule="auto"/>
        <w:rPr>
          <w:rFonts w:ascii="Times New Roman" w:hAnsi="Times New Roman" w:cs="Times New Roman"/>
          <w:sz w:val="24"/>
          <w:szCs w:val="24"/>
          <w:u w:val="single"/>
          <w:lang w:eastAsia="cs-CZ"/>
        </w:rPr>
      </w:pPr>
      <w:proofErr w:type="gramStart"/>
      <w:r w:rsidRPr="003B5E3D">
        <w:rPr>
          <w:rFonts w:ascii="Times New Roman" w:hAnsi="Times New Roman" w:cs="Times New Roman"/>
          <w:sz w:val="24"/>
          <w:szCs w:val="24"/>
          <w:u w:val="single"/>
          <w:lang w:eastAsia="cs-CZ"/>
        </w:rPr>
        <w:t>A.1.4</w:t>
      </w:r>
      <w:proofErr w:type="gramEnd"/>
      <w:r w:rsidRPr="003B5E3D">
        <w:rPr>
          <w:rFonts w:ascii="Times New Roman" w:hAnsi="Times New Roman" w:cs="Times New Roman"/>
          <w:sz w:val="24"/>
          <w:szCs w:val="24"/>
          <w:u w:val="single"/>
          <w:lang w:eastAsia="cs-CZ"/>
        </w:rPr>
        <w:t xml:space="preserve"> Údaje o budoucích vlastnících a správcích</w:t>
      </w:r>
    </w:p>
    <w:p w:rsidR="00BD6FF3" w:rsidRPr="003B5E3D" w:rsidRDefault="00BD6FF3"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iCs/>
          <w:sz w:val="24"/>
          <w:szCs w:val="24"/>
          <w:lang w:eastAsia="cs-CZ"/>
        </w:rPr>
        <w:t>a)</w:t>
      </w:r>
      <w:r w:rsidRPr="003B5E3D">
        <w:rPr>
          <w:rFonts w:ascii="Times New Roman" w:hAnsi="Times New Roman" w:cs="Times New Roman"/>
          <w:i/>
          <w:sz w:val="24"/>
          <w:szCs w:val="24"/>
          <w:lang w:eastAsia="cs-CZ"/>
        </w:rPr>
        <w:t xml:space="preserve"> seznam právnických a fyzických osob, které převezmou jednotlivé stavební objekty a provozní soubory po jejich dokončení do vlastnictví a osob, které je budou spravovat na základě smluv či jiných právních dokumentů,</w:t>
      </w:r>
    </w:p>
    <w:p w:rsidR="00BD6FF3" w:rsidRPr="003B5E3D" w:rsidRDefault="00BD6FF3" w:rsidP="009A556F">
      <w:pPr>
        <w:pStyle w:val="Bezmezer"/>
        <w:spacing w:after="200" w:line="360" w:lineRule="auto"/>
        <w:rPr>
          <w:rFonts w:ascii="Times New Roman" w:hAnsi="Times New Roman" w:cs="Times New Roman"/>
          <w:sz w:val="24"/>
          <w:szCs w:val="24"/>
          <w:lang w:eastAsia="cs-CZ"/>
        </w:rPr>
      </w:pPr>
      <w:r w:rsidRPr="003B5E3D">
        <w:rPr>
          <w:rFonts w:ascii="Times New Roman" w:hAnsi="Times New Roman" w:cs="Times New Roman"/>
          <w:sz w:val="24"/>
          <w:szCs w:val="24"/>
          <w:lang w:eastAsia="cs-CZ"/>
        </w:rPr>
        <w:t>Zástupce investora bude upřesněn před zahájením výstavby.</w:t>
      </w:r>
    </w:p>
    <w:p w:rsidR="00BD6FF3" w:rsidRPr="003B5E3D" w:rsidRDefault="00BD6FF3"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iCs/>
          <w:sz w:val="24"/>
          <w:szCs w:val="24"/>
          <w:lang w:eastAsia="cs-CZ"/>
        </w:rPr>
        <w:t>b)</w:t>
      </w:r>
      <w:r w:rsidRPr="003B5E3D">
        <w:rPr>
          <w:rFonts w:ascii="Times New Roman" w:hAnsi="Times New Roman" w:cs="Times New Roman"/>
          <w:i/>
          <w:sz w:val="24"/>
          <w:szCs w:val="24"/>
          <w:lang w:eastAsia="cs-CZ"/>
        </w:rPr>
        <w:t xml:space="preserve"> způsob užívání jednotlivých objektů stavby.</w:t>
      </w:r>
    </w:p>
    <w:p w:rsidR="00F53B10" w:rsidRPr="003B5E3D" w:rsidRDefault="00F53B10" w:rsidP="009A556F">
      <w:pPr>
        <w:pStyle w:val="Bezmezer"/>
        <w:spacing w:after="200" w:line="360" w:lineRule="auto"/>
        <w:rPr>
          <w:rFonts w:ascii="Times New Roman" w:hAnsi="Times New Roman" w:cs="Times New Roman"/>
          <w:b/>
          <w:sz w:val="24"/>
          <w:szCs w:val="24"/>
          <w:lang w:eastAsia="cs-CZ"/>
        </w:rPr>
      </w:pPr>
      <w:r w:rsidRPr="003B5E3D">
        <w:rPr>
          <w:rFonts w:ascii="Times New Roman" w:hAnsi="Times New Roman" w:cs="Times New Roman"/>
          <w:sz w:val="24"/>
          <w:szCs w:val="24"/>
          <w:lang w:eastAsia="cs-CZ"/>
        </w:rPr>
        <w:t xml:space="preserve">Účelem užívání stavby je </w:t>
      </w:r>
      <w:r w:rsidR="007220D9" w:rsidRPr="003B5E3D">
        <w:rPr>
          <w:rFonts w:ascii="Times New Roman" w:hAnsi="Times New Roman" w:cs="Times New Roman"/>
          <w:sz w:val="24"/>
          <w:szCs w:val="24"/>
          <w:lang w:eastAsia="cs-CZ"/>
        </w:rPr>
        <w:t xml:space="preserve">plynulý a bezpečný provoz vozidel i pěších v ul. </w:t>
      </w:r>
      <w:r w:rsidR="00FD72A3" w:rsidRPr="003B5E3D">
        <w:rPr>
          <w:rFonts w:ascii="Times New Roman" w:hAnsi="Times New Roman" w:cs="Times New Roman"/>
          <w:sz w:val="24"/>
          <w:szCs w:val="24"/>
          <w:lang w:eastAsia="cs-CZ"/>
        </w:rPr>
        <w:t>Votočkova</w:t>
      </w:r>
      <w:r w:rsidRPr="003B5E3D">
        <w:rPr>
          <w:rFonts w:ascii="Times New Roman" w:hAnsi="Times New Roman" w:cs="Times New Roman"/>
          <w:sz w:val="24"/>
          <w:szCs w:val="24"/>
          <w:lang w:eastAsia="cs-CZ"/>
        </w:rPr>
        <w:t xml:space="preserve">. </w:t>
      </w:r>
    </w:p>
    <w:p w:rsidR="00BD6FF3" w:rsidRPr="003B5E3D" w:rsidRDefault="00BD6FF3" w:rsidP="009A556F">
      <w:pPr>
        <w:pStyle w:val="Bezmezer"/>
        <w:spacing w:after="200" w:line="360" w:lineRule="auto"/>
        <w:rPr>
          <w:rFonts w:ascii="Times New Roman" w:hAnsi="Times New Roman" w:cs="Times New Roman"/>
          <w:b/>
          <w:sz w:val="24"/>
          <w:szCs w:val="24"/>
          <w:lang w:eastAsia="cs-CZ"/>
        </w:rPr>
      </w:pPr>
      <w:proofErr w:type="gramStart"/>
      <w:r w:rsidRPr="003B5E3D">
        <w:rPr>
          <w:rFonts w:ascii="Times New Roman" w:hAnsi="Times New Roman" w:cs="Times New Roman"/>
          <w:b/>
          <w:sz w:val="24"/>
          <w:szCs w:val="24"/>
          <w:lang w:eastAsia="cs-CZ"/>
        </w:rPr>
        <w:t>A.2 Členění</w:t>
      </w:r>
      <w:proofErr w:type="gramEnd"/>
      <w:r w:rsidRPr="003B5E3D">
        <w:rPr>
          <w:rFonts w:ascii="Times New Roman" w:hAnsi="Times New Roman" w:cs="Times New Roman"/>
          <w:b/>
          <w:sz w:val="24"/>
          <w:szCs w:val="24"/>
          <w:lang w:eastAsia="cs-CZ"/>
        </w:rPr>
        <w:t xml:space="preserve"> stavby na objekty a technická a technologická zařízení</w:t>
      </w:r>
    </w:p>
    <w:p w:rsidR="00BD6FF3" w:rsidRPr="003B5E3D" w:rsidRDefault="00BD6FF3" w:rsidP="009A556F">
      <w:pPr>
        <w:pStyle w:val="Bezmezer"/>
        <w:spacing w:line="360" w:lineRule="auto"/>
        <w:rPr>
          <w:rFonts w:ascii="Times New Roman" w:hAnsi="Times New Roman" w:cs="Times New Roman"/>
          <w:sz w:val="24"/>
          <w:szCs w:val="24"/>
          <w:lang w:eastAsia="cs-CZ"/>
        </w:rPr>
      </w:pPr>
      <w:r w:rsidRPr="003B5E3D">
        <w:rPr>
          <w:rFonts w:ascii="Times New Roman" w:hAnsi="Times New Roman" w:cs="Times New Roman"/>
          <w:sz w:val="24"/>
          <w:szCs w:val="24"/>
          <w:lang w:eastAsia="cs-CZ"/>
        </w:rPr>
        <w:t>Stavba proběhne v rámci jednoho stavebního objektu:</w:t>
      </w:r>
    </w:p>
    <w:p w:rsidR="00F54602" w:rsidRPr="003B5E3D" w:rsidRDefault="00BD6FF3" w:rsidP="009A556F">
      <w:pPr>
        <w:pStyle w:val="Bezmezer"/>
        <w:spacing w:after="200" w:line="360" w:lineRule="auto"/>
        <w:rPr>
          <w:rFonts w:ascii="Times New Roman" w:hAnsi="Times New Roman" w:cs="Times New Roman"/>
          <w:sz w:val="24"/>
          <w:szCs w:val="24"/>
          <w:lang w:eastAsia="cs-CZ"/>
        </w:rPr>
      </w:pPr>
      <w:r w:rsidRPr="003B5E3D">
        <w:rPr>
          <w:rFonts w:ascii="Times New Roman" w:hAnsi="Times New Roman" w:cs="Times New Roman"/>
          <w:sz w:val="24"/>
          <w:szCs w:val="24"/>
          <w:lang w:eastAsia="cs-CZ"/>
        </w:rPr>
        <w:t xml:space="preserve">SO 101 </w:t>
      </w:r>
      <w:r w:rsidR="001B2996" w:rsidRPr="003B5E3D">
        <w:rPr>
          <w:rFonts w:ascii="Times New Roman" w:hAnsi="Times New Roman" w:cs="Times New Roman"/>
          <w:sz w:val="24"/>
          <w:szCs w:val="24"/>
          <w:lang w:eastAsia="cs-CZ"/>
        </w:rPr>
        <w:t>–</w:t>
      </w:r>
      <w:r w:rsidRPr="003B5E3D">
        <w:rPr>
          <w:rFonts w:ascii="Times New Roman" w:hAnsi="Times New Roman" w:cs="Times New Roman"/>
          <w:sz w:val="24"/>
          <w:szCs w:val="24"/>
          <w:lang w:eastAsia="cs-CZ"/>
        </w:rPr>
        <w:t xml:space="preserve"> </w:t>
      </w:r>
      <w:r w:rsidR="00665BE7" w:rsidRPr="003B5E3D">
        <w:rPr>
          <w:rFonts w:ascii="Times New Roman" w:hAnsi="Times New Roman" w:cs="Times New Roman"/>
          <w:sz w:val="24"/>
          <w:szCs w:val="24"/>
          <w:lang w:eastAsia="cs-CZ"/>
        </w:rPr>
        <w:t>KOMUNIKACE</w:t>
      </w:r>
      <w:r w:rsidRPr="003B5E3D">
        <w:rPr>
          <w:rFonts w:ascii="Times New Roman" w:hAnsi="Times New Roman" w:cs="Times New Roman"/>
          <w:sz w:val="24"/>
          <w:szCs w:val="24"/>
          <w:lang w:eastAsia="cs-CZ"/>
        </w:rPr>
        <w:t>.</w:t>
      </w:r>
    </w:p>
    <w:p w:rsidR="00BD6FF3" w:rsidRPr="003B5E3D" w:rsidRDefault="00BD6FF3" w:rsidP="009A556F">
      <w:pPr>
        <w:pStyle w:val="Bezmezer"/>
        <w:spacing w:after="200" w:line="360" w:lineRule="auto"/>
        <w:rPr>
          <w:rFonts w:ascii="Times New Roman" w:hAnsi="Times New Roman" w:cs="Times New Roman"/>
          <w:b/>
          <w:sz w:val="24"/>
          <w:szCs w:val="24"/>
          <w:lang w:eastAsia="cs-CZ"/>
        </w:rPr>
      </w:pPr>
      <w:proofErr w:type="gramStart"/>
      <w:r w:rsidRPr="003B5E3D">
        <w:rPr>
          <w:rFonts w:ascii="Times New Roman" w:hAnsi="Times New Roman" w:cs="Times New Roman"/>
          <w:b/>
          <w:sz w:val="24"/>
          <w:szCs w:val="24"/>
          <w:lang w:eastAsia="cs-CZ"/>
        </w:rPr>
        <w:t>A.3 Seznam</w:t>
      </w:r>
      <w:proofErr w:type="gramEnd"/>
      <w:r w:rsidRPr="003B5E3D">
        <w:rPr>
          <w:rFonts w:ascii="Times New Roman" w:hAnsi="Times New Roman" w:cs="Times New Roman"/>
          <w:b/>
          <w:sz w:val="24"/>
          <w:szCs w:val="24"/>
          <w:lang w:eastAsia="cs-CZ"/>
        </w:rPr>
        <w:t xml:space="preserve"> vstupních podkladů</w:t>
      </w:r>
    </w:p>
    <w:p w:rsidR="00647DAA" w:rsidRPr="003B5E3D" w:rsidRDefault="00647DAA" w:rsidP="009A556F">
      <w:pPr>
        <w:rPr>
          <w:rFonts w:ascii="Times New Roman" w:hAnsi="Times New Roman" w:cs="Times New Roman"/>
          <w:sz w:val="24"/>
          <w:szCs w:val="24"/>
        </w:rPr>
      </w:pPr>
      <w:r w:rsidRPr="003B5E3D">
        <w:rPr>
          <w:rFonts w:ascii="Times New Roman" w:hAnsi="Times New Roman" w:cs="Times New Roman"/>
          <w:sz w:val="24"/>
          <w:szCs w:val="24"/>
        </w:rPr>
        <w:t>Podkladem pro vypracování PD byly:</w:t>
      </w:r>
    </w:p>
    <w:p w:rsidR="00FD72A3" w:rsidRPr="003B5E3D" w:rsidRDefault="00647DAA"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ab/>
      </w:r>
      <w:r w:rsidR="00FD72A3" w:rsidRPr="003B5E3D">
        <w:rPr>
          <w:rFonts w:ascii="Times New Roman" w:hAnsi="Times New Roman" w:cs="Times New Roman"/>
          <w:sz w:val="24"/>
          <w:szCs w:val="24"/>
        </w:rPr>
        <w:t xml:space="preserve">Podkladem pro vypracování PD byly: </w:t>
      </w:r>
    </w:p>
    <w:p w:rsidR="00FD72A3" w:rsidRPr="003B5E3D" w:rsidRDefault="00FD72A3"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ab/>
      </w:r>
      <w:proofErr w:type="gramStart"/>
      <w:r w:rsidRPr="003B5E3D">
        <w:rPr>
          <w:rFonts w:ascii="Times New Roman" w:hAnsi="Times New Roman" w:cs="Times New Roman"/>
          <w:sz w:val="24"/>
          <w:szCs w:val="24"/>
        </w:rPr>
        <w:t>-  místní</w:t>
      </w:r>
      <w:proofErr w:type="gramEnd"/>
      <w:r w:rsidRPr="003B5E3D">
        <w:rPr>
          <w:rFonts w:ascii="Times New Roman" w:hAnsi="Times New Roman" w:cs="Times New Roman"/>
          <w:sz w:val="24"/>
          <w:szCs w:val="24"/>
        </w:rPr>
        <w:t xml:space="preserve"> šetření  </w:t>
      </w:r>
    </w:p>
    <w:p w:rsidR="00FD72A3" w:rsidRPr="003B5E3D" w:rsidRDefault="00FD72A3"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ab/>
      </w:r>
      <w:proofErr w:type="gramStart"/>
      <w:r w:rsidRPr="003B5E3D">
        <w:rPr>
          <w:rFonts w:ascii="Times New Roman" w:hAnsi="Times New Roman" w:cs="Times New Roman"/>
          <w:sz w:val="24"/>
          <w:szCs w:val="24"/>
        </w:rPr>
        <w:t>-  koordinační</w:t>
      </w:r>
      <w:proofErr w:type="gramEnd"/>
      <w:r w:rsidRPr="003B5E3D">
        <w:rPr>
          <w:rFonts w:ascii="Times New Roman" w:hAnsi="Times New Roman" w:cs="Times New Roman"/>
          <w:sz w:val="24"/>
          <w:szCs w:val="24"/>
        </w:rPr>
        <w:t xml:space="preserve"> jednání se zástupci objednatele dokumentace</w:t>
      </w:r>
    </w:p>
    <w:p w:rsidR="00FD72A3" w:rsidRPr="003B5E3D" w:rsidRDefault="00FD72A3"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ab/>
      </w:r>
      <w:proofErr w:type="gramStart"/>
      <w:r w:rsidRPr="003B5E3D">
        <w:rPr>
          <w:rFonts w:ascii="Times New Roman" w:hAnsi="Times New Roman" w:cs="Times New Roman"/>
          <w:sz w:val="24"/>
          <w:szCs w:val="24"/>
        </w:rPr>
        <w:t>-  výškopisné</w:t>
      </w:r>
      <w:proofErr w:type="gramEnd"/>
      <w:r w:rsidRPr="003B5E3D">
        <w:rPr>
          <w:rFonts w:ascii="Times New Roman" w:hAnsi="Times New Roman" w:cs="Times New Roman"/>
          <w:sz w:val="24"/>
          <w:szCs w:val="24"/>
        </w:rPr>
        <w:t xml:space="preserve"> a polohopisné zaměření v měřítku M  1 : 200 v souřadnicovém systému </w:t>
      </w:r>
      <w:r w:rsidRPr="003B5E3D">
        <w:rPr>
          <w:rFonts w:ascii="Times New Roman" w:hAnsi="Times New Roman" w:cs="Times New Roman"/>
          <w:sz w:val="24"/>
          <w:szCs w:val="24"/>
        </w:rPr>
        <w:tab/>
        <w:t xml:space="preserve">JTSK a    výškovém systému </w:t>
      </w:r>
      <w:proofErr w:type="spellStart"/>
      <w:r w:rsidRPr="003B5E3D">
        <w:rPr>
          <w:rFonts w:ascii="Times New Roman" w:hAnsi="Times New Roman" w:cs="Times New Roman"/>
          <w:sz w:val="24"/>
          <w:szCs w:val="24"/>
        </w:rPr>
        <w:t>Bpv</w:t>
      </w:r>
      <w:proofErr w:type="spellEnd"/>
      <w:r w:rsidRPr="003B5E3D">
        <w:rPr>
          <w:rFonts w:ascii="Times New Roman" w:hAnsi="Times New Roman" w:cs="Times New Roman"/>
          <w:sz w:val="24"/>
          <w:szCs w:val="24"/>
        </w:rPr>
        <w:t xml:space="preserve"> </w:t>
      </w:r>
    </w:p>
    <w:p w:rsidR="00FD72A3" w:rsidRPr="003B5E3D" w:rsidRDefault="00FD72A3"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ab/>
      </w:r>
      <w:proofErr w:type="gramStart"/>
      <w:r w:rsidRPr="003B5E3D">
        <w:rPr>
          <w:rFonts w:ascii="Times New Roman" w:hAnsi="Times New Roman" w:cs="Times New Roman"/>
          <w:sz w:val="24"/>
          <w:szCs w:val="24"/>
        </w:rPr>
        <w:t>-  vyjádření</w:t>
      </w:r>
      <w:proofErr w:type="gramEnd"/>
      <w:r w:rsidRPr="003B5E3D">
        <w:rPr>
          <w:rFonts w:ascii="Times New Roman" w:hAnsi="Times New Roman" w:cs="Times New Roman"/>
          <w:sz w:val="24"/>
          <w:szCs w:val="24"/>
        </w:rPr>
        <w:t xml:space="preserve"> o existenci sítí a zařízení správců IS</w:t>
      </w:r>
    </w:p>
    <w:p w:rsidR="00FD72A3" w:rsidRPr="003B5E3D" w:rsidRDefault="00FD72A3"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ab/>
      </w:r>
      <w:proofErr w:type="gramStart"/>
      <w:r w:rsidRPr="003B5E3D">
        <w:rPr>
          <w:rFonts w:ascii="Times New Roman" w:hAnsi="Times New Roman" w:cs="Times New Roman"/>
          <w:sz w:val="24"/>
          <w:szCs w:val="24"/>
        </w:rPr>
        <w:t>-  trasy</w:t>
      </w:r>
      <w:proofErr w:type="gramEnd"/>
      <w:r w:rsidRPr="003B5E3D">
        <w:rPr>
          <w:rFonts w:ascii="Times New Roman" w:hAnsi="Times New Roman" w:cs="Times New Roman"/>
          <w:sz w:val="24"/>
          <w:szCs w:val="24"/>
        </w:rPr>
        <w:t xml:space="preserve"> nově pokládaných IS (nejsou součástí této PD) </w:t>
      </w:r>
    </w:p>
    <w:p w:rsidR="00B94EC3" w:rsidRPr="003B5E3D" w:rsidRDefault="00B94EC3" w:rsidP="009A556F">
      <w:pPr>
        <w:rPr>
          <w:rFonts w:ascii="Times New Roman" w:hAnsi="Times New Roman" w:cs="Times New Roman"/>
          <w:sz w:val="24"/>
          <w:szCs w:val="24"/>
        </w:rPr>
        <w:sectPr w:rsidR="00B94EC3" w:rsidRPr="003B5E3D" w:rsidSect="00EC05F1">
          <w:pgSz w:w="11906" w:h="16838"/>
          <w:pgMar w:top="1417" w:right="1417" w:bottom="1417" w:left="1417" w:header="708" w:footer="708" w:gutter="0"/>
          <w:cols w:space="708"/>
          <w:docGrid w:linePitch="360"/>
        </w:sectPr>
      </w:pPr>
    </w:p>
    <w:p w:rsidR="00647DAA" w:rsidRPr="003B5E3D" w:rsidRDefault="00D1728C" w:rsidP="009A556F">
      <w:pPr>
        <w:spacing w:after="300"/>
        <w:jc w:val="center"/>
        <w:rPr>
          <w:rFonts w:ascii="Times New Roman" w:hAnsi="Times New Roman" w:cs="Times New Roman"/>
          <w:b/>
          <w:sz w:val="24"/>
          <w:szCs w:val="24"/>
        </w:rPr>
      </w:pPr>
      <w:r w:rsidRPr="003B5E3D">
        <w:rPr>
          <w:rFonts w:ascii="Times New Roman" w:hAnsi="Times New Roman" w:cs="Times New Roman"/>
          <w:b/>
          <w:sz w:val="24"/>
          <w:szCs w:val="24"/>
        </w:rPr>
        <w:lastRenderedPageBreak/>
        <w:t>B. Souhrnná technická zpráva</w:t>
      </w:r>
    </w:p>
    <w:p w:rsidR="00D1728C" w:rsidRPr="003B5E3D" w:rsidRDefault="00D1728C" w:rsidP="009A556F">
      <w:pPr>
        <w:rPr>
          <w:rFonts w:ascii="Times New Roman" w:hAnsi="Times New Roman" w:cs="Times New Roman"/>
          <w:b/>
          <w:sz w:val="24"/>
          <w:szCs w:val="24"/>
        </w:rPr>
      </w:pPr>
      <w:proofErr w:type="gramStart"/>
      <w:r w:rsidRPr="003B5E3D">
        <w:rPr>
          <w:rFonts w:ascii="Times New Roman" w:hAnsi="Times New Roman" w:cs="Times New Roman"/>
          <w:b/>
          <w:sz w:val="24"/>
          <w:szCs w:val="24"/>
        </w:rPr>
        <w:t>B.1 Popis</w:t>
      </w:r>
      <w:proofErr w:type="gramEnd"/>
      <w:r w:rsidRPr="003B5E3D">
        <w:rPr>
          <w:rFonts w:ascii="Times New Roman" w:hAnsi="Times New Roman" w:cs="Times New Roman"/>
          <w:b/>
          <w:sz w:val="24"/>
          <w:szCs w:val="24"/>
        </w:rPr>
        <w:t xml:space="preserve"> území stavby</w:t>
      </w:r>
    </w:p>
    <w:p w:rsidR="00D1728C" w:rsidRPr="003B5E3D" w:rsidRDefault="00D1728C"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iCs/>
          <w:sz w:val="24"/>
          <w:szCs w:val="24"/>
          <w:lang w:eastAsia="cs-CZ"/>
        </w:rPr>
        <w:t>a)</w:t>
      </w:r>
      <w:r w:rsidRPr="003B5E3D">
        <w:rPr>
          <w:rFonts w:ascii="Times New Roman" w:hAnsi="Times New Roman" w:cs="Times New Roman"/>
          <w:i/>
          <w:sz w:val="24"/>
          <w:szCs w:val="24"/>
          <w:lang w:eastAsia="cs-CZ"/>
        </w:rPr>
        <w:t xml:space="preserve"> charakteristika území a stavebního pozemku, zastavěné území a nezastavěné území, soulad navrhované stavby s charakterem území, dosavadní využití a zastavěnost území,</w:t>
      </w:r>
    </w:p>
    <w:p w:rsidR="00FD72A3" w:rsidRPr="003B5E3D" w:rsidRDefault="00BF6E6C" w:rsidP="009A556F">
      <w:pPr>
        <w:rPr>
          <w:rFonts w:ascii="Times New Roman" w:hAnsi="Times New Roman" w:cs="Times New Roman"/>
          <w:sz w:val="24"/>
          <w:szCs w:val="24"/>
        </w:rPr>
      </w:pPr>
      <w:r w:rsidRPr="003B5E3D">
        <w:rPr>
          <w:rFonts w:ascii="Times New Roman" w:hAnsi="Times New Roman" w:cs="Times New Roman"/>
          <w:sz w:val="24"/>
          <w:szCs w:val="24"/>
        </w:rPr>
        <w:t xml:space="preserve">Jedná se o </w:t>
      </w:r>
      <w:r w:rsidR="00FD72A3" w:rsidRPr="003B5E3D">
        <w:rPr>
          <w:rFonts w:ascii="Times New Roman" w:hAnsi="Times New Roman" w:cs="Times New Roman"/>
          <w:sz w:val="24"/>
          <w:szCs w:val="24"/>
        </w:rPr>
        <w:t>opravu</w:t>
      </w:r>
      <w:r w:rsidRPr="003B5E3D">
        <w:rPr>
          <w:rFonts w:ascii="Times New Roman" w:hAnsi="Times New Roman" w:cs="Times New Roman"/>
          <w:sz w:val="24"/>
          <w:szCs w:val="24"/>
        </w:rPr>
        <w:t xml:space="preserve"> komunikace </w:t>
      </w:r>
      <w:r w:rsidR="00911E13" w:rsidRPr="003B5E3D">
        <w:rPr>
          <w:rFonts w:ascii="Times New Roman" w:hAnsi="Times New Roman" w:cs="Times New Roman"/>
          <w:sz w:val="24"/>
          <w:szCs w:val="24"/>
        </w:rPr>
        <w:t>a chodníků</w:t>
      </w:r>
      <w:r w:rsidRPr="003B5E3D">
        <w:rPr>
          <w:rFonts w:ascii="Times New Roman" w:hAnsi="Times New Roman" w:cs="Times New Roman"/>
          <w:sz w:val="24"/>
          <w:szCs w:val="24"/>
        </w:rPr>
        <w:t xml:space="preserve"> v ul. </w:t>
      </w:r>
      <w:r w:rsidR="00FD72A3" w:rsidRPr="003B5E3D">
        <w:rPr>
          <w:rFonts w:ascii="Times New Roman" w:hAnsi="Times New Roman" w:cs="Times New Roman"/>
          <w:sz w:val="24"/>
          <w:szCs w:val="24"/>
        </w:rPr>
        <w:t>Votočkova ve stávajících prostorových parametrech. Jde o zastavěné území. Stavba je v souladu s charakterem území. Dosavadní využití území se nemění.</w:t>
      </w:r>
    </w:p>
    <w:p w:rsidR="00FD72A3" w:rsidRPr="003B5E3D" w:rsidRDefault="00FD72A3" w:rsidP="009A556F">
      <w:pPr>
        <w:rPr>
          <w:rFonts w:ascii="Times New Roman" w:hAnsi="Times New Roman" w:cs="Times New Roman"/>
          <w:sz w:val="24"/>
          <w:szCs w:val="24"/>
        </w:rPr>
      </w:pPr>
    </w:p>
    <w:p w:rsidR="00125EAB" w:rsidRPr="003B5E3D" w:rsidRDefault="00BF6E6C" w:rsidP="009A556F">
      <w:pPr>
        <w:pStyle w:val="Bezmezer"/>
        <w:spacing w:after="200" w:line="360" w:lineRule="auto"/>
        <w:rPr>
          <w:rFonts w:ascii="Times New Roman" w:hAnsi="Times New Roman" w:cs="Times New Roman"/>
          <w:i/>
          <w:sz w:val="24"/>
          <w:szCs w:val="24"/>
          <w:lang w:eastAsia="cs-CZ"/>
        </w:rPr>
      </w:pPr>
      <w:r w:rsidRPr="003B5E3D">
        <w:rPr>
          <w:rFonts w:ascii="Times New Roman" w:hAnsi="Times New Roman" w:cs="Times New Roman"/>
          <w:i/>
          <w:iCs/>
          <w:sz w:val="24"/>
          <w:szCs w:val="24"/>
          <w:lang w:eastAsia="cs-CZ"/>
        </w:rPr>
        <w:t>b)</w:t>
      </w:r>
      <w:r w:rsidRPr="003B5E3D">
        <w:rPr>
          <w:rFonts w:ascii="Times New Roman" w:hAnsi="Times New Roman" w:cs="Times New Roman"/>
          <w:i/>
          <w:sz w:val="24"/>
          <w:szCs w:val="24"/>
          <w:lang w:eastAsia="cs-CZ"/>
        </w:rPr>
        <w:t xml:space="preserve"> údaje o souladu s územním rozhodnutím, veřejnoprávní smlouvou o umístění stavby, územním souhlasem,</w:t>
      </w:r>
    </w:p>
    <w:p w:rsidR="00EE7843" w:rsidRPr="003B5E3D" w:rsidRDefault="00FD72A3" w:rsidP="009A556F">
      <w:pPr>
        <w:rPr>
          <w:rFonts w:ascii="Times New Roman" w:hAnsi="Times New Roman" w:cs="Times New Roman"/>
          <w:sz w:val="24"/>
          <w:szCs w:val="24"/>
        </w:rPr>
      </w:pPr>
      <w:r w:rsidRPr="003B5E3D">
        <w:rPr>
          <w:rFonts w:ascii="Times New Roman" w:hAnsi="Times New Roman" w:cs="Times New Roman"/>
          <w:sz w:val="24"/>
          <w:szCs w:val="24"/>
        </w:rPr>
        <w:t>Stavba je v souladu s platným územním plánem Statutárního města Liberec. Rozsah stavby se proti stávajícímu stavu nezmění.</w:t>
      </w:r>
    </w:p>
    <w:p w:rsidR="00FD72A3" w:rsidRPr="003B5E3D" w:rsidRDefault="00FD72A3" w:rsidP="009A556F">
      <w:pPr>
        <w:rPr>
          <w:rFonts w:ascii="Times New Roman" w:hAnsi="Times New Roman" w:cs="Times New Roman"/>
          <w:sz w:val="24"/>
          <w:szCs w:val="24"/>
        </w:rPr>
      </w:pPr>
    </w:p>
    <w:p w:rsidR="00BF6E6C" w:rsidRPr="003B5E3D" w:rsidRDefault="00BF6E6C"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iCs/>
          <w:sz w:val="24"/>
          <w:szCs w:val="24"/>
          <w:lang w:eastAsia="cs-CZ"/>
        </w:rPr>
        <w:t>c)</w:t>
      </w:r>
      <w:r w:rsidRPr="003B5E3D">
        <w:rPr>
          <w:rFonts w:ascii="Times New Roman" w:hAnsi="Times New Roman" w:cs="Times New Roman"/>
          <w:i/>
          <w:sz w:val="24"/>
          <w:szCs w:val="24"/>
          <w:lang w:eastAsia="cs-CZ"/>
        </w:rPr>
        <w:t xml:space="preserve"> údaje o souladu s územně plánovací dokumentací, s cíli a úkoly územního plánování, včetně informace o vydané územně plánovací dokumentaci,</w:t>
      </w:r>
    </w:p>
    <w:p w:rsidR="00BD6FF3" w:rsidRPr="003B5E3D" w:rsidRDefault="00BF6E6C" w:rsidP="009A556F">
      <w:pPr>
        <w:rPr>
          <w:rFonts w:ascii="Times New Roman" w:hAnsi="Times New Roman" w:cs="Times New Roman"/>
          <w:sz w:val="24"/>
          <w:szCs w:val="24"/>
        </w:rPr>
      </w:pPr>
      <w:r w:rsidRPr="003B5E3D">
        <w:rPr>
          <w:rFonts w:ascii="Times New Roman" w:hAnsi="Times New Roman" w:cs="Times New Roman"/>
          <w:sz w:val="24"/>
          <w:szCs w:val="24"/>
        </w:rPr>
        <w:t xml:space="preserve">Projekt je v souladu s územním plánem </w:t>
      </w:r>
      <w:r w:rsidR="00FD72A3" w:rsidRPr="003B5E3D">
        <w:rPr>
          <w:rFonts w:ascii="Times New Roman" w:hAnsi="Times New Roman" w:cs="Times New Roman"/>
          <w:sz w:val="24"/>
          <w:szCs w:val="24"/>
        </w:rPr>
        <w:t xml:space="preserve">Statutárního </w:t>
      </w:r>
      <w:r w:rsidRPr="003B5E3D">
        <w:rPr>
          <w:rFonts w:ascii="Times New Roman" w:hAnsi="Times New Roman" w:cs="Times New Roman"/>
          <w:sz w:val="24"/>
          <w:szCs w:val="24"/>
        </w:rPr>
        <w:t xml:space="preserve">města Liberec. Funkční využití dotčeného území se nemění. </w:t>
      </w:r>
    </w:p>
    <w:p w:rsidR="00897832" w:rsidRPr="003B5E3D" w:rsidRDefault="00897832"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iCs/>
          <w:sz w:val="24"/>
          <w:szCs w:val="24"/>
          <w:lang w:eastAsia="cs-CZ"/>
        </w:rPr>
        <w:t>d)</w:t>
      </w:r>
      <w:r w:rsidRPr="003B5E3D">
        <w:rPr>
          <w:rFonts w:ascii="Times New Roman" w:hAnsi="Times New Roman" w:cs="Times New Roman"/>
          <w:i/>
          <w:sz w:val="24"/>
          <w:szCs w:val="24"/>
          <w:lang w:eastAsia="cs-CZ"/>
        </w:rPr>
        <w:t xml:space="preserve"> geologická, geomorfologická a hydrogeologická charakteristika, včetně zdrojů nerostů a podzemních vod,</w:t>
      </w:r>
    </w:p>
    <w:p w:rsidR="00897832" w:rsidRPr="003B5E3D" w:rsidRDefault="00897832" w:rsidP="009A556F">
      <w:pPr>
        <w:pStyle w:val="Bezmezer"/>
        <w:spacing w:after="200" w:line="360" w:lineRule="auto"/>
        <w:rPr>
          <w:rFonts w:ascii="Times New Roman" w:hAnsi="Times New Roman" w:cs="Times New Roman"/>
          <w:sz w:val="24"/>
          <w:szCs w:val="24"/>
          <w:lang w:eastAsia="cs-CZ"/>
        </w:rPr>
      </w:pPr>
      <w:r w:rsidRPr="003B5E3D">
        <w:rPr>
          <w:rFonts w:ascii="Times New Roman" w:hAnsi="Times New Roman" w:cs="Times New Roman"/>
          <w:sz w:val="24"/>
          <w:szCs w:val="24"/>
          <w:lang w:eastAsia="cs-CZ"/>
        </w:rPr>
        <w:t>Vzhledem k charakteru stavby nebylo posuzováno.</w:t>
      </w:r>
    </w:p>
    <w:p w:rsidR="00897832" w:rsidRPr="003B5E3D" w:rsidRDefault="00897832"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iCs/>
          <w:sz w:val="24"/>
          <w:szCs w:val="24"/>
          <w:lang w:eastAsia="cs-CZ"/>
        </w:rPr>
        <w:t>e)</w:t>
      </w:r>
      <w:r w:rsidRPr="003B5E3D">
        <w:rPr>
          <w:rFonts w:ascii="Times New Roman" w:hAnsi="Times New Roman" w:cs="Times New Roman"/>
          <w:i/>
          <w:sz w:val="24"/>
          <w:szCs w:val="24"/>
          <w:lang w:eastAsia="cs-CZ"/>
        </w:rPr>
        <w:t xml:space="preserve"> výčet a závěry provedených průzkumů a měření - geotechnický průzkum, hydrogeologický průzkum, korozní průzkum, geotechnický průzkum materiálových nalezišť (zemníků), stavebně historický průzkum apod.,</w:t>
      </w:r>
    </w:p>
    <w:p w:rsidR="00897832" w:rsidRPr="003B5E3D" w:rsidRDefault="00897832" w:rsidP="009A556F">
      <w:pPr>
        <w:pStyle w:val="Bezmezer"/>
        <w:spacing w:after="200" w:line="360" w:lineRule="auto"/>
        <w:rPr>
          <w:rFonts w:ascii="Times New Roman" w:hAnsi="Times New Roman" w:cs="Times New Roman"/>
          <w:sz w:val="24"/>
          <w:szCs w:val="24"/>
          <w:lang w:eastAsia="cs-CZ"/>
        </w:rPr>
      </w:pPr>
      <w:r w:rsidRPr="003B5E3D">
        <w:rPr>
          <w:rFonts w:ascii="Times New Roman" w:hAnsi="Times New Roman" w:cs="Times New Roman"/>
          <w:sz w:val="24"/>
          <w:szCs w:val="24"/>
          <w:lang w:eastAsia="cs-CZ"/>
        </w:rPr>
        <w:t>Vzhledem k charakteru stavby nebylo posuzováno.</w:t>
      </w:r>
    </w:p>
    <w:p w:rsidR="00897832" w:rsidRPr="003B5E3D" w:rsidRDefault="00897832"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iCs/>
          <w:sz w:val="24"/>
          <w:szCs w:val="24"/>
          <w:lang w:eastAsia="cs-CZ"/>
        </w:rPr>
        <w:t>f)</w:t>
      </w:r>
      <w:r w:rsidRPr="003B5E3D">
        <w:rPr>
          <w:rFonts w:ascii="Times New Roman" w:hAnsi="Times New Roman" w:cs="Times New Roman"/>
          <w:i/>
          <w:sz w:val="24"/>
          <w:szCs w:val="24"/>
          <w:lang w:eastAsia="cs-CZ"/>
        </w:rPr>
        <w:t xml:space="preserve"> ochrana území podle jiných právních předpisů</w:t>
      </w:r>
      <w:r w:rsidRPr="003B5E3D">
        <w:rPr>
          <w:rFonts w:ascii="Times New Roman" w:hAnsi="Times New Roman" w:cs="Times New Roman"/>
          <w:i/>
          <w:sz w:val="24"/>
          <w:szCs w:val="24"/>
          <w:vertAlign w:val="superscript"/>
          <w:lang w:eastAsia="cs-CZ"/>
        </w:rPr>
        <w:t>1)</w:t>
      </w:r>
      <w:r w:rsidRPr="003B5E3D">
        <w:rPr>
          <w:rFonts w:ascii="Times New Roman" w:hAnsi="Times New Roman" w:cs="Times New Roman"/>
          <w:i/>
          <w:sz w:val="24"/>
          <w:szCs w:val="24"/>
          <w:lang w:eastAsia="cs-CZ"/>
        </w:rPr>
        <w:t xml:space="preserve"> - památková rezervace, památková zóna, zvláště chráněné území, poddolované území, ochranná pásma vodních zdrojů a ochranná pásma vodních děl a prvků životního prostředí - soustava chráněných území Natura 2000, záplavové území, stávající ochranná a bezpečnostní pásma apod.,</w:t>
      </w:r>
    </w:p>
    <w:p w:rsidR="002E2251" w:rsidRPr="003B5E3D" w:rsidRDefault="00AC10C1" w:rsidP="009A556F">
      <w:pPr>
        <w:rPr>
          <w:rFonts w:ascii="Times New Roman" w:hAnsi="Times New Roman" w:cs="Times New Roman"/>
          <w:sz w:val="24"/>
          <w:szCs w:val="24"/>
        </w:rPr>
      </w:pPr>
      <w:r w:rsidRPr="003B5E3D">
        <w:rPr>
          <w:rFonts w:ascii="Times New Roman" w:hAnsi="Times New Roman" w:cs="Times New Roman"/>
          <w:sz w:val="24"/>
          <w:szCs w:val="24"/>
        </w:rPr>
        <w:t>Předmětné území se nenachází v památkové rezervaci ani v památkové zóně, staveniště se nachází mimo záplavové území i aktivní zónu záplavy.</w:t>
      </w:r>
    </w:p>
    <w:p w:rsidR="00D40B29" w:rsidRPr="003B5E3D" w:rsidRDefault="00D40B29"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iCs/>
          <w:sz w:val="24"/>
          <w:szCs w:val="24"/>
          <w:lang w:eastAsia="cs-CZ"/>
        </w:rPr>
        <w:t>g)</w:t>
      </w:r>
      <w:r w:rsidRPr="003B5E3D">
        <w:rPr>
          <w:rFonts w:ascii="Times New Roman" w:hAnsi="Times New Roman" w:cs="Times New Roman"/>
          <w:i/>
          <w:sz w:val="24"/>
          <w:szCs w:val="24"/>
          <w:lang w:eastAsia="cs-CZ"/>
        </w:rPr>
        <w:t xml:space="preserve"> poloha vzhledem k záplavovému území, poddolovanému území apod.,</w:t>
      </w:r>
    </w:p>
    <w:p w:rsidR="00D40B29" w:rsidRPr="003B5E3D" w:rsidRDefault="00D40B29" w:rsidP="009A556F">
      <w:pPr>
        <w:rPr>
          <w:rFonts w:ascii="Times New Roman" w:hAnsi="Times New Roman" w:cs="Times New Roman"/>
          <w:sz w:val="24"/>
          <w:szCs w:val="24"/>
        </w:rPr>
      </w:pPr>
      <w:r w:rsidRPr="003B5E3D">
        <w:rPr>
          <w:rFonts w:ascii="Times New Roman" w:hAnsi="Times New Roman" w:cs="Times New Roman"/>
          <w:sz w:val="24"/>
          <w:szCs w:val="24"/>
        </w:rPr>
        <w:lastRenderedPageBreak/>
        <w:t xml:space="preserve">Řešené území se nenachází ve stanoveném záplavovém území. </w:t>
      </w:r>
    </w:p>
    <w:p w:rsidR="00D40B29" w:rsidRPr="003B5E3D" w:rsidRDefault="00D40B29"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iCs/>
          <w:sz w:val="24"/>
          <w:szCs w:val="24"/>
          <w:lang w:eastAsia="cs-CZ"/>
        </w:rPr>
        <w:t>h)</w:t>
      </w:r>
      <w:r w:rsidRPr="003B5E3D">
        <w:rPr>
          <w:rFonts w:ascii="Times New Roman" w:hAnsi="Times New Roman" w:cs="Times New Roman"/>
          <w:i/>
          <w:sz w:val="24"/>
          <w:szCs w:val="24"/>
          <w:lang w:eastAsia="cs-CZ"/>
        </w:rPr>
        <w:t xml:space="preserve"> vliv stavby na okolní stavby a pozemky, ochrana okolí, vliv stavby na odtokové poměry v území,</w:t>
      </w:r>
    </w:p>
    <w:p w:rsidR="00D40B29" w:rsidRPr="003B5E3D" w:rsidRDefault="00D40B29" w:rsidP="009A556F">
      <w:pPr>
        <w:rPr>
          <w:rFonts w:ascii="Times New Roman" w:hAnsi="Times New Roman" w:cs="Times New Roman"/>
          <w:sz w:val="24"/>
          <w:szCs w:val="24"/>
        </w:rPr>
      </w:pPr>
      <w:r w:rsidRPr="003B5E3D">
        <w:rPr>
          <w:rFonts w:ascii="Times New Roman" w:hAnsi="Times New Roman" w:cs="Times New Roman"/>
          <w:sz w:val="24"/>
          <w:szCs w:val="24"/>
        </w:rPr>
        <w:t xml:space="preserve">Nejsou ovlivněny okolní stavby. Vliv stavby na odtokové poměry se nepředpokládá. </w:t>
      </w:r>
    </w:p>
    <w:p w:rsidR="00260906" w:rsidRPr="003B5E3D" w:rsidRDefault="00D60531"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iCs/>
          <w:sz w:val="24"/>
          <w:szCs w:val="24"/>
          <w:lang w:eastAsia="cs-CZ"/>
        </w:rPr>
        <w:t>i)</w:t>
      </w:r>
      <w:r w:rsidRPr="003B5E3D">
        <w:rPr>
          <w:rFonts w:ascii="Times New Roman" w:hAnsi="Times New Roman" w:cs="Times New Roman"/>
          <w:i/>
          <w:sz w:val="24"/>
          <w:szCs w:val="24"/>
          <w:lang w:eastAsia="cs-CZ"/>
        </w:rPr>
        <w:t xml:space="preserve"> požadavky na asanace, demolice, kácení dřevin,</w:t>
      </w:r>
    </w:p>
    <w:p w:rsidR="00D60531" w:rsidRPr="003B5E3D" w:rsidRDefault="00D60531"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sz w:val="24"/>
          <w:szCs w:val="24"/>
          <w:lang w:eastAsia="cs-CZ"/>
        </w:rPr>
        <w:t xml:space="preserve">V demolicích bude zahrnuto </w:t>
      </w:r>
      <w:r w:rsidR="00B913A2" w:rsidRPr="003B5E3D">
        <w:rPr>
          <w:rFonts w:ascii="Times New Roman" w:hAnsi="Times New Roman" w:cs="Times New Roman"/>
          <w:sz w:val="24"/>
          <w:szCs w:val="24"/>
          <w:lang w:eastAsia="cs-CZ"/>
        </w:rPr>
        <w:t xml:space="preserve">odstranění </w:t>
      </w:r>
      <w:r w:rsidR="00FD72A3" w:rsidRPr="003B5E3D">
        <w:rPr>
          <w:rFonts w:ascii="Times New Roman" w:hAnsi="Times New Roman" w:cs="Times New Roman"/>
          <w:sz w:val="24"/>
          <w:szCs w:val="24"/>
          <w:lang w:eastAsia="cs-CZ"/>
        </w:rPr>
        <w:t>konstrukčních vrstev komunikace a</w:t>
      </w:r>
      <w:r w:rsidR="00B6357A" w:rsidRPr="003B5E3D">
        <w:rPr>
          <w:rFonts w:ascii="Times New Roman" w:hAnsi="Times New Roman" w:cs="Times New Roman"/>
          <w:sz w:val="24"/>
          <w:szCs w:val="24"/>
          <w:lang w:eastAsia="cs-CZ"/>
        </w:rPr>
        <w:t xml:space="preserve"> chodníků.</w:t>
      </w:r>
    </w:p>
    <w:p w:rsidR="00DB4ABF" w:rsidRPr="003B5E3D" w:rsidRDefault="00DB4ABF"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iCs/>
          <w:sz w:val="24"/>
          <w:szCs w:val="24"/>
          <w:lang w:eastAsia="cs-CZ"/>
        </w:rPr>
        <w:t>j)</w:t>
      </w:r>
      <w:r w:rsidRPr="003B5E3D">
        <w:rPr>
          <w:rFonts w:ascii="Times New Roman" w:hAnsi="Times New Roman" w:cs="Times New Roman"/>
          <w:i/>
          <w:sz w:val="24"/>
          <w:szCs w:val="24"/>
          <w:lang w:eastAsia="cs-CZ"/>
        </w:rPr>
        <w:t xml:space="preserve"> požadavky na maximální dočasné a trvalé zábory zemědělského půdního fondu nebo pozemků určených k plnění funkce lesa,</w:t>
      </w:r>
    </w:p>
    <w:p w:rsidR="00FD72A3" w:rsidRPr="003B5E3D" w:rsidRDefault="00DB4ABF" w:rsidP="009A556F">
      <w:pPr>
        <w:pStyle w:val="Bezmezer"/>
        <w:spacing w:after="200" w:line="360" w:lineRule="auto"/>
        <w:rPr>
          <w:rFonts w:ascii="Times New Roman" w:hAnsi="Times New Roman" w:cs="Times New Roman"/>
          <w:sz w:val="24"/>
          <w:szCs w:val="24"/>
        </w:rPr>
      </w:pPr>
      <w:r w:rsidRPr="003B5E3D">
        <w:rPr>
          <w:rFonts w:ascii="Times New Roman" w:hAnsi="Times New Roman" w:cs="Times New Roman"/>
          <w:sz w:val="24"/>
          <w:szCs w:val="24"/>
        </w:rPr>
        <w:t>Stavbou nejsou zasaženy pozemky spadající pod och</w:t>
      </w:r>
      <w:r w:rsidR="00C41537" w:rsidRPr="003B5E3D">
        <w:rPr>
          <w:rFonts w:ascii="Times New Roman" w:hAnsi="Times New Roman" w:cs="Times New Roman"/>
          <w:sz w:val="24"/>
          <w:szCs w:val="24"/>
        </w:rPr>
        <w:t xml:space="preserve">ranu zemědělského půdního fondu. </w:t>
      </w:r>
      <w:r w:rsidR="00F86AAE" w:rsidRPr="003B5E3D">
        <w:rPr>
          <w:rFonts w:ascii="Times New Roman" w:hAnsi="Times New Roman" w:cs="Times New Roman"/>
          <w:sz w:val="24"/>
          <w:szCs w:val="24"/>
        </w:rPr>
        <w:t xml:space="preserve">Stavbou nejsou zasaženy pozemky </w:t>
      </w:r>
      <w:r w:rsidR="00F86AAE">
        <w:rPr>
          <w:rFonts w:ascii="Times New Roman" w:hAnsi="Times New Roman" w:cs="Times New Roman"/>
          <w:sz w:val="24"/>
          <w:szCs w:val="24"/>
        </w:rPr>
        <w:t>určené k plnění funkce lesa</w:t>
      </w:r>
      <w:r w:rsidR="00F86AAE" w:rsidRPr="003B5E3D">
        <w:rPr>
          <w:rFonts w:ascii="Times New Roman" w:hAnsi="Times New Roman" w:cs="Times New Roman"/>
          <w:sz w:val="24"/>
          <w:szCs w:val="24"/>
        </w:rPr>
        <w:t xml:space="preserve">. </w:t>
      </w:r>
    </w:p>
    <w:p w:rsidR="00C41537" w:rsidRPr="003B5E3D" w:rsidRDefault="00C41537" w:rsidP="009A556F">
      <w:pPr>
        <w:pStyle w:val="Bezmezer"/>
        <w:spacing w:after="200" w:line="360" w:lineRule="auto"/>
        <w:rPr>
          <w:rFonts w:ascii="Times New Roman" w:hAnsi="Times New Roman" w:cs="Times New Roman"/>
          <w:sz w:val="24"/>
          <w:szCs w:val="24"/>
        </w:rPr>
      </w:pPr>
      <w:r w:rsidRPr="003B5E3D">
        <w:rPr>
          <w:rFonts w:ascii="Times New Roman" w:hAnsi="Times New Roman" w:cs="Times New Roman"/>
          <w:i/>
          <w:sz w:val="24"/>
          <w:szCs w:val="24"/>
          <w:lang w:eastAsia="cs-CZ"/>
        </w:rPr>
        <w:t>k) územně technické podmínky - zejména možnost napojení na stávající dopravní a technickou infrastrukturu, možnost bezbariérového přístupu k navrhované stavbě,</w:t>
      </w:r>
    </w:p>
    <w:p w:rsidR="00915F6D" w:rsidRPr="003B5E3D" w:rsidRDefault="00F12AE8" w:rsidP="009A556F">
      <w:pPr>
        <w:rPr>
          <w:rFonts w:ascii="Times New Roman" w:hAnsi="Times New Roman" w:cs="Times New Roman"/>
          <w:sz w:val="24"/>
          <w:szCs w:val="24"/>
        </w:rPr>
      </w:pPr>
      <w:r w:rsidRPr="003B5E3D">
        <w:rPr>
          <w:rFonts w:ascii="Times New Roman" w:hAnsi="Times New Roman" w:cs="Times New Roman"/>
          <w:sz w:val="24"/>
          <w:szCs w:val="24"/>
        </w:rPr>
        <w:t>Stavba bude přístupná z ul. Karolíny Světlé a z ul. Jilmové. Stavba bude po dobu výstavby veřejnosti nepřístupná.</w:t>
      </w:r>
    </w:p>
    <w:p w:rsidR="00FD72A3" w:rsidRPr="003B5E3D" w:rsidRDefault="00FD72A3" w:rsidP="009A556F">
      <w:pPr>
        <w:rPr>
          <w:rFonts w:ascii="Times New Roman" w:hAnsi="Times New Roman" w:cs="Times New Roman"/>
          <w:sz w:val="24"/>
          <w:szCs w:val="24"/>
        </w:rPr>
      </w:pPr>
    </w:p>
    <w:p w:rsidR="00161D5A" w:rsidRPr="003B5E3D" w:rsidRDefault="00161D5A"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sz w:val="24"/>
          <w:szCs w:val="24"/>
          <w:lang w:eastAsia="cs-CZ"/>
        </w:rPr>
        <w:t>l) věcné a časové vazby stavby, podmiňující, vyvolané, související investice,</w:t>
      </w:r>
    </w:p>
    <w:p w:rsidR="006F4196" w:rsidRPr="003B5E3D" w:rsidRDefault="006F4196" w:rsidP="009A556F">
      <w:pPr>
        <w:rPr>
          <w:rFonts w:ascii="Times New Roman" w:hAnsi="Times New Roman" w:cs="Times New Roman"/>
          <w:sz w:val="24"/>
          <w:szCs w:val="24"/>
        </w:rPr>
      </w:pPr>
      <w:r w:rsidRPr="003B5E3D">
        <w:rPr>
          <w:rFonts w:ascii="Times New Roman" w:hAnsi="Times New Roman" w:cs="Times New Roman"/>
          <w:sz w:val="24"/>
          <w:szCs w:val="24"/>
        </w:rPr>
        <w:t xml:space="preserve">V místech, kde dojde ke střetu se stávajícími vedeními inženýrských sítí, budou přijata opatření, vzešlá z vyjádření k této dokumentaci od jejich jednotlivých správců. Před započetím výkopových prací budou vytyčeny všechny podzemní sítě a práce v jejich ochranných pásmech budou probíhat dle podmínek jednotlivých správců. </w:t>
      </w:r>
    </w:p>
    <w:p w:rsidR="00F12AE8" w:rsidRPr="003B5E3D" w:rsidRDefault="00F12AE8" w:rsidP="009A556F">
      <w:pPr>
        <w:rPr>
          <w:rFonts w:ascii="Times New Roman" w:hAnsi="Times New Roman" w:cs="Times New Roman"/>
          <w:sz w:val="24"/>
          <w:szCs w:val="24"/>
        </w:rPr>
      </w:pPr>
    </w:p>
    <w:p w:rsidR="00F12AE8" w:rsidRPr="003B5E3D" w:rsidRDefault="006F4196"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sz w:val="24"/>
          <w:szCs w:val="24"/>
          <w:lang w:eastAsia="cs-CZ"/>
        </w:rPr>
        <w:t>m) seznam pozemků podle katastru nemovitostí, na kterých se stavba provádí,</w:t>
      </w:r>
    </w:p>
    <w:p w:rsidR="006F4196" w:rsidRPr="003B5E3D" w:rsidRDefault="006F4196" w:rsidP="009A556F">
      <w:pPr>
        <w:rPr>
          <w:rFonts w:ascii="Times New Roman" w:hAnsi="Times New Roman" w:cs="Times New Roman"/>
          <w:sz w:val="24"/>
          <w:szCs w:val="24"/>
        </w:rPr>
      </w:pPr>
      <w:r w:rsidRPr="003B5E3D">
        <w:rPr>
          <w:rFonts w:ascii="Times New Roman" w:hAnsi="Times New Roman" w:cs="Times New Roman"/>
          <w:sz w:val="24"/>
          <w:szCs w:val="24"/>
        </w:rPr>
        <w:t>Stavba se nachází v </w:t>
      </w:r>
      <w:proofErr w:type="gramStart"/>
      <w:r w:rsidRPr="003B5E3D">
        <w:rPr>
          <w:rFonts w:ascii="Times New Roman" w:hAnsi="Times New Roman" w:cs="Times New Roman"/>
          <w:sz w:val="24"/>
          <w:szCs w:val="24"/>
        </w:rPr>
        <w:t>k.</w:t>
      </w:r>
      <w:proofErr w:type="spellStart"/>
      <w:r w:rsidRPr="003B5E3D">
        <w:rPr>
          <w:rFonts w:ascii="Times New Roman" w:hAnsi="Times New Roman" w:cs="Times New Roman"/>
          <w:sz w:val="24"/>
          <w:szCs w:val="24"/>
        </w:rPr>
        <w:t>ú</w:t>
      </w:r>
      <w:proofErr w:type="spellEnd"/>
      <w:r w:rsidRPr="003B5E3D">
        <w:rPr>
          <w:rFonts w:ascii="Times New Roman" w:hAnsi="Times New Roman" w:cs="Times New Roman"/>
          <w:sz w:val="24"/>
          <w:szCs w:val="24"/>
        </w:rPr>
        <w:t>.</w:t>
      </w:r>
      <w:proofErr w:type="gramEnd"/>
      <w:r w:rsidR="00F12AE8" w:rsidRPr="003B5E3D">
        <w:rPr>
          <w:rFonts w:ascii="Times New Roman" w:hAnsi="Times New Roman" w:cs="Times New Roman"/>
          <w:sz w:val="24"/>
          <w:szCs w:val="24"/>
        </w:rPr>
        <w:t xml:space="preserve"> Horní Růžodol</w:t>
      </w:r>
      <w:r w:rsidR="000F781B" w:rsidRPr="003B5E3D">
        <w:rPr>
          <w:rFonts w:ascii="Times New Roman" w:hAnsi="Times New Roman" w:cs="Times New Roman"/>
          <w:sz w:val="24"/>
          <w:szCs w:val="24"/>
        </w:rPr>
        <w:t>.</w:t>
      </w:r>
      <w:r w:rsidR="0026620F" w:rsidRPr="003B5E3D">
        <w:rPr>
          <w:rFonts w:ascii="Times New Roman" w:hAnsi="Times New Roman" w:cs="Times New Roman"/>
          <w:sz w:val="24"/>
          <w:szCs w:val="24"/>
        </w:rPr>
        <w:t xml:space="preserve"> Stavbou budou </w:t>
      </w:r>
      <w:r w:rsidRPr="003B5E3D">
        <w:rPr>
          <w:rFonts w:ascii="Times New Roman" w:hAnsi="Times New Roman" w:cs="Times New Roman"/>
          <w:sz w:val="24"/>
          <w:szCs w:val="24"/>
        </w:rPr>
        <w:t>dotčeny</w:t>
      </w:r>
      <w:r w:rsidR="00F12AE8" w:rsidRPr="003B5E3D">
        <w:rPr>
          <w:rFonts w:ascii="Times New Roman" w:hAnsi="Times New Roman" w:cs="Times New Roman"/>
          <w:sz w:val="24"/>
          <w:szCs w:val="24"/>
        </w:rPr>
        <w:t xml:space="preserve"> následující</w:t>
      </w:r>
      <w:r w:rsidRPr="003B5E3D">
        <w:rPr>
          <w:rFonts w:ascii="Times New Roman" w:hAnsi="Times New Roman" w:cs="Times New Roman"/>
          <w:sz w:val="24"/>
          <w:szCs w:val="24"/>
        </w:rPr>
        <w:t xml:space="preserve"> pozemky</w:t>
      </w:r>
      <w:r w:rsidR="00F12AE8" w:rsidRPr="003B5E3D">
        <w:rPr>
          <w:rFonts w:ascii="Times New Roman" w:hAnsi="Times New Roman" w:cs="Times New Roman"/>
          <w:sz w:val="24"/>
          <w:szCs w:val="24"/>
        </w:rPr>
        <w:t>:</w:t>
      </w:r>
    </w:p>
    <w:p w:rsidR="00F12AE8" w:rsidRPr="003B5E3D" w:rsidRDefault="00F12AE8" w:rsidP="009A556F">
      <w:pPr>
        <w:rPr>
          <w:rFonts w:ascii="Times New Roman" w:hAnsi="Times New Roman" w:cs="Times New Roman"/>
          <w:sz w:val="24"/>
          <w:szCs w:val="24"/>
        </w:rPr>
      </w:pPr>
      <w:proofErr w:type="gramStart"/>
      <w:r w:rsidRPr="003B5E3D">
        <w:rPr>
          <w:rFonts w:ascii="Times New Roman" w:hAnsi="Times New Roman" w:cs="Times New Roman"/>
          <w:sz w:val="24"/>
          <w:szCs w:val="24"/>
        </w:rPr>
        <w:t>p.p.</w:t>
      </w:r>
      <w:proofErr w:type="gramEnd"/>
      <w:r w:rsidRPr="003B5E3D">
        <w:rPr>
          <w:rFonts w:ascii="Times New Roman" w:hAnsi="Times New Roman" w:cs="Times New Roman"/>
          <w:sz w:val="24"/>
          <w:szCs w:val="24"/>
        </w:rPr>
        <w:t>č. 1051</w:t>
      </w:r>
    </w:p>
    <w:p w:rsidR="00F12AE8" w:rsidRPr="003B5E3D" w:rsidRDefault="00F12AE8" w:rsidP="009A556F">
      <w:pPr>
        <w:rPr>
          <w:rFonts w:ascii="Times New Roman" w:hAnsi="Times New Roman" w:cs="Times New Roman"/>
          <w:sz w:val="24"/>
          <w:szCs w:val="24"/>
        </w:rPr>
      </w:pPr>
      <w:proofErr w:type="gramStart"/>
      <w:r w:rsidRPr="003B5E3D">
        <w:rPr>
          <w:rFonts w:ascii="Times New Roman" w:hAnsi="Times New Roman" w:cs="Times New Roman"/>
          <w:sz w:val="24"/>
          <w:szCs w:val="24"/>
        </w:rPr>
        <w:t>p.p.</w:t>
      </w:r>
      <w:proofErr w:type="gramEnd"/>
      <w:r w:rsidRPr="003B5E3D">
        <w:rPr>
          <w:rFonts w:ascii="Times New Roman" w:hAnsi="Times New Roman" w:cs="Times New Roman"/>
          <w:sz w:val="24"/>
          <w:szCs w:val="24"/>
        </w:rPr>
        <w:t>č. 1054</w:t>
      </w:r>
    </w:p>
    <w:p w:rsidR="00F12AE8" w:rsidRPr="003B5E3D" w:rsidRDefault="00F12AE8" w:rsidP="009A556F">
      <w:pPr>
        <w:rPr>
          <w:rFonts w:ascii="Times New Roman" w:hAnsi="Times New Roman" w:cs="Times New Roman"/>
          <w:sz w:val="24"/>
          <w:szCs w:val="24"/>
        </w:rPr>
      </w:pPr>
      <w:proofErr w:type="gramStart"/>
      <w:r w:rsidRPr="003B5E3D">
        <w:rPr>
          <w:rFonts w:ascii="Times New Roman" w:hAnsi="Times New Roman" w:cs="Times New Roman"/>
          <w:sz w:val="24"/>
          <w:szCs w:val="24"/>
        </w:rPr>
        <w:t>p.p.</w:t>
      </w:r>
      <w:proofErr w:type="gramEnd"/>
      <w:r w:rsidRPr="003B5E3D">
        <w:rPr>
          <w:rFonts w:ascii="Times New Roman" w:hAnsi="Times New Roman" w:cs="Times New Roman"/>
          <w:sz w:val="24"/>
          <w:szCs w:val="24"/>
        </w:rPr>
        <w:t>č. 1069</w:t>
      </w:r>
    </w:p>
    <w:p w:rsidR="00F12AE8" w:rsidRPr="003B5E3D" w:rsidRDefault="00F12AE8" w:rsidP="009A556F">
      <w:pPr>
        <w:rPr>
          <w:rFonts w:ascii="Times New Roman" w:hAnsi="Times New Roman" w:cs="Times New Roman"/>
          <w:sz w:val="24"/>
          <w:szCs w:val="24"/>
        </w:rPr>
      </w:pPr>
      <w:proofErr w:type="gramStart"/>
      <w:r w:rsidRPr="003B5E3D">
        <w:rPr>
          <w:rFonts w:ascii="Times New Roman" w:hAnsi="Times New Roman" w:cs="Times New Roman"/>
          <w:sz w:val="24"/>
          <w:szCs w:val="24"/>
        </w:rPr>
        <w:t>p.p.</w:t>
      </w:r>
      <w:proofErr w:type="gramEnd"/>
      <w:r w:rsidRPr="003B5E3D">
        <w:rPr>
          <w:rFonts w:ascii="Times New Roman" w:hAnsi="Times New Roman" w:cs="Times New Roman"/>
          <w:sz w:val="24"/>
          <w:szCs w:val="24"/>
        </w:rPr>
        <w:t>č. 1073</w:t>
      </w:r>
    </w:p>
    <w:p w:rsidR="00F12AE8" w:rsidRPr="003B5E3D" w:rsidRDefault="00F12AE8" w:rsidP="009A556F">
      <w:pPr>
        <w:rPr>
          <w:rFonts w:ascii="Times New Roman" w:hAnsi="Times New Roman" w:cs="Times New Roman"/>
          <w:sz w:val="24"/>
          <w:szCs w:val="24"/>
        </w:rPr>
      </w:pPr>
      <w:r w:rsidRPr="003B5E3D">
        <w:rPr>
          <w:rFonts w:ascii="Times New Roman" w:hAnsi="Times New Roman" w:cs="Times New Roman"/>
          <w:sz w:val="24"/>
          <w:szCs w:val="24"/>
        </w:rPr>
        <w:t>Všechny pozemky jsou v majetku objednatele dokumentace.</w:t>
      </w:r>
    </w:p>
    <w:p w:rsidR="00F12AE8" w:rsidRPr="003B5E3D" w:rsidRDefault="00F12AE8" w:rsidP="009A556F">
      <w:pPr>
        <w:rPr>
          <w:rFonts w:ascii="Times New Roman" w:hAnsi="Times New Roman" w:cs="Times New Roman"/>
          <w:sz w:val="24"/>
          <w:szCs w:val="24"/>
        </w:rPr>
      </w:pPr>
    </w:p>
    <w:p w:rsidR="0026620F" w:rsidRPr="003B5E3D" w:rsidRDefault="0026620F"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sz w:val="24"/>
          <w:szCs w:val="24"/>
          <w:lang w:eastAsia="cs-CZ"/>
        </w:rPr>
        <w:t>n) seznam pozemků podle katastru nemovitostí, na kterých vznikne ochranné nebo bezpečnostní pásmo,</w:t>
      </w:r>
    </w:p>
    <w:p w:rsidR="0026620F" w:rsidRPr="003B5E3D" w:rsidRDefault="0026620F" w:rsidP="009A556F">
      <w:pPr>
        <w:rPr>
          <w:rFonts w:ascii="Times New Roman" w:hAnsi="Times New Roman" w:cs="Times New Roman"/>
          <w:sz w:val="24"/>
          <w:szCs w:val="24"/>
        </w:rPr>
      </w:pPr>
      <w:r w:rsidRPr="003B5E3D">
        <w:rPr>
          <w:rFonts w:ascii="Times New Roman" w:hAnsi="Times New Roman" w:cs="Times New Roman"/>
          <w:sz w:val="24"/>
          <w:szCs w:val="24"/>
        </w:rPr>
        <w:t xml:space="preserve">Realizací této stavby nevzniknou nová ochranná pásma. </w:t>
      </w:r>
    </w:p>
    <w:p w:rsidR="0026620F" w:rsidRPr="003B5E3D" w:rsidRDefault="0026620F"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iCs/>
          <w:sz w:val="24"/>
          <w:szCs w:val="24"/>
          <w:lang w:eastAsia="cs-CZ"/>
        </w:rPr>
        <w:t>o)</w:t>
      </w:r>
      <w:r w:rsidRPr="003B5E3D">
        <w:rPr>
          <w:rFonts w:ascii="Times New Roman" w:hAnsi="Times New Roman" w:cs="Times New Roman"/>
          <w:i/>
          <w:sz w:val="24"/>
          <w:szCs w:val="24"/>
          <w:lang w:eastAsia="cs-CZ"/>
        </w:rPr>
        <w:t xml:space="preserve"> požadavky na monitoringy a sledování přetvoření,</w:t>
      </w:r>
    </w:p>
    <w:p w:rsidR="0026620F" w:rsidRPr="003B5E3D" w:rsidRDefault="00F12AE8" w:rsidP="009A556F">
      <w:pPr>
        <w:rPr>
          <w:rFonts w:ascii="Times New Roman" w:hAnsi="Times New Roman" w:cs="Times New Roman"/>
          <w:sz w:val="24"/>
          <w:szCs w:val="24"/>
        </w:rPr>
      </w:pPr>
      <w:r w:rsidRPr="003B5E3D">
        <w:rPr>
          <w:rFonts w:ascii="Times New Roman" w:hAnsi="Times New Roman" w:cs="Times New Roman"/>
          <w:sz w:val="24"/>
          <w:szCs w:val="24"/>
        </w:rPr>
        <w:lastRenderedPageBreak/>
        <w:t>Před realizaci bude proveden pasport přilehlých konstrukcí (budovy, zdi, podezdívky).</w:t>
      </w:r>
    </w:p>
    <w:p w:rsidR="0026620F" w:rsidRPr="003B5E3D" w:rsidRDefault="0026620F"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iCs/>
          <w:sz w:val="24"/>
          <w:szCs w:val="24"/>
          <w:lang w:eastAsia="cs-CZ"/>
        </w:rPr>
        <w:t>p)</w:t>
      </w:r>
      <w:r w:rsidRPr="003B5E3D">
        <w:rPr>
          <w:rFonts w:ascii="Times New Roman" w:hAnsi="Times New Roman" w:cs="Times New Roman"/>
          <w:i/>
          <w:sz w:val="24"/>
          <w:szCs w:val="24"/>
          <w:lang w:eastAsia="cs-CZ"/>
        </w:rPr>
        <w:t xml:space="preserve"> možnosti napojení stavby na veřejnou dopravní a technickou infrastrukturu.</w:t>
      </w:r>
    </w:p>
    <w:p w:rsidR="009E0D7D" w:rsidRPr="003B5E3D" w:rsidRDefault="00F12AE8" w:rsidP="009A556F">
      <w:pPr>
        <w:rPr>
          <w:rFonts w:ascii="Times New Roman" w:hAnsi="Times New Roman" w:cs="Times New Roman"/>
          <w:sz w:val="24"/>
          <w:szCs w:val="24"/>
        </w:rPr>
      </w:pPr>
      <w:r w:rsidRPr="003B5E3D">
        <w:rPr>
          <w:rFonts w:ascii="Times New Roman" w:hAnsi="Times New Roman" w:cs="Times New Roman"/>
          <w:sz w:val="24"/>
          <w:szCs w:val="24"/>
        </w:rPr>
        <w:t>Stavba bude napojena na ul. Karolíny světlé a ul. Jilmovou.</w:t>
      </w:r>
    </w:p>
    <w:p w:rsidR="0032562F" w:rsidRPr="003B5E3D" w:rsidRDefault="0032562F" w:rsidP="009A556F">
      <w:pPr>
        <w:rPr>
          <w:rFonts w:ascii="Times New Roman" w:hAnsi="Times New Roman" w:cs="Times New Roman"/>
          <w:sz w:val="24"/>
          <w:szCs w:val="24"/>
        </w:rPr>
      </w:pPr>
    </w:p>
    <w:p w:rsidR="00632CCB" w:rsidRPr="003B5E3D" w:rsidRDefault="002D1DBB" w:rsidP="009A556F">
      <w:pPr>
        <w:rPr>
          <w:rFonts w:ascii="Times New Roman" w:hAnsi="Times New Roman" w:cs="Times New Roman"/>
          <w:b/>
          <w:sz w:val="24"/>
          <w:szCs w:val="24"/>
        </w:rPr>
      </w:pPr>
      <w:proofErr w:type="gramStart"/>
      <w:r w:rsidRPr="003B5E3D">
        <w:rPr>
          <w:rFonts w:ascii="Times New Roman" w:hAnsi="Times New Roman" w:cs="Times New Roman"/>
          <w:b/>
          <w:sz w:val="24"/>
          <w:szCs w:val="24"/>
        </w:rPr>
        <w:t>B.2 Celkový</w:t>
      </w:r>
      <w:proofErr w:type="gramEnd"/>
      <w:r w:rsidRPr="003B5E3D">
        <w:rPr>
          <w:rFonts w:ascii="Times New Roman" w:hAnsi="Times New Roman" w:cs="Times New Roman"/>
          <w:b/>
          <w:sz w:val="24"/>
          <w:szCs w:val="24"/>
        </w:rPr>
        <w:t xml:space="preserve"> popis stavby</w:t>
      </w:r>
    </w:p>
    <w:p w:rsidR="002D1DBB" w:rsidRPr="003B5E3D" w:rsidRDefault="002D1DBB" w:rsidP="009A556F">
      <w:pPr>
        <w:rPr>
          <w:rFonts w:ascii="Times New Roman" w:hAnsi="Times New Roman" w:cs="Times New Roman"/>
          <w:sz w:val="24"/>
          <w:szCs w:val="24"/>
        </w:rPr>
      </w:pPr>
      <w:proofErr w:type="gramStart"/>
      <w:r w:rsidRPr="003B5E3D">
        <w:rPr>
          <w:rFonts w:ascii="Times New Roman" w:hAnsi="Times New Roman" w:cs="Times New Roman"/>
          <w:sz w:val="24"/>
          <w:szCs w:val="24"/>
        </w:rPr>
        <w:t>B.2.1</w:t>
      </w:r>
      <w:proofErr w:type="gramEnd"/>
      <w:r w:rsidRPr="003B5E3D">
        <w:rPr>
          <w:rFonts w:ascii="Times New Roman" w:hAnsi="Times New Roman" w:cs="Times New Roman"/>
          <w:sz w:val="24"/>
          <w:szCs w:val="24"/>
        </w:rPr>
        <w:t xml:space="preserve"> Celková koncepce řešení stavby</w:t>
      </w:r>
    </w:p>
    <w:p w:rsidR="00DF1C7A" w:rsidRPr="003B5E3D" w:rsidRDefault="00DF1C7A"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bCs/>
          <w:i/>
          <w:sz w:val="24"/>
          <w:szCs w:val="24"/>
          <w:lang w:eastAsia="cs-CZ"/>
        </w:rPr>
        <w:t>a)</w:t>
      </w:r>
      <w:r w:rsidRPr="003B5E3D">
        <w:rPr>
          <w:rFonts w:ascii="Times New Roman" w:hAnsi="Times New Roman" w:cs="Times New Roman"/>
          <w:i/>
          <w:sz w:val="24"/>
          <w:szCs w:val="24"/>
          <w:lang w:eastAsia="cs-CZ"/>
        </w:rPr>
        <w:t> nová stavba nebo změna dokončené stavby; u změny stavby údaje o jejich současném stavu, závěry stavebně technického, případně stavebně historického průzkumu a výsledky statického posouzení nosných konstrukcí; údaje o dotčené komunikaci,</w:t>
      </w:r>
    </w:p>
    <w:p w:rsidR="002C1D5C" w:rsidRPr="003B5E3D" w:rsidRDefault="006A2029" w:rsidP="009A556F">
      <w:pPr>
        <w:pStyle w:val="Bezmezer"/>
        <w:spacing w:after="200" w:line="360" w:lineRule="auto"/>
        <w:rPr>
          <w:rFonts w:ascii="Times New Roman" w:hAnsi="Times New Roman" w:cs="Times New Roman"/>
          <w:sz w:val="24"/>
          <w:szCs w:val="24"/>
        </w:rPr>
      </w:pPr>
      <w:r w:rsidRPr="003B5E3D">
        <w:rPr>
          <w:rFonts w:ascii="Times New Roman" w:hAnsi="Times New Roman" w:cs="Times New Roman"/>
          <w:sz w:val="24"/>
          <w:szCs w:val="24"/>
        </w:rPr>
        <w:t xml:space="preserve">Jedná se o </w:t>
      </w:r>
      <w:r w:rsidR="002C1D5C" w:rsidRPr="003B5E3D">
        <w:rPr>
          <w:rFonts w:ascii="Times New Roman" w:hAnsi="Times New Roman" w:cs="Times New Roman"/>
          <w:sz w:val="24"/>
          <w:szCs w:val="24"/>
        </w:rPr>
        <w:t>opravu</w:t>
      </w:r>
      <w:r w:rsidR="003747B3" w:rsidRPr="003B5E3D">
        <w:rPr>
          <w:rFonts w:ascii="Times New Roman" w:hAnsi="Times New Roman" w:cs="Times New Roman"/>
          <w:sz w:val="24"/>
          <w:szCs w:val="24"/>
        </w:rPr>
        <w:t xml:space="preserve"> komunikace a chodníků po pokládce nový</w:t>
      </w:r>
      <w:r w:rsidR="002C1D5C" w:rsidRPr="003B5E3D">
        <w:rPr>
          <w:rFonts w:ascii="Times New Roman" w:hAnsi="Times New Roman" w:cs="Times New Roman"/>
          <w:sz w:val="24"/>
          <w:szCs w:val="24"/>
        </w:rPr>
        <w:t>ch</w:t>
      </w:r>
      <w:r w:rsidR="003747B3" w:rsidRPr="003B5E3D">
        <w:rPr>
          <w:rFonts w:ascii="Times New Roman" w:hAnsi="Times New Roman" w:cs="Times New Roman"/>
          <w:sz w:val="24"/>
          <w:szCs w:val="24"/>
        </w:rPr>
        <w:t xml:space="preserve"> IS (</w:t>
      </w:r>
      <w:r w:rsidR="002C1D5C" w:rsidRPr="003B5E3D">
        <w:rPr>
          <w:rFonts w:ascii="Times New Roman" w:hAnsi="Times New Roman" w:cs="Times New Roman"/>
          <w:sz w:val="24"/>
          <w:szCs w:val="24"/>
        </w:rPr>
        <w:t xml:space="preserve">IS řeší </w:t>
      </w:r>
      <w:r w:rsidR="003747B3" w:rsidRPr="003B5E3D">
        <w:rPr>
          <w:rFonts w:ascii="Times New Roman" w:hAnsi="Times New Roman" w:cs="Times New Roman"/>
          <w:sz w:val="24"/>
          <w:szCs w:val="24"/>
        </w:rPr>
        <w:t>jiná PD)</w:t>
      </w:r>
      <w:r w:rsidR="002C1D5C" w:rsidRPr="003B5E3D">
        <w:rPr>
          <w:rFonts w:ascii="Times New Roman" w:hAnsi="Times New Roman" w:cs="Times New Roman"/>
          <w:sz w:val="24"/>
          <w:szCs w:val="24"/>
        </w:rPr>
        <w:t>.</w:t>
      </w:r>
    </w:p>
    <w:p w:rsidR="002D1DBB" w:rsidRPr="003B5E3D" w:rsidRDefault="00805DD0" w:rsidP="009A556F">
      <w:pPr>
        <w:pStyle w:val="Bezmezer"/>
        <w:spacing w:after="200" w:line="360" w:lineRule="auto"/>
        <w:rPr>
          <w:rFonts w:ascii="Times New Roman" w:hAnsi="Times New Roman" w:cs="Times New Roman"/>
          <w:sz w:val="24"/>
          <w:szCs w:val="24"/>
          <w:lang w:eastAsia="cs-CZ"/>
        </w:rPr>
      </w:pPr>
      <w:r w:rsidRPr="003B5E3D">
        <w:rPr>
          <w:rFonts w:ascii="Times New Roman" w:hAnsi="Times New Roman" w:cs="Times New Roman"/>
          <w:i/>
          <w:sz w:val="24"/>
          <w:szCs w:val="24"/>
        </w:rPr>
        <w:t>b) účel užívání stavby</w:t>
      </w:r>
    </w:p>
    <w:p w:rsidR="00805DD0" w:rsidRPr="003B5E3D" w:rsidRDefault="002C1D5C" w:rsidP="009A556F">
      <w:pPr>
        <w:rPr>
          <w:rFonts w:ascii="Times New Roman" w:hAnsi="Times New Roman" w:cs="Times New Roman"/>
          <w:sz w:val="24"/>
          <w:szCs w:val="24"/>
        </w:rPr>
      </w:pPr>
      <w:r w:rsidRPr="003B5E3D">
        <w:rPr>
          <w:rFonts w:ascii="Times New Roman" w:hAnsi="Times New Roman" w:cs="Times New Roman"/>
          <w:sz w:val="24"/>
          <w:szCs w:val="24"/>
        </w:rPr>
        <w:t>Komunikace, chodníky</w:t>
      </w:r>
      <w:r w:rsidR="006A2029" w:rsidRPr="003B5E3D">
        <w:rPr>
          <w:rFonts w:ascii="Times New Roman" w:hAnsi="Times New Roman" w:cs="Times New Roman"/>
          <w:sz w:val="24"/>
          <w:szCs w:val="24"/>
        </w:rPr>
        <w:t xml:space="preserve">. </w:t>
      </w:r>
    </w:p>
    <w:p w:rsidR="006A2029" w:rsidRPr="003B5E3D" w:rsidRDefault="006A2029" w:rsidP="009A556F">
      <w:pPr>
        <w:rPr>
          <w:rFonts w:ascii="Times New Roman" w:hAnsi="Times New Roman" w:cs="Times New Roman"/>
          <w:i/>
          <w:sz w:val="24"/>
          <w:szCs w:val="24"/>
        </w:rPr>
      </w:pPr>
      <w:r w:rsidRPr="003B5E3D">
        <w:rPr>
          <w:rFonts w:ascii="Times New Roman" w:hAnsi="Times New Roman" w:cs="Times New Roman"/>
          <w:i/>
          <w:sz w:val="24"/>
          <w:szCs w:val="24"/>
        </w:rPr>
        <w:t>c) trvalá nebo dočasná stavba</w:t>
      </w:r>
    </w:p>
    <w:p w:rsidR="006A2029" w:rsidRPr="003B5E3D" w:rsidRDefault="006A2029" w:rsidP="009A556F">
      <w:pPr>
        <w:rPr>
          <w:rFonts w:ascii="Times New Roman" w:hAnsi="Times New Roman" w:cs="Times New Roman"/>
          <w:sz w:val="24"/>
          <w:szCs w:val="24"/>
        </w:rPr>
      </w:pPr>
      <w:r w:rsidRPr="003B5E3D">
        <w:rPr>
          <w:rFonts w:ascii="Times New Roman" w:hAnsi="Times New Roman" w:cs="Times New Roman"/>
          <w:sz w:val="24"/>
          <w:szCs w:val="24"/>
        </w:rPr>
        <w:t xml:space="preserve">Jedná se o stavbu trvalou. </w:t>
      </w:r>
    </w:p>
    <w:p w:rsidR="000A2332" w:rsidRPr="003B5E3D" w:rsidRDefault="000A2332" w:rsidP="009A556F">
      <w:pPr>
        <w:shd w:val="clear" w:color="auto" w:fill="FFFFFF"/>
        <w:rPr>
          <w:rFonts w:ascii="Times New Roman" w:eastAsia="Times New Roman" w:hAnsi="Times New Roman" w:cs="Times New Roman"/>
          <w:i/>
          <w:sz w:val="24"/>
          <w:szCs w:val="24"/>
          <w:lang w:eastAsia="cs-CZ"/>
        </w:rPr>
      </w:pPr>
      <w:r w:rsidRPr="003B5E3D">
        <w:rPr>
          <w:rFonts w:ascii="Times New Roman" w:hAnsi="Times New Roman" w:cs="Times New Roman"/>
          <w:i/>
          <w:sz w:val="24"/>
          <w:szCs w:val="24"/>
        </w:rPr>
        <w:t xml:space="preserve">d) </w:t>
      </w:r>
      <w:r w:rsidRPr="003B5E3D">
        <w:rPr>
          <w:rFonts w:ascii="Times New Roman" w:eastAsia="Times New Roman" w:hAnsi="Times New Roman" w:cs="Times New Roman"/>
          <w:i/>
          <w:sz w:val="24"/>
          <w:szCs w:val="24"/>
          <w:lang w:eastAsia="cs-CZ"/>
        </w:rPr>
        <w:t>informace o vydaných rozhodnutích o povolení výjimky z technických požadavků na stavby a technických požadavků zabezpečujících bezbariérové užívání stavby nebo souhlasu s odchylným řešením z platných předpisů a norem,</w:t>
      </w:r>
    </w:p>
    <w:p w:rsidR="006A2029" w:rsidRPr="003B5E3D" w:rsidRDefault="00B415D1" w:rsidP="009A556F">
      <w:pPr>
        <w:rPr>
          <w:rFonts w:ascii="Times New Roman" w:hAnsi="Times New Roman" w:cs="Times New Roman"/>
          <w:sz w:val="24"/>
          <w:szCs w:val="24"/>
        </w:rPr>
      </w:pPr>
      <w:r w:rsidRPr="003B5E3D">
        <w:rPr>
          <w:rFonts w:ascii="Times New Roman" w:hAnsi="Times New Roman" w:cs="Times New Roman"/>
          <w:sz w:val="24"/>
          <w:szCs w:val="24"/>
        </w:rPr>
        <w:t>S</w:t>
      </w:r>
      <w:r w:rsidR="009A616D" w:rsidRPr="003B5E3D">
        <w:rPr>
          <w:rFonts w:ascii="Times New Roman" w:hAnsi="Times New Roman" w:cs="Times New Roman"/>
          <w:sz w:val="24"/>
          <w:szCs w:val="24"/>
        </w:rPr>
        <w:t>tavb</w:t>
      </w:r>
      <w:r w:rsidRPr="003B5E3D">
        <w:rPr>
          <w:rFonts w:ascii="Times New Roman" w:hAnsi="Times New Roman" w:cs="Times New Roman"/>
          <w:sz w:val="24"/>
          <w:szCs w:val="24"/>
        </w:rPr>
        <w:t>a</w:t>
      </w:r>
      <w:r w:rsidR="002C1D5C" w:rsidRPr="003B5E3D">
        <w:rPr>
          <w:rFonts w:ascii="Times New Roman" w:hAnsi="Times New Roman" w:cs="Times New Roman"/>
          <w:sz w:val="24"/>
          <w:szCs w:val="24"/>
        </w:rPr>
        <w:t xml:space="preserve"> je navržena v souladu</w:t>
      </w:r>
      <w:r w:rsidR="009A616D" w:rsidRPr="003B5E3D">
        <w:rPr>
          <w:rFonts w:ascii="Times New Roman" w:hAnsi="Times New Roman" w:cs="Times New Roman"/>
          <w:sz w:val="24"/>
          <w:szCs w:val="24"/>
        </w:rPr>
        <w:t xml:space="preserve"> s </w:t>
      </w:r>
      <w:r w:rsidR="002C1D5C" w:rsidRPr="003B5E3D">
        <w:rPr>
          <w:rFonts w:ascii="Times New Roman" w:hAnsi="Times New Roman" w:cs="Times New Roman"/>
          <w:sz w:val="24"/>
          <w:szCs w:val="24"/>
        </w:rPr>
        <w:t>v</w:t>
      </w:r>
      <w:r w:rsidR="009A616D" w:rsidRPr="003B5E3D">
        <w:rPr>
          <w:rFonts w:ascii="Times New Roman" w:hAnsi="Times New Roman" w:cs="Times New Roman"/>
          <w:sz w:val="24"/>
          <w:szCs w:val="24"/>
        </w:rPr>
        <w:t>yhláškou č. 398/2009 o obecných technických požadavcích zabezpečujících užívání staveb osobami s omezenou schopností pohybu a orientace.</w:t>
      </w:r>
      <w:r w:rsidR="00E51D8C" w:rsidRPr="003B5E3D">
        <w:rPr>
          <w:rFonts w:ascii="Times New Roman" w:hAnsi="Times New Roman" w:cs="Times New Roman"/>
          <w:sz w:val="24"/>
          <w:szCs w:val="24"/>
        </w:rPr>
        <w:t xml:space="preserve"> </w:t>
      </w:r>
    </w:p>
    <w:p w:rsidR="001F28E7" w:rsidRPr="003B5E3D" w:rsidRDefault="001F28E7"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iCs/>
          <w:sz w:val="24"/>
          <w:szCs w:val="24"/>
          <w:lang w:eastAsia="cs-CZ"/>
        </w:rPr>
        <w:t>e)</w:t>
      </w:r>
      <w:r w:rsidRPr="003B5E3D">
        <w:rPr>
          <w:rFonts w:ascii="Times New Roman" w:hAnsi="Times New Roman" w:cs="Times New Roman"/>
          <w:i/>
          <w:sz w:val="24"/>
          <w:szCs w:val="24"/>
          <w:lang w:eastAsia="cs-CZ"/>
        </w:rPr>
        <w:t xml:space="preserve"> informace o tom, zda a v jakých částech dokumentace jsou zohledněny podmínky závazných stanovisek dotčených orgánů,</w:t>
      </w:r>
    </w:p>
    <w:p w:rsidR="0026620F" w:rsidRPr="003B5E3D" w:rsidRDefault="001F28E7" w:rsidP="009A556F">
      <w:pPr>
        <w:rPr>
          <w:rFonts w:ascii="Times New Roman" w:hAnsi="Times New Roman" w:cs="Times New Roman"/>
          <w:sz w:val="24"/>
          <w:szCs w:val="24"/>
        </w:rPr>
      </w:pPr>
      <w:r w:rsidRPr="003B5E3D">
        <w:rPr>
          <w:rFonts w:ascii="Times New Roman" w:hAnsi="Times New Roman" w:cs="Times New Roman"/>
          <w:sz w:val="24"/>
          <w:szCs w:val="24"/>
        </w:rPr>
        <w:t xml:space="preserve">Viz výkresové a textové přílohy této PD. </w:t>
      </w:r>
    </w:p>
    <w:p w:rsidR="001F28E7" w:rsidRPr="003B5E3D" w:rsidRDefault="001F28E7"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iCs/>
          <w:sz w:val="24"/>
          <w:szCs w:val="24"/>
          <w:lang w:eastAsia="cs-CZ"/>
        </w:rPr>
        <w:t>f)</w:t>
      </w:r>
      <w:r w:rsidRPr="003B5E3D">
        <w:rPr>
          <w:rFonts w:ascii="Times New Roman" w:hAnsi="Times New Roman" w:cs="Times New Roman"/>
          <w:i/>
          <w:sz w:val="24"/>
          <w:szCs w:val="24"/>
          <w:lang w:eastAsia="cs-CZ"/>
        </w:rPr>
        <w:t xml:space="preserve"> celkový popis koncepce řešení stavby včetně základních parametrů stavby - návrhová rychlost, provozní staničení, šířkové uspořádání, intenzity dopravy, technologie a zařízení, nová ochranná pásma a chráněná území apod.,</w:t>
      </w:r>
    </w:p>
    <w:p w:rsidR="002C1D5C" w:rsidRPr="003B5E3D" w:rsidRDefault="002C1D5C" w:rsidP="009A556F">
      <w:pPr>
        <w:pStyle w:val="Bezmezer"/>
        <w:spacing w:line="360" w:lineRule="auto"/>
        <w:ind w:firstLine="708"/>
        <w:rPr>
          <w:rFonts w:ascii="Times New Roman" w:hAnsi="Times New Roman" w:cs="Times New Roman"/>
          <w:sz w:val="24"/>
          <w:szCs w:val="24"/>
        </w:rPr>
      </w:pPr>
      <w:r w:rsidRPr="003B5E3D">
        <w:rPr>
          <w:rFonts w:ascii="Times New Roman" w:hAnsi="Times New Roman" w:cs="Times New Roman"/>
          <w:sz w:val="24"/>
          <w:szCs w:val="24"/>
        </w:rPr>
        <w:t>Jedná se o opravu konstrukce komunikace ul. Votočkova v úseku od křižovatky s ulicí Karolíny Světlé po křižovatku s ulicí Jilmová. Délka upravovaného úseku je 193,86m. Zároveň s opravou komunikace budou opraveny souběžné chodníky. Důvodem je špatný technický stav konstrukcí, který byl dále narušen pokládkou nových inženýrských sítí (plynovod a vodovod). Šířka komunikace je 6,20m - 8,00m. V místech s dostatečnou šířkou, bude proveden jednostranný parkovací pruh. Komunikace bude provedena s živičným krytem. Chodníky budou provedeny s krytem z betonové dlažby a svým provedením budou odpovídat vyhlášce 2009/398 Sb.</w:t>
      </w:r>
    </w:p>
    <w:p w:rsidR="00520E04" w:rsidRPr="003B5E3D" w:rsidRDefault="00520E04"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i/>
          <w:iCs/>
          <w:sz w:val="24"/>
          <w:szCs w:val="24"/>
          <w:lang w:eastAsia="cs-CZ"/>
        </w:rPr>
        <w:lastRenderedPageBreak/>
        <w:t>g)</w:t>
      </w:r>
      <w:r w:rsidRPr="003B5E3D">
        <w:rPr>
          <w:rFonts w:ascii="Times New Roman" w:hAnsi="Times New Roman" w:cs="Times New Roman"/>
          <w:i/>
          <w:sz w:val="24"/>
          <w:szCs w:val="24"/>
          <w:lang w:eastAsia="cs-CZ"/>
        </w:rPr>
        <w:t xml:space="preserve"> u změn stávajících staveb údaje o jejich současném stavu; závěry stavebně technického průzkumu, případně stavebně historického a výsledky statického posouzení nosných konstrukcí,</w:t>
      </w:r>
    </w:p>
    <w:p w:rsidR="00F135A4" w:rsidRPr="003B5E3D" w:rsidRDefault="00520E04" w:rsidP="009A556F">
      <w:pPr>
        <w:rPr>
          <w:rFonts w:ascii="Times New Roman" w:hAnsi="Times New Roman" w:cs="Times New Roman"/>
          <w:sz w:val="24"/>
          <w:szCs w:val="24"/>
          <w:lang w:eastAsia="cs-CZ"/>
        </w:rPr>
      </w:pPr>
      <w:r w:rsidRPr="003B5E3D">
        <w:rPr>
          <w:rFonts w:ascii="Times New Roman" w:hAnsi="Times New Roman" w:cs="Times New Roman"/>
          <w:sz w:val="24"/>
          <w:szCs w:val="24"/>
          <w:lang w:eastAsia="cs-CZ"/>
        </w:rPr>
        <w:t>Neposuzováno.</w:t>
      </w:r>
    </w:p>
    <w:p w:rsidR="00EC5450" w:rsidRPr="003B5E3D" w:rsidRDefault="00EC5450"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iCs/>
          <w:sz w:val="24"/>
          <w:szCs w:val="24"/>
          <w:lang w:eastAsia="cs-CZ"/>
        </w:rPr>
        <w:t>h)</w:t>
      </w:r>
      <w:r w:rsidRPr="003B5E3D">
        <w:rPr>
          <w:rFonts w:ascii="Times New Roman" w:hAnsi="Times New Roman" w:cs="Times New Roman"/>
          <w:i/>
          <w:sz w:val="24"/>
          <w:szCs w:val="24"/>
          <w:lang w:eastAsia="cs-CZ"/>
        </w:rPr>
        <w:t xml:space="preserve"> ochrana stavby podle jiných právních předpisů</w:t>
      </w:r>
      <w:r w:rsidRPr="003B5E3D">
        <w:rPr>
          <w:rFonts w:ascii="Times New Roman" w:hAnsi="Times New Roman" w:cs="Times New Roman"/>
          <w:i/>
          <w:sz w:val="24"/>
          <w:szCs w:val="24"/>
          <w:vertAlign w:val="superscript"/>
          <w:lang w:eastAsia="cs-CZ"/>
        </w:rPr>
        <w:t>7)</w:t>
      </w:r>
      <w:r w:rsidRPr="003B5E3D">
        <w:rPr>
          <w:rFonts w:ascii="Times New Roman" w:hAnsi="Times New Roman" w:cs="Times New Roman"/>
          <w:i/>
          <w:sz w:val="24"/>
          <w:szCs w:val="24"/>
          <w:lang w:eastAsia="cs-CZ"/>
        </w:rPr>
        <w:t xml:space="preserve"> - kulturní památka apod.,</w:t>
      </w:r>
    </w:p>
    <w:p w:rsidR="00EC5450" w:rsidRPr="003B5E3D" w:rsidRDefault="00EC5450" w:rsidP="009A556F">
      <w:pPr>
        <w:pStyle w:val="Bezmezer"/>
        <w:spacing w:after="200" w:line="360" w:lineRule="auto"/>
        <w:rPr>
          <w:rFonts w:ascii="Times New Roman" w:hAnsi="Times New Roman" w:cs="Times New Roman"/>
          <w:sz w:val="24"/>
          <w:szCs w:val="24"/>
          <w:lang w:eastAsia="cs-CZ"/>
        </w:rPr>
      </w:pPr>
      <w:r w:rsidRPr="003B5E3D">
        <w:rPr>
          <w:rFonts w:ascii="Times New Roman" w:hAnsi="Times New Roman" w:cs="Times New Roman"/>
          <w:sz w:val="24"/>
          <w:szCs w:val="24"/>
          <w:lang w:eastAsia="cs-CZ"/>
        </w:rPr>
        <w:t>Vzhledem k charakteru stavby neřešeno.</w:t>
      </w:r>
    </w:p>
    <w:p w:rsidR="00EC5450" w:rsidRPr="003B5E3D" w:rsidRDefault="00EC5450"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iCs/>
          <w:sz w:val="24"/>
          <w:szCs w:val="24"/>
          <w:lang w:eastAsia="cs-CZ"/>
        </w:rPr>
        <w:t>i)</w:t>
      </w:r>
      <w:r w:rsidRPr="003B5E3D">
        <w:rPr>
          <w:rFonts w:ascii="Times New Roman" w:hAnsi="Times New Roman" w:cs="Times New Roman"/>
          <w:i/>
          <w:sz w:val="24"/>
          <w:szCs w:val="24"/>
          <w:lang w:eastAsia="cs-CZ"/>
        </w:rPr>
        <w:t xml:space="preserve"> základní bilance stavby - potřeby a spotřeby médií a hmot, hospodaření s dešťovou vodou, celkové produkované množství a druhy odpadů a emisí, třída energetické náročnosti budov apod.,</w:t>
      </w:r>
    </w:p>
    <w:p w:rsidR="007A093E" w:rsidRPr="003B5E3D" w:rsidRDefault="0087024E" w:rsidP="009A556F">
      <w:pPr>
        <w:pStyle w:val="Bezmezer"/>
        <w:spacing w:after="200" w:line="360" w:lineRule="auto"/>
        <w:rPr>
          <w:rFonts w:ascii="Times New Roman" w:hAnsi="Times New Roman" w:cs="Times New Roman"/>
          <w:sz w:val="24"/>
          <w:szCs w:val="24"/>
          <w:lang w:eastAsia="cs-CZ"/>
        </w:rPr>
      </w:pPr>
      <w:r w:rsidRPr="003B5E3D">
        <w:rPr>
          <w:rFonts w:ascii="Times New Roman" w:hAnsi="Times New Roman" w:cs="Times New Roman"/>
          <w:sz w:val="24"/>
          <w:szCs w:val="24"/>
          <w:lang w:eastAsia="cs-CZ"/>
        </w:rPr>
        <w:t>Vzhledem k charakteru stavby neřešeno.</w:t>
      </w:r>
    </w:p>
    <w:p w:rsidR="00EC5450" w:rsidRPr="003B5E3D" w:rsidRDefault="00EC5450"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iCs/>
          <w:sz w:val="24"/>
          <w:szCs w:val="24"/>
          <w:lang w:eastAsia="cs-CZ"/>
        </w:rPr>
        <w:t>j)</w:t>
      </w:r>
      <w:r w:rsidRPr="003B5E3D">
        <w:rPr>
          <w:rFonts w:ascii="Times New Roman" w:hAnsi="Times New Roman" w:cs="Times New Roman"/>
          <w:i/>
          <w:sz w:val="24"/>
          <w:szCs w:val="24"/>
          <w:lang w:eastAsia="cs-CZ"/>
        </w:rPr>
        <w:t xml:space="preserve"> základní předpoklady výstavby - časové údaje o realizaci stavby, členění na etapy,</w:t>
      </w:r>
    </w:p>
    <w:p w:rsidR="00EC5450" w:rsidRPr="003B5E3D" w:rsidRDefault="008267C0" w:rsidP="009A556F">
      <w:pPr>
        <w:pStyle w:val="Bezmezer"/>
        <w:spacing w:after="200" w:line="360" w:lineRule="auto"/>
        <w:rPr>
          <w:rFonts w:ascii="Times New Roman" w:hAnsi="Times New Roman" w:cs="Times New Roman"/>
          <w:sz w:val="24"/>
          <w:szCs w:val="24"/>
          <w:lang w:eastAsia="cs-CZ"/>
        </w:rPr>
      </w:pPr>
      <w:r w:rsidRPr="003B5E3D">
        <w:rPr>
          <w:rFonts w:ascii="Times New Roman" w:hAnsi="Times New Roman" w:cs="Times New Roman"/>
          <w:sz w:val="24"/>
          <w:szCs w:val="24"/>
          <w:lang w:eastAsia="cs-CZ"/>
        </w:rPr>
        <w:t>Stavba bude provedena v rámci jedné stavební etapy.</w:t>
      </w:r>
    </w:p>
    <w:p w:rsidR="007A093E" w:rsidRPr="003B5E3D" w:rsidRDefault="007A093E"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iCs/>
          <w:sz w:val="24"/>
          <w:szCs w:val="24"/>
          <w:lang w:eastAsia="cs-CZ"/>
        </w:rPr>
        <w:t>k)</w:t>
      </w:r>
      <w:r w:rsidRPr="003B5E3D">
        <w:rPr>
          <w:rFonts w:ascii="Times New Roman" w:hAnsi="Times New Roman" w:cs="Times New Roman"/>
          <w:i/>
          <w:sz w:val="24"/>
          <w:szCs w:val="24"/>
          <w:lang w:eastAsia="cs-CZ"/>
        </w:rPr>
        <w:t xml:space="preserve"> základní požadavky na předčasné užívání staveb, prozatímní užívání staveb ke zkušebnímu provozu, doba jeho trvání ve vztahu k dokončení kolaudace a užívání stavby - údaje o postupném předávání částí stavby do užívání, které budou samostatně uváděny do zkušebního provozu,</w:t>
      </w:r>
    </w:p>
    <w:p w:rsidR="005E6426" w:rsidRPr="003B5E3D" w:rsidRDefault="005E6426" w:rsidP="009A556F">
      <w:pPr>
        <w:pStyle w:val="Bezmezer"/>
        <w:spacing w:after="200" w:line="360" w:lineRule="auto"/>
        <w:rPr>
          <w:rFonts w:ascii="Times New Roman" w:hAnsi="Times New Roman" w:cs="Times New Roman"/>
          <w:sz w:val="24"/>
          <w:szCs w:val="24"/>
          <w:lang w:eastAsia="cs-CZ"/>
        </w:rPr>
      </w:pPr>
      <w:r w:rsidRPr="003B5E3D">
        <w:rPr>
          <w:rFonts w:ascii="Times New Roman" w:hAnsi="Times New Roman" w:cs="Times New Roman"/>
          <w:sz w:val="24"/>
          <w:szCs w:val="24"/>
          <w:lang w:eastAsia="cs-CZ"/>
        </w:rPr>
        <w:t>Stavba bude po jejím dokončení předána investorovi v takovém stavu, aby investor, jako smluvní stavebník, mohl stavbu řádně zkolaudovat a tím i používat. Při realizaci bude možné, na základě dohod a určených podmínek mezi vybraným dodavatelem a stavebníkem, omezeně využívat některé již dokončené plochy pro pohyb pěších a specifikovaných vozidel a to za předpokladu dodržení bezpečnostních podmínek a předpisů stanovených dodavatelem.</w:t>
      </w:r>
    </w:p>
    <w:p w:rsidR="005E6426" w:rsidRPr="003B5E3D" w:rsidRDefault="005E6426" w:rsidP="009A556F">
      <w:pPr>
        <w:rPr>
          <w:rFonts w:ascii="Times New Roman" w:hAnsi="Times New Roman" w:cs="Times New Roman"/>
          <w:sz w:val="24"/>
          <w:szCs w:val="24"/>
        </w:rPr>
      </w:pPr>
      <w:proofErr w:type="gramStart"/>
      <w:r w:rsidRPr="003B5E3D">
        <w:rPr>
          <w:rFonts w:ascii="Times New Roman" w:hAnsi="Times New Roman" w:cs="Times New Roman"/>
          <w:sz w:val="24"/>
          <w:szCs w:val="24"/>
        </w:rPr>
        <w:t>B.2.2</w:t>
      </w:r>
      <w:proofErr w:type="gramEnd"/>
      <w:r w:rsidRPr="003B5E3D">
        <w:rPr>
          <w:rFonts w:ascii="Times New Roman" w:hAnsi="Times New Roman" w:cs="Times New Roman"/>
          <w:sz w:val="24"/>
          <w:szCs w:val="24"/>
        </w:rPr>
        <w:t xml:space="preserve"> Celkové urbanistické a architektonické řešení</w:t>
      </w:r>
    </w:p>
    <w:p w:rsidR="005E6426" w:rsidRPr="003B5E3D" w:rsidRDefault="005E6426" w:rsidP="009A556F">
      <w:pPr>
        <w:rPr>
          <w:rFonts w:ascii="Times New Roman" w:hAnsi="Times New Roman" w:cs="Times New Roman"/>
          <w:i/>
          <w:sz w:val="24"/>
          <w:szCs w:val="24"/>
        </w:rPr>
      </w:pPr>
      <w:r w:rsidRPr="003B5E3D">
        <w:rPr>
          <w:rFonts w:ascii="Times New Roman" w:hAnsi="Times New Roman" w:cs="Times New Roman"/>
          <w:i/>
          <w:sz w:val="24"/>
          <w:szCs w:val="24"/>
        </w:rPr>
        <w:t>a) urbanismus – územní regulace, kompozice prostorového řešení</w:t>
      </w:r>
    </w:p>
    <w:p w:rsidR="005E6426" w:rsidRPr="003B5E3D" w:rsidRDefault="005E6426" w:rsidP="009A556F">
      <w:pPr>
        <w:rPr>
          <w:rFonts w:ascii="Times New Roman" w:hAnsi="Times New Roman" w:cs="Times New Roman"/>
          <w:sz w:val="24"/>
          <w:szCs w:val="24"/>
        </w:rPr>
      </w:pPr>
      <w:r w:rsidRPr="003B5E3D">
        <w:rPr>
          <w:rFonts w:ascii="Times New Roman" w:hAnsi="Times New Roman" w:cs="Times New Roman"/>
          <w:sz w:val="24"/>
          <w:szCs w:val="24"/>
          <w:lang w:eastAsia="cs-CZ"/>
        </w:rPr>
        <w:t xml:space="preserve">Viz. </w:t>
      </w:r>
      <w:proofErr w:type="gramStart"/>
      <w:r w:rsidRPr="003B5E3D">
        <w:rPr>
          <w:rFonts w:ascii="Times New Roman" w:hAnsi="Times New Roman" w:cs="Times New Roman"/>
          <w:sz w:val="24"/>
          <w:szCs w:val="24"/>
          <w:lang w:eastAsia="cs-CZ"/>
        </w:rPr>
        <w:t>B.2.1</w:t>
      </w:r>
      <w:proofErr w:type="gramEnd"/>
      <w:r w:rsidRPr="003B5E3D">
        <w:rPr>
          <w:rFonts w:ascii="Times New Roman" w:hAnsi="Times New Roman" w:cs="Times New Roman"/>
          <w:sz w:val="24"/>
          <w:szCs w:val="24"/>
          <w:lang w:eastAsia="cs-CZ"/>
        </w:rPr>
        <w:t>.f.</w:t>
      </w:r>
    </w:p>
    <w:p w:rsidR="005E6426" w:rsidRPr="003B5E3D" w:rsidRDefault="005E6426" w:rsidP="009A556F">
      <w:pPr>
        <w:rPr>
          <w:rFonts w:ascii="Times New Roman" w:hAnsi="Times New Roman" w:cs="Times New Roman"/>
          <w:i/>
          <w:sz w:val="24"/>
          <w:szCs w:val="24"/>
        </w:rPr>
      </w:pPr>
      <w:r w:rsidRPr="003B5E3D">
        <w:rPr>
          <w:rFonts w:ascii="Times New Roman" w:hAnsi="Times New Roman" w:cs="Times New Roman"/>
          <w:i/>
          <w:sz w:val="24"/>
          <w:szCs w:val="24"/>
        </w:rPr>
        <w:t>b) architektonické řešení – kompozice tvarového řešení, materiálové a barevné řešení</w:t>
      </w:r>
    </w:p>
    <w:p w:rsidR="005E6426" w:rsidRPr="003B5E3D" w:rsidRDefault="005E6426" w:rsidP="009A556F">
      <w:pPr>
        <w:rPr>
          <w:rFonts w:ascii="Times New Roman" w:hAnsi="Times New Roman" w:cs="Times New Roman"/>
          <w:sz w:val="24"/>
          <w:szCs w:val="24"/>
          <w:lang w:eastAsia="cs-CZ"/>
        </w:rPr>
      </w:pPr>
      <w:r w:rsidRPr="003B5E3D">
        <w:rPr>
          <w:rFonts w:ascii="Times New Roman" w:hAnsi="Times New Roman" w:cs="Times New Roman"/>
          <w:sz w:val="24"/>
          <w:szCs w:val="24"/>
          <w:lang w:eastAsia="cs-CZ"/>
        </w:rPr>
        <w:t xml:space="preserve">Viz. </w:t>
      </w:r>
      <w:proofErr w:type="gramStart"/>
      <w:r w:rsidRPr="003B5E3D">
        <w:rPr>
          <w:rFonts w:ascii="Times New Roman" w:hAnsi="Times New Roman" w:cs="Times New Roman"/>
          <w:sz w:val="24"/>
          <w:szCs w:val="24"/>
          <w:lang w:eastAsia="cs-CZ"/>
        </w:rPr>
        <w:t>B.2.1</w:t>
      </w:r>
      <w:proofErr w:type="gramEnd"/>
      <w:r w:rsidRPr="003B5E3D">
        <w:rPr>
          <w:rFonts w:ascii="Times New Roman" w:hAnsi="Times New Roman" w:cs="Times New Roman"/>
          <w:sz w:val="24"/>
          <w:szCs w:val="24"/>
          <w:lang w:eastAsia="cs-CZ"/>
        </w:rPr>
        <w:t>.f.</w:t>
      </w:r>
    </w:p>
    <w:p w:rsidR="005E6426" w:rsidRPr="003B5E3D" w:rsidRDefault="005E6426" w:rsidP="009A556F">
      <w:pPr>
        <w:rPr>
          <w:rFonts w:ascii="Times New Roman" w:hAnsi="Times New Roman" w:cs="Times New Roman"/>
          <w:sz w:val="24"/>
          <w:szCs w:val="24"/>
          <w:lang w:eastAsia="cs-CZ"/>
        </w:rPr>
      </w:pPr>
      <w:proofErr w:type="gramStart"/>
      <w:r w:rsidRPr="003B5E3D">
        <w:rPr>
          <w:rFonts w:ascii="Times New Roman" w:hAnsi="Times New Roman" w:cs="Times New Roman"/>
          <w:sz w:val="24"/>
          <w:szCs w:val="24"/>
          <w:lang w:eastAsia="cs-CZ"/>
        </w:rPr>
        <w:t>B.2.3</w:t>
      </w:r>
      <w:proofErr w:type="gramEnd"/>
      <w:r w:rsidRPr="003B5E3D">
        <w:rPr>
          <w:rFonts w:ascii="Times New Roman" w:hAnsi="Times New Roman" w:cs="Times New Roman"/>
          <w:sz w:val="24"/>
          <w:szCs w:val="24"/>
          <w:lang w:eastAsia="cs-CZ"/>
        </w:rPr>
        <w:t xml:space="preserve"> Celkové technické řešení</w:t>
      </w:r>
    </w:p>
    <w:p w:rsidR="005E6426" w:rsidRPr="003B5E3D" w:rsidRDefault="005E6426"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iCs/>
          <w:sz w:val="24"/>
          <w:szCs w:val="24"/>
          <w:lang w:eastAsia="cs-CZ"/>
        </w:rPr>
        <w:t>a)</w:t>
      </w:r>
      <w:r w:rsidRPr="003B5E3D">
        <w:rPr>
          <w:rFonts w:ascii="Times New Roman" w:hAnsi="Times New Roman" w:cs="Times New Roman"/>
          <w:i/>
          <w:sz w:val="24"/>
          <w:szCs w:val="24"/>
          <w:lang w:eastAsia="cs-CZ"/>
        </w:rPr>
        <w:t xml:space="preserve"> popis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p>
    <w:p w:rsidR="005E6426" w:rsidRPr="003B5E3D" w:rsidRDefault="005E6426" w:rsidP="009A556F">
      <w:pPr>
        <w:pStyle w:val="Bezmezer"/>
        <w:spacing w:after="200" w:line="360" w:lineRule="auto"/>
        <w:rPr>
          <w:rFonts w:ascii="Times New Roman" w:hAnsi="Times New Roman" w:cs="Times New Roman"/>
          <w:sz w:val="24"/>
          <w:szCs w:val="24"/>
          <w:lang w:eastAsia="cs-CZ"/>
        </w:rPr>
      </w:pPr>
      <w:r w:rsidRPr="003B5E3D">
        <w:rPr>
          <w:rFonts w:ascii="Times New Roman" w:hAnsi="Times New Roman" w:cs="Times New Roman"/>
          <w:sz w:val="24"/>
          <w:szCs w:val="24"/>
          <w:lang w:eastAsia="cs-CZ"/>
        </w:rPr>
        <w:t>Konstrukce komunikace byla navržena dle TP 170 pro příslušné dopravní zatížení.</w:t>
      </w:r>
    </w:p>
    <w:p w:rsidR="005E6426" w:rsidRPr="003B5E3D" w:rsidRDefault="005E6426"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iCs/>
          <w:sz w:val="24"/>
          <w:szCs w:val="24"/>
          <w:lang w:eastAsia="cs-CZ"/>
        </w:rPr>
        <w:lastRenderedPageBreak/>
        <w:t>b)</w:t>
      </w:r>
      <w:r w:rsidRPr="003B5E3D">
        <w:rPr>
          <w:rFonts w:ascii="Times New Roman" w:hAnsi="Times New Roman" w:cs="Times New Roman"/>
          <w:i/>
          <w:sz w:val="24"/>
          <w:szCs w:val="24"/>
          <w:lang w:eastAsia="cs-CZ"/>
        </w:rPr>
        <w:t xml:space="preserve"> celková bilance nároků všech druhů energií, tepla a teplé užitkové vody, podmínky zvýšeného odběru elektrické energie, podmínky při zvýšení technického maxima,</w:t>
      </w:r>
    </w:p>
    <w:p w:rsidR="008E604B" w:rsidRPr="003B5E3D" w:rsidRDefault="008E604B" w:rsidP="009A556F">
      <w:pPr>
        <w:rPr>
          <w:rFonts w:ascii="Times New Roman" w:hAnsi="Times New Roman" w:cs="Times New Roman"/>
          <w:sz w:val="24"/>
          <w:szCs w:val="24"/>
        </w:rPr>
      </w:pPr>
      <w:r w:rsidRPr="003B5E3D">
        <w:rPr>
          <w:rFonts w:ascii="Times New Roman" w:hAnsi="Times New Roman" w:cs="Times New Roman"/>
          <w:sz w:val="24"/>
          <w:szCs w:val="24"/>
        </w:rPr>
        <w:t xml:space="preserve">Po dobu stavby nebude potřeba staveniště napojovat na dodávku el. </w:t>
      </w:r>
      <w:proofErr w:type="gramStart"/>
      <w:r w:rsidRPr="003B5E3D">
        <w:rPr>
          <w:rFonts w:ascii="Times New Roman" w:hAnsi="Times New Roman" w:cs="Times New Roman"/>
          <w:sz w:val="24"/>
          <w:szCs w:val="24"/>
        </w:rPr>
        <w:t>energie</w:t>
      </w:r>
      <w:proofErr w:type="gramEnd"/>
      <w:r w:rsidRPr="003B5E3D">
        <w:rPr>
          <w:rFonts w:ascii="Times New Roman" w:hAnsi="Times New Roman" w:cs="Times New Roman"/>
          <w:sz w:val="24"/>
          <w:szCs w:val="24"/>
        </w:rPr>
        <w:t>. Dodávka vody bude zajištěna individuálně mobilními zásobníky, veškeré prvky zařízení staveniště budou mobilními objekty se zásobníky na splašky.</w:t>
      </w:r>
    </w:p>
    <w:p w:rsidR="00242B35" w:rsidRPr="003B5E3D" w:rsidRDefault="00242B35"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iCs/>
          <w:sz w:val="24"/>
          <w:szCs w:val="24"/>
          <w:lang w:eastAsia="cs-CZ"/>
        </w:rPr>
        <w:t>c)</w:t>
      </w:r>
      <w:r w:rsidRPr="003B5E3D">
        <w:rPr>
          <w:rFonts w:ascii="Times New Roman" w:hAnsi="Times New Roman" w:cs="Times New Roman"/>
          <w:i/>
          <w:sz w:val="24"/>
          <w:szCs w:val="24"/>
          <w:lang w:eastAsia="cs-CZ"/>
        </w:rPr>
        <w:t xml:space="preserve"> celková spotřeba vody,</w:t>
      </w:r>
    </w:p>
    <w:p w:rsidR="00242B35" w:rsidRPr="003B5E3D" w:rsidRDefault="00242B35" w:rsidP="009A556F">
      <w:pPr>
        <w:rPr>
          <w:rFonts w:ascii="Times New Roman" w:hAnsi="Times New Roman" w:cs="Times New Roman"/>
          <w:sz w:val="24"/>
          <w:szCs w:val="24"/>
          <w:lang w:eastAsia="cs-CZ"/>
        </w:rPr>
      </w:pPr>
      <w:r w:rsidRPr="003B5E3D">
        <w:rPr>
          <w:rFonts w:ascii="Times New Roman" w:hAnsi="Times New Roman" w:cs="Times New Roman"/>
          <w:sz w:val="24"/>
          <w:szCs w:val="24"/>
          <w:lang w:eastAsia="cs-CZ"/>
        </w:rPr>
        <w:t>Vzhledem k charakteru stavby nebylo posuzováno.</w:t>
      </w:r>
    </w:p>
    <w:p w:rsidR="00242B35" w:rsidRPr="003B5E3D" w:rsidRDefault="00242B35"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i/>
          <w:iCs/>
          <w:sz w:val="24"/>
          <w:szCs w:val="24"/>
          <w:lang w:eastAsia="cs-CZ"/>
        </w:rPr>
        <w:t>d)</w:t>
      </w:r>
      <w:r w:rsidRPr="003B5E3D">
        <w:rPr>
          <w:rFonts w:ascii="Times New Roman" w:hAnsi="Times New Roman" w:cs="Times New Roman"/>
          <w:i/>
          <w:sz w:val="24"/>
          <w:szCs w:val="24"/>
          <w:lang w:eastAsia="cs-CZ"/>
        </w:rPr>
        <w:t xml:space="preserve"> celkové produkované množství a druhy odpadů a emisí, způsob nakládání s vyzískaným materiálem,</w:t>
      </w:r>
    </w:p>
    <w:p w:rsidR="00242B35" w:rsidRPr="003B5E3D" w:rsidRDefault="00242B35" w:rsidP="009A556F">
      <w:pPr>
        <w:pStyle w:val="Bezmezer"/>
        <w:spacing w:after="200" w:line="360" w:lineRule="auto"/>
        <w:rPr>
          <w:rFonts w:ascii="Times New Roman" w:hAnsi="Times New Roman" w:cs="Times New Roman"/>
          <w:sz w:val="24"/>
          <w:szCs w:val="24"/>
          <w:lang w:eastAsia="cs-CZ"/>
        </w:rPr>
      </w:pPr>
      <w:r w:rsidRPr="003B5E3D">
        <w:rPr>
          <w:rFonts w:ascii="Times New Roman" w:hAnsi="Times New Roman" w:cs="Times New Roman"/>
          <w:sz w:val="24"/>
          <w:szCs w:val="24"/>
          <w:lang w:eastAsia="cs-CZ"/>
        </w:rPr>
        <w:t xml:space="preserve">Během výstavby může dojít ke krátkodobému zhoršení stavu životního prostředí, zvýší se hlučnost a prašnost v okolí staveniště. Dodavatel zajistí minimalizaci těchto dopadů organizací výstavby: nejvhodnějším druhem a typem strojní mechanizace, stavební práce a doprovodná činnost související se stavbou musí být prováděny v souladu s nařízením vlády č. 272/2011 Sb. tak, aby byly dodrženy hladiny hluku předepsané tímto zákonem, nebude připuštěn provoz vozidel a topných zařízení, která produkují více škodlivin, než připouští vyhláška 415/2012 Sb., nakládka zeminy na dopravní prostředky by měla být nejvýše </w:t>
      </w:r>
      <w:smartTag w:uri="urn:schemas-microsoft-com:office:smarttags" w:element="metricconverter">
        <w:smartTagPr>
          <w:attr w:name="ProductID" w:val="10 cm"/>
        </w:smartTagPr>
        <w:r w:rsidRPr="003B5E3D">
          <w:rPr>
            <w:rFonts w:ascii="Times New Roman" w:hAnsi="Times New Roman" w:cs="Times New Roman"/>
            <w:sz w:val="24"/>
            <w:szCs w:val="24"/>
            <w:lang w:eastAsia="cs-CZ"/>
          </w:rPr>
          <w:t>10 cm</w:t>
        </w:r>
      </w:smartTag>
      <w:r w:rsidRPr="003B5E3D">
        <w:rPr>
          <w:rFonts w:ascii="Times New Roman" w:hAnsi="Times New Roman" w:cs="Times New Roman"/>
          <w:sz w:val="24"/>
          <w:szCs w:val="24"/>
          <w:lang w:eastAsia="cs-CZ"/>
        </w:rPr>
        <w:t xml:space="preserve"> pod horní hranu postranic vozidla. Odpady vznikající při stavbě a jejím užívání budou předávány oprávněné organizaci. Odvoz a zneškodnění nebezpečných odpadů budou zajištěny dodavatelským způsobem osobami k těmto činnostem oprávněnými. Koncepce odpadového hospodářství stavby bude zpracována na základě platné legislativy o odpadovém hospodářství. Nakládání s odpady se bude řídit ustanoveními zákona č. 185/2001 Sb. o odpadech (ve všech pozdějších zněních). V průběhu stavby bude vedena evidence odpadů a evidenční listy odpadů a výsledky všech kontrol budou archivovány tak, aby mohly sloužit orgánům státní správy v oblasti odpadového hospodářství, hygienickým a vodohospodářským inspekčním orgánům jako podkladový materiál.</w:t>
      </w:r>
    </w:p>
    <w:p w:rsidR="00CD2BFF" w:rsidRPr="003B5E3D" w:rsidRDefault="00CD2BFF" w:rsidP="009A556F">
      <w:pPr>
        <w:pStyle w:val="Bezmezer"/>
        <w:spacing w:after="200" w:line="360" w:lineRule="auto"/>
        <w:rPr>
          <w:rFonts w:ascii="Times New Roman" w:hAnsi="Times New Roman" w:cs="Times New Roman"/>
          <w:i/>
          <w:sz w:val="24"/>
          <w:szCs w:val="24"/>
          <w:lang w:eastAsia="cs-CZ"/>
        </w:rPr>
      </w:pPr>
      <w:r w:rsidRPr="003B5E3D">
        <w:rPr>
          <w:rFonts w:ascii="Times New Roman" w:hAnsi="Times New Roman" w:cs="Times New Roman"/>
          <w:i/>
          <w:iCs/>
          <w:sz w:val="24"/>
          <w:szCs w:val="24"/>
          <w:lang w:eastAsia="cs-CZ"/>
        </w:rPr>
        <w:t>e)</w:t>
      </w:r>
      <w:r w:rsidRPr="003B5E3D">
        <w:rPr>
          <w:rFonts w:ascii="Times New Roman" w:hAnsi="Times New Roman" w:cs="Times New Roman"/>
          <w:i/>
          <w:sz w:val="24"/>
          <w:szCs w:val="24"/>
          <w:lang w:eastAsia="cs-CZ"/>
        </w:rPr>
        <w:t xml:space="preserve"> požadavky na kapacity veřejných sítí komunikačních vedení a elektronického komunikačního zařízení veřejné komunikační sítě.</w:t>
      </w:r>
    </w:p>
    <w:p w:rsidR="00AF27FC" w:rsidRPr="003B5E3D" w:rsidRDefault="00AF27FC" w:rsidP="009A556F">
      <w:pPr>
        <w:pStyle w:val="Bezmezer"/>
        <w:spacing w:after="200" w:line="360" w:lineRule="auto"/>
        <w:rPr>
          <w:rFonts w:ascii="Times New Roman" w:hAnsi="Times New Roman" w:cs="Times New Roman"/>
          <w:sz w:val="24"/>
          <w:szCs w:val="24"/>
          <w:lang w:eastAsia="cs-CZ"/>
        </w:rPr>
      </w:pPr>
      <w:r w:rsidRPr="003B5E3D">
        <w:rPr>
          <w:rFonts w:ascii="Times New Roman" w:hAnsi="Times New Roman" w:cs="Times New Roman"/>
          <w:sz w:val="24"/>
          <w:szCs w:val="24"/>
          <w:lang w:eastAsia="cs-CZ"/>
        </w:rPr>
        <w:t>Vzhledem k charakteru stavby neřešeno.</w:t>
      </w:r>
    </w:p>
    <w:p w:rsidR="00FF4349" w:rsidRPr="003B5E3D" w:rsidRDefault="00FF4349" w:rsidP="009A556F">
      <w:pPr>
        <w:pStyle w:val="Bezmezer"/>
        <w:spacing w:line="360" w:lineRule="auto"/>
        <w:rPr>
          <w:rFonts w:ascii="Times New Roman" w:hAnsi="Times New Roman" w:cs="Times New Roman"/>
          <w:sz w:val="24"/>
          <w:szCs w:val="24"/>
        </w:rPr>
      </w:pPr>
      <w:proofErr w:type="gramStart"/>
      <w:r w:rsidRPr="003B5E3D">
        <w:rPr>
          <w:rFonts w:ascii="Times New Roman" w:hAnsi="Times New Roman" w:cs="Times New Roman"/>
          <w:sz w:val="24"/>
          <w:szCs w:val="24"/>
        </w:rPr>
        <w:t>B.2.4</w:t>
      </w:r>
      <w:proofErr w:type="gramEnd"/>
      <w:r w:rsidRPr="003B5E3D">
        <w:rPr>
          <w:rFonts w:ascii="Times New Roman" w:hAnsi="Times New Roman" w:cs="Times New Roman"/>
          <w:sz w:val="24"/>
          <w:szCs w:val="24"/>
        </w:rPr>
        <w:t xml:space="preserve"> Bezbariérové užívání stavby</w:t>
      </w:r>
    </w:p>
    <w:p w:rsidR="00FF4349" w:rsidRPr="003B5E3D" w:rsidRDefault="00FF4349" w:rsidP="009A556F">
      <w:pPr>
        <w:pStyle w:val="Bezmezer"/>
        <w:spacing w:line="360" w:lineRule="auto"/>
        <w:rPr>
          <w:rFonts w:ascii="Times New Roman" w:hAnsi="Times New Roman" w:cs="Times New Roman"/>
          <w:i/>
          <w:sz w:val="24"/>
          <w:szCs w:val="24"/>
        </w:rPr>
      </w:pPr>
      <w:r w:rsidRPr="003B5E3D">
        <w:rPr>
          <w:rFonts w:ascii="Times New Roman" w:hAnsi="Times New Roman" w:cs="Times New Roman"/>
          <w:i/>
          <w:sz w:val="24"/>
          <w:szCs w:val="24"/>
        </w:rPr>
        <w:t>Zásady řešení přístupnosti a užívání stavby osobami se sníženou schopností pohybu nebo orientace, seznam použitých zvláštních a vybraných stavebních výrobků pro tyto osoby, včetně řešení informačních systémů.</w:t>
      </w:r>
    </w:p>
    <w:p w:rsidR="00FF4349" w:rsidRPr="003B5E3D" w:rsidRDefault="00FF4349"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lastRenderedPageBreak/>
        <w:tab/>
        <w:t>Navržená stavba je</w:t>
      </w:r>
      <w:r w:rsidR="002253CC" w:rsidRPr="003B5E3D">
        <w:rPr>
          <w:rFonts w:ascii="Times New Roman" w:hAnsi="Times New Roman" w:cs="Times New Roman"/>
          <w:sz w:val="24"/>
          <w:szCs w:val="24"/>
        </w:rPr>
        <w:t xml:space="preserve"> navržena</w:t>
      </w:r>
      <w:r w:rsidRPr="003B5E3D">
        <w:rPr>
          <w:rFonts w:ascii="Times New Roman" w:hAnsi="Times New Roman" w:cs="Times New Roman"/>
          <w:sz w:val="24"/>
          <w:szCs w:val="24"/>
        </w:rPr>
        <w:t xml:space="preserve"> v souladu s vyhláškou č. 398/2009 Sb. - Vyhláška o obecných technických požadavcích zabezpečujících bezbariérové užívání staveb.</w:t>
      </w:r>
    </w:p>
    <w:p w:rsidR="00FF4349" w:rsidRPr="003B5E3D" w:rsidRDefault="00FF4349" w:rsidP="009A556F">
      <w:pPr>
        <w:pStyle w:val="Bezmezer"/>
        <w:spacing w:line="360" w:lineRule="auto"/>
        <w:rPr>
          <w:rFonts w:ascii="Times New Roman" w:hAnsi="Times New Roman" w:cs="Times New Roman"/>
          <w:sz w:val="24"/>
          <w:szCs w:val="24"/>
        </w:rPr>
      </w:pPr>
    </w:p>
    <w:p w:rsidR="00FF4349" w:rsidRPr="003B5E3D" w:rsidRDefault="00FF4349" w:rsidP="009A556F">
      <w:pPr>
        <w:pStyle w:val="Bezmezer"/>
        <w:spacing w:line="360" w:lineRule="auto"/>
        <w:rPr>
          <w:rFonts w:ascii="Times New Roman" w:hAnsi="Times New Roman" w:cs="Times New Roman"/>
          <w:sz w:val="24"/>
          <w:szCs w:val="24"/>
        </w:rPr>
      </w:pPr>
      <w:proofErr w:type="gramStart"/>
      <w:r w:rsidRPr="003B5E3D">
        <w:rPr>
          <w:rFonts w:ascii="Times New Roman" w:hAnsi="Times New Roman" w:cs="Times New Roman"/>
          <w:sz w:val="24"/>
          <w:szCs w:val="24"/>
        </w:rPr>
        <w:t>B.2.5</w:t>
      </w:r>
      <w:proofErr w:type="gramEnd"/>
      <w:r w:rsidRPr="003B5E3D">
        <w:rPr>
          <w:rFonts w:ascii="Times New Roman" w:hAnsi="Times New Roman" w:cs="Times New Roman"/>
          <w:sz w:val="24"/>
          <w:szCs w:val="24"/>
        </w:rPr>
        <w:t xml:space="preserve"> Bezpečnost při užívání stavby</w:t>
      </w:r>
    </w:p>
    <w:p w:rsidR="00FF4349" w:rsidRPr="003B5E3D" w:rsidRDefault="00FF4349"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ab/>
        <w:t>Navržená stavba je v souladu s vyhláškou č. 398/2009 Sb. - Vyhláška o obecných technických požadavcích zabezpečujících bezbariérové užívání staveb a s ČSN 73 6110 - Projektování místních komunikací.</w:t>
      </w:r>
    </w:p>
    <w:p w:rsidR="00FF4349" w:rsidRPr="003B5E3D" w:rsidRDefault="00FF4349" w:rsidP="009A556F">
      <w:pPr>
        <w:pStyle w:val="Bezmezer"/>
        <w:spacing w:line="360" w:lineRule="auto"/>
        <w:rPr>
          <w:rFonts w:ascii="Times New Roman" w:hAnsi="Times New Roman" w:cs="Times New Roman"/>
          <w:sz w:val="24"/>
          <w:szCs w:val="24"/>
        </w:rPr>
      </w:pPr>
    </w:p>
    <w:p w:rsidR="00FF4349" w:rsidRPr="003B5E3D" w:rsidRDefault="00FF4349" w:rsidP="009A556F">
      <w:pPr>
        <w:pStyle w:val="Bezmezer"/>
        <w:spacing w:line="360" w:lineRule="auto"/>
        <w:rPr>
          <w:rFonts w:ascii="Times New Roman" w:hAnsi="Times New Roman" w:cs="Times New Roman"/>
          <w:sz w:val="24"/>
          <w:szCs w:val="24"/>
        </w:rPr>
      </w:pPr>
      <w:proofErr w:type="gramStart"/>
      <w:r w:rsidRPr="003B5E3D">
        <w:rPr>
          <w:rFonts w:ascii="Times New Roman" w:hAnsi="Times New Roman" w:cs="Times New Roman"/>
          <w:sz w:val="24"/>
          <w:szCs w:val="24"/>
        </w:rPr>
        <w:t>B.2.6</w:t>
      </w:r>
      <w:proofErr w:type="gramEnd"/>
      <w:r w:rsidRPr="003B5E3D">
        <w:rPr>
          <w:rFonts w:ascii="Times New Roman" w:hAnsi="Times New Roman" w:cs="Times New Roman"/>
          <w:sz w:val="24"/>
          <w:szCs w:val="24"/>
        </w:rPr>
        <w:t xml:space="preserve"> Základní charakteristika objektů</w:t>
      </w:r>
    </w:p>
    <w:p w:rsidR="00FF4349" w:rsidRPr="003B5E3D" w:rsidRDefault="00FF4349" w:rsidP="009A556F">
      <w:pPr>
        <w:pStyle w:val="Bezmezer"/>
        <w:spacing w:line="360" w:lineRule="auto"/>
        <w:rPr>
          <w:rFonts w:ascii="Times New Roman" w:hAnsi="Times New Roman" w:cs="Times New Roman"/>
          <w:sz w:val="24"/>
          <w:szCs w:val="24"/>
        </w:rPr>
      </w:pP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a)</w:t>
      </w:r>
      <w:r w:rsidRPr="003B5E3D">
        <w:rPr>
          <w:rFonts w:ascii="Times New Roman" w:hAnsi="Times New Roman" w:cs="Times New Roman"/>
          <w:i/>
          <w:sz w:val="24"/>
          <w:szCs w:val="24"/>
        </w:rPr>
        <w:t xml:space="preserve"> popis současného stavu,</w:t>
      </w:r>
    </w:p>
    <w:p w:rsidR="00FF4349" w:rsidRPr="007F0FA4" w:rsidRDefault="002253CC"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 xml:space="preserve">Místní obslužná komunikace s živičným krytem převážně s oboustrannými chodníky. Podélný sklon </w:t>
      </w:r>
      <w:r w:rsidRPr="007F0FA4">
        <w:rPr>
          <w:rFonts w:ascii="Times New Roman" w:hAnsi="Times New Roman" w:cs="Times New Roman"/>
          <w:sz w:val="24"/>
          <w:szCs w:val="24"/>
        </w:rPr>
        <w:t>1,05% - 9,15%.</w:t>
      </w:r>
      <w:r w:rsidR="007F0FA4" w:rsidRPr="007F0FA4">
        <w:rPr>
          <w:rFonts w:ascii="Times New Roman" w:hAnsi="Times New Roman" w:cs="Times New Roman"/>
          <w:sz w:val="24"/>
          <w:szCs w:val="24"/>
        </w:rPr>
        <w:t xml:space="preserve"> </w:t>
      </w:r>
    </w:p>
    <w:p w:rsidR="00FF4349" w:rsidRPr="007F0FA4" w:rsidRDefault="00FF4349" w:rsidP="009A556F">
      <w:pPr>
        <w:pStyle w:val="Bezmezer"/>
        <w:spacing w:line="360" w:lineRule="auto"/>
        <w:rPr>
          <w:rStyle w:val="PromnnHTML"/>
          <w:rFonts w:ascii="Times New Roman" w:hAnsi="Times New Roman" w:cs="Times New Roman"/>
          <w:sz w:val="24"/>
          <w:szCs w:val="24"/>
        </w:rPr>
      </w:pPr>
    </w:p>
    <w:p w:rsidR="00FF4349" w:rsidRPr="007F0FA4" w:rsidRDefault="00FF4349" w:rsidP="009A556F">
      <w:pPr>
        <w:pStyle w:val="Bezmezer"/>
        <w:spacing w:line="360" w:lineRule="auto"/>
        <w:rPr>
          <w:rFonts w:ascii="Times New Roman" w:hAnsi="Times New Roman" w:cs="Times New Roman"/>
          <w:i/>
          <w:sz w:val="24"/>
          <w:szCs w:val="24"/>
        </w:rPr>
      </w:pPr>
      <w:r w:rsidRPr="007F0FA4">
        <w:rPr>
          <w:rStyle w:val="PromnnHTML"/>
          <w:rFonts w:ascii="Times New Roman" w:hAnsi="Times New Roman" w:cs="Times New Roman"/>
          <w:i w:val="0"/>
          <w:sz w:val="24"/>
          <w:szCs w:val="24"/>
        </w:rPr>
        <w:t>b)</w:t>
      </w:r>
      <w:r w:rsidRPr="007F0FA4">
        <w:rPr>
          <w:rFonts w:ascii="Times New Roman" w:hAnsi="Times New Roman" w:cs="Times New Roman"/>
          <w:i/>
          <w:sz w:val="24"/>
          <w:szCs w:val="24"/>
        </w:rPr>
        <w:t xml:space="preserve"> popis navrženého řešení.</w:t>
      </w:r>
    </w:p>
    <w:p w:rsidR="00FF4349" w:rsidRPr="003B5E3D" w:rsidRDefault="00FF4349" w:rsidP="009A556F">
      <w:pPr>
        <w:pStyle w:val="Bezmezer"/>
        <w:spacing w:line="360" w:lineRule="auto"/>
        <w:rPr>
          <w:rFonts w:ascii="Times New Roman" w:hAnsi="Times New Roman" w:cs="Times New Roman"/>
          <w:sz w:val="24"/>
          <w:szCs w:val="24"/>
        </w:rPr>
      </w:pPr>
      <w:proofErr w:type="gramStart"/>
      <w:r w:rsidRPr="007F0FA4">
        <w:rPr>
          <w:rFonts w:ascii="Times New Roman" w:hAnsi="Times New Roman" w:cs="Times New Roman"/>
          <w:sz w:val="24"/>
          <w:szCs w:val="24"/>
        </w:rPr>
        <w:t>Viz B.2.1</w:t>
      </w:r>
      <w:proofErr w:type="gramEnd"/>
      <w:r w:rsidRPr="007F0FA4">
        <w:rPr>
          <w:rFonts w:ascii="Times New Roman" w:hAnsi="Times New Roman" w:cs="Times New Roman"/>
          <w:sz w:val="24"/>
          <w:szCs w:val="24"/>
        </w:rPr>
        <w:t>.f.</w:t>
      </w:r>
    </w:p>
    <w:p w:rsidR="00FF4349" w:rsidRPr="003B5E3D" w:rsidRDefault="00FF4349" w:rsidP="009A556F">
      <w:pPr>
        <w:pStyle w:val="Bezmezer"/>
        <w:spacing w:line="360" w:lineRule="auto"/>
        <w:rPr>
          <w:rFonts w:ascii="Times New Roman" w:hAnsi="Times New Roman" w:cs="Times New Roman"/>
          <w:sz w:val="24"/>
          <w:szCs w:val="24"/>
        </w:rPr>
      </w:pPr>
    </w:p>
    <w:p w:rsidR="00FF4349" w:rsidRPr="003B5E3D" w:rsidRDefault="00FF4349" w:rsidP="009A556F">
      <w:pPr>
        <w:pStyle w:val="Bezmezer"/>
        <w:spacing w:line="360" w:lineRule="auto"/>
        <w:rPr>
          <w:rFonts w:ascii="Times New Roman" w:hAnsi="Times New Roman" w:cs="Times New Roman"/>
          <w:b/>
          <w:sz w:val="24"/>
          <w:szCs w:val="24"/>
        </w:rPr>
      </w:pPr>
      <w:r w:rsidRPr="003B5E3D">
        <w:rPr>
          <w:rStyle w:val="PromnnHTML"/>
          <w:rFonts w:ascii="Times New Roman" w:hAnsi="Times New Roman" w:cs="Times New Roman"/>
          <w:b/>
          <w:sz w:val="24"/>
          <w:szCs w:val="24"/>
        </w:rPr>
        <w:t>1.</w:t>
      </w:r>
      <w:r w:rsidRPr="003B5E3D">
        <w:rPr>
          <w:rFonts w:ascii="Times New Roman" w:hAnsi="Times New Roman" w:cs="Times New Roman"/>
          <w:b/>
          <w:sz w:val="24"/>
          <w:szCs w:val="24"/>
        </w:rPr>
        <w:t xml:space="preserve"> Pozemní komunikace</w:t>
      </w: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a)</w:t>
      </w:r>
      <w:r w:rsidRPr="003B5E3D">
        <w:rPr>
          <w:rFonts w:ascii="Times New Roman" w:hAnsi="Times New Roman" w:cs="Times New Roman"/>
          <w:i/>
          <w:sz w:val="24"/>
          <w:szCs w:val="24"/>
        </w:rPr>
        <w:t xml:space="preserve"> výčet a označení jednotlivých pozemních komunikací stavby,</w:t>
      </w:r>
    </w:p>
    <w:p w:rsidR="00FF4349" w:rsidRPr="003B5E3D" w:rsidRDefault="002253CC"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ab/>
        <w:t>Místní obslužná komunikace řešená v úseku od křižovatky s ul. Karolíny Světlé po křižovatku s ul. Jilmovou.</w:t>
      </w: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b)</w:t>
      </w:r>
      <w:r w:rsidRPr="003B5E3D">
        <w:rPr>
          <w:rFonts w:ascii="Times New Roman" w:hAnsi="Times New Roman" w:cs="Times New Roman"/>
          <w:i/>
          <w:sz w:val="24"/>
          <w:szCs w:val="24"/>
        </w:rPr>
        <w:t xml:space="preserve"> základní charakteristiky příslušných pozemních komunikací:</w:t>
      </w: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w:t>
      </w:r>
      <w:r w:rsidRPr="003B5E3D">
        <w:rPr>
          <w:rFonts w:ascii="Times New Roman" w:hAnsi="Times New Roman" w:cs="Times New Roman"/>
          <w:i/>
          <w:sz w:val="24"/>
          <w:szCs w:val="24"/>
        </w:rPr>
        <w:t xml:space="preserve"> kategorie, třída, návrhová kategorie nebo funkční skupina a typ příčného uspořádání,</w:t>
      </w:r>
    </w:p>
    <w:p w:rsidR="00FF4349" w:rsidRPr="003B5E3D" w:rsidRDefault="002253CC"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Místní obslužná komunikace řešená v úseku od křižovatky s ul. Karolíny Světlé po křižovatku s ul. Jilmovou.</w:t>
      </w: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w:t>
      </w:r>
      <w:r w:rsidRPr="003B5E3D">
        <w:rPr>
          <w:rFonts w:ascii="Times New Roman" w:hAnsi="Times New Roman" w:cs="Times New Roman"/>
          <w:i/>
          <w:sz w:val="24"/>
          <w:szCs w:val="24"/>
        </w:rPr>
        <w:t xml:space="preserve"> parametry a zdůvodnění trasy,</w:t>
      </w:r>
    </w:p>
    <w:p w:rsidR="00FF4349" w:rsidRPr="003B5E3D" w:rsidRDefault="00FF4349"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ab/>
        <w:t>Neřešeno.</w:t>
      </w: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w:t>
      </w:r>
      <w:r w:rsidRPr="003B5E3D">
        <w:rPr>
          <w:rFonts w:ascii="Times New Roman" w:hAnsi="Times New Roman" w:cs="Times New Roman"/>
          <w:i/>
          <w:sz w:val="24"/>
          <w:szCs w:val="24"/>
        </w:rPr>
        <w:t xml:space="preserve"> návrh zemního tělesa, použití druhotných materiálů, výsledky bilance zemních prací,</w:t>
      </w:r>
    </w:p>
    <w:p w:rsidR="00FF4349" w:rsidRPr="003B5E3D" w:rsidRDefault="00FF4349"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Neřešeno.</w:t>
      </w: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w:t>
      </w:r>
      <w:r w:rsidRPr="003B5E3D">
        <w:rPr>
          <w:rFonts w:ascii="Times New Roman" w:hAnsi="Times New Roman" w:cs="Times New Roman"/>
          <w:i/>
          <w:sz w:val="24"/>
          <w:szCs w:val="24"/>
        </w:rPr>
        <w:t xml:space="preserve"> vstupní údaje a závěry posouzení návrhu zpevněných ploch.</w:t>
      </w:r>
    </w:p>
    <w:p w:rsidR="00FF4349" w:rsidRPr="003B5E3D" w:rsidRDefault="00FF4349" w:rsidP="009A556F">
      <w:pPr>
        <w:pStyle w:val="Bezmezer"/>
        <w:spacing w:line="360" w:lineRule="auto"/>
        <w:rPr>
          <w:rStyle w:val="PromnnHTML"/>
          <w:rFonts w:ascii="Times New Roman" w:hAnsi="Times New Roman" w:cs="Times New Roman"/>
          <w:sz w:val="24"/>
          <w:szCs w:val="24"/>
        </w:rPr>
      </w:pPr>
      <w:r w:rsidRPr="003B5E3D">
        <w:rPr>
          <w:rFonts w:ascii="Times New Roman" w:hAnsi="Times New Roman" w:cs="Times New Roman"/>
          <w:sz w:val="24"/>
          <w:szCs w:val="24"/>
        </w:rPr>
        <w:t>Konstrukce zpevněných plochy jsou navrženy dle TP 170.</w:t>
      </w:r>
    </w:p>
    <w:p w:rsidR="00FF4349" w:rsidRPr="003B5E3D" w:rsidRDefault="00FF4349" w:rsidP="009A556F">
      <w:pPr>
        <w:pStyle w:val="Bezmezer"/>
        <w:spacing w:line="360" w:lineRule="auto"/>
        <w:rPr>
          <w:rFonts w:ascii="Times New Roman" w:hAnsi="Times New Roman" w:cs="Times New Roman"/>
          <w:b/>
          <w:sz w:val="24"/>
          <w:szCs w:val="24"/>
        </w:rPr>
      </w:pPr>
      <w:r w:rsidRPr="003B5E3D">
        <w:rPr>
          <w:rStyle w:val="PromnnHTML"/>
          <w:rFonts w:ascii="Times New Roman" w:hAnsi="Times New Roman" w:cs="Times New Roman"/>
          <w:b/>
          <w:sz w:val="24"/>
          <w:szCs w:val="24"/>
        </w:rPr>
        <w:t>2.</w:t>
      </w:r>
      <w:r w:rsidRPr="003B5E3D">
        <w:rPr>
          <w:rFonts w:ascii="Times New Roman" w:hAnsi="Times New Roman" w:cs="Times New Roman"/>
          <w:b/>
          <w:sz w:val="24"/>
          <w:szCs w:val="24"/>
        </w:rPr>
        <w:t xml:space="preserve"> Mostní objekty a zdi</w:t>
      </w: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a)</w:t>
      </w:r>
      <w:r w:rsidRPr="003B5E3D">
        <w:rPr>
          <w:rFonts w:ascii="Times New Roman" w:hAnsi="Times New Roman" w:cs="Times New Roman"/>
          <w:i/>
          <w:sz w:val="24"/>
          <w:szCs w:val="24"/>
        </w:rPr>
        <w:t xml:space="preserve"> výčet objektů a zdí,</w:t>
      </w:r>
    </w:p>
    <w:p w:rsidR="00FF4349" w:rsidRPr="003B5E3D" w:rsidRDefault="00FF4349"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 xml:space="preserve">Součástí řešení nejsou mostní objekty. </w:t>
      </w:r>
    </w:p>
    <w:p w:rsidR="00FF4349" w:rsidRPr="003B5E3D" w:rsidRDefault="00FF4349" w:rsidP="009A556F">
      <w:pPr>
        <w:pStyle w:val="Bezmezer"/>
        <w:spacing w:line="360" w:lineRule="auto"/>
        <w:rPr>
          <w:rFonts w:ascii="Times New Roman" w:hAnsi="Times New Roman" w:cs="Times New Roman"/>
          <w:sz w:val="24"/>
          <w:szCs w:val="24"/>
        </w:rPr>
      </w:pP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b)</w:t>
      </w:r>
      <w:r w:rsidRPr="003B5E3D">
        <w:rPr>
          <w:rFonts w:ascii="Times New Roman" w:hAnsi="Times New Roman" w:cs="Times New Roman"/>
          <w:i/>
          <w:sz w:val="24"/>
          <w:szCs w:val="24"/>
        </w:rPr>
        <w:t xml:space="preserve"> základní charakteristiky jednotlivých objektů, zejména základní údaje - rozpětí, délky, šířky, průjezdní a průchozí prostory:</w:t>
      </w:r>
    </w:p>
    <w:p w:rsidR="00FF4349" w:rsidRPr="003B5E3D" w:rsidRDefault="00FF4349"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Součástí řešení nejsou mostní objekty.</w:t>
      </w:r>
    </w:p>
    <w:p w:rsidR="00FF4349" w:rsidRPr="003B5E3D" w:rsidRDefault="00FF4349" w:rsidP="009A556F">
      <w:pPr>
        <w:pStyle w:val="Bezmezer"/>
        <w:spacing w:line="360" w:lineRule="auto"/>
        <w:rPr>
          <w:rFonts w:ascii="Times New Roman" w:hAnsi="Times New Roman" w:cs="Times New Roman"/>
          <w:sz w:val="24"/>
          <w:szCs w:val="24"/>
        </w:rPr>
      </w:pPr>
      <w:r w:rsidRPr="003B5E3D">
        <w:rPr>
          <w:rStyle w:val="PromnnHTML"/>
          <w:rFonts w:ascii="Times New Roman" w:hAnsi="Times New Roman" w:cs="Times New Roman"/>
          <w:sz w:val="24"/>
          <w:szCs w:val="24"/>
        </w:rPr>
        <w:t>3.</w:t>
      </w:r>
      <w:r w:rsidRPr="003B5E3D">
        <w:rPr>
          <w:rFonts w:ascii="Times New Roman" w:hAnsi="Times New Roman" w:cs="Times New Roman"/>
          <w:sz w:val="24"/>
          <w:szCs w:val="24"/>
        </w:rPr>
        <w:t xml:space="preserve"> Odvodnění pozemní komunikace</w:t>
      </w: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w:t>
      </w:r>
      <w:r w:rsidRPr="003B5E3D">
        <w:rPr>
          <w:rFonts w:ascii="Times New Roman" w:hAnsi="Times New Roman" w:cs="Times New Roman"/>
          <w:i/>
          <w:sz w:val="24"/>
          <w:szCs w:val="24"/>
        </w:rPr>
        <w:t xml:space="preserve"> stavebně technické řešení odvodnění, jeho charakteristiky a rozsah.</w:t>
      </w:r>
    </w:p>
    <w:p w:rsidR="002253CC" w:rsidRPr="003B5E3D" w:rsidRDefault="002253CC"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ab/>
        <w:t>Povrchové vody budou podélným a příčným sklonem odvedeny do obnovených uličních vpustí ve stávajících pozicích a dále do stávajícího funkčního systému jednotné kanalizace. V úseku km. 0,067 - km 0,190 vlevo bude podél silniční obruby proveden mělký žlab z dlažby kamenné drobné do betonového lože. Tento žlab bude primárně sloužit k odvedení vod přitékajících z levostranného chodníku.</w:t>
      </w:r>
    </w:p>
    <w:p w:rsidR="002253CC" w:rsidRPr="003B5E3D" w:rsidRDefault="002253CC"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ab/>
        <w:t>Konstrukční pláň bude pomocí příčného a podélného sklonu odvodněna do podélných plastových flexibilních trativodů DN 150mm, které budou zaústěny do nových, nebo stávajících odvodňovacích prvků.</w:t>
      </w:r>
    </w:p>
    <w:p w:rsidR="00FF4349" w:rsidRPr="003B5E3D" w:rsidRDefault="00FF4349" w:rsidP="009A556F">
      <w:pPr>
        <w:rPr>
          <w:rStyle w:val="PromnnHTML"/>
          <w:rFonts w:ascii="Times New Roman" w:hAnsi="Times New Roman" w:cs="Times New Roman"/>
          <w:i w:val="0"/>
          <w:sz w:val="24"/>
          <w:szCs w:val="24"/>
        </w:rPr>
      </w:pP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4.</w:t>
      </w:r>
      <w:r w:rsidRPr="003B5E3D">
        <w:rPr>
          <w:rFonts w:ascii="Times New Roman" w:hAnsi="Times New Roman" w:cs="Times New Roman"/>
          <w:i/>
          <w:sz w:val="24"/>
          <w:szCs w:val="24"/>
        </w:rPr>
        <w:t xml:space="preserve"> Tunely, podzemní stavby a galerie</w:t>
      </w: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Nejsou součástí řešení.</w:t>
      </w:r>
    </w:p>
    <w:p w:rsidR="00FF4349" w:rsidRPr="003B5E3D" w:rsidRDefault="00FF4349" w:rsidP="009A556F">
      <w:pPr>
        <w:pStyle w:val="Bezmezer"/>
        <w:spacing w:line="360" w:lineRule="auto"/>
        <w:rPr>
          <w:rFonts w:ascii="Times New Roman" w:hAnsi="Times New Roman" w:cs="Times New Roman"/>
          <w:sz w:val="24"/>
          <w:szCs w:val="24"/>
        </w:rPr>
      </w:pP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5.</w:t>
      </w:r>
      <w:r w:rsidRPr="003B5E3D">
        <w:rPr>
          <w:rFonts w:ascii="Times New Roman" w:hAnsi="Times New Roman" w:cs="Times New Roman"/>
          <w:i/>
          <w:sz w:val="24"/>
          <w:szCs w:val="24"/>
        </w:rPr>
        <w:t xml:space="preserve"> Obslužná zařízení, veřejná parkoviště, únikové zóny a protihlukové clony</w:t>
      </w:r>
    </w:p>
    <w:p w:rsidR="00FF4349" w:rsidRPr="003B5E3D" w:rsidRDefault="00FF4349" w:rsidP="009A556F">
      <w:pPr>
        <w:pStyle w:val="Bezmezer"/>
        <w:spacing w:line="360" w:lineRule="auto"/>
        <w:rPr>
          <w:rStyle w:val="PromnnHTML"/>
          <w:rFonts w:ascii="Times New Roman" w:hAnsi="Times New Roman" w:cs="Times New Roman"/>
          <w:i w:val="0"/>
          <w:sz w:val="24"/>
          <w:szCs w:val="24"/>
        </w:rPr>
      </w:pPr>
      <w:r w:rsidRPr="003B5E3D">
        <w:rPr>
          <w:rStyle w:val="PromnnHTML"/>
          <w:rFonts w:ascii="Times New Roman" w:hAnsi="Times New Roman" w:cs="Times New Roman"/>
          <w:i w:val="0"/>
          <w:sz w:val="24"/>
          <w:szCs w:val="24"/>
        </w:rPr>
        <w:t>Nejsou součástí řešení.</w:t>
      </w:r>
    </w:p>
    <w:p w:rsidR="00FF4349" w:rsidRPr="003B5E3D" w:rsidRDefault="00FF4349" w:rsidP="009A556F">
      <w:pPr>
        <w:pStyle w:val="Bezmezer"/>
        <w:spacing w:line="360" w:lineRule="auto"/>
        <w:rPr>
          <w:rFonts w:ascii="Times New Roman" w:hAnsi="Times New Roman" w:cs="Times New Roman"/>
          <w:i/>
          <w:sz w:val="24"/>
          <w:szCs w:val="24"/>
        </w:rPr>
      </w:pPr>
    </w:p>
    <w:p w:rsidR="00FF4349" w:rsidRPr="003B5E3D" w:rsidRDefault="00FF4349" w:rsidP="009A556F">
      <w:pPr>
        <w:pStyle w:val="Bezmezer"/>
        <w:spacing w:line="360" w:lineRule="auto"/>
        <w:rPr>
          <w:rFonts w:ascii="Times New Roman" w:hAnsi="Times New Roman" w:cs="Times New Roman"/>
          <w:sz w:val="24"/>
          <w:szCs w:val="24"/>
        </w:rPr>
      </w:pPr>
      <w:r w:rsidRPr="003B5E3D">
        <w:rPr>
          <w:rStyle w:val="PromnnHTML"/>
          <w:rFonts w:ascii="Times New Roman" w:hAnsi="Times New Roman" w:cs="Times New Roman"/>
          <w:sz w:val="24"/>
          <w:szCs w:val="24"/>
        </w:rPr>
        <w:t>6.</w:t>
      </w:r>
      <w:r w:rsidRPr="003B5E3D">
        <w:rPr>
          <w:rFonts w:ascii="Times New Roman" w:hAnsi="Times New Roman" w:cs="Times New Roman"/>
          <w:sz w:val="24"/>
          <w:szCs w:val="24"/>
        </w:rPr>
        <w:t xml:space="preserve"> Vybavení pozemní komunikace</w:t>
      </w:r>
    </w:p>
    <w:p w:rsidR="00FF4349" w:rsidRPr="003B5E3D" w:rsidRDefault="00FF4349" w:rsidP="009A556F">
      <w:pPr>
        <w:pStyle w:val="Bezmezer"/>
        <w:spacing w:line="360" w:lineRule="auto"/>
        <w:rPr>
          <w:rFonts w:ascii="Times New Roman" w:hAnsi="Times New Roman" w:cs="Times New Roman"/>
          <w:sz w:val="24"/>
          <w:szCs w:val="24"/>
        </w:rPr>
      </w:pP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a)</w:t>
      </w:r>
      <w:r w:rsidRPr="003B5E3D">
        <w:rPr>
          <w:rFonts w:ascii="Times New Roman" w:hAnsi="Times New Roman" w:cs="Times New Roman"/>
          <w:i/>
          <w:sz w:val="24"/>
          <w:szCs w:val="24"/>
        </w:rPr>
        <w:t xml:space="preserve"> záchytná bezpečnostní zařízení,</w:t>
      </w:r>
    </w:p>
    <w:p w:rsidR="00FF4349" w:rsidRPr="003B5E3D" w:rsidRDefault="002253CC" w:rsidP="009A556F">
      <w:pPr>
        <w:pStyle w:val="Bezmezer"/>
        <w:spacing w:line="360" w:lineRule="auto"/>
        <w:rPr>
          <w:rStyle w:val="PromnnHTML"/>
          <w:rFonts w:ascii="Times New Roman" w:hAnsi="Times New Roman" w:cs="Times New Roman"/>
          <w:i w:val="0"/>
          <w:sz w:val="24"/>
          <w:szCs w:val="24"/>
        </w:rPr>
      </w:pPr>
      <w:r w:rsidRPr="003B5E3D">
        <w:rPr>
          <w:rFonts w:ascii="Times New Roman" w:hAnsi="Times New Roman" w:cs="Times New Roman"/>
          <w:sz w:val="24"/>
          <w:szCs w:val="24"/>
        </w:rPr>
        <w:t>Bez záchytných zařízení.</w:t>
      </w:r>
    </w:p>
    <w:p w:rsidR="00FF4349" w:rsidRPr="003B5E3D" w:rsidRDefault="00FF4349" w:rsidP="009A556F">
      <w:pPr>
        <w:pStyle w:val="Bezmezer"/>
        <w:spacing w:line="360" w:lineRule="auto"/>
        <w:rPr>
          <w:rFonts w:ascii="Times New Roman" w:hAnsi="Times New Roman" w:cs="Times New Roman"/>
          <w:sz w:val="24"/>
          <w:szCs w:val="24"/>
        </w:rPr>
      </w:pP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b)</w:t>
      </w:r>
      <w:r w:rsidRPr="003B5E3D">
        <w:rPr>
          <w:rFonts w:ascii="Times New Roman" w:hAnsi="Times New Roman" w:cs="Times New Roman"/>
          <w:i/>
          <w:sz w:val="24"/>
          <w:szCs w:val="24"/>
        </w:rPr>
        <w:t xml:space="preserve"> dopravní značky, dopravní zařízení, světelné signály, zařízení pro provozní informace a telematiku,</w:t>
      </w:r>
    </w:p>
    <w:p w:rsidR="002253CC" w:rsidRPr="003B5E3D" w:rsidRDefault="002253CC"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ab/>
        <w:t>Stávající dopravní režim zůstane zachován včetně stávajícího zachovalého svislého dopravního značení. V úseku km 0,087 - km 0,182 vpravo, bude proveden parkovací pruh šířky 180m - 2,00m. Začátek parkovacího pruhu bude označen svislou dopravní značkou IP 11c - Parkoviště (podélné stání).  Parkovací pruh bude vyznačen vodorovným dopravním značením V 10d plastem. V místech vjezdů bude parkování přerušeno s použitím VDZ V 12a - Žlutá klikatá čára.</w:t>
      </w:r>
    </w:p>
    <w:p w:rsidR="00FF4349" w:rsidRPr="003B5E3D" w:rsidRDefault="00FF4349" w:rsidP="009A556F">
      <w:pPr>
        <w:pStyle w:val="Bezmezer"/>
        <w:spacing w:line="360" w:lineRule="auto"/>
        <w:rPr>
          <w:rFonts w:ascii="Times New Roman" w:hAnsi="Times New Roman" w:cs="Times New Roman"/>
          <w:sz w:val="24"/>
          <w:szCs w:val="24"/>
        </w:rPr>
      </w:pPr>
      <w:r w:rsidRPr="003B5E3D">
        <w:rPr>
          <w:rStyle w:val="PromnnHTML"/>
          <w:rFonts w:ascii="Times New Roman" w:hAnsi="Times New Roman" w:cs="Times New Roman"/>
          <w:i w:val="0"/>
          <w:sz w:val="24"/>
          <w:szCs w:val="24"/>
        </w:rPr>
        <w:lastRenderedPageBreak/>
        <w:t>c)</w:t>
      </w:r>
      <w:r w:rsidRPr="003B5E3D">
        <w:rPr>
          <w:rFonts w:ascii="Times New Roman" w:hAnsi="Times New Roman" w:cs="Times New Roman"/>
          <w:i/>
          <w:sz w:val="24"/>
          <w:szCs w:val="24"/>
        </w:rPr>
        <w:t xml:space="preserve"> veřejné osvětlení,</w:t>
      </w:r>
    </w:p>
    <w:p w:rsidR="00FF4349" w:rsidRPr="003B5E3D" w:rsidRDefault="00FF4349" w:rsidP="009A556F">
      <w:pPr>
        <w:pStyle w:val="Bezmezer"/>
        <w:spacing w:line="360" w:lineRule="auto"/>
        <w:rPr>
          <w:rStyle w:val="PromnnHTML"/>
          <w:rFonts w:ascii="Times New Roman" w:hAnsi="Times New Roman" w:cs="Times New Roman"/>
          <w:i w:val="0"/>
          <w:sz w:val="24"/>
          <w:szCs w:val="24"/>
        </w:rPr>
      </w:pPr>
      <w:r w:rsidRPr="003B5E3D">
        <w:rPr>
          <w:rStyle w:val="PromnnHTML"/>
          <w:rFonts w:ascii="Times New Roman" w:hAnsi="Times New Roman" w:cs="Times New Roman"/>
          <w:i w:val="0"/>
          <w:sz w:val="24"/>
          <w:szCs w:val="24"/>
        </w:rPr>
        <w:t>Není součástí řešení.</w:t>
      </w:r>
    </w:p>
    <w:p w:rsidR="00FF4349" w:rsidRPr="003B5E3D" w:rsidRDefault="00FF4349" w:rsidP="009A556F">
      <w:pPr>
        <w:pStyle w:val="Bezmezer"/>
        <w:spacing w:line="360" w:lineRule="auto"/>
        <w:rPr>
          <w:rFonts w:ascii="Times New Roman" w:hAnsi="Times New Roman" w:cs="Times New Roman"/>
          <w:sz w:val="24"/>
          <w:szCs w:val="24"/>
        </w:rPr>
      </w:pP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d)</w:t>
      </w:r>
      <w:r w:rsidRPr="003B5E3D">
        <w:rPr>
          <w:rFonts w:ascii="Times New Roman" w:hAnsi="Times New Roman" w:cs="Times New Roman"/>
          <w:i/>
          <w:sz w:val="24"/>
          <w:szCs w:val="24"/>
        </w:rPr>
        <w:t xml:space="preserve"> ochrany proti vniku volně žijících živočichů na komunikace a umožnění jejich migrace přes komunikace,</w:t>
      </w:r>
    </w:p>
    <w:p w:rsidR="00FF4349" w:rsidRPr="003B5E3D" w:rsidRDefault="00FF4349" w:rsidP="009A556F">
      <w:pPr>
        <w:pStyle w:val="Bezmezer"/>
        <w:spacing w:line="360" w:lineRule="auto"/>
        <w:rPr>
          <w:rStyle w:val="PromnnHTML"/>
          <w:rFonts w:ascii="Times New Roman" w:hAnsi="Times New Roman" w:cs="Times New Roman"/>
          <w:i w:val="0"/>
          <w:sz w:val="24"/>
          <w:szCs w:val="24"/>
        </w:rPr>
      </w:pPr>
      <w:r w:rsidRPr="003B5E3D">
        <w:rPr>
          <w:rStyle w:val="PromnnHTML"/>
          <w:rFonts w:ascii="Times New Roman" w:hAnsi="Times New Roman" w:cs="Times New Roman"/>
          <w:i w:val="0"/>
          <w:sz w:val="24"/>
          <w:szCs w:val="24"/>
        </w:rPr>
        <w:t>Není součástí řešení.</w:t>
      </w:r>
    </w:p>
    <w:p w:rsidR="00FF4349" w:rsidRPr="003B5E3D" w:rsidRDefault="00FF4349" w:rsidP="009A556F">
      <w:pPr>
        <w:pStyle w:val="Bezmezer"/>
        <w:spacing w:line="360" w:lineRule="auto"/>
        <w:rPr>
          <w:rFonts w:ascii="Times New Roman" w:hAnsi="Times New Roman" w:cs="Times New Roman"/>
          <w:sz w:val="24"/>
          <w:szCs w:val="24"/>
        </w:rPr>
      </w:pPr>
    </w:p>
    <w:p w:rsidR="00FF4349" w:rsidRPr="003B5E3D" w:rsidRDefault="00FF4349" w:rsidP="009A556F">
      <w:pPr>
        <w:pStyle w:val="Bezmezer"/>
        <w:spacing w:line="360" w:lineRule="auto"/>
        <w:rPr>
          <w:rFonts w:ascii="Times New Roman" w:hAnsi="Times New Roman" w:cs="Times New Roman"/>
          <w:sz w:val="24"/>
          <w:szCs w:val="24"/>
        </w:rPr>
      </w:pPr>
      <w:proofErr w:type="gramStart"/>
      <w:r w:rsidRPr="003B5E3D">
        <w:rPr>
          <w:rFonts w:ascii="Times New Roman" w:hAnsi="Times New Roman" w:cs="Times New Roman"/>
          <w:sz w:val="24"/>
          <w:szCs w:val="24"/>
        </w:rPr>
        <w:t>B.2.7</w:t>
      </w:r>
      <w:proofErr w:type="gramEnd"/>
      <w:r w:rsidRPr="003B5E3D">
        <w:rPr>
          <w:rFonts w:ascii="Times New Roman" w:hAnsi="Times New Roman" w:cs="Times New Roman"/>
          <w:sz w:val="24"/>
          <w:szCs w:val="24"/>
        </w:rPr>
        <w:t xml:space="preserve"> Základní charakteristika technických a technologických zařízení</w:t>
      </w:r>
    </w:p>
    <w:p w:rsidR="00FF4349" w:rsidRPr="003B5E3D" w:rsidRDefault="00FF4349" w:rsidP="009A556F">
      <w:pPr>
        <w:pStyle w:val="Bezmezer"/>
        <w:spacing w:line="360" w:lineRule="auto"/>
        <w:rPr>
          <w:rStyle w:val="PromnnHTML"/>
          <w:rFonts w:ascii="Times New Roman" w:hAnsi="Times New Roman" w:cs="Times New Roman"/>
          <w:i w:val="0"/>
          <w:sz w:val="24"/>
          <w:szCs w:val="24"/>
        </w:rPr>
      </w:pPr>
      <w:r w:rsidRPr="003B5E3D">
        <w:rPr>
          <w:rStyle w:val="PromnnHTML"/>
          <w:rFonts w:ascii="Times New Roman" w:hAnsi="Times New Roman" w:cs="Times New Roman"/>
          <w:i w:val="0"/>
          <w:sz w:val="24"/>
          <w:szCs w:val="24"/>
        </w:rPr>
        <w:t>Není součástí řešení.</w:t>
      </w:r>
    </w:p>
    <w:p w:rsidR="00FF4349" w:rsidRPr="003B5E3D" w:rsidRDefault="00FF4349" w:rsidP="009A556F">
      <w:pPr>
        <w:pStyle w:val="Bezmezer"/>
        <w:spacing w:line="360" w:lineRule="auto"/>
        <w:rPr>
          <w:rFonts w:ascii="Times New Roman" w:hAnsi="Times New Roman" w:cs="Times New Roman"/>
          <w:sz w:val="24"/>
          <w:szCs w:val="24"/>
        </w:rPr>
      </w:pPr>
    </w:p>
    <w:p w:rsidR="00FF4349" w:rsidRPr="003B5E3D" w:rsidRDefault="00FF4349" w:rsidP="009A556F">
      <w:pPr>
        <w:pStyle w:val="Bezmezer"/>
        <w:spacing w:line="360" w:lineRule="auto"/>
        <w:rPr>
          <w:rFonts w:ascii="Times New Roman" w:hAnsi="Times New Roman" w:cs="Times New Roman"/>
          <w:sz w:val="24"/>
          <w:szCs w:val="24"/>
        </w:rPr>
      </w:pPr>
      <w:proofErr w:type="gramStart"/>
      <w:r w:rsidRPr="003B5E3D">
        <w:rPr>
          <w:rFonts w:ascii="Times New Roman" w:hAnsi="Times New Roman" w:cs="Times New Roman"/>
          <w:sz w:val="24"/>
          <w:szCs w:val="24"/>
        </w:rPr>
        <w:t>B.2.8</w:t>
      </w:r>
      <w:proofErr w:type="gramEnd"/>
      <w:r w:rsidRPr="003B5E3D">
        <w:rPr>
          <w:rFonts w:ascii="Times New Roman" w:hAnsi="Times New Roman" w:cs="Times New Roman"/>
          <w:sz w:val="24"/>
          <w:szCs w:val="24"/>
        </w:rPr>
        <w:t xml:space="preserve"> Zásady požárně bezpečnostního řešení</w:t>
      </w:r>
    </w:p>
    <w:p w:rsidR="00FF4349" w:rsidRPr="003B5E3D" w:rsidRDefault="00FF4349"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V průběhu výstavby nedojde k přerušení stávající místní obslužné komunikace. Přístup IZS tak zůstane nepřetržitě zachován.</w:t>
      </w:r>
    </w:p>
    <w:p w:rsidR="00FF4349" w:rsidRPr="003B5E3D" w:rsidRDefault="00FF4349" w:rsidP="009A556F">
      <w:pPr>
        <w:pStyle w:val="Bezmezer"/>
        <w:spacing w:line="360" w:lineRule="auto"/>
        <w:rPr>
          <w:rFonts w:ascii="Times New Roman" w:hAnsi="Times New Roman" w:cs="Times New Roman"/>
          <w:sz w:val="24"/>
          <w:szCs w:val="24"/>
        </w:rPr>
      </w:pPr>
    </w:p>
    <w:p w:rsidR="00FF4349" w:rsidRPr="003B5E3D" w:rsidRDefault="00FF4349" w:rsidP="009A556F">
      <w:pPr>
        <w:pStyle w:val="Bezmezer"/>
        <w:spacing w:line="360" w:lineRule="auto"/>
        <w:rPr>
          <w:rFonts w:ascii="Times New Roman" w:hAnsi="Times New Roman" w:cs="Times New Roman"/>
          <w:sz w:val="24"/>
          <w:szCs w:val="24"/>
        </w:rPr>
      </w:pPr>
      <w:proofErr w:type="gramStart"/>
      <w:r w:rsidRPr="003B5E3D">
        <w:rPr>
          <w:rFonts w:ascii="Times New Roman" w:hAnsi="Times New Roman" w:cs="Times New Roman"/>
          <w:sz w:val="24"/>
          <w:szCs w:val="24"/>
        </w:rPr>
        <w:t>B.2.9</w:t>
      </w:r>
      <w:proofErr w:type="gramEnd"/>
      <w:r w:rsidRPr="003B5E3D">
        <w:rPr>
          <w:rFonts w:ascii="Times New Roman" w:hAnsi="Times New Roman" w:cs="Times New Roman"/>
          <w:sz w:val="24"/>
          <w:szCs w:val="24"/>
        </w:rPr>
        <w:t xml:space="preserve"> Úspora energie a tepelná ochrana</w:t>
      </w:r>
    </w:p>
    <w:p w:rsidR="00FF4349" w:rsidRPr="003B5E3D" w:rsidRDefault="00FF4349" w:rsidP="009A556F">
      <w:pPr>
        <w:pStyle w:val="Bezmezer"/>
        <w:spacing w:line="360" w:lineRule="auto"/>
        <w:rPr>
          <w:rStyle w:val="PromnnHTML"/>
          <w:rFonts w:ascii="Times New Roman" w:hAnsi="Times New Roman" w:cs="Times New Roman"/>
          <w:i w:val="0"/>
          <w:sz w:val="24"/>
          <w:szCs w:val="24"/>
        </w:rPr>
      </w:pPr>
      <w:r w:rsidRPr="003B5E3D">
        <w:rPr>
          <w:rStyle w:val="PromnnHTML"/>
          <w:rFonts w:ascii="Times New Roman" w:hAnsi="Times New Roman" w:cs="Times New Roman"/>
          <w:i w:val="0"/>
          <w:sz w:val="24"/>
          <w:szCs w:val="24"/>
        </w:rPr>
        <w:t>Není součástí řešení.</w:t>
      </w:r>
    </w:p>
    <w:p w:rsidR="00FF4349" w:rsidRPr="003B5E3D" w:rsidRDefault="00FF4349" w:rsidP="009A556F">
      <w:pPr>
        <w:pStyle w:val="Bezmezer"/>
        <w:spacing w:line="360" w:lineRule="auto"/>
        <w:rPr>
          <w:rFonts w:ascii="Times New Roman" w:hAnsi="Times New Roman" w:cs="Times New Roman"/>
          <w:sz w:val="24"/>
          <w:szCs w:val="24"/>
        </w:rPr>
      </w:pPr>
    </w:p>
    <w:p w:rsidR="00FF4349" w:rsidRPr="003B5E3D" w:rsidRDefault="00FF4349" w:rsidP="009A556F">
      <w:pPr>
        <w:pStyle w:val="Bezmezer"/>
        <w:spacing w:line="360" w:lineRule="auto"/>
        <w:rPr>
          <w:rFonts w:ascii="Times New Roman" w:hAnsi="Times New Roman" w:cs="Times New Roman"/>
          <w:sz w:val="24"/>
          <w:szCs w:val="24"/>
        </w:rPr>
      </w:pPr>
      <w:proofErr w:type="gramStart"/>
      <w:r w:rsidRPr="003B5E3D">
        <w:rPr>
          <w:rFonts w:ascii="Times New Roman" w:hAnsi="Times New Roman" w:cs="Times New Roman"/>
          <w:sz w:val="24"/>
          <w:szCs w:val="24"/>
        </w:rPr>
        <w:t>B.2.10</w:t>
      </w:r>
      <w:proofErr w:type="gramEnd"/>
      <w:r w:rsidRPr="003B5E3D">
        <w:rPr>
          <w:rFonts w:ascii="Times New Roman" w:hAnsi="Times New Roman" w:cs="Times New Roman"/>
          <w:sz w:val="24"/>
          <w:szCs w:val="24"/>
        </w:rPr>
        <w:t xml:space="preserve"> Hygienické požadavky na stavby, požadavky na pracovní prostředí</w:t>
      </w:r>
    </w:p>
    <w:p w:rsidR="00FF4349" w:rsidRPr="003B5E3D" w:rsidRDefault="00FF4349" w:rsidP="009A556F">
      <w:pPr>
        <w:pStyle w:val="Bezmezer"/>
        <w:spacing w:line="360" w:lineRule="auto"/>
        <w:rPr>
          <w:rFonts w:ascii="Times New Roman" w:hAnsi="Times New Roman" w:cs="Times New Roman"/>
          <w:sz w:val="24"/>
          <w:szCs w:val="24"/>
        </w:rPr>
      </w:pPr>
      <w:proofErr w:type="gramStart"/>
      <w:r w:rsidRPr="003B5E3D">
        <w:rPr>
          <w:rFonts w:ascii="Times New Roman" w:hAnsi="Times New Roman" w:cs="Times New Roman"/>
          <w:sz w:val="24"/>
          <w:szCs w:val="24"/>
        </w:rPr>
        <w:t>B.2.11</w:t>
      </w:r>
      <w:proofErr w:type="gramEnd"/>
      <w:r w:rsidRPr="003B5E3D">
        <w:rPr>
          <w:rFonts w:ascii="Times New Roman" w:hAnsi="Times New Roman" w:cs="Times New Roman"/>
          <w:sz w:val="24"/>
          <w:szCs w:val="24"/>
        </w:rPr>
        <w:t xml:space="preserve"> Zásady ochrany stavby před negativními účinky vnějšího prostředí</w:t>
      </w:r>
    </w:p>
    <w:p w:rsidR="00FF4349" w:rsidRPr="003B5E3D" w:rsidRDefault="00FF4349" w:rsidP="009A556F">
      <w:pPr>
        <w:rPr>
          <w:rFonts w:ascii="Times New Roman" w:hAnsi="Times New Roman" w:cs="Times New Roman"/>
          <w:sz w:val="24"/>
          <w:szCs w:val="24"/>
        </w:rPr>
      </w:pPr>
      <w:r w:rsidRPr="003B5E3D">
        <w:rPr>
          <w:rFonts w:ascii="Times New Roman" w:hAnsi="Times New Roman" w:cs="Times New Roman"/>
          <w:sz w:val="24"/>
          <w:szCs w:val="24"/>
        </w:rPr>
        <w:tab/>
        <w:t xml:space="preserve">Při provádění stavebních prací bude s budoucím dodavatelem projednán režim a doba jejich provádění a to s ohledem na současný provoz. Vedení stavby je zodpovědné za dodržování ochrany zdraví a bezpečnosti všech pracovníků, kteří se pohybují na stavbě a provádí v tomto smyslu pravidelné kontroly. </w:t>
      </w:r>
    </w:p>
    <w:p w:rsidR="00FF4349" w:rsidRPr="003B5E3D" w:rsidRDefault="00FF4349" w:rsidP="009A556F">
      <w:pPr>
        <w:pStyle w:val="Bezmezer"/>
        <w:spacing w:line="360" w:lineRule="auto"/>
        <w:rPr>
          <w:rFonts w:ascii="Times New Roman" w:hAnsi="Times New Roman" w:cs="Times New Roman"/>
          <w:sz w:val="24"/>
          <w:szCs w:val="24"/>
        </w:rPr>
      </w:pPr>
    </w:p>
    <w:p w:rsidR="00FF4349" w:rsidRPr="003B5E3D" w:rsidRDefault="00FF4349" w:rsidP="009A556F">
      <w:pPr>
        <w:pStyle w:val="Bezmezer"/>
        <w:spacing w:line="360" w:lineRule="auto"/>
        <w:rPr>
          <w:rFonts w:ascii="Times New Roman" w:hAnsi="Times New Roman" w:cs="Times New Roman"/>
          <w:sz w:val="24"/>
          <w:szCs w:val="24"/>
        </w:rPr>
      </w:pPr>
      <w:proofErr w:type="gramStart"/>
      <w:r w:rsidRPr="003B5E3D">
        <w:rPr>
          <w:rFonts w:ascii="Times New Roman" w:hAnsi="Times New Roman" w:cs="Times New Roman"/>
          <w:sz w:val="24"/>
          <w:szCs w:val="24"/>
        </w:rPr>
        <w:t>B.3 Připojení</w:t>
      </w:r>
      <w:proofErr w:type="gramEnd"/>
      <w:r w:rsidRPr="003B5E3D">
        <w:rPr>
          <w:rFonts w:ascii="Times New Roman" w:hAnsi="Times New Roman" w:cs="Times New Roman"/>
          <w:sz w:val="24"/>
          <w:szCs w:val="24"/>
        </w:rPr>
        <w:t xml:space="preserve"> na technickou infrastrukturu</w:t>
      </w:r>
    </w:p>
    <w:p w:rsidR="002253CC" w:rsidRPr="003B5E3D" w:rsidRDefault="002253CC" w:rsidP="009A556F">
      <w:pPr>
        <w:rPr>
          <w:rFonts w:ascii="Times New Roman" w:hAnsi="Times New Roman" w:cs="Times New Roman"/>
          <w:sz w:val="24"/>
          <w:szCs w:val="24"/>
        </w:rPr>
      </w:pPr>
      <w:r w:rsidRPr="003B5E3D">
        <w:rPr>
          <w:rFonts w:ascii="Times New Roman" w:hAnsi="Times New Roman" w:cs="Times New Roman"/>
          <w:sz w:val="24"/>
          <w:szCs w:val="24"/>
        </w:rPr>
        <w:t>Stavba bude napojena na ul. Karolíny světlé a ul. Jilmovou.</w:t>
      </w:r>
    </w:p>
    <w:p w:rsidR="00FF4349" w:rsidRPr="003B5E3D" w:rsidRDefault="00FF4349" w:rsidP="009A556F">
      <w:pPr>
        <w:pStyle w:val="Bezmezer"/>
        <w:spacing w:line="360" w:lineRule="auto"/>
        <w:rPr>
          <w:rFonts w:ascii="Times New Roman" w:hAnsi="Times New Roman" w:cs="Times New Roman"/>
          <w:sz w:val="24"/>
          <w:szCs w:val="24"/>
        </w:rPr>
      </w:pPr>
    </w:p>
    <w:p w:rsidR="00FF4349" w:rsidRPr="003B5E3D" w:rsidRDefault="00FF4349" w:rsidP="009A556F">
      <w:pPr>
        <w:pStyle w:val="Bezmezer"/>
        <w:spacing w:line="360" w:lineRule="auto"/>
        <w:rPr>
          <w:rFonts w:ascii="Times New Roman" w:hAnsi="Times New Roman" w:cs="Times New Roman"/>
          <w:sz w:val="24"/>
          <w:szCs w:val="24"/>
        </w:rPr>
      </w:pPr>
      <w:proofErr w:type="gramStart"/>
      <w:r w:rsidRPr="003B5E3D">
        <w:rPr>
          <w:rFonts w:ascii="Times New Roman" w:hAnsi="Times New Roman" w:cs="Times New Roman"/>
          <w:sz w:val="24"/>
          <w:szCs w:val="24"/>
        </w:rPr>
        <w:t>B.4 Dopravní</w:t>
      </w:r>
      <w:proofErr w:type="gramEnd"/>
      <w:r w:rsidRPr="003B5E3D">
        <w:rPr>
          <w:rFonts w:ascii="Times New Roman" w:hAnsi="Times New Roman" w:cs="Times New Roman"/>
          <w:sz w:val="24"/>
          <w:szCs w:val="24"/>
        </w:rPr>
        <w:t xml:space="preserve"> řešení</w:t>
      </w: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a)</w:t>
      </w:r>
      <w:r w:rsidRPr="003B5E3D">
        <w:rPr>
          <w:rFonts w:ascii="Times New Roman" w:hAnsi="Times New Roman" w:cs="Times New Roman"/>
          <w:i/>
          <w:sz w:val="24"/>
          <w:szCs w:val="24"/>
        </w:rPr>
        <w:t xml:space="preserve"> popis dopravního řešení včetně bezbariérových opatření pro přístupnost a užívání stavby osobami se sníženou schopností pohybu nebo orientace,</w:t>
      </w:r>
    </w:p>
    <w:p w:rsidR="002253CC" w:rsidRPr="003B5E3D" w:rsidRDefault="002253CC"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ab/>
        <w:t>Stavba bude vybavena hmatovými prvky z reliéfní kontrastní barvy dle vyhlášky č. 398/2009 Sb. Chodníky mají přirozené vodící l</w:t>
      </w:r>
      <w:r w:rsidR="007F0FA4">
        <w:rPr>
          <w:rFonts w:ascii="Times New Roman" w:hAnsi="Times New Roman" w:cs="Times New Roman"/>
          <w:sz w:val="24"/>
          <w:szCs w:val="24"/>
        </w:rPr>
        <w:t>i</w:t>
      </w:r>
      <w:r w:rsidRPr="003B5E3D">
        <w:rPr>
          <w:rFonts w:ascii="Times New Roman" w:hAnsi="Times New Roman" w:cs="Times New Roman"/>
          <w:sz w:val="24"/>
          <w:szCs w:val="24"/>
        </w:rPr>
        <w:t xml:space="preserve">nie. Návrh je proveden dle vyhlášky č. 398/2009 Sb., o obecných technických požadavcích zabezpečujících bezbariérové užívání staveb. </w:t>
      </w:r>
    </w:p>
    <w:p w:rsidR="00FF4349" w:rsidRPr="003B5E3D" w:rsidRDefault="00FF4349" w:rsidP="009A556F">
      <w:pPr>
        <w:pStyle w:val="Bezmezer"/>
        <w:spacing w:line="360" w:lineRule="auto"/>
        <w:rPr>
          <w:rFonts w:ascii="Times New Roman" w:hAnsi="Times New Roman" w:cs="Times New Roman"/>
          <w:sz w:val="24"/>
          <w:szCs w:val="24"/>
        </w:rPr>
      </w:pP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b)</w:t>
      </w:r>
      <w:r w:rsidRPr="003B5E3D">
        <w:rPr>
          <w:rFonts w:ascii="Times New Roman" w:hAnsi="Times New Roman" w:cs="Times New Roman"/>
          <w:i/>
          <w:sz w:val="24"/>
          <w:szCs w:val="24"/>
        </w:rPr>
        <w:t xml:space="preserve"> napojení území na stávající dopravní infrastrukturu,</w:t>
      </w:r>
    </w:p>
    <w:p w:rsidR="002253CC" w:rsidRPr="003B5E3D" w:rsidRDefault="002253CC" w:rsidP="009A556F">
      <w:pPr>
        <w:rPr>
          <w:rFonts w:ascii="Times New Roman" w:hAnsi="Times New Roman" w:cs="Times New Roman"/>
          <w:sz w:val="24"/>
          <w:szCs w:val="24"/>
        </w:rPr>
      </w:pPr>
      <w:r w:rsidRPr="003B5E3D">
        <w:rPr>
          <w:rFonts w:ascii="Times New Roman" w:hAnsi="Times New Roman" w:cs="Times New Roman"/>
          <w:sz w:val="24"/>
          <w:szCs w:val="24"/>
        </w:rPr>
        <w:t>Stavba bude napojena na ul. Karolíny světlé a ul. Jilmovou.</w:t>
      </w:r>
    </w:p>
    <w:p w:rsidR="00FF4349" w:rsidRPr="003B5E3D" w:rsidRDefault="00FF4349" w:rsidP="009A556F">
      <w:pPr>
        <w:pStyle w:val="Bezmezer"/>
        <w:spacing w:line="360" w:lineRule="auto"/>
        <w:rPr>
          <w:rFonts w:ascii="Times New Roman" w:hAnsi="Times New Roman" w:cs="Times New Roman"/>
          <w:i/>
          <w:sz w:val="24"/>
          <w:szCs w:val="24"/>
        </w:rPr>
      </w:pP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c)</w:t>
      </w:r>
      <w:r w:rsidRPr="003B5E3D">
        <w:rPr>
          <w:rFonts w:ascii="Times New Roman" w:hAnsi="Times New Roman" w:cs="Times New Roman"/>
          <w:i/>
          <w:sz w:val="24"/>
          <w:szCs w:val="24"/>
        </w:rPr>
        <w:t xml:space="preserve"> doprava v klidu,</w:t>
      </w:r>
    </w:p>
    <w:p w:rsidR="00FF4349" w:rsidRPr="003B5E3D" w:rsidRDefault="00FF4349" w:rsidP="009A556F">
      <w:pPr>
        <w:pStyle w:val="Bezmezer"/>
        <w:spacing w:line="360" w:lineRule="auto"/>
        <w:rPr>
          <w:rStyle w:val="PromnnHTML"/>
          <w:rFonts w:ascii="Times New Roman" w:hAnsi="Times New Roman" w:cs="Times New Roman"/>
          <w:i w:val="0"/>
          <w:sz w:val="24"/>
          <w:szCs w:val="24"/>
        </w:rPr>
      </w:pPr>
      <w:r w:rsidRPr="003B5E3D">
        <w:rPr>
          <w:rStyle w:val="PromnnHTML"/>
          <w:rFonts w:ascii="Times New Roman" w:hAnsi="Times New Roman" w:cs="Times New Roman"/>
          <w:i w:val="0"/>
          <w:sz w:val="24"/>
          <w:szCs w:val="24"/>
        </w:rPr>
        <w:t>Není součástí řešení.</w:t>
      </w:r>
    </w:p>
    <w:p w:rsidR="00FF4349" w:rsidRPr="003B5E3D" w:rsidRDefault="00FF4349" w:rsidP="009A556F">
      <w:pPr>
        <w:pStyle w:val="Bezmezer"/>
        <w:spacing w:line="360" w:lineRule="auto"/>
        <w:rPr>
          <w:rStyle w:val="PromnnHTML"/>
          <w:rFonts w:ascii="Times New Roman" w:hAnsi="Times New Roman" w:cs="Times New Roman"/>
          <w:i w:val="0"/>
          <w:sz w:val="24"/>
          <w:szCs w:val="24"/>
        </w:rPr>
      </w:pP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d)</w:t>
      </w:r>
      <w:r w:rsidRPr="003B5E3D">
        <w:rPr>
          <w:rFonts w:ascii="Times New Roman" w:hAnsi="Times New Roman" w:cs="Times New Roman"/>
          <w:i/>
          <w:sz w:val="24"/>
          <w:szCs w:val="24"/>
        </w:rPr>
        <w:t xml:space="preserve"> pěší a cyklistické stezky.</w:t>
      </w:r>
    </w:p>
    <w:p w:rsidR="00FF4349" w:rsidRPr="003B5E3D" w:rsidRDefault="00FF4349" w:rsidP="009A556F">
      <w:pPr>
        <w:pStyle w:val="Bezmezer"/>
        <w:spacing w:line="360" w:lineRule="auto"/>
        <w:rPr>
          <w:rFonts w:ascii="Times New Roman" w:hAnsi="Times New Roman" w:cs="Times New Roman"/>
          <w:sz w:val="24"/>
          <w:szCs w:val="24"/>
        </w:rPr>
      </w:pPr>
      <w:r w:rsidRPr="003B5E3D">
        <w:rPr>
          <w:rStyle w:val="PromnnHTML"/>
          <w:rFonts w:ascii="Times New Roman" w:hAnsi="Times New Roman" w:cs="Times New Roman"/>
          <w:i w:val="0"/>
          <w:sz w:val="24"/>
          <w:szCs w:val="24"/>
        </w:rPr>
        <w:t xml:space="preserve">Cyklistické stezky a stezky pro pěší nejsou součástí řešení. </w:t>
      </w:r>
    </w:p>
    <w:p w:rsidR="00FF4349" w:rsidRPr="003B5E3D" w:rsidRDefault="00FF4349" w:rsidP="009A556F">
      <w:pPr>
        <w:pStyle w:val="Bezmezer"/>
        <w:spacing w:line="360" w:lineRule="auto"/>
        <w:rPr>
          <w:rStyle w:val="PromnnHTML"/>
          <w:rFonts w:ascii="Times New Roman" w:hAnsi="Times New Roman" w:cs="Times New Roman"/>
          <w:i w:val="0"/>
          <w:sz w:val="24"/>
          <w:szCs w:val="24"/>
        </w:rPr>
      </w:pPr>
    </w:p>
    <w:p w:rsidR="00FF4349" w:rsidRPr="003B5E3D" w:rsidRDefault="00FF4349" w:rsidP="009A556F">
      <w:pPr>
        <w:pStyle w:val="Bezmezer"/>
        <w:spacing w:line="360" w:lineRule="auto"/>
        <w:rPr>
          <w:rStyle w:val="PromnnHTML"/>
          <w:rFonts w:ascii="Times New Roman" w:hAnsi="Times New Roman" w:cs="Times New Roman"/>
          <w:i w:val="0"/>
          <w:iCs w:val="0"/>
          <w:sz w:val="24"/>
          <w:szCs w:val="24"/>
        </w:rPr>
      </w:pPr>
      <w:proofErr w:type="gramStart"/>
      <w:r w:rsidRPr="003B5E3D">
        <w:rPr>
          <w:rFonts w:ascii="Times New Roman" w:hAnsi="Times New Roman" w:cs="Times New Roman"/>
          <w:sz w:val="24"/>
          <w:szCs w:val="24"/>
        </w:rPr>
        <w:t>B.5 Řešení</w:t>
      </w:r>
      <w:proofErr w:type="gramEnd"/>
      <w:r w:rsidRPr="003B5E3D">
        <w:rPr>
          <w:rFonts w:ascii="Times New Roman" w:hAnsi="Times New Roman" w:cs="Times New Roman"/>
          <w:sz w:val="24"/>
          <w:szCs w:val="24"/>
        </w:rPr>
        <w:t xml:space="preserve"> vegetace a souvisejících terénních úprav</w:t>
      </w:r>
      <w:r w:rsidRPr="003B5E3D">
        <w:rPr>
          <w:rStyle w:val="PromnnHTML"/>
          <w:rFonts w:ascii="Times New Roman" w:hAnsi="Times New Roman" w:cs="Times New Roman"/>
          <w:i w:val="0"/>
          <w:sz w:val="24"/>
          <w:szCs w:val="24"/>
        </w:rPr>
        <w:t>.</w:t>
      </w:r>
    </w:p>
    <w:p w:rsidR="00FF4349" w:rsidRPr="003B5E3D" w:rsidRDefault="00FF4349" w:rsidP="009A556F">
      <w:pPr>
        <w:pStyle w:val="Bezmezer"/>
        <w:spacing w:line="360" w:lineRule="auto"/>
        <w:rPr>
          <w:rStyle w:val="PromnnHTML"/>
          <w:rFonts w:ascii="Times New Roman" w:hAnsi="Times New Roman" w:cs="Times New Roman"/>
          <w:sz w:val="24"/>
          <w:szCs w:val="24"/>
        </w:rPr>
      </w:pP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a)</w:t>
      </w:r>
      <w:r w:rsidRPr="003B5E3D">
        <w:rPr>
          <w:rFonts w:ascii="Times New Roman" w:hAnsi="Times New Roman" w:cs="Times New Roman"/>
          <w:i/>
          <w:sz w:val="24"/>
          <w:szCs w:val="24"/>
        </w:rPr>
        <w:t xml:space="preserve"> terénní úpravy,</w:t>
      </w:r>
    </w:p>
    <w:p w:rsidR="00FF4349" w:rsidRPr="003B5E3D" w:rsidRDefault="002253CC"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Prostor za nově osazenými záhonovými obrubami bude ohumusován a zatravněn.</w:t>
      </w:r>
    </w:p>
    <w:p w:rsidR="00FF4349" w:rsidRPr="003B5E3D" w:rsidRDefault="00FF4349" w:rsidP="009A556F">
      <w:pPr>
        <w:pStyle w:val="Bezmezer"/>
        <w:spacing w:line="360" w:lineRule="auto"/>
        <w:rPr>
          <w:rFonts w:ascii="Times New Roman" w:hAnsi="Times New Roman" w:cs="Times New Roman"/>
          <w:sz w:val="24"/>
          <w:szCs w:val="24"/>
        </w:rPr>
      </w:pP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b)</w:t>
      </w:r>
      <w:r w:rsidRPr="003B5E3D">
        <w:rPr>
          <w:rFonts w:ascii="Times New Roman" w:hAnsi="Times New Roman" w:cs="Times New Roman"/>
          <w:i/>
          <w:sz w:val="24"/>
          <w:szCs w:val="24"/>
        </w:rPr>
        <w:t xml:space="preserve"> použité vegetační prvky,</w:t>
      </w:r>
    </w:p>
    <w:p w:rsidR="00FF4349" w:rsidRPr="003B5E3D" w:rsidRDefault="00FF4349" w:rsidP="009A556F">
      <w:pPr>
        <w:pStyle w:val="Bezmezer"/>
        <w:spacing w:line="360" w:lineRule="auto"/>
        <w:rPr>
          <w:rStyle w:val="PromnnHTML"/>
          <w:rFonts w:ascii="Times New Roman" w:hAnsi="Times New Roman" w:cs="Times New Roman"/>
          <w:i w:val="0"/>
          <w:sz w:val="24"/>
          <w:szCs w:val="24"/>
        </w:rPr>
      </w:pPr>
      <w:r w:rsidRPr="003B5E3D">
        <w:rPr>
          <w:rStyle w:val="PromnnHTML"/>
          <w:rFonts w:ascii="Times New Roman" w:hAnsi="Times New Roman" w:cs="Times New Roman"/>
          <w:i w:val="0"/>
          <w:sz w:val="24"/>
          <w:szCs w:val="24"/>
        </w:rPr>
        <w:t>Není součástí řešení.</w:t>
      </w:r>
    </w:p>
    <w:p w:rsidR="00FF4349" w:rsidRPr="003B5E3D" w:rsidRDefault="00FF4349" w:rsidP="009A556F">
      <w:pPr>
        <w:pStyle w:val="Bezmezer"/>
        <w:spacing w:line="360" w:lineRule="auto"/>
        <w:rPr>
          <w:rFonts w:ascii="Times New Roman" w:hAnsi="Times New Roman" w:cs="Times New Roman"/>
          <w:sz w:val="24"/>
          <w:szCs w:val="24"/>
        </w:rPr>
      </w:pP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c)</w:t>
      </w:r>
      <w:r w:rsidRPr="003B5E3D">
        <w:rPr>
          <w:rFonts w:ascii="Times New Roman" w:hAnsi="Times New Roman" w:cs="Times New Roman"/>
          <w:i/>
          <w:sz w:val="24"/>
          <w:szCs w:val="24"/>
        </w:rPr>
        <w:t xml:space="preserve"> biotechnická, protierozní opatření.</w:t>
      </w:r>
    </w:p>
    <w:p w:rsidR="00FF4349" w:rsidRPr="003B5E3D" w:rsidRDefault="00FF4349" w:rsidP="009A556F">
      <w:pPr>
        <w:pStyle w:val="Bezmezer"/>
        <w:spacing w:line="360" w:lineRule="auto"/>
        <w:rPr>
          <w:rStyle w:val="PromnnHTML"/>
          <w:rFonts w:ascii="Times New Roman" w:hAnsi="Times New Roman" w:cs="Times New Roman"/>
          <w:i w:val="0"/>
          <w:sz w:val="24"/>
          <w:szCs w:val="24"/>
        </w:rPr>
      </w:pPr>
      <w:r w:rsidRPr="003B5E3D">
        <w:rPr>
          <w:rStyle w:val="PromnnHTML"/>
          <w:rFonts w:ascii="Times New Roman" w:hAnsi="Times New Roman" w:cs="Times New Roman"/>
          <w:i w:val="0"/>
          <w:sz w:val="24"/>
          <w:szCs w:val="24"/>
        </w:rPr>
        <w:t>Není součástí řešení.</w:t>
      </w:r>
    </w:p>
    <w:p w:rsidR="00FF4349" w:rsidRPr="003B5E3D" w:rsidRDefault="00FF4349" w:rsidP="009A556F">
      <w:pPr>
        <w:pStyle w:val="Bezmezer"/>
        <w:spacing w:line="360" w:lineRule="auto"/>
        <w:rPr>
          <w:rFonts w:ascii="Times New Roman" w:hAnsi="Times New Roman" w:cs="Times New Roman"/>
          <w:sz w:val="24"/>
          <w:szCs w:val="24"/>
        </w:rPr>
      </w:pPr>
    </w:p>
    <w:p w:rsidR="00FF4349" w:rsidRPr="003B5E3D" w:rsidRDefault="00FF4349" w:rsidP="009A556F">
      <w:pPr>
        <w:pStyle w:val="Bezmezer"/>
        <w:spacing w:line="360" w:lineRule="auto"/>
        <w:rPr>
          <w:rFonts w:ascii="Times New Roman" w:hAnsi="Times New Roman" w:cs="Times New Roman"/>
          <w:sz w:val="24"/>
          <w:szCs w:val="24"/>
        </w:rPr>
      </w:pPr>
      <w:proofErr w:type="gramStart"/>
      <w:r w:rsidRPr="003B5E3D">
        <w:rPr>
          <w:rFonts w:ascii="Times New Roman" w:hAnsi="Times New Roman" w:cs="Times New Roman"/>
          <w:sz w:val="24"/>
          <w:szCs w:val="24"/>
        </w:rPr>
        <w:t>B.6 Popis</w:t>
      </w:r>
      <w:proofErr w:type="gramEnd"/>
      <w:r w:rsidRPr="003B5E3D">
        <w:rPr>
          <w:rFonts w:ascii="Times New Roman" w:hAnsi="Times New Roman" w:cs="Times New Roman"/>
          <w:sz w:val="24"/>
          <w:szCs w:val="24"/>
        </w:rPr>
        <w:t xml:space="preserve"> vlivů stavby na životní prostředí a jeho ochrana</w:t>
      </w:r>
    </w:p>
    <w:p w:rsidR="00FF4349" w:rsidRPr="003B5E3D" w:rsidRDefault="00FF4349" w:rsidP="009A556F">
      <w:pPr>
        <w:pStyle w:val="Bezmezer"/>
        <w:spacing w:line="360" w:lineRule="auto"/>
        <w:rPr>
          <w:rFonts w:ascii="Times New Roman" w:hAnsi="Times New Roman" w:cs="Times New Roman"/>
          <w:sz w:val="24"/>
          <w:szCs w:val="24"/>
        </w:rPr>
      </w:pP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a)</w:t>
      </w:r>
      <w:r w:rsidRPr="003B5E3D">
        <w:rPr>
          <w:rFonts w:ascii="Times New Roman" w:hAnsi="Times New Roman" w:cs="Times New Roman"/>
          <w:i/>
          <w:sz w:val="24"/>
          <w:szCs w:val="24"/>
        </w:rPr>
        <w:t xml:space="preserve"> vliv na životní prostředí - ovzduší, hluk, voda, odpady a půda,</w:t>
      </w:r>
    </w:p>
    <w:p w:rsidR="00FF4349" w:rsidRPr="003B5E3D" w:rsidRDefault="00FF4349" w:rsidP="009A556F">
      <w:pPr>
        <w:rPr>
          <w:rFonts w:ascii="Times New Roman" w:hAnsi="Times New Roman" w:cs="Times New Roman"/>
          <w:sz w:val="24"/>
          <w:szCs w:val="24"/>
        </w:rPr>
      </w:pPr>
      <w:r w:rsidRPr="003B5E3D">
        <w:rPr>
          <w:rFonts w:ascii="Times New Roman" w:hAnsi="Times New Roman" w:cs="Times New Roman"/>
          <w:sz w:val="24"/>
          <w:szCs w:val="24"/>
        </w:rPr>
        <w:tab/>
        <w:t xml:space="preserve">Během výstavby dojde ke krátkodobému zhoršení stavu životního prostředí, zvýší se hlučnost a prašnost v okolí staveniště. Dodavatel zajistí minimalizaci těchto dopadů organizací výstavby: </w:t>
      </w:r>
    </w:p>
    <w:p w:rsidR="00FF4349" w:rsidRPr="003B5E3D" w:rsidRDefault="00FF4349" w:rsidP="009A556F">
      <w:pPr>
        <w:rPr>
          <w:rFonts w:ascii="Times New Roman" w:hAnsi="Times New Roman" w:cs="Times New Roman"/>
          <w:sz w:val="24"/>
          <w:szCs w:val="24"/>
        </w:rPr>
      </w:pPr>
      <w:r w:rsidRPr="003B5E3D">
        <w:rPr>
          <w:rFonts w:ascii="Times New Roman" w:hAnsi="Times New Roman" w:cs="Times New Roman"/>
          <w:sz w:val="24"/>
          <w:szCs w:val="24"/>
        </w:rPr>
        <w:t>- nejvhodnějším druhem a typem strojní mechanizace. Stavba bude probíhat v zástavbě, a proto musí být zajištěno, aby práce probíhaly v takových dnech v takovém časovém rozsahu, jaký je stanoven veřejnou vyhláškou města.</w:t>
      </w:r>
    </w:p>
    <w:p w:rsidR="00FF4349" w:rsidRPr="003B5E3D" w:rsidRDefault="00FF4349" w:rsidP="009A556F">
      <w:pPr>
        <w:rPr>
          <w:rFonts w:ascii="Times New Roman" w:hAnsi="Times New Roman" w:cs="Times New Roman"/>
          <w:sz w:val="24"/>
          <w:szCs w:val="24"/>
        </w:rPr>
      </w:pPr>
      <w:r w:rsidRPr="003B5E3D">
        <w:rPr>
          <w:rFonts w:ascii="Times New Roman" w:hAnsi="Times New Roman" w:cs="Times New Roman"/>
          <w:sz w:val="24"/>
          <w:szCs w:val="24"/>
        </w:rPr>
        <w:t>- stavební práce a doprovodná činnost související se stavbou musí být prováděna v souladu s nařízením vlády č. 272/2011 Sb. v platném znění z 2015 (Nařízení vlády o ochraně zdraví před nepříznivými účinky hluku a vibrací) tak, aby byly dodrženy hladiny hluku předepsané tímto zákonem.</w:t>
      </w:r>
    </w:p>
    <w:p w:rsidR="00FF4349" w:rsidRPr="003B5E3D" w:rsidRDefault="00FF4349" w:rsidP="009A556F">
      <w:pPr>
        <w:rPr>
          <w:rFonts w:ascii="Times New Roman" w:hAnsi="Times New Roman" w:cs="Times New Roman"/>
          <w:sz w:val="24"/>
          <w:szCs w:val="24"/>
        </w:rPr>
      </w:pPr>
      <w:r w:rsidRPr="003B5E3D">
        <w:rPr>
          <w:rFonts w:ascii="Times New Roman" w:hAnsi="Times New Roman" w:cs="Times New Roman"/>
          <w:sz w:val="24"/>
          <w:szCs w:val="24"/>
        </w:rPr>
        <w:lastRenderedPageBreak/>
        <w:t>- nebude připuštěn provoz vozidel a topných zařízení, která produkují více škodlivin, než připouští příslušná vyhláška.</w:t>
      </w:r>
    </w:p>
    <w:p w:rsidR="00FF4349" w:rsidRPr="003B5E3D" w:rsidRDefault="00FF4349" w:rsidP="009A556F">
      <w:pPr>
        <w:rPr>
          <w:rFonts w:ascii="Times New Roman" w:hAnsi="Times New Roman" w:cs="Times New Roman"/>
          <w:sz w:val="24"/>
          <w:szCs w:val="24"/>
        </w:rPr>
      </w:pPr>
      <w:r w:rsidRPr="003B5E3D">
        <w:rPr>
          <w:rFonts w:ascii="Times New Roman" w:hAnsi="Times New Roman" w:cs="Times New Roman"/>
          <w:sz w:val="24"/>
          <w:szCs w:val="24"/>
        </w:rPr>
        <w:t xml:space="preserve">- nakládka zeminy na dopravní prostředky by měla být nejvýše </w:t>
      </w:r>
      <w:smartTag w:uri="urn:schemas-microsoft-com:office:smarttags" w:element="metricconverter">
        <w:smartTagPr>
          <w:attr w:name="ProductID" w:val="10 cm"/>
        </w:smartTagPr>
        <w:r w:rsidRPr="003B5E3D">
          <w:rPr>
            <w:rFonts w:ascii="Times New Roman" w:hAnsi="Times New Roman" w:cs="Times New Roman"/>
            <w:sz w:val="24"/>
            <w:szCs w:val="24"/>
          </w:rPr>
          <w:t>10 cm</w:t>
        </w:r>
      </w:smartTag>
      <w:r w:rsidRPr="003B5E3D">
        <w:rPr>
          <w:rFonts w:ascii="Times New Roman" w:hAnsi="Times New Roman" w:cs="Times New Roman"/>
          <w:sz w:val="24"/>
          <w:szCs w:val="24"/>
        </w:rPr>
        <w:t xml:space="preserve"> pod horní hranu postranic vozidla.</w:t>
      </w:r>
    </w:p>
    <w:p w:rsidR="00FF4349" w:rsidRPr="003B5E3D" w:rsidRDefault="00FF4349" w:rsidP="009A556F">
      <w:pPr>
        <w:rPr>
          <w:rFonts w:ascii="Times New Roman" w:hAnsi="Times New Roman" w:cs="Times New Roman"/>
          <w:sz w:val="24"/>
          <w:szCs w:val="24"/>
        </w:rPr>
      </w:pPr>
      <w:r w:rsidRPr="003B5E3D">
        <w:rPr>
          <w:rFonts w:ascii="Times New Roman" w:hAnsi="Times New Roman" w:cs="Times New Roman"/>
          <w:sz w:val="24"/>
          <w:szCs w:val="24"/>
        </w:rPr>
        <w:t>Koncepce odpadového hospodářství stavby je zpracována na základě platné legislativy o odpadovém hospodářství. Nakládání s odpady vznikajícími na místě stavby se bude řídit příslušnými ustanoveními zákona č. 185/2001 Sb. O odpadech a ustanoveními příslušných vyhlášek MŽP. Odvoz a zneškodnění nebezpečných odpadů budou zajištěny dodavatelským způsobem přímo osobami k těmto činnostem oprávněnými. Při stavbě lze očekávat směsný stavební anebo demoliční odpad, který vznikne bouráním. Vytěžený materiál bude nutno uložit na skládce příslušné skupiny, případně jej využít (pokud to jeho mechanické a chemické vlastnosti umožní) na jiných stavbách. Odběr vzorků odpadů bude proveden v souladu s příslušnými ustanoveními vyhlášky MŽP.</w:t>
      </w:r>
    </w:p>
    <w:p w:rsidR="00FF4349" w:rsidRPr="003B5E3D" w:rsidRDefault="00FF4349"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V průběhu stavby bude vedena evidence odpadů a evidenční listy odpadů s veškerými laboratorními rozbory a výsledky všech kontrol budou archivovány taky, aby mohly sloužit orgánům státní správy v oblasti odpadového hospodářství, hygienickým a vodohospodářským inspekčním orgánům jako podkladový materiál.</w:t>
      </w:r>
    </w:p>
    <w:p w:rsidR="00FF4349" w:rsidRPr="003B5E3D" w:rsidRDefault="00FF4349" w:rsidP="009A556F">
      <w:pPr>
        <w:pStyle w:val="Bezmezer"/>
        <w:spacing w:line="360" w:lineRule="auto"/>
        <w:rPr>
          <w:rFonts w:ascii="Times New Roman" w:hAnsi="Times New Roman" w:cs="Times New Roman"/>
          <w:sz w:val="24"/>
          <w:szCs w:val="24"/>
        </w:rPr>
      </w:pP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b)</w:t>
      </w:r>
      <w:r w:rsidRPr="003B5E3D">
        <w:rPr>
          <w:rFonts w:ascii="Times New Roman" w:hAnsi="Times New Roman" w:cs="Times New Roman"/>
          <w:i/>
          <w:sz w:val="24"/>
          <w:szCs w:val="24"/>
        </w:rPr>
        <w:t xml:space="preserve"> vliv na přírodu a krajinu - ochrana dřevin, ochrana památných stromů, ochrana rostlin a živočichů, zachování ekologických funkcí a vazeb v krajině apod.,</w:t>
      </w:r>
    </w:p>
    <w:p w:rsidR="00FF4349" w:rsidRPr="003B5E3D" w:rsidRDefault="00FF4349"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Bez vlivu.</w:t>
      </w:r>
    </w:p>
    <w:p w:rsidR="00FF4349" w:rsidRPr="003B5E3D" w:rsidRDefault="00FF4349" w:rsidP="009A556F">
      <w:pPr>
        <w:pStyle w:val="Bezmezer"/>
        <w:spacing w:line="360" w:lineRule="auto"/>
        <w:rPr>
          <w:rFonts w:ascii="Times New Roman" w:hAnsi="Times New Roman" w:cs="Times New Roman"/>
          <w:sz w:val="24"/>
          <w:szCs w:val="24"/>
        </w:rPr>
      </w:pP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c)</w:t>
      </w:r>
      <w:r w:rsidRPr="003B5E3D">
        <w:rPr>
          <w:rFonts w:ascii="Times New Roman" w:hAnsi="Times New Roman" w:cs="Times New Roman"/>
          <w:i/>
          <w:sz w:val="24"/>
          <w:szCs w:val="24"/>
        </w:rPr>
        <w:t xml:space="preserve"> vliv na soustavu chráněných území Nátura 2000,</w:t>
      </w:r>
    </w:p>
    <w:p w:rsidR="00FF4349" w:rsidRPr="003B5E3D" w:rsidRDefault="00FF4349"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Bez vlivu.</w:t>
      </w:r>
    </w:p>
    <w:p w:rsidR="00FF4349" w:rsidRPr="003B5E3D" w:rsidRDefault="00FF4349" w:rsidP="009A556F">
      <w:pPr>
        <w:pStyle w:val="Bezmezer"/>
        <w:spacing w:line="360" w:lineRule="auto"/>
        <w:rPr>
          <w:rFonts w:ascii="Times New Roman" w:hAnsi="Times New Roman" w:cs="Times New Roman"/>
          <w:sz w:val="24"/>
          <w:szCs w:val="24"/>
        </w:rPr>
      </w:pP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d)</w:t>
      </w:r>
      <w:r w:rsidRPr="003B5E3D">
        <w:rPr>
          <w:rFonts w:ascii="Times New Roman" w:hAnsi="Times New Roman" w:cs="Times New Roman"/>
          <w:i/>
          <w:sz w:val="24"/>
          <w:szCs w:val="24"/>
        </w:rPr>
        <w:t xml:space="preserve"> způsob zohlednění podmínek závazného stanoviska posouzení vlivu záměru na životní prostředí, je-li podkladem,</w:t>
      </w:r>
    </w:p>
    <w:p w:rsidR="00FF4349" w:rsidRPr="003B5E3D" w:rsidRDefault="00FF4349"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Není podkladem.</w:t>
      </w:r>
    </w:p>
    <w:p w:rsidR="00FF4349" w:rsidRPr="003B5E3D" w:rsidRDefault="00FF4349" w:rsidP="009A556F">
      <w:pPr>
        <w:pStyle w:val="Bezmezer"/>
        <w:spacing w:line="360" w:lineRule="auto"/>
        <w:rPr>
          <w:rFonts w:ascii="Times New Roman" w:hAnsi="Times New Roman" w:cs="Times New Roman"/>
          <w:sz w:val="24"/>
          <w:szCs w:val="24"/>
        </w:rPr>
      </w:pP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e)</w:t>
      </w:r>
      <w:r w:rsidRPr="003B5E3D">
        <w:rPr>
          <w:rFonts w:ascii="Times New Roman" w:hAnsi="Times New Roman" w:cs="Times New Roman"/>
          <w:i/>
          <w:sz w:val="24"/>
          <w:szCs w:val="24"/>
        </w:rPr>
        <w:t xml:space="preserve"> v případě záměrů spadajících do režimu zákona o integrované prevenci základní parametry způsobu naplnění závěrů o nejlepších dostupných technikách nebo integrované povolení, bylo-li vydáno,</w:t>
      </w:r>
    </w:p>
    <w:p w:rsidR="00FF4349" w:rsidRPr="003B5E3D" w:rsidRDefault="00FF4349"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Nebylo vydáno.</w:t>
      </w:r>
    </w:p>
    <w:p w:rsidR="00FF4349" w:rsidRPr="003B5E3D" w:rsidRDefault="00FF4349" w:rsidP="009A556F">
      <w:pPr>
        <w:pStyle w:val="Bezmezer"/>
        <w:spacing w:line="360" w:lineRule="auto"/>
        <w:rPr>
          <w:rFonts w:ascii="Times New Roman" w:hAnsi="Times New Roman" w:cs="Times New Roman"/>
          <w:sz w:val="24"/>
          <w:szCs w:val="24"/>
        </w:rPr>
      </w:pP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lastRenderedPageBreak/>
        <w:t>f)</w:t>
      </w:r>
      <w:r w:rsidRPr="003B5E3D">
        <w:rPr>
          <w:rFonts w:ascii="Times New Roman" w:hAnsi="Times New Roman" w:cs="Times New Roman"/>
          <w:i/>
          <w:sz w:val="24"/>
          <w:szCs w:val="24"/>
        </w:rPr>
        <w:t xml:space="preserve"> navrhovaná ochranná a bezpečnostní pásma, rozsah omezení a podmínky ochrany podle jiných právních předpisů.</w:t>
      </w:r>
    </w:p>
    <w:p w:rsidR="002775D5" w:rsidRPr="003B5E3D" w:rsidRDefault="002775D5" w:rsidP="009A556F">
      <w:pPr>
        <w:jc w:val="center"/>
        <w:rPr>
          <w:rFonts w:ascii="Times New Roman" w:hAnsi="Times New Roman" w:cs="Times New Roman"/>
          <w:b/>
          <w:sz w:val="24"/>
          <w:szCs w:val="24"/>
        </w:rPr>
      </w:pPr>
    </w:p>
    <w:p w:rsidR="00FF4349" w:rsidRPr="003B5E3D" w:rsidRDefault="00FF4349" w:rsidP="009A556F">
      <w:pPr>
        <w:jc w:val="center"/>
        <w:rPr>
          <w:rFonts w:ascii="Times New Roman" w:hAnsi="Times New Roman" w:cs="Times New Roman"/>
          <w:b/>
          <w:sz w:val="24"/>
          <w:szCs w:val="24"/>
        </w:rPr>
      </w:pPr>
      <w:r w:rsidRPr="003B5E3D">
        <w:rPr>
          <w:rFonts w:ascii="Times New Roman" w:hAnsi="Times New Roman" w:cs="Times New Roman"/>
          <w:b/>
          <w:sz w:val="24"/>
          <w:szCs w:val="24"/>
        </w:rPr>
        <w:t>Při stavebních pracích je nutné dodržovat podmínky pro práci v ochranném pásmu jednotlivých IS dle vyjádření jednotlivých správců.</w:t>
      </w:r>
      <w:r w:rsidRPr="003B5E3D">
        <w:rPr>
          <w:rFonts w:ascii="Times New Roman" w:hAnsi="Times New Roman" w:cs="Times New Roman"/>
          <w:sz w:val="24"/>
          <w:szCs w:val="24"/>
        </w:rPr>
        <w:t xml:space="preserve"> </w:t>
      </w:r>
      <w:r w:rsidRPr="003B5E3D">
        <w:rPr>
          <w:rFonts w:ascii="Times New Roman" w:hAnsi="Times New Roman" w:cs="Times New Roman"/>
          <w:b/>
          <w:sz w:val="24"/>
          <w:szCs w:val="24"/>
        </w:rPr>
        <w:t>Veškeré vnější prvky inženýrských sítí budou výškově upraveny na úroveň nivelety</w:t>
      </w:r>
    </w:p>
    <w:p w:rsidR="00FF4349" w:rsidRPr="003B5E3D" w:rsidRDefault="00FF4349" w:rsidP="009A556F">
      <w:pPr>
        <w:jc w:val="center"/>
        <w:rPr>
          <w:rFonts w:ascii="Times New Roman" w:hAnsi="Times New Roman" w:cs="Times New Roman"/>
          <w:sz w:val="24"/>
          <w:szCs w:val="24"/>
        </w:rPr>
      </w:pPr>
    </w:p>
    <w:p w:rsidR="00FF4349" w:rsidRPr="003B5E3D" w:rsidRDefault="00FF4349" w:rsidP="009A556F">
      <w:pPr>
        <w:rPr>
          <w:rFonts w:ascii="Times New Roman" w:hAnsi="Times New Roman" w:cs="Times New Roman"/>
          <w:sz w:val="24"/>
          <w:szCs w:val="24"/>
        </w:rPr>
      </w:pPr>
      <w:r w:rsidRPr="003B5E3D">
        <w:rPr>
          <w:rFonts w:ascii="Times New Roman" w:hAnsi="Times New Roman" w:cs="Times New Roman"/>
          <w:sz w:val="24"/>
          <w:szCs w:val="24"/>
        </w:rPr>
        <w:tab/>
      </w:r>
    </w:p>
    <w:p w:rsidR="00FF4349" w:rsidRPr="003B5E3D" w:rsidRDefault="00FF4349" w:rsidP="009A556F">
      <w:pPr>
        <w:rPr>
          <w:rFonts w:ascii="Times New Roman" w:hAnsi="Times New Roman" w:cs="Times New Roman"/>
          <w:sz w:val="24"/>
          <w:szCs w:val="24"/>
        </w:rPr>
      </w:pPr>
      <w:proofErr w:type="gramStart"/>
      <w:r w:rsidRPr="003B5E3D">
        <w:rPr>
          <w:rFonts w:ascii="Times New Roman" w:hAnsi="Times New Roman" w:cs="Times New Roman"/>
          <w:b/>
          <w:sz w:val="24"/>
          <w:szCs w:val="24"/>
        </w:rPr>
        <w:t>B.8 Zásady</w:t>
      </w:r>
      <w:proofErr w:type="gramEnd"/>
      <w:r w:rsidRPr="003B5E3D">
        <w:rPr>
          <w:rFonts w:ascii="Times New Roman" w:hAnsi="Times New Roman" w:cs="Times New Roman"/>
          <w:b/>
          <w:sz w:val="24"/>
          <w:szCs w:val="24"/>
        </w:rPr>
        <w:t xml:space="preserve"> organizace výstavby</w:t>
      </w:r>
    </w:p>
    <w:p w:rsidR="00FF4349" w:rsidRPr="003B5E3D" w:rsidRDefault="00FF4349" w:rsidP="009A556F">
      <w:pPr>
        <w:pStyle w:val="Bezmezer"/>
        <w:spacing w:line="360" w:lineRule="auto"/>
        <w:rPr>
          <w:rFonts w:ascii="Times New Roman" w:hAnsi="Times New Roman" w:cs="Times New Roman"/>
          <w:b/>
          <w:sz w:val="24"/>
          <w:szCs w:val="24"/>
        </w:rPr>
      </w:pPr>
    </w:p>
    <w:p w:rsidR="00FF4349" w:rsidRPr="003B5E3D" w:rsidRDefault="00FF4349" w:rsidP="009A556F">
      <w:pPr>
        <w:pStyle w:val="Bezmezer"/>
        <w:spacing w:line="360" w:lineRule="auto"/>
        <w:rPr>
          <w:rFonts w:ascii="Times New Roman" w:hAnsi="Times New Roman" w:cs="Times New Roman"/>
          <w:sz w:val="24"/>
          <w:szCs w:val="24"/>
        </w:rPr>
      </w:pPr>
      <w:proofErr w:type="gramStart"/>
      <w:r w:rsidRPr="003B5E3D">
        <w:rPr>
          <w:rFonts w:ascii="Times New Roman" w:hAnsi="Times New Roman" w:cs="Times New Roman"/>
          <w:sz w:val="24"/>
          <w:szCs w:val="24"/>
        </w:rPr>
        <w:t>B.8.1</w:t>
      </w:r>
      <w:proofErr w:type="gramEnd"/>
      <w:r w:rsidRPr="003B5E3D">
        <w:rPr>
          <w:rFonts w:ascii="Times New Roman" w:hAnsi="Times New Roman" w:cs="Times New Roman"/>
          <w:sz w:val="24"/>
          <w:szCs w:val="24"/>
        </w:rPr>
        <w:t xml:space="preserve"> Technická zpráva</w:t>
      </w: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a)</w:t>
      </w:r>
      <w:r w:rsidRPr="003B5E3D">
        <w:rPr>
          <w:rFonts w:ascii="Times New Roman" w:hAnsi="Times New Roman" w:cs="Times New Roman"/>
          <w:i/>
          <w:sz w:val="24"/>
          <w:szCs w:val="24"/>
        </w:rPr>
        <w:t xml:space="preserve"> potřeby a spotřeby rozhodujících médií a hmot, jejich zajištění,</w:t>
      </w:r>
    </w:p>
    <w:p w:rsidR="00FF4349" w:rsidRPr="003B5E3D" w:rsidRDefault="00FF4349" w:rsidP="009A556F">
      <w:pPr>
        <w:pStyle w:val="Bezmezer"/>
        <w:spacing w:line="360" w:lineRule="auto"/>
        <w:rPr>
          <w:rFonts w:ascii="Times New Roman" w:hAnsi="Times New Roman" w:cs="Times New Roman"/>
          <w:iCs/>
          <w:sz w:val="24"/>
          <w:szCs w:val="24"/>
        </w:rPr>
      </w:pPr>
      <w:r w:rsidRPr="003B5E3D">
        <w:rPr>
          <w:rStyle w:val="PromnnHTML"/>
          <w:rFonts w:ascii="Times New Roman" w:hAnsi="Times New Roman" w:cs="Times New Roman"/>
          <w:i w:val="0"/>
          <w:sz w:val="24"/>
          <w:szCs w:val="24"/>
        </w:rPr>
        <w:t>Není součástí řešení.</w:t>
      </w: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b)</w:t>
      </w:r>
      <w:r w:rsidRPr="003B5E3D">
        <w:rPr>
          <w:rFonts w:ascii="Times New Roman" w:hAnsi="Times New Roman" w:cs="Times New Roman"/>
          <w:i/>
          <w:sz w:val="24"/>
          <w:szCs w:val="24"/>
        </w:rPr>
        <w:t xml:space="preserve"> odvodnění staveniště,</w:t>
      </w:r>
    </w:p>
    <w:p w:rsidR="00FF4349" w:rsidRPr="003B5E3D" w:rsidRDefault="00FF4349" w:rsidP="009A556F">
      <w:pPr>
        <w:pStyle w:val="Bezmezer"/>
        <w:spacing w:line="360" w:lineRule="auto"/>
        <w:rPr>
          <w:rStyle w:val="PromnnHTML"/>
          <w:rFonts w:ascii="Times New Roman" w:hAnsi="Times New Roman" w:cs="Times New Roman"/>
          <w:i w:val="0"/>
          <w:sz w:val="24"/>
          <w:szCs w:val="24"/>
        </w:rPr>
      </w:pPr>
      <w:r w:rsidRPr="003B5E3D">
        <w:rPr>
          <w:rStyle w:val="PromnnHTML"/>
          <w:rFonts w:ascii="Times New Roman" w:hAnsi="Times New Roman" w:cs="Times New Roman"/>
          <w:sz w:val="24"/>
          <w:szCs w:val="24"/>
        </w:rPr>
        <w:tab/>
      </w:r>
      <w:r w:rsidRPr="003B5E3D">
        <w:rPr>
          <w:rStyle w:val="PromnnHTML"/>
          <w:rFonts w:ascii="Times New Roman" w:hAnsi="Times New Roman" w:cs="Times New Roman"/>
          <w:i w:val="0"/>
          <w:sz w:val="24"/>
          <w:szCs w:val="24"/>
        </w:rPr>
        <w:t xml:space="preserve">Dešťové a povrchové vody odvedeny pomocí podélného a příčného sklonu do </w:t>
      </w:r>
      <w:r w:rsidR="00260906" w:rsidRPr="003B5E3D">
        <w:rPr>
          <w:rStyle w:val="PromnnHTML"/>
          <w:rFonts w:ascii="Times New Roman" w:hAnsi="Times New Roman" w:cs="Times New Roman"/>
          <w:i w:val="0"/>
          <w:sz w:val="24"/>
          <w:szCs w:val="24"/>
        </w:rPr>
        <w:t>obnovených prvků funkčního systému jednotné kanalizace.</w:t>
      </w: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c)</w:t>
      </w:r>
      <w:r w:rsidRPr="003B5E3D">
        <w:rPr>
          <w:rFonts w:ascii="Times New Roman" w:hAnsi="Times New Roman" w:cs="Times New Roman"/>
          <w:i/>
          <w:sz w:val="24"/>
          <w:szCs w:val="24"/>
        </w:rPr>
        <w:t xml:space="preserve"> napojení staveniště na stávající dopravní a technickou infrastrukturu,</w:t>
      </w:r>
    </w:p>
    <w:p w:rsidR="00260906" w:rsidRPr="003B5E3D" w:rsidRDefault="00260906" w:rsidP="009A556F">
      <w:pPr>
        <w:rPr>
          <w:rFonts w:ascii="Times New Roman" w:hAnsi="Times New Roman" w:cs="Times New Roman"/>
          <w:sz w:val="24"/>
          <w:szCs w:val="24"/>
        </w:rPr>
      </w:pPr>
      <w:r w:rsidRPr="003B5E3D">
        <w:rPr>
          <w:rFonts w:ascii="Times New Roman" w:hAnsi="Times New Roman" w:cs="Times New Roman"/>
          <w:sz w:val="24"/>
          <w:szCs w:val="24"/>
        </w:rPr>
        <w:t xml:space="preserve">Stavba bude napojena na ul. Karolíny </w:t>
      </w:r>
      <w:r w:rsidR="007F0FA4">
        <w:rPr>
          <w:rFonts w:ascii="Times New Roman" w:hAnsi="Times New Roman" w:cs="Times New Roman"/>
          <w:sz w:val="24"/>
          <w:szCs w:val="24"/>
        </w:rPr>
        <w:t>S</w:t>
      </w:r>
      <w:r w:rsidRPr="003B5E3D">
        <w:rPr>
          <w:rFonts w:ascii="Times New Roman" w:hAnsi="Times New Roman" w:cs="Times New Roman"/>
          <w:sz w:val="24"/>
          <w:szCs w:val="24"/>
        </w:rPr>
        <w:t>větlé a ul. Jilmovou.</w:t>
      </w: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d)</w:t>
      </w:r>
      <w:r w:rsidRPr="003B5E3D">
        <w:rPr>
          <w:rFonts w:ascii="Times New Roman" w:hAnsi="Times New Roman" w:cs="Times New Roman"/>
          <w:i/>
          <w:sz w:val="24"/>
          <w:szCs w:val="24"/>
        </w:rPr>
        <w:t xml:space="preserve"> vliv provádění stavby na okolní stavby a pozemky,</w:t>
      </w:r>
    </w:p>
    <w:p w:rsidR="00FF4349" w:rsidRPr="003B5E3D" w:rsidRDefault="00FF4349" w:rsidP="009A556F">
      <w:pPr>
        <w:pStyle w:val="Bezmezer"/>
        <w:spacing w:line="360" w:lineRule="auto"/>
        <w:rPr>
          <w:rFonts w:ascii="Times New Roman" w:hAnsi="Times New Roman" w:cs="Times New Roman"/>
          <w:sz w:val="24"/>
          <w:szCs w:val="24"/>
        </w:rPr>
      </w:pPr>
      <w:proofErr w:type="gramStart"/>
      <w:r w:rsidRPr="003B5E3D">
        <w:rPr>
          <w:rFonts w:ascii="Times New Roman" w:hAnsi="Times New Roman" w:cs="Times New Roman"/>
          <w:sz w:val="24"/>
          <w:szCs w:val="24"/>
        </w:rPr>
        <w:t>Viz B.</w:t>
      </w:r>
      <w:r w:rsidR="00260906" w:rsidRPr="003B5E3D">
        <w:rPr>
          <w:rFonts w:ascii="Times New Roman" w:hAnsi="Times New Roman" w:cs="Times New Roman"/>
          <w:sz w:val="24"/>
          <w:szCs w:val="24"/>
        </w:rPr>
        <w:t>2</w:t>
      </w:r>
      <w:r w:rsidRPr="003B5E3D">
        <w:rPr>
          <w:rFonts w:ascii="Times New Roman" w:hAnsi="Times New Roman" w:cs="Times New Roman"/>
          <w:sz w:val="24"/>
          <w:szCs w:val="24"/>
        </w:rPr>
        <w:t>.</w:t>
      </w:r>
      <w:r w:rsidR="00260906" w:rsidRPr="003B5E3D">
        <w:rPr>
          <w:rFonts w:ascii="Times New Roman" w:hAnsi="Times New Roman" w:cs="Times New Roman"/>
          <w:sz w:val="24"/>
          <w:szCs w:val="24"/>
        </w:rPr>
        <w:t>3</w:t>
      </w:r>
      <w:proofErr w:type="gramEnd"/>
      <w:r w:rsidR="00260906" w:rsidRPr="003B5E3D">
        <w:rPr>
          <w:rFonts w:ascii="Times New Roman" w:hAnsi="Times New Roman" w:cs="Times New Roman"/>
          <w:sz w:val="24"/>
          <w:szCs w:val="24"/>
        </w:rPr>
        <w:t>.d</w:t>
      </w:r>
      <w:r w:rsidRPr="003B5E3D">
        <w:rPr>
          <w:rFonts w:ascii="Times New Roman" w:hAnsi="Times New Roman" w:cs="Times New Roman"/>
          <w:sz w:val="24"/>
          <w:szCs w:val="24"/>
        </w:rPr>
        <w:t>.</w:t>
      </w: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e)</w:t>
      </w:r>
      <w:r w:rsidRPr="003B5E3D">
        <w:rPr>
          <w:rFonts w:ascii="Times New Roman" w:hAnsi="Times New Roman" w:cs="Times New Roman"/>
          <w:i/>
          <w:sz w:val="24"/>
          <w:szCs w:val="24"/>
        </w:rPr>
        <w:t xml:space="preserve"> ochrana okolí staveniště a požadavky na související asanace, demolice, kácení dřevin,</w:t>
      </w:r>
    </w:p>
    <w:p w:rsidR="00260906" w:rsidRPr="003B5E3D" w:rsidRDefault="00260906" w:rsidP="009A556F">
      <w:pPr>
        <w:pStyle w:val="Bezmezer"/>
        <w:spacing w:line="360" w:lineRule="auto"/>
        <w:rPr>
          <w:rFonts w:ascii="Times New Roman" w:hAnsi="Times New Roman" w:cs="Times New Roman"/>
          <w:i/>
          <w:sz w:val="24"/>
          <w:szCs w:val="24"/>
          <w:lang w:eastAsia="cs-CZ"/>
        </w:rPr>
      </w:pPr>
      <w:r w:rsidRPr="003B5E3D">
        <w:rPr>
          <w:rFonts w:ascii="Times New Roman" w:hAnsi="Times New Roman" w:cs="Times New Roman"/>
          <w:sz w:val="24"/>
          <w:szCs w:val="24"/>
          <w:lang w:eastAsia="cs-CZ"/>
        </w:rPr>
        <w:t>V demolicích bude zahrnuto odstranění konstrukčních vrstev komunikace a chodníků. Bez kácení a asanací.</w:t>
      </w: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f)</w:t>
      </w:r>
      <w:r w:rsidRPr="003B5E3D">
        <w:rPr>
          <w:rFonts w:ascii="Times New Roman" w:hAnsi="Times New Roman" w:cs="Times New Roman"/>
          <w:i/>
          <w:sz w:val="24"/>
          <w:szCs w:val="24"/>
        </w:rPr>
        <w:t xml:space="preserve"> maximální dočasné a trvalé zábory pro staveniště,</w:t>
      </w:r>
    </w:p>
    <w:p w:rsidR="00FF4349" w:rsidRPr="003B5E3D" w:rsidRDefault="00FF4349"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 xml:space="preserve">Viz. </w:t>
      </w:r>
      <w:proofErr w:type="gramStart"/>
      <w:r w:rsidRPr="003B5E3D">
        <w:rPr>
          <w:rFonts w:ascii="Times New Roman" w:hAnsi="Times New Roman" w:cs="Times New Roman"/>
          <w:sz w:val="24"/>
          <w:szCs w:val="24"/>
        </w:rPr>
        <w:t>B.1.</w:t>
      </w:r>
      <w:r w:rsidR="00260906" w:rsidRPr="003B5E3D">
        <w:rPr>
          <w:rFonts w:ascii="Times New Roman" w:hAnsi="Times New Roman" w:cs="Times New Roman"/>
          <w:sz w:val="24"/>
          <w:szCs w:val="24"/>
        </w:rPr>
        <w:t>m</w:t>
      </w:r>
      <w:r w:rsidRPr="003B5E3D">
        <w:rPr>
          <w:rFonts w:ascii="Times New Roman" w:hAnsi="Times New Roman" w:cs="Times New Roman"/>
          <w:sz w:val="24"/>
          <w:szCs w:val="24"/>
        </w:rPr>
        <w:t>.</w:t>
      </w:r>
      <w:proofErr w:type="gramEnd"/>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g)</w:t>
      </w:r>
      <w:r w:rsidRPr="003B5E3D">
        <w:rPr>
          <w:rFonts w:ascii="Times New Roman" w:hAnsi="Times New Roman" w:cs="Times New Roman"/>
          <w:i/>
          <w:sz w:val="24"/>
          <w:szCs w:val="24"/>
        </w:rPr>
        <w:t xml:space="preserve"> požadavky na bezbariérové obchozí trasy,</w:t>
      </w:r>
    </w:p>
    <w:p w:rsidR="00FF4349" w:rsidRPr="003B5E3D" w:rsidRDefault="00FF4349"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Bez požadavků.</w:t>
      </w: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h)</w:t>
      </w:r>
      <w:r w:rsidRPr="003B5E3D">
        <w:rPr>
          <w:rFonts w:ascii="Times New Roman" w:hAnsi="Times New Roman" w:cs="Times New Roman"/>
          <w:i/>
          <w:sz w:val="24"/>
          <w:szCs w:val="24"/>
        </w:rPr>
        <w:t xml:space="preserve"> maximální produkovaná množství a druhy odpadů a emisí při výstavbě, jejich likvidace,</w:t>
      </w:r>
    </w:p>
    <w:p w:rsidR="00FF4349" w:rsidRPr="003B5E3D" w:rsidRDefault="00FF4349" w:rsidP="009A556F">
      <w:pPr>
        <w:pStyle w:val="Bezmezer"/>
        <w:spacing w:line="360" w:lineRule="auto"/>
        <w:rPr>
          <w:rFonts w:ascii="Times New Roman" w:hAnsi="Times New Roman" w:cs="Times New Roman"/>
          <w:sz w:val="24"/>
          <w:szCs w:val="24"/>
        </w:rPr>
      </w:pPr>
      <w:proofErr w:type="gramStart"/>
      <w:r w:rsidRPr="003B5E3D">
        <w:rPr>
          <w:rFonts w:ascii="Times New Roman" w:hAnsi="Times New Roman" w:cs="Times New Roman"/>
          <w:sz w:val="24"/>
          <w:szCs w:val="24"/>
        </w:rPr>
        <w:t>Viz B.2.</w:t>
      </w:r>
      <w:r w:rsidR="003F4A0E" w:rsidRPr="003B5E3D">
        <w:rPr>
          <w:rFonts w:ascii="Times New Roman" w:hAnsi="Times New Roman" w:cs="Times New Roman"/>
          <w:sz w:val="24"/>
          <w:szCs w:val="24"/>
        </w:rPr>
        <w:t>3</w:t>
      </w:r>
      <w:proofErr w:type="gramEnd"/>
      <w:r w:rsidRPr="003B5E3D">
        <w:rPr>
          <w:rFonts w:ascii="Times New Roman" w:hAnsi="Times New Roman" w:cs="Times New Roman"/>
          <w:sz w:val="24"/>
          <w:szCs w:val="24"/>
        </w:rPr>
        <w:t>.</w:t>
      </w:r>
      <w:r w:rsidR="003F4A0E" w:rsidRPr="003B5E3D">
        <w:rPr>
          <w:rFonts w:ascii="Times New Roman" w:hAnsi="Times New Roman" w:cs="Times New Roman"/>
          <w:sz w:val="24"/>
          <w:szCs w:val="24"/>
        </w:rPr>
        <w:t>d</w:t>
      </w: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i)</w:t>
      </w:r>
      <w:r w:rsidRPr="003B5E3D">
        <w:rPr>
          <w:rFonts w:ascii="Times New Roman" w:hAnsi="Times New Roman" w:cs="Times New Roman"/>
          <w:i/>
          <w:sz w:val="24"/>
          <w:szCs w:val="24"/>
        </w:rPr>
        <w:t xml:space="preserve"> bilance zemních prací, požadavky na přísun nebo </w:t>
      </w:r>
      <w:proofErr w:type="spellStart"/>
      <w:r w:rsidRPr="003B5E3D">
        <w:rPr>
          <w:rFonts w:ascii="Times New Roman" w:hAnsi="Times New Roman" w:cs="Times New Roman"/>
          <w:i/>
          <w:sz w:val="24"/>
          <w:szCs w:val="24"/>
        </w:rPr>
        <w:t>deponie</w:t>
      </w:r>
      <w:proofErr w:type="spellEnd"/>
      <w:r w:rsidRPr="003B5E3D">
        <w:rPr>
          <w:rFonts w:ascii="Times New Roman" w:hAnsi="Times New Roman" w:cs="Times New Roman"/>
          <w:i/>
          <w:sz w:val="24"/>
          <w:szCs w:val="24"/>
        </w:rPr>
        <w:t xml:space="preserve"> zemin,</w:t>
      </w:r>
    </w:p>
    <w:p w:rsidR="00FF4349" w:rsidRPr="003B5E3D" w:rsidRDefault="00FF4349"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Součástí dalšího stupně PD.</w:t>
      </w: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j)</w:t>
      </w:r>
      <w:r w:rsidRPr="003B5E3D">
        <w:rPr>
          <w:rFonts w:ascii="Times New Roman" w:hAnsi="Times New Roman" w:cs="Times New Roman"/>
          <w:i/>
          <w:sz w:val="24"/>
          <w:szCs w:val="24"/>
        </w:rPr>
        <w:t xml:space="preserve"> ochrana životního prostředí při výstavbě,</w:t>
      </w:r>
    </w:p>
    <w:p w:rsidR="007A5360" w:rsidRPr="003B5E3D" w:rsidRDefault="007A5360" w:rsidP="009A556F">
      <w:pPr>
        <w:pStyle w:val="Bezmezer"/>
        <w:spacing w:line="360" w:lineRule="auto"/>
        <w:rPr>
          <w:rFonts w:ascii="Times New Roman" w:hAnsi="Times New Roman" w:cs="Times New Roman"/>
          <w:sz w:val="24"/>
          <w:szCs w:val="24"/>
        </w:rPr>
      </w:pPr>
      <w:proofErr w:type="gramStart"/>
      <w:r w:rsidRPr="003B5E3D">
        <w:rPr>
          <w:rFonts w:ascii="Times New Roman" w:hAnsi="Times New Roman" w:cs="Times New Roman"/>
          <w:sz w:val="24"/>
          <w:szCs w:val="24"/>
        </w:rPr>
        <w:t>Viz B.2.3</w:t>
      </w:r>
      <w:proofErr w:type="gramEnd"/>
      <w:r w:rsidRPr="003B5E3D">
        <w:rPr>
          <w:rFonts w:ascii="Times New Roman" w:hAnsi="Times New Roman" w:cs="Times New Roman"/>
          <w:sz w:val="24"/>
          <w:szCs w:val="24"/>
        </w:rPr>
        <w:t>.d</w:t>
      </w: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k)</w:t>
      </w:r>
      <w:r w:rsidRPr="003B5E3D">
        <w:rPr>
          <w:rFonts w:ascii="Times New Roman" w:hAnsi="Times New Roman" w:cs="Times New Roman"/>
          <w:i/>
          <w:sz w:val="24"/>
          <w:szCs w:val="24"/>
        </w:rPr>
        <w:t xml:space="preserve"> zásady bezpečnosti a ochrany zdraví při práci na staveništi,</w:t>
      </w:r>
    </w:p>
    <w:p w:rsidR="00FF4349" w:rsidRPr="003B5E3D" w:rsidRDefault="00FF4349" w:rsidP="009A556F">
      <w:pPr>
        <w:rPr>
          <w:rFonts w:ascii="Times New Roman" w:hAnsi="Times New Roman" w:cs="Times New Roman"/>
          <w:sz w:val="24"/>
          <w:szCs w:val="24"/>
        </w:rPr>
      </w:pPr>
      <w:r w:rsidRPr="003B5E3D">
        <w:rPr>
          <w:rFonts w:ascii="Times New Roman" w:hAnsi="Times New Roman" w:cs="Times New Roman"/>
          <w:sz w:val="24"/>
          <w:szCs w:val="24"/>
        </w:rPr>
        <w:lastRenderedPageBreak/>
        <w:tab/>
        <w:t xml:space="preserve">Při provádění stavebních prací bude s budoucím dodavatelem projednán režim a doba jejich provádění a to s ohledem na současný provoz. Vedení stavby je zodpovědné za dodržování ochrany zdraví a bezpečnosti všech pracovníků, kteří se pohybují na stavbě a provádí v tomto smyslu pravidelné kontroly. </w:t>
      </w: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l)</w:t>
      </w:r>
      <w:r w:rsidRPr="003B5E3D">
        <w:rPr>
          <w:rFonts w:ascii="Times New Roman" w:hAnsi="Times New Roman" w:cs="Times New Roman"/>
          <w:i/>
          <w:sz w:val="24"/>
          <w:szCs w:val="24"/>
        </w:rPr>
        <w:t xml:space="preserve"> úpravy pro bezbariérové užívání výstavbou dotčených staveb,</w:t>
      </w:r>
    </w:p>
    <w:p w:rsidR="007A5360" w:rsidRPr="003B5E3D" w:rsidRDefault="007A5360" w:rsidP="009A556F">
      <w:pPr>
        <w:rPr>
          <w:rFonts w:ascii="Times New Roman" w:hAnsi="Times New Roman" w:cs="Times New Roman"/>
          <w:sz w:val="24"/>
          <w:szCs w:val="24"/>
        </w:rPr>
      </w:pPr>
      <w:r w:rsidRPr="003B5E3D">
        <w:rPr>
          <w:rFonts w:ascii="Times New Roman" w:hAnsi="Times New Roman" w:cs="Times New Roman"/>
          <w:sz w:val="24"/>
          <w:szCs w:val="24"/>
        </w:rPr>
        <w:t xml:space="preserve">Stavba je navržena v souladu s vyhláškou č. 398/2009 o obecných technických požadavcích zabezpečujících užívání staveb osobami s omezenou schopností pohybu a orientace. </w:t>
      </w:r>
    </w:p>
    <w:p w:rsidR="00FF4349" w:rsidRPr="003B5E3D" w:rsidRDefault="00FF4349" w:rsidP="009A556F">
      <w:pPr>
        <w:pStyle w:val="Bezmezer"/>
        <w:spacing w:line="360" w:lineRule="auto"/>
        <w:rPr>
          <w:rFonts w:ascii="Times New Roman" w:hAnsi="Times New Roman" w:cs="Times New Roman"/>
          <w:i/>
          <w:sz w:val="24"/>
          <w:szCs w:val="24"/>
        </w:rPr>
      </w:pPr>
      <w:r w:rsidRPr="003B5E3D">
        <w:rPr>
          <w:rStyle w:val="PromnnHTML"/>
          <w:rFonts w:ascii="Times New Roman" w:hAnsi="Times New Roman" w:cs="Times New Roman"/>
          <w:i w:val="0"/>
          <w:sz w:val="24"/>
          <w:szCs w:val="24"/>
        </w:rPr>
        <w:t>m)</w:t>
      </w:r>
      <w:r w:rsidRPr="003B5E3D">
        <w:rPr>
          <w:rFonts w:ascii="Times New Roman" w:hAnsi="Times New Roman" w:cs="Times New Roman"/>
          <w:i/>
          <w:sz w:val="24"/>
          <w:szCs w:val="24"/>
        </w:rPr>
        <w:t xml:space="preserve"> zásady pro dopravní inženýrská opatření,</w:t>
      </w:r>
    </w:p>
    <w:p w:rsidR="002C2F7F" w:rsidRPr="003B5E3D" w:rsidRDefault="00FF4349"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ab/>
        <w:t xml:space="preserve">Dopravně inženýrská opatření budou při výstavbě komunikace provedena dle TP 66 - Zásady pro označování pracovních míst na pozemních komunikacích. </w:t>
      </w:r>
    </w:p>
    <w:p w:rsidR="00FF4349" w:rsidRPr="003B5E3D" w:rsidRDefault="00FF4349" w:rsidP="009A556F">
      <w:pPr>
        <w:pStyle w:val="Bezmezer"/>
        <w:spacing w:line="360" w:lineRule="auto"/>
        <w:rPr>
          <w:rFonts w:ascii="Times New Roman" w:hAnsi="Times New Roman" w:cs="Times New Roman"/>
          <w:i/>
          <w:sz w:val="24"/>
          <w:szCs w:val="24"/>
        </w:rPr>
      </w:pPr>
      <w:r w:rsidRPr="003B5E3D">
        <w:rPr>
          <w:rFonts w:ascii="Times New Roman" w:hAnsi="Times New Roman" w:cs="Times New Roman"/>
          <w:i/>
          <w:sz w:val="24"/>
          <w:szCs w:val="24"/>
        </w:rPr>
        <w:t>n) stanovení speciálních podmínek pro provádění stavby - řešení dopravy během výstavby, například přepravní a přístupové trasy, zvláštní užívání pozemní komunikace, uzavírky, objížďky a výluky; opatření proti účinkům vnějšího prostředí při výstavbě apod.,</w:t>
      </w:r>
    </w:p>
    <w:p w:rsidR="00FF4349" w:rsidRPr="003B5E3D" w:rsidRDefault="00FF4349" w:rsidP="009A556F">
      <w:pPr>
        <w:pStyle w:val="Bezmezer"/>
        <w:spacing w:line="360" w:lineRule="auto"/>
        <w:rPr>
          <w:rFonts w:ascii="Times New Roman" w:hAnsi="Times New Roman" w:cs="Times New Roman"/>
          <w:sz w:val="24"/>
          <w:szCs w:val="24"/>
        </w:rPr>
      </w:pPr>
      <w:proofErr w:type="gramStart"/>
      <w:r w:rsidRPr="003B5E3D">
        <w:rPr>
          <w:rFonts w:ascii="Times New Roman" w:hAnsi="Times New Roman" w:cs="Times New Roman"/>
          <w:sz w:val="24"/>
          <w:szCs w:val="24"/>
        </w:rPr>
        <w:t>Viz B.8.1</w:t>
      </w:r>
      <w:proofErr w:type="gramEnd"/>
      <w:r w:rsidRPr="003B5E3D">
        <w:rPr>
          <w:rFonts w:ascii="Times New Roman" w:hAnsi="Times New Roman" w:cs="Times New Roman"/>
          <w:sz w:val="24"/>
          <w:szCs w:val="24"/>
        </w:rPr>
        <w:t>.m</w:t>
      </w:r>
    </w:p>
    <w:p w:rsidR="00FF4349" w:rsidRPr="003B5E3D" w:rsidRDefault="00FF4349" w:rsidP="009A556F">
      <w:pPr>
        <w:pStyle w:val="Bezmezer"/>
        <w:spacing w:line="360" w:lineRule="auto"/>
        <w:rPr>
          <w:rFonts w:ascii="Times New Roman" w:hAnsi="Times New Roman" w:cs="Times New Roman"/>
          <w:i/>
          <w:sz w:val="24"/>
          <w:szCs w:val="24"/>
        </w:rPr>
      </w:pPr>
      <w:r w:rsidRPr="003B5E3D">
        <w:rPr>
          <w:rFonts w:ascii="Times New Roman" w:hAnsi="Times New Roman" w:cs="Times New Roman"/>
          <w:i/>
          <w:sz w:val="24"/>
          <w:szCs w:val="24"/>
        </w:rPr>
        <w:t>o) zařízení staveniště s vyznačením vjezdu,</w:t>
      </w:r>
    </w:p>
    <w:p w:rsidR="00FF4349" w:rsidRPr="003B5E3D" w:rsidRDefault="00FF4349" w:rsidP="009A556F">
      <w:pPr>
        <w:pStyle w:val="Bezmezer"/>
        <w:spacing w:line="360" w:lineRule="auto"/>
        <w:rPr>
          <w:rFonts w:ascii="Times New Roman" w:hAnsi="Times New Roman" w:cs="Times New Roman"/>
          <w:sz w:val="24"/>
          <w:szCs w:val="24"/>
        </w:rPr>
      </w:pPr>
      <w:proofErr w:type="gramStart"/>
      <w:r w:rsidRPr="003B5E3D">
        <w:rPr>
          <w:rFonts w:ascii="Times New Roman" w:hAnsi="Times New Roman" w:cs="Times New Roman"/>
          <w:sz w:val="24"/>
          <w:szCs w:val="24"/>
        </w:rPr>
        <w:t>Viz B.8.1</w:t>
      </w:r>
      <w:proofErr w:type="gramEnd"/>
      <w:r w:rsidRPr="003B5E3D">
        <w:rPr>
          <w:rFonts w:ascii="Times New Roman" w:hAnsi="Times New Roman" w:cs="Times New Roman"/>
          <w:sz w:val="24"/>
          <w:szCs w:val="24"/>
        </w:rPr>
        <w:t>.m</w:t>
      </w:r>
    </w:p>
    <w:p w:rsidR="00FF4349" w:rsidRPr="003B5E3D" w:rsidRDefault="00FF4349" w:rsidP="009A556F">
      <w:pPr>
        <w:pStyle w:val="Bezmezer"/>
        <w:spacing w:line="360" w:lineRule="auto"/>
        <w:rPr>
          <w:rFonts w:ascii="Times New Roman" w:hAnsi="Times New Roman" w:cs="Times New Roman"/>
          <w:i/>
          <w:sz w:val="24"/>
          <w:szCs w:val="24"/>
        </w:rPr>
      </w:pPr>
      <w:r w:rsidRPr="003B5E3D">
        <w:rPr>
          <w:rFonts w:ascii="Times New Roman" w:hAnsi="Times New Roman" w:cs="Times New Roman"/>
          <w:i/>
          <w:sz w:val="24"/>
          <w:szCs w:val="24"/>
        </w:rPr>
        <w:t>p) postup výstavby, rozhodující dílčí termíny.</w:t>
      </w:r>
    </w:p>
    <w:p w:rsidR="00FF4349" w:rsidRPr="003B5E3D" w:rsidRDefault="000B763B"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Stavba bude provedena během jedné stavební etapy. Předpokládaná doba výstavby jsou 2 měsíce.</w:t>
      </w:r>
      <w:r w:rsidR="00FF4349" w:rsidRPr="003B5E3D">
        <w:rPr>
          <w:rFonts w:ascii="Times New Roman" w:hAnsi="Times New Roman" w:cs="Times New Roman"/>
          <w:sz w:val="24"/>
          <w:szCs w:val="24"/>
        </w:rPr>
        <w:tab/>
      </w:r>
    </w:p>
    <w:p w:rsidR="00FF4349" w:rsidRPr="003B5E3D" w:rsidRDefault="00FF4349" w:rsidP="009A556F">
      <w:pPr>
        <w:pStyle w:val="Bezmezer"/>
        <w:spacing w:line="360" w:lineRule="auto"/>
        <w:rPr>
          <w:sz w:val="24"/>
          <w:szCs w:val="24"/>
        </w:rPr>
      </w:pPr>
    </w:p>
    <w:p w:rsidR="00FF4349" w:rsidRPr="003B5E3D" w:rsidRDefault="00FF4349" w:rsidP="009A556F">
      <w:pPr>
        <w:pStyle w:val="Bezmezer"/>
        <w:spacing w:line="360" w:lineRule="auto"/>
        <w:rPr>
          <w:sz w:val="24"/>
          <w:szCs w:val="24"/>
        </w:rPr>
      </w:pPr>
    </w:p>
    <w:p w:rsidR="00C80585" w:rsidRPr="003B5E3D" w:rsidRDefault="00C80585" w:rsidP="009A556F">
      <w:pPr>
        <w:pStyle w:val="Bezmezer"/>
        <w:spacing w:line="360" w:lineRule="auto"/>
        <w:rPr>
          <w:sz w:val="24"/>
          <w:szCs w:val="24"/>
        </w:rPr>
      </w:pPr>
    </w:p>
    <w:p w:rsidR="00C80585" w:rsidRPr="003B5E3D" w:rsidRDefault="00C80585" w:rsidP="00C80585">
      <w:pPr>
        <w:pStyle w:val="Bezmezer"/>
        <w:spacing w:line="360" w:lineRule="auto"/>
        <w:jc w:val="center"/>
        <w:rPr>
          <w:rFonts w:ascii="Times New Roman" w:hAnsi="Times New Roman" w:cs="Times New Roman"/>
          <w:b/>
          <w:sz w:val="24"/>
          <w:szCs w:val="24"/>
        </w:rPr>
      </w:pPr>
      <w:r w:rsidRPr="003B5E3D">
        <w:rPr>
          <w:rFonts w:ascii="Times New Roman" w:hAnsi="Times New Roman" w:cs="Times New Roman"/>
          <w:b/>
          <w:sz w:val="24"/>
          <w:szCs w:val="24"/>
        </w:rPr>
        <w:t>STAVBA BUDE PROVÁDĚNA DLE REALIZAČNÍ DOKUMENTACE STAVBY.</w:t>
      </w:r>
    </w:p>
    <w:p w:rsidR="00C80585" w:rsidRPr="003B5E3D" w:rsidRDefault="00C80585" w:rsidP="009A556F">
      <w:pPr>
        <w:pStyle w:val="Bezmezer"/>
        <w:spacing w:line="360" w:lineRule="auto"/>
        <w:rPr>
          <w:sz w:val="24"/>
          <w:szCs w:val="24"/>
        </w:rPr>
      </w:pPr>
    </w:p>
    <w:p w:rsidR="00FF4349" w:rsidRPr="003B5E3D" w:rsidRDefault="00FF4349" w:rsidP="009A556F">
      <w:pPr>
        <w:pStyle w:val="Bezmezer"/>
        <w:spacing w:line="360" w:lineRule="auto"/>
        <w:rPr>
          <w:sz w:val="24"/>
          <w:szCs w:val="24"/>
        </w:rPr>
      </w:pPr>
    </w:p>
    <w:p w:rsidR="00FF4349" w:rsidRPr="003B5E3D" w:rsidRDefault="00FF4349" w:rsidP="009A556F">
      <w:pPr>
        <w:pStyle w:val="Bezmezer"/>
        <w:spacing w:line="360" w:lineRule="auto"/>
        <w:rPr>
          <w:sz w:val="24"/>
          <w:szCs w:val="24"/>
        </w:rPr>
      </w:pPr>
    </w:p>
    <w:p w:rsidR="00FF4349" w:rsidRPr="003B5E3D" w:rsidRDefault="000B763B" w:rsidP="009A556F">
      <w:pPr>
        <w:pStyle w:val="Bezmezer"/>
        <w:spacing w:line="360" w:lineRule="auto"/>
        <w:rPr>
          <w:rFonts w:ascii="Times New Roman" w:hAnsi="Times New Roman" w:cs="Times New Roman"/>
          <w:sz w:val="24"/>
          <w:szCs w:val="24"/>
        </w:rPr>
      </w:pPr>
      <w:r w:rsidRPr="003B5E3D">
        <w:rPr>
          <w:rFonts w:ascii="Times New Roman" w:hAnsi="Times New Roman" w:cs="Times New Roman"/>
          <w:sz w:val="24"/>
          <w:szCs w:val="24"/>
        </w:rPr>
        <w:t>listopad</w:t>
      </w:r>
      <w:r w:rsidR="00FF4349" w:rsidRPr="003B5E3D">
        <w:rPr>
          <w:rFonts w:ascii="Times New Roman" w:hAnsi="Times New Roman" w:cs="Times New Roman"/>
          <w:sz w:val="24"/>
          <w:szCs w:val="24"/>
        </w:rPr>
        <w:t xml:space="preserve"> 2019</w:t>
      </w:r>
      <w:r w:rsidR="00FF4349" w:rsidRPr="003B5E3D">
        <w:rPr>
          <w:rFonts w:ascii="Times New Roman" w:hAnsi="Times New Roman" w:cs="Times New Roman"/>
          <w:sz w:val="24"/>
          <w:szCs w:val="24"/>
        </w:rPr>
        <w:tab/>
      </w:r>
      <w:r w:rsidR="00FF4349" w:rsidRPr="003B5E3D">
        <w:rPr>
          <w:rFonts w:ascii="Times New Roman" w:hAnsi="Times New Roman" w:cs="Times New Roman"/>
          <w:sz w:val="24"/>
          <w:szCs w:val="24"/>
        </w:rPr>
        <w:tab/>
      </w:r>
      <w:r w:rsidR="00FF4349" w:rsidRPr="003B5E3D">
        <w:rPr>
          <w:rFonts w:ascii="Times New Roman" w:hAnsi="Times New Roman" w:cs="Times New Roman"/>
          <w:sz w:val="24"/>
          <w:szCs w:val="24"/>
        </w:rPr>
        <w:tab/>
      </w:r>
      <w:r w:rsidR="00FF4349" w:rsidRPr="003B5E3D">
        <w:rPr>
          <w:rFonts w:ascii="Times New Roman" w:hAnsi="Times New Roman" w:cs="Times New Roman"/>
          <w:sz w:val="24"/>
          <w:szCs w:val="24"/>
        </w:rPr>
        <w:tab/>
      </w:r>
      <w:r w:rsidR="00FF4349" w:rsidRPr="003B5E3D">
        <w:rPr>
          <w:rFonts w:ascii="Times New Roman" w:hAnsi="Times New Roman" w:cs="Times New Roman"/>
          <w:sz w:val="24"/>
          <w:szCs w:val="24"/>
        </w:rPr>
        <w:tab/>
      </w:r>
      <w:r w:rsidR="00FF4349" w:rsidRPr="003B5E3D">
        <w:rPr>
          <w:rFonts w:ascii="Times New Roman" w:hAnsi="Times New Roman" w:cs="Times New Roman"/>
          <w:sz w:val="24"/>
          <w:szCs w:val="24"/>
        </w:rPr>
        <w:tab/>
      </w:r>
      <w:r w:rsidR="00FF4349" w:rsidRPr="003B5E3D">
        <w:rPr>
          <w:rFonts w:ascii="Times New Roman" w:hAnsi="Times New Roman" w:cs="Times New Roman"/>
          <w:sz w:val="24"/>
          <w:szCs w:val="24"/>
        </w:rPr>
        <w:tab/>
      </w:r>
      <w:r w:rsidR="00FF4349" w:rsidRPr="003B5E3D">
        <w:rPr>
          <w:rFonts w:ascii="Times New Roman" w:hAnsi="Times New Roman" w:cs="Times New Roman"/>
          <w:sz w:val="24"/>
          <w:szCs w:val="24"/>
        </w:rPr>
        <w:tab/>
        <w:t xml:space="preserve">             Zdeněk Bursa</w:t>
      </w:r>
    </w:p>
    <w:p w:rsidR="00FF4349" w:rsidRDefault="00FF4349" w:rsidP="00AF27FC">
      <w:pPr>
        <w:pStyle w:val="Bezmezer"/>
        <w:spacing w:after="200" w:line="360" w:lineRule="auto"/>
        <w:rPr>
          <w:rFonts w:ascii="Times New Roman" w:hAnsi="Times New Roman" w:cs="Times New Roman"/>
          <w:sz w:val="24"/>
          <w:szCs w:val="24"/>
          <w:lang w:eastAsia="cs-CZ"/>
        </w:rPr>
      </w:pPr>
    </w:p>
    <w:p w:rsidR="00FF4349" w:rsidRPr="0087024E" w:rsidRDefault="00FF4349" w:rsidP="00AF27FC">
      <w:pPr>
        <w:pStyle w:val="Bezmezer"/>
        <w:spacing w:after="200" w:line="360" w:lineRule="auto"/>
        <w:rPr>
          <w:rFonts w:ascii="Times New Roman" w:hAnsi="Times New Roman" w:cs="Times New Roman"/>
          <w:sz w:val="24"/>
          <w:szCs w:val="24"/>
          <w:lang w:eastAsia="cs-CZ"/>
        </w:rPr>
      </w:pPr>
    </w:p>
    <w:p w:rsidR="00AF27FC" w:rsidRPr="00CD2BFF" w:rsidRDefault="00AF27FC" w:rsidP="00CD2BFF">
      <w:pPr>
        <w:pStyle w:val="Bezmezer"/>
        <w:spacing w:after="200" w:line="360" w:lineRule="auto"/>
        <w:rPr>
          <w:rFonts w:ascii="Times New Roman" w:hAnsi="Times New Roman" w:cs="Times New Roman"/>
          <w:i/>
          <w:color w:val="FF0000"/>
          <w:sz w:val="24"/>
          <w:szCs w:val="24"/>
          <w:lang w:eastAsia="cs-CZ"/>
        </w:rPr>
      </w:pPr>
    </w:p>
    <w:sectPr w:rsidR="00AF27FC" w:rsidRPr="00CD2BFF" w:rsidSect="00EC05F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E9419D"/>
    <w:multiLevelType w:val="hybridMultilevel"/>
    <w:tmpl w:val="8DA0A4F2"/>
    <w:lvl w:ilvl="0" w:tplc="462ED33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5CB84DE0"/>
    <w:multiLevelType w:val="hybridMultilevel"/>
    <w:tmpl w:val="C04EF328"/>
    <w:lvl w:ilvl="0" w:tplc="A4942A1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076B61"/>
    <w:rsid w:val="00003696"/>
    <w:rsid w:val="00003D18"/>
    <w:rsid w:val="0001348D"/>
    <w:rsid w:val="00076B61"/>
    <w:rsid w:val="0008689D"/>
    <w:rsid w:val="000A2332"/>
    <w:rsid w:val="000A4971"/>
    <w:rsid w:val="000B763B"/>
    <w:rsid w:val="000E60D9"/>
    <w:rsid w:val="000F781B"/>
    <w:rsid w:val="00125EAB"/>
    <w:rsid w:val="00161D5A"/>
    <w:rsid w:val="00172103"/>
    <w:rsid w:val="00172812"/>
    <w:rsid w:val="001A2708"/>
    <w:rsid w:val="001A343E"/>
    <w:rsid w:val="001B2996"/>
    <w:rsid w:val="001D4257"/>
    <w:rsid w:val="001E4641"/>
    <w:rsid w:val="001F28E7"/>
    <w:rsid w:val="00202744"/>
    <w:rsid w:val="00224FB1"/>
    <w:rsid w:val="002253CC"/>
    <w:rsid w:val="00233A00"/>
    <w:rsid w:val="00242B35"/>
    <w:rsid w:val="00260906"/>
    <w:rsid w:val="0026620F"/>
    <w:rsid w:val="002775D5"/>
    <w:rsid w:val="002C1D5C"/>
    <w:rsid w:val="002C2F7F"/>
    <w:rsid w:val="002C500D"/>
    <w:rsid w:val="002C6CD4"/>
    <w:rsid w:val="002D1DBB"/>
    <w:rsid w:val="002E2251"/>
    <w:rsid w:val="002E7CA9"/>
    <w:rsid w:val="002F2D0B"/>
    <w:rsid w:val="0032562F"/>
    <w:rsid w:val="003274A8"/>
    <w:rsid w:val="00364340"/>
    <w:rsid w:val="003643D9"/>
    <w:rsid w:val="003747B3"/>
    <w:rsid w:val="003B5E3D"/>
    <w:rsid w:val="003C4592"/>
    <w:rsid w:val="003F4A0E"/>
    <w:rsid w:val="00487330"/>
    <w:rsid w:val="004A2100"/>
    <w:rsid w:val="004C51A9"/>
    <w:rsid w:val="0050777A"/>
    <w:rsid w:val="00520E04"/>
    <w:rsid w:val="005243BE"/>
    <w:rsid w:val="00524AB2"/>
    <w:rsid w:val="005501CD"/>
    <w:rsid w:val="005E4672"/>
    <w:rsid w:val="005E6426"/>
    <w:rsid w:val="006329B8"/>
    <w:rsid w:val="00632CCB"/>
    <w:rsid w:val="00646859"/>
    <w:rsid w:val="00646FB0"/>
    <w:rsid w:val="00647DAA"/>
    <w:rsid w:val="006542D3"/>
    <w:rsid w:val="00665BE7"/>
    <w:rsid w:val="006842E0"/>
    <w:rsid w:val="006A2029"/>
    <w:rsid w:val="006C603C"/>
    <w:rsid w:val="006C6157"/>
    <w:rsid w:val="006F4196"/>
    <w:rsid w:val="007072B0"/>
    <w:rsid w:val="007220D9"/>
    <w:rsid w:val="007412CE"/>
    <w:rsid w:val="00754B78"/>
    <w:rsid w:val="007569DC"/>
    <w:rsid w:val="007A093E"/>
    <w:rsid w:val="007A5360"/>
    <w:rsid w:val="007D5959"/>
    <w:rsid w:val="007F0FA4"/>
    <w:rsid w:val="00805DD0"/>
    <w:rsid w:val="008267C0"/>
    <w:rsid w:val="0083726F"/>
    <w:rsid w:val="00855946"/>
    <w:rsid w:val="0087024E"/>
    <w:rsid w:val="00897832"/>
    <w:rsid w:val="008A77D3"/>
    <w:rsid w:val="008C4FDD"/>
    <w:rsid w:val="008E604B"/>
    <w:rsid w:val="00911E13"/>
    <w:rsid w:val="00915F6D"/>
    <w:rsid w:val="00915FA2"/>
    <w:rsid w:val="009A556F"/>
    <w:rsid w:val="009A616D"/>
    <w:rsid w:val="009C3232"/>
    <w:rsid w:val="009E0D7D"/>
    <w:rsid w:val="00A365E0"/>
    <w:rsid w:val="00A3718E"/>
    <w:rsid w:val="00A44BDF"/>
    <w:rsid w:val="00A9151B"/>
    <w:rsid w:val="00AA2322"/>
    <w:rsid w:val="00AC10C1"/>
    <w:rsid w:val="00AD4EF8"/>
    <w:rsid w:val="00AF05F2"/>
    <w:rsid w:val="00AF27FC"/>
    <w:rsid w:val="00AF769A"/>
    <w:rsid w:val="00B00A76"/>
    <w:rsid w:val="00B415D1"/>
    <w:rsid w:val="00B61866"/>
    <w:rsid w:val="00B625CA"/>
    <w:rsid w:val="00B6357A"/>
    <w:rsid w:val="00B663FA"/>
    <w:rsid w:val="00B668CE"/>
    <w:rsid w:val="00B913A2"/>
    <w:rsid w:val="00B94EC3"/>
    <w:rsid w:val="00BA36F8"/>
    <w:rsid w:val="00BB1858"/>
    <w:rsid w:val="00BC1D86"/>
    <w:rsid w:val="00BD6FF3"/>
    <w:rsid w:val="00BE5FC0"/>
    <w:rsid w:val="00BF0DA8"/>
    <w:rsid w:val="00BF6E6C"/>
    <w:rsid w:val="00C012F9"/>
    <w:rsid w:val="00C131F7"/>
    <w:rsid w:val="00C22DA9"/>
    <w:rsid w:val="00C41537"/>
    <w:rsid w:val="00C80585"/>
    <w:rsid w:val="00C9248C"/>
    <w:rsid w:val="00CB7442"/>
    <w:rsid w:val="00CD2BFF"/>
    <w:rsid w:val="00CD7C6D"/>
    <w:rsid w:val="00CF4D0A"/>
    <w:rsid w:val="00D1728C"/>
    <w:rsid w:val="00D40B29"/>
    <w:rsid w:val="00D60531"/>
    <w:rsid w:val="00DA5C31"/>
    <w:rsid w:val="00DB4ABF"/>
    <w:rsid w:val="00DF1C7A"/>
    <w:rsid w:val="00E16A4C"/>
    <w:rsid w:val="00E51D8C"/>
    <w:rsid w:val="00EA4171"/>
    <w:rsid w:val="00EC05F1"/>
    <w:rsid w:val="00EC5450"/>
    <w:rsid w:val="00ED5DA0"/>
    <w:rsid w:val="00EE7843"/>
    <w:rsid w:val="00EF1825"/>
    <w:rsid w:val="00EF754A"/>
    <w:rsid w:val="00F12AE8"/>
    <w:rsid w:val="00F135A4"/>
    <w:rsid w:val="00F21E16"/>
    <w:rsid w:val="00F53B10"/>
    <w:rsid w:val="00F54602"/>
    <w:rsid w:val="00F824A8"/>
    <w:rsid w:val="00F86AAE"/>
    <w:rsid w:val="00F87B16"/>
    <w:rsid w:val="00FA4B25"/>
    <w:rsid w:val="00FD72A3"/>
    <w:rsid w:val="00FE57CE"/>
    <w:rsid w:val="00FF434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C05F1"/>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B625CA"/>
    <w:pPr>
      <w:spacing w:line="240" w:lineRule="auto"/>
    </w:pPr>
  </w:style>
  <w:style w:type="paragraph" w:styleId="Zkladntext">
    <w:name w:val="Body Text"/>
    <w:basedOn w:val="Normln"/>
    <w:link w:val="ZkladntextChar"/>
    <w:rsid w:val="00003D18"/>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003D18"/>
    <w:rPr>
      <w:rFonts w:ascii="Times New Roman" w:eastAsia="Times New Roman" w:hAnsi="Times New Roman" w:cs="Times New Roman"/>
      <w:sz w:val="24"/>
      <w:szCs w:val="24"/>
      <w:lang w:eastAsia="cs-CZ"/>
    </w:rPr>
  </w:style>
  <w:style w:type="paragraph" w:styleId="Normlnweb">
    <w:name w:val="Normal (Web)"/>
    <w:basedOn w:val="Normln"/>
    <w:uiPriority w:val="99"/>
    <w:unhideWhenUsed/>
    <w:rsid w:val="00B00A76"/>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PromnnHTML">
    <w:name w:val="HTML Variable"/>
    <w:uiPriority w:val="99"/>
    <w:rsid w:val="00FF4349"/>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ydrle@nydrle-projekt.cz" TargetMode="Externa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833</TotalTime>
  <Pages>14</Pages>
  <Words>3267</Words>
  <Characters>19276</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Borovickova</dc:creator>
  <cp:lastModifiedBy>Zdenek Bursa</cp:lastModifiedBy>
  <cp:revision>131</cp:revision>
  <cp:lastPrinted>2019-09-11T13:27:00Z</cp:lastPrinted>
  <dcterms:created xsi:type="dcterms:W3CDTF">2019-07-15T12:38:00Z</dcterms:created>
  <dcterms:modified xsi:type="dcterms:W3CDTF">2019-11-15T06:19:00Z</dcterms:modified>
</cp:coreProperties>
</file>