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6ED99" w14:textId="77777777" w:rsidR="00394BD1" w:rsidRPr="009B0C1B" w:rsidRDefault="00394BD1" w:rsidP="009B0C1B">
      <w:pPr>
        <w:pStyle w:val="Nadpis2"/>
        <w:tabs>
          <w:tab w:val="center" w:pos="4536"/>
          <w:tab w:val="left" w:pos="6620"/>
        </w:tabs>
        <w:ind w:right="-1"/>
        <w:jc w:val="center"/>
        <w:rPr>
          <w:rFonts w:ascii="Times New Roman" w:hAnsi="Times New Roman"/>
          <w:i w:val="0"/>
          <w:sz w:val="22"/>
          <w:szCs w:val="22"/>
        </w:rPr>
      </w:pPr>
      <w:r w:rsidRPr="009B0C1B">
        <w:rPr>
          <w:rFonts w:ascii="Times New Roman" w:hAnsi="Times New Roman"/>
          <w:i w:val="0"/>
          <w:sz w:val="22"/>
          <w:szCs w:val="22"/>
        </w:rPr>
        <w:t>N Á V R H</w:t>
      </w:r>
    </w:p>
    <w:p w14:paraId="59E5CAD7" w14:textId="77777777" w:rsidR="00C85231" w:rsidRPr="009B0C1B" w:rsidRDefault="00C85231" w:rsidP="009B0C1B">
      <w:pPr>
        <w:pStyle w:val="Nadpis1"/>
        <w:keepNext w:val="0"/>
        <w:jc w:val="center"/>
        <w:rPr>
          <w:rFonts w:ascii="Times New Roman" w:hAnsi="Times New Roman"/>
          <w:b w:val="0"/>
          <w:sz w:val="22"/>
          <w:szCs w:val="22"/>
        </w:rPr>
      </w:pPr>
      <w:r w:rsidRPr="009B0C1B">
        <w:rPr>
          <w:rFonts w:ascii="Times New Roman" w:hAnsi="Times New Roman"/>
          <w:sz w:val="22"/>
          <w:szCs w:val="22"/>
        </w:rPr>
        <w:t xml:space="preserve">SMLOUVA O DÍLO </w:t>
      </w:r>
    </w:p>
    <w:p w14:paraId="5FA38627" w14:textId="77777777" w:rsidR="00C85231" w:rsidRPr="009B0C1B" w:rsidRDefault="00C85231" w:rsidP="009B0C1B">
      <w:pPr>
        <w:jc w:val="center"/>
        <w:rPr>
          <w:sz w:val="22"/>
          <w:szCs w:val="22"/>
        </w:rPr>
      </w:pPr>
      <w:r w:rsidRPr="009B0C1B">
        <w:rPr>
          <w:sz w:val="22"/>
          <w:szCs w:val="22"/>
        </w:rPr>
        <w:t>uzavřená mezi níže uvedenými účastníky podle § 2586 a násl. zákona č. 89/2012 Sb., občanský zákoník, v platném znění (dále jen „občanský zákoník)</w:t>
      </w:r>
    </w:p>
    <w:p w14:paraId="1F5E5D29" w14:textId="77777777" w:rsidR="00C85231" w:rsidRPr="009B0C1B" w:rsidRDefault="00C85231" w:rsidP="009B0C1B">
      <w:pPr>
        <w:spacing w:before="0"/>
        <w:rPr>
          <w:sz w:val="22"/>
          <w:szCs w:val="22"/>
        </w:rPr>
      </w:pPr>
    </w:p>
    <w:p w14:paraId="0228C351" w14:textId="77777777" w:rsidR="00C85231" w:rsidRPr="009B0C1B" w:rsidRDefault="00C85231" w:rsidP="009B0C1B">
      <w:pPr>
        <w:spacing w:before="0"/>
        <w:rPr>
          <w:sz w:val="22"/>
          <w:szCs w:val="22"/>
        </w:rPr>
      </w:pPr>
      <w:r w:rsidRPr="009B0C1B">
        <w:rPr>
          <w:sz w:val="22"/>
          <w:szCs w:val="22"/>
        </w:rPr>
        <w:t>Č. smlouvy objednatele: ………………………</w:t>
      </w:r>
    </w:p>
    <w:p w14:paraId="70D9B099" w14:textId="77777777" w:rsidR="00C85231" w:rsidRPr="009B0C1B" w:rsidRDefault="00C85231" w:rsidP="009B0C1B">
      <w:pPr>
        <w:spacing w:before="0"/>
        <w:rPr>
          <w:sz w:val="22"/>
          <w:szCs w:val="22"/>
        </w:rPr>
      </w:pPr>
      <w:r w:rsidRPr="009B0C1B">
        <w:rPr>
          <w:sz w:val="22"/>
          <w:szCs w:val="22"/>
        </w:rPr>
        <w:t>Č. smlouvy zhotovitele: ………………………</w:t>
      </w:r>
    </w:p>
    <w:p w14:paraId="6A58C3EF" w14:textId="77777777" w:rsidR="006436FE" w:rsidRPr="009B0C1B" w:rsidRDefault="006436FE" w:rsidP="009B0C1B">
      <w:pPr>
        <w:pStyle w:val="nadpis2odrka"/>
        <w:rPr>
          <w:rFonts w:ascii="Times New Roman" w:hAnsi="Times New Roman"/>
          <w:szCs w:val="22"/>
        </w:rPr>
      </w:pPr>
      <w:r w:rsidRPr="009B0C1B">
        <w:rPr>
          <w:rFonts w:ascii="Times New Roman" w:hAnsi="Times New Roman"/>
          <w:szCs w:val="22"/>
        </w:rPr>
        <w:t>Účastníci smlouvy</w:t>
      </w:r>
    </w:p>
    <w:p w14:paraId="6A619D62" w14:textId="77777777" w:rsidR="006436FE" w:rsidRPr="009B0C1B" w:rsidRDefault="006436FE" w:rsidP="009B0C1B">
      <w:pPr>
        <w:spacing w:before="0"/>
        <w:rPr>
          <w:sz w:val="22"/>
          <w:szCs w:val="22"/>
        </w:rPr>
      </w:pPr>
    </w:p>
    <w:p w14:paraId="3DDFB894" w14:textId="77777777" w:rsidR="006436FE" w:rsidRPr="009B0C1B" w:rsidRDefault="006436FE" w:rsidP="009B0C1B">
      <w:pPr>
        <w:tabs>
          <w:tab w:val="left" w:pos="567"/>
          <w:tab w:val="left" w:pos="2268"/>
        </w:tabs>
        <w:spacing w:before="0"/>
        <w:rPr>
          <w:b/>
          <w:sz w:val="22"/>
          <w:szCs w:val="22"/>
        </w:rPr>
      </w:pPr>
      <w:r w:rsidRPr="009B0C1B">
        <w:rPr>
          <w:sz w:val="22"/>
          <w:szCs w:val="22"/>
        </w:rPr>
        <w:t xml:space="preserve">1.1 </w:t>
      </w:r>
      <w:r w:rsidR="00F27980" w:rsidRPr="009B0C1B">
        <w:rPr>
          <w:sz w:val="22"/>
          <w:szCs w:val="22"/>
        </w:rPr>
        <w:tab/>
      </w:r>
      <w:r w:rsidRPr="009B0C1B">
        <w:rPr>
          <w:sz w:val="22"/>
          <w:szCs w:val="22"/>
        </w:rPr>
        <w:t>Objednatel</w:t>
      </w:r>
      <w:r w:rsidR="001C5E8B" w:rsidRPr="009B0C1B">
        <w:rPr>
          <w:sz w:val="22"/>
          <w:szCs w:val="22"/>
        </w:rPr>
        <w:t>:</w:t>
      </w:r>
      <w:r w:rsidR="00F27980" w:rsidRPr="009B0C1B">
        <w:rPr>
          <w:sz w:val="22"/>
          <w:szCs w:val="22"/>
        </w:rPr>
        <w:tab/>
      </w:r>
      <w:r w:rsidRPr="009B0C1B">
        <w:rPr>
          <w:b/>
          <w:caps/>
          <w:sz w:val="22"/>
          <w:szCs w:val="22"/>
        </w:rPr>
        <w:t>Statutární město Liberec</w:t>
      </w:r>
    </w:p>
    <w:p w14:paraId="4AB8E8E5" w14:textId="77777777" w:rsidR="006436FE" w:rsidRPr="009B0C1B" w:rsidRDefault="00F27980" w:rsidP="009B0C1B">
      <w:pPr>
        <w:numPr>
          <w:ilvl w:val="12"/>
          <w:numId w:val="0"/>
        </w:numPr>
        <w:tabs>
          <w:tab w:val="left" w:pos="567"/>
          <w:tab w:val="left" w:pos="2268"/>
        </w:tabs>
        <w:spacing w:before="0"/>
        <w:rPr>
          <w:sz w:val="22"/>
          <w:szCs w:val="22"/>
        </w:rPr>
      </w:pPr>
      <w:r w:rsidRPr="009B0C1B">
        <w:rPr>
          <w:sz w:val="22"/>
          <w:szCs w:val="22"/>
        </w:rPr>
        <w:tab/>
      </w:r>
      <w:r w:rsidR="006436FE" w:rsidRPr="009B0C1B">
        <w:rPr>
          <w:sz w:val="22"/>
          <w:szCs w:val="22"/>
        </w:rPr>
        <w:t>PSČ, sídlo</w:t>
      </w:r>
      <w:r w:rsidR="001C5E8B" w:rsidRPr="009B0C1B">
        <w:rPr>
          <w:sz w:val="22"/>
          <w:szCs w:val="22"/>
        </w:rPr>
        <w:t>:</w:t>
      </w:r>
      <w:r w:rsidR="006436FE" w:rsidRPr="009B0C1B">
        <w:rPr>
          <w:sz w:val="22"/>
          <w:szCs w:val="22"/>
        </w:rPr>
        <w:tab/>
        <w:t xml:space="preserve">460 </w:t>
      </w:r>
      <w:r w:rsidR="00E94C2E" w:rsidRPr="009B0C1B">
        <w:rPr>
          <w:sz w:val="22"/>
          <w:szCs w:val="22"/>
        </w:rPr>
        <w:t>59</w:t>
      </w:r>
      <w:r w:rsidR="006436FE" w:rsidRPr="009B0C1B">
        <w:rPr>
          <w:sz w:val="22"/>
          <w:szCs w:val="22"/>
        </w:rPr>
        <w:t>, Nám.</w:t>
      </w:r>
      <w:r w:rsidR="00107383" w:rsidRPr="009B0C1B">
        <w:rPr>
          <w:sz w:val="22"/>
          <w:szCs w:val="22"/>
        </w:rPr>
        <w:t xml:space="preserve"> </w:t>
      </w:r>
      <w:r w:rsidR="006436FE" w:rsidRPr="009B0C1B">
        <w:rPr>
          <w:sz w:val="22"/>
          <w:szCs w:val="22"/>
        </w:rPr>
        <w:t>Dr.</w:t>
      </w:r>
      <w:r w:rsidR="00107383" w:rsidRPr="009B0C1B">
        <w:rPr>
          <w:sz w:val="22"/>
          <w:szCs w:val="22"/>
        </w:rPr>
        <w:t xml:space="preserve"> </w:t>
      </w:r>
      <w:r w:rsidR="006436FE" w:rsidRPr="009B0C1B">
        <w:rPr>
          <w:sz w:val="22"/>
          <w:szCs w:val="22"/>
        </w:rPr>
        <w:t>E.</w:t>
      </w:r>
      <w:r w:rsidR="00107383" w:rsidRPr="009B0C1B">
        <w:rPr>
          <w:sz w:val="22"/>
          <w:szCs w:val="22"/>
        </w:rPr>
        <w:t xml:space="preserve"> </w:t>
      </w:r>
      <w:r w:rsidR="006436FE" w:rsidRPr="009B0C1B">
        <w:rPr>
          <w:sz w:val="22"/>
          <w:szCs w:val="22"/>
        </w:rPr>
        <w:t>Beneše 1, Liberec I</w:t>
      </w:r>
      <w:r w:rsidR="003974BE" w:rsidRPr="009B0C1B">
        <w:rPr>
          <w:sz w:val="22"/>
          <w:szCs w:val="22"/>
        </w:rPr>
        <w:t xml:space="preserve"> </w:t>
      </w:r>
    </w:p>
    <w:p w14:paraId="32CB7EF2" w14:textId="77777777" w:rsidR="006436FE" w:rsidRPr="009B0C1B" w:rsidRDefault="00F27980" w:rsidP="009B0C1B">
      <w:pPr>
        <w:numPr>
          <w:ilvl w:val="12"/>
          <w:numId w:val="0"/>
        </w:numPr>
        <w:tabs>
          <w:tab w:val="left" w:pos="567"/>
          <w:tab w:val="left" w:pos="2268"/>
        </w:tabs>
        <w:spacing w:before="0"/>
        <w:rPr>
          <w:sz w:val="22"/>
          <w:szCs w:val="22"/>
        </w:rPr>
      </w:pPr>
      <w:r w:rsidRPr="009B0C1B">
        <w:rPr>
          <w:sz w:val="22"/>
          <w:szCs w:val="22"/>
        </w:rPr>
        <w:tab/>
      </w:r>
      <w:r w:rsidR="006436FE" w:rsidRPr="009B0C1B">
        <w:rPr>
          <w:sz w:val="22"/>
          <w:szCs w:val="22"/>
        </w:rPr>
        <w:t>zastoupený</w:t>
      </w:r>
      <w:r w:rsidR="001C5E8B" w:rsidRPr="009B0C1B">
        <w:rPr>
          <w:sz w:val="22"/>
          <w:szCs w:val="22"/>
        </w:rPr>
        <w:t>:</w:t>
      </w:r>
      <w:r w:rsidR="006436FE" w:rsidRPr="009B0C1B">
        <w:rPr>
          <w:sz w:val="22"/>
          <w:szCs w:val="22"/>
        </w:rPr>
        <w:tab/>
      </w:r>
      <w:r w:rsidR="00C85231" w:rsidRPr="009B0C1B">
        <w:rPr>
          <w:sz w:val="22"/>
          <w:szCs w:val="22"/>
        </w:rPr>
        <w:t>Ing. Jaroslavem Zámečníkem CSc.</w:t>
      </w:r>
      <w:r w:rsidR="006436FE" w:rsidRPr="009B0C1B">
        <w:rPr>
          <w:sz w:val="22"/>
          <w:szCs w:val="22"/>
        </w:rPr>
        <w:t>, primátor</w:t>
      </w:r>
      <w:r w:rsidR="00B9409C" w:rsidRPr="009B0C1B">
        <w:rPr>
          <w:sz w:val="22"/>
          <w:szCs w:val="22"/>
        </w:rPr>
        <w:t>em</w:t>
      </w:r>
    </w:p>
    <w:p w14:paraId="43D1D704" w14:textId="77777777" w:rsidR="006436FE" w:rsidRPr="009B0C1B" w:rsidRDefault="00F27980" w:rsidP="009B0C1B">
      <w:pPr>
        <w:tabs>
          <w:tab w:val="left" w:pos="567"/>
          <w:tab w:val="left" w:pos="2268"/>
        </w:tabs>
        <w:spacing w:before="0"/>
        <w:rPr>
          <w:sz w:val="22"/>
          <w:szCs w:val="22"/>
        </w:rPr>
      </w:pPr>
      <w:r w:rsidRPr="009B0C1B">
        <w:rPr>
          <w:sz w:val="22"/>
          <w:szCs w:val="22"/>
        </w:rPr>
        <w:tab/>
      </w:r>
      <w:r w:rsidR="006436FE" w:rsidRPr="009B0C1B">
        <w:rPr>
          <w:sz w:val="22"/>
          <w:szCs w:val="22"/>
        </w:rPr>
        <w:t>IČO</w:t>
      </w:r>
      <w:r w:rsidR="001C5E8B" w:rsidRPr="009B0C1B">
        <w:rPr>
          <w:sz w:val="22"/>
          <w:szCs w:val="22"/>
        </w:rPr>
        <w:t>:</w:t>
      </w:r>
      <w:r w:rsidR="006436FE" w:rsidRPr="009B0C1B">
        <w:rPr>
          <w:sz w:val="22"/>
          <w:szCs w:val="22"/>
        </w:rPr>
        <w:tab/>
        <w:t>00262978</w:t>
      </w:r>
    </w:p>
    <w:p w14:paraId="64328AC5" w14:textId="77777777" w:rsidR="006436FE" w:rsidRPr="009B0C1B" w:rsidRDefault="00F27980" w:rsidP="009B0C1B">
      <w:pPr>
        <w:tabs>
          <w:tab w:val="left" w:pos="567"/>
          <w:tab w:val="left" w:pos="2268"/>
        </w:tabs>
        <w:spacing w:before="0"/>
        <w:rPr>
          <w:sz w:val="22"/>
          <w:szCs w:val="22"/>
        </w:rPr>
      </w:pPr>
      <w:r w:rsidRPr="009B0C1B">
        <w:rPr>
          <w:sz w:val="22"/>
          <w:szCs w:val="22"/>
        </w:rPr>
        <w:tab/>
      </w:r>
      <w:r w:rsidR="006436FE" w:rsidRPr="009B0C1B">
        <w:rPr>
          <w:sz w:val="22"/>
          <w:szCs w:val="22"/>
        </w:rPr>
        <w:t>DIČ</w:t>
      </w:r>
      <w:r w:rsidR="001C5E8B" w:rsidRPr="009B0C1B">
        <w:rPr>
          <w:sz w:val="22"/>
          <w:szCs w:val="22"/>
        </w:rPr>
        <w:t>:</w:t>
      </w:r>
      <w:r w:rsidR="006436FE" w:rsidRPr="009B0C1B">
        <w:rPr>
          <w:sz w:val="22"/>
          <w:szCs w:val="22"/>
        </w:rPr>
        <w:tab/>
      </w:r>
      <w:r w:rsidR="00C9364F" w:rsidRPr="009B0C1B">
        <w:rPr>
          <w:sz w:val="22"/>
          <w:szCs w:val="22"/>
        </w:rPr>
        <w:t>CZ00262978</w:t>
      </w:r>
    </w:p>
    <w:p w14:paraId="02028B00" w14:textId="77777777" w:rsidR="006436FE" w:rsidRPr="009B0C1B" w:rsidRDefault="00F27980" w:rsidP="009B0C1B">
      <w:pPr>
        <w:tabs>
          <w:tab w:val="left" w:pos="567"/>
          <w:tab w:val="left" w:pos="2268"/>
        </w:tabs>
        <w:spacing w:before="0"/>
        <w:rPr>
          <w:sz w:val="22"/>
          <w:szCs w:val="22"/>
        </w:rPr>
      </w:pPr>
      <w:r w:rsidRPr="009B0C1B">
        <w:rPr>
          <w:sz w:val="22"/>
          <w:szCs w:val="22"/>
        </w:rPr>
        <w:tab/>
      </w:r>
      <w:r w:rsidR="006436FE" w:rsidRPr="009B0C1B">
        <w:rPr>
          <w:sz w:val="22"/>
          <w:szCs w:val="22"/>
        </w:rPr>
        <w:t>Telefon</w:t>
      </w:r>
      <w:r w:rsidR="001C5E8B" w:rsidRPr="009B0C1B">
        <w:rPr>
          <w:sz w:val="22"/>
          <w:szCs w:val="22"/>
        </w:rPr>
        <w:t>:</w:t>
      </w:r>
      <w:r w:rsidR="006436FE" w:rsidRPr="009B0C1B">
        <w:rPr>
          <w:sz w:val="22"/>
          <w:szCs w:val="22"/>
        </w:rPr>
        <w:tab/>
        <w:t>485 243</w:t>
      </w:r>
      <w:r w:rsidRPr="009B0C1B">
        <w:rPr>
          <w:sz w:val="22"/>
          <w:szCs w:val="22"/>
        </w:rPr>
        <w:t> </w:t>
      </w:r>
      <w:r w:rsidR="006436FE" w:rsidRPr="009B0C1B">
        <w:rPr>
          <w:sz w:val="22"/>
          <w:szCs w:val="22"/>
        </w:rPr>
        <w:t>111</w:t>
      </w:r>
    </w:p>
    <w:p w14:paraId="369B33E6" w14:textId="77777777" w:rsidR="006436FE" w:rsidRPr="009B0C1B" w:rsidRDefault="00F27980" w:rsidP="009B0C1B">
      <w:pPr>
        <w:tabs>
          <w:tab w:val="left" w:pos="567"/>
          <w:tab w:val="left" w:pos="2268"/>
        </w:tabs>
        <w:spacing w:before="0"/>
        <w:rPr>
          <w:sz w:val="22"/>
          <w:szCs w:val="22"/>
        </w:rPr>
      </w:pPr>
      <w:r w:rsidRPr="009B0C1B">
        <w:rPr>
          <w:sz w:val="22"/>
          <w:szCs w:val="22"/>
        </w:rPr>
        <w:tab/>
      </w:r>
      <w:r w:rsidR="002106FA" w:rsidRPr="009B0C1B">
        <w:rPr>
          <w:sz w:val="22"/>
          <w:szCs w:val="22"/>
        </w:rPr>
        <w:t>Fax</w:t>
      </w:r>
      <w:r w:rsidR="001C5E8B" w:rsidRPr="009B0C1B">
        <w:rPr>
          <w:sz w:val="22"/>
          <w:szCs w:val="22"/>
        </w:rPr>
        <w:t>:</w:t>
      </w:r>
      <w:r w:rsidR="002106FA" w:rsidRPr="009B0C1B">
        <w:rPr>
          <w:sz w:val="22"/>
          <w:szCs w:val="22"/>
        </w:rPr>
        <w:tab/>
        <w:t>485 243</w:t>
      </w:r>
      <w:r w:rsidRPr="009B0C1B">
        <w:rPr>
          <w:sz w:val="22"/>
          <w:szCs w:val="22"/>
        </w:rPr>
        <w:t> </w:t>
      </w:r>
      <w:r w:rsidR="002106FA" w:rsidRPr="009B0C1B">
        <w:rPr>
          <w:sz w:val="22"/>
          <w:szCs w:val="22"/>
        </w:rPr>
        <w:t>113</w:t>
      </w:r>
    </w:p>
    <w:p w14:paraId="7B22E189" w14:textId="77777777" w:rsidR="00756DAD" w:rsidRPr="009B0C1B" w:rsidRDefault="00F27980" w:rsidP="009B0C1B">
      <w:pPr>
        <w:tabs>
          <w:tab w:val="left" w:pos="567"/>
          <w:tab w:val="left" w:pos="2268"/>
        </w:tabs>
        <w:spacing w:before="0"/>
        <w:rPr>
          <w:sz w:val="22"/>
          <w:szCs w:val="22"/>
        </w:rPr>
      </w:pPr>
      <w:r w:rsidRPr="009B0C1B">
        <w:rPr>
          <w:sz w:val="22"/>
          <w:szCs w:val="22"/>
        </w:rPr>
        <w:tab/>
      </w:r>
      <w:r w:rsidR="006436FE" w:rsidRPr="009B0C1B">
        <w:rPr>
          <w:sz w:val="22"/>
          <w:szCs w:val="22"/>
        </w:rPr>
        <w:t>bank.</w:t>
      </w:r>
      <w:r w:rsidR="00107383" w:rsidRPr="009B0C1B">
        <w:rPr>
          <w:sz w:val="22"/>
          <w:szCs w:val="22"/>
        </w:rPr>
        <w:t xml:space="preserve"> </w:t>
      </w:r>
      <w:r w:rsidR="006436FE" w:rsidRPr="009B0C1B">
        <w:rPr>
          <w:sz w:val="22"/>
          <w:szCs w:val="22"/>
        </w:rPr>
        <w:t>spojení</w:t>
      </w:r>
      <w:r w:rsidR="001C5E8B" w:rsidRPr="009B0C1B">
        <w:rPr>
          <w:sz w:val="22"/>
          <w:szCs w:val="22"/>
        </w:rPr>
        <w:t>:</w:t>
      </w:r>
      <w:r w:rsidR="006436FE" w:rsidRPr="009B0C1B">
        <w:rPr>
          <w:sz w:val="22"/>
          <w:szCs w:val="22"/>
        </w:rPr>
        <w:tab/>
      </w:r>
      <w:r w:rsidR="001971FE" w:rsidRPr="009B0C1B">
        <w:rPr>
          <w:sz w:val="22"/>
          <w:szCs w:val="22"/>
        </w:rPr>
        <w:t xml:space="preserve">ČS, a.s., </w:t>
      </w:r>
      <w:proofErr w:type="spellStart"/>
      <w:proofErr w:type="gramStart"/>
      <w:r w:rsidR="001971FE" w:rsidRPr="009B0C1B">
        <w:rPr>
          <w:sz w:val="22"/>
          <w:szCs w:val="22"/>
        </w:rPr>
        <w:t>č.ú</w:t>
      </w:r>
      <w:proofErr w:type="spellEnd"/>
      <w:r w:rsidR="001971FE" w:rsidRPr="009B0C1B">
        <w:rPr>
          <w:sz w:val="22"/>
          <w:szCs w:val="22"/>
        </w:rPr>
        <w:t>.: 4096142/0800</w:t>
      </w:r>
      <w:proofErr w:type="gramEnd"/>
      <w:r w:rsidR="006436FE" w:rsidRPr="009B0C1B">
        <w:rPr>
          <w:sz w:val="22"/>
          <w:szCs w:val="22"/>
        </w:rPr>
        <w:t xml:space="preserve"> </w:t>
      </w:r>
    </w:p>
    <w:p w14:paraId="04333398" w14:textId="77777777" w:rsidR="006436FE" w:rsidRPr="009B0C1B" w:rsidRDefault="00756DAD" w:rsidP="009B0C1B">
      <w:pPr>
        <w:tabs>
          <w:tab w:val="left" w:pos="567"/>
          <w:tab w:val="left" w:pos="2268"/>
        </w:tabs>
        <w:spacing w:before="0"/>
        <w:ind w:left="360"/>
        <w:rPr>
          <w:sz w:val="22"/>
          <w:szCs w:val="22"/>
        </w:rPr>
      </w:pPr>
      <w:r w:rsidRPr="009B0C1B">
        <w:rPr>
          <w:sz w:val="22"/>
          <w:szCs w:val="22"/>
        </w:rPr>
        <w:tab/>
      </w:r>
      <w:r w:rsidR="006436FE" w:rsidRPr="009B0C1B">
        <w:rPr>
          <w:sz w:val="22"/>
          <w:szCs w:val="22"/>
        </w:rPr>
        <w:t>ve věcech</w:t>
      </w:r>
      <w:r w:rsidR="00ED10C4" w:rsidRPr="009B0C1B">
        <w:rPr>
          <w:sz w:val="22"/>
          <w:szCs w:val="22"/>
        </w:rPr>
        <w:t xml:space="preserve"> plnění díla a převzetí prací:</w:t>
      </w:r>
      <w:r w:rsidR="001971FE" w:rsidRPr="009B0C1B">
        <w:rPr>
          <w:sz w:val="22"/>
          <w:szCs w:val="22"/>
        </w:rPr>
        <w:t xml:space="preserve"> </w:t>
      </w:r>
      <w:r w:rsidR="001D6397" w:rsidRPr="009B0C1B">
        <w:rPr>
          <w:sz w:val="22"/>
          <w:szCs w:val="22"/>
        </w:rPr>
        <w:t xml:space="preserve">Ing. </w:t>
      </w:r>
      <w:r w:rsidR="00C85231" w:rsidRPr="009B0C1B">
        <w:rPr>
          <w:sz w:val="22"/>
          <w:szCs w:val="22"/>
        </w:rPr>
        <w:t>Michaela Maturová</w:t>
      </w:r>
      <w:r w:rsidR="001D6397" w:rsidRPr="009B0C1B">
        <w:rPr>
          <w:sz w:val="22"/>
          <w:szCs w:val="22"/>
        </w:rPr>
        <w:t xml:space="preserve">, </w:t>
      </w:r>
      <w:r w:rsidR="00ED10C4" w:rsidRPr="009B0C1B">
        <w:rPr>
          <w:sz w:val="22"/>
          <w:szCs w:val="22"/>
        </w:rPr>
        <w:t>vedoucí odboru strategického rozvoje a dotací</w:t>
      </w:r>
    </w:p>
    <w:p w14:paraId="3B4EF435" w14:textId="77777777" w:rsidR="00F27980" w:rsidRPr="009B0C1B" w:rsidRDefault="00F27980" w:rsidP="009B0C1B">
      <w:pPr>
        <w:tabs>
          <w:tab w:val="left" w:pos="567"/>
          <w:tab w:val="left" w:pos="2268"/>
        </w:tabs>
        <w:spacing w:before="0"/>
        <w:ind w:left="360"/>
        <w:rPr>
          <w:sz w:val="22"/>
          <w:szCs w:val="22"/>
        </w:rPr>
      </w:pPr>
    </w:p>
    <w:p w14:paraId="5EFB729D" w14:textId="77777777" w:rsidR="006436FE" w:rsidRPr="009B0C1B" w:rsidRDefault="007E03E4" w:rsidP="009B0C1B">
      <w:pPr>
        <w:tabs>
          <w:tab w:val="left" w:pos="567"/>
          <w:tab w:val="left" w:pos="2268"/>
        </w:tabs>
        <w:spacing w:before="0"/>
        <w:ind w:left="360"/>
        <w:rPr>
          <w:sz w:val="22"/>
          <w:szCs w:val="22"/>
        </w:rPr>
      </w:pPr>
      <w:r w:rsidRPr="009B0C1B">
        <w:rPr>
          <w:sz w:val="22"/>
          <w:szCs w:val="22"/>
        </w:rPr>
        <w:tab/>
      </w:r>
      <w:r w:rsidR="006436FE" w:rsidRPr="009B0C1B">
        <w:rPr>
          <w:sz w:val="22"/>
          <w:szCs w:val="22"/>
        </w:rPr>
        <w:t xml:space="preserve">(dále jen </w:t>
      </w:r>
      <w:r w:rsidR="00E94C2E" w:rsidRPr="009B0C1B">
        <w:rPr>
          <w:sz w:val="22"/>
          <w:szCs w:val="22"/>
        </w:rPr>
        <w:t>„</w:t>
      </w:r>
      <w:r w:rsidR="006436FE" w:rsidRPr="009B0C1B">
        <w:rPr>
          <w:sz w:val="22"/>
          <w:szCs w:val="22"/>
        </w:rPr>
        <w:t>objednatel</w:t>
      </w:r>
      <w:r w:rsidR="00E94C2E" w:rsidRPr="009B0C1B">
        <w:rPr>
          <w:sz w:val="22"/>
          <w:szCs w:val="22"/>
        </w:rPr>
        <w:t>“</w:t>
      </w:r>
      <w:r w:rsidR="006436FE" w:rsidRPr="009B0C1B">
        <w:rPr>
          <w:sz w:val="22"/>
          <w:szCs w:val="22"/>
        </w:rPr>
        <w:t>)</w:t>
      </w:r>
    </w:p>
    <w:p w14:paraId="6F68D74F" w14:textId="77777777" w:rsidR="00502F26" w:rsidRPr="009B0C1B" w:rsidRDefault="00502F26" w:rsidP="009B0C1B">
      <w:pPr>
        <w:tabs>
          <w:tab w:val="left" w:pos="567"/>
        </w:tabs>
        <w:spacing w:before="0"/>
        <w:rPr>
          <w:sz w:val="22"/>
          <w:szCs w:val="22"/>
        </w:rPr>
      </w:pPr>
    </w:p>
    <w:p w14:paraId="2418EF95" w14:textId="77777777" w:rsidR="003C6AD3" w:rsidRPr="009B0C1B" w:rsidRDefault="006436FE" w:rsidP="009B0C1B">
      <w:pPr>
        <w:tabs>
          <w:tab w:val="left" w:pos="567"/>
          <w:tab w:val="left" w:pos="2268"/>
        </w:tabs>
        <w:spacing w:before="0"/>
        <w:rPr>
          <w:sz w:val="22"/>
          <w:szCs w:val="22"/>
        </w:rPr>
      </w:pPr>
      <w:r w:rsidRPr="009B0C1B">
        <w:rPr>
          <w:sz w:val="22"/>
          <w:szCs w:val="22"/>
        </w:rPr>
        <w:t xml:space="preserve">1.2 </w:t>
      </w:r>
      <w:r w:rsidR="001C5E8B" w:rsidRPr="009B0C1B">
        <w:rPr>
          <w:sz w:val="22"/>
          <w:szCs w:val="22"/>
        </w:rPr>
        <w:tab/>
      </w:r>
      <w:r w:rsidRPr="009B0C1B">
        <w:rPr>
          <w:sz w:val="22"/>
          <w:szCs w:val="22"/>
        </w:rPr>
        <w:t>Zhotovitel</w:t>
      </w:r>
      <w:r w:rsidR="001C5E8B" w:rsidRPr="009B0C1B">
        <w:rPr>
          <w:sz w:val="22"/>
          <w:szCs w:val="22"/>
        </w:rPr>
        <w:t>:</w:t>
      </w:r>
      <w:r w:rsidRPr="009B0C1B">
        <w:rPr>
          <w:sz w:val="22"/>
          <w:szCs w:val="22"/>
        </w:rPr>
        <w:tab/>
      </w:r>
      <w:r w:rsidR="009A1793" w:rsidRPr="009B0C1B">
        <w:rPr>
          <w:sz w:val="22"/>
          <w:szCs w:val="22"/>
          <w:highlight w:val="cyan"/>
        </w:rPr>
        <w:t>[•]</w:t>
      </w:r>
    </w:p>
    <w:p w14:paraId="6BABE099" w14:textId="77777777" w:rsidR="009A1793" w:rsidRPr="009B0C1B" w:rsidRDefault="00F27980" w:rsidP="009B0C1B">
      <w:pPr>
        <w:tabs>
          <w:tab w:val="left" w:pos="567"/>
          <w:tab w:val="left" w:pos="2268"/>
        </w:tabs>
        <w:spacing w:before="0"/>
        <w:rPr>
          <w:sz w:val="22"/>
          <w:szCs w:val="22"/>
        </w:rPr>
      </w:pPr>
      <w:r w:rsidRPr="009B0C1B">
        <w:rPr>
          <w:bCs/>
          <w:sz w:val="22"/>
          <w:szCs w:val="22"/>
        </w:rPr>
        <w:tab/>
      </w:r>
      <w:r w:rsidR="006436FE" w:rsidRPr="009B0C1B">
        <w:rPr>
          <w:sz w:val="22"/>
          <w:szCs w:val="22"/>
        </w:rPr>
        <w:t>PSČ, sídlo</w:t>
      </w:r>
      <w:r w:rsidR="001C5E8B" w:rsidRPr="009B0C1B">
        <w:rPr>
          <w:sz w:val="22"/>
          <w:szCs w:val="22"/>
        </w:rPr>
        <w:t>:</w:t>
      </w:r>
      <w:r w:rsidR="006436FE" w:rsidRPr="009B0C1B">
        <w:rPr>
          <w:sz w:val="22"/>
          <w:szCs w:val="22"/>
        </w:rPr>
        <w:tab/>
      </w:r>
      <w:r w:rsidR="003B4F2C" w:rsidRPr="009B0C1B">
        <w:rPr>
          <w:sz w:val="22"/>
          <w:szCs w:val="22"/>
          <w:highlight w:val="cyan"/>
        </w:rPr>
        <w:t>[•]</w:t>
      </w:r>
    </w:p>
    <w:p w14:paraId="3BD433A3" w14:textId="77777777" w:rsidR="006436FE" w:rsidRPr="009B0C1B" w:rsidRDefault="00F27980" w:rsidP="009B0C1B">
      <w:pPr>
        <w:tabs>
          <w:tab w:val="left" w:pos="567"/>
          <w:tab w:val="left" w:pos="2268"/>
        </w:tabs>
        <w:spacing w:before="0"/>
        <w:rPr>
          <w:sz w:val="22"/>
          <w:szCs w:val="22"/>
        </w:rPr>
      </w:pPr>
      <w:r w:rsidRPr="009B0C1B">
        <w:rPr>
          <w:sz w:val="22"/>
          <w:szCs w:val="22"/>
        </w:rPr>
        <w:tab/>
      </w:r>
      <w:r w:rsidR="006025AD" w:rsidRPr="009B0C1B">
        <w:rPr>
          <w:sz w:val="22"/>
          <w:szCs w:val="22"/>
        </w:rPr>
        <w:t>zastoupený</w:t>
      </w:r>
      <w:r w:rsidR="001C5E8B" w:rsidRPr="009B0C1B">
        <w:rPr>
          <w:sz w:val="22"/>
          <w:szCs w:val="22"/>
        </w:rPr>
        <w:t>:</w:t>
      </w:r>
      <w:r w:rsidR="006025AD" w:rsidRPr="009B0C1B">
        <w:rPr>
          <w:sz w:val="22"/>
          <w:szCs w:val="22"/>
        </w:rPr>
        <w:tab/>
      </w:r>
      <w:r w:rsidR="003B4F2C" w:rsidRPr="009B0C1B">
        <w:rPr>
          <w:sz w:val="22"/>
          <w:szCs w:val="22"/>
          <w:highlight w:val="cyan"/>
        </w:rPr>
        <w:t>[•]</w:t>
      </w:r>
    </w:p>
    <w:p w14:paraId="56CDB6FA" w14:textId="77777777" w:rsidR="009A1793" w:rsidRPr="009B0C1B" w:rsidRDefault="00F27980" w:rsidP="009B0C1B">
      <w:pPr>
        <w:tabs>
          <w:tab w:val="left" w:pos="567"/>
          <w:tab w:val="left" w:pos="2268"/>
        </w:tabs>
        <w:spacing w:before="0"/>
        <w:rPr>
          <w:sz w:val="22"/>
          <w:szCs w:val="22"/>
        </w:rPr>
      </w:pPr>
      <w:r w:rsidRPr="009B0C1B">
        <w:rPr>
          <w:sz w:val="22"/>
          <w:szCs w:val="22"/>
        </w:rPr>
        <w:tab/>
      </w:r>
      <w:r w:rsidR="006436FE" w:rsidRPr="009B0C1B">
        <w:rPr>
          <w:sz w:val="22"/>
          <w:szCs w:val="22"/>
        </w:rPr>
        <w:t>IČO</w:t>
      </w:r>
      <w:r w:rsidR="001C5E8B" w:rsidRPr="009B0C1B">
        <w:rPr>
          <w:sz w:val="22"/>
          <w:szCs w:val="22"/>
        </w:rPr>
        <w:t>:</w:t>
      </w:r>
      <w:r w:rsidR="006436FE" w:rsidRPr="009B0C1B">
        <w:rPr>
          <w:sz w:val="22"/>
          <w:szCs w:val="22"/>
        </w:rPr>
        <w:tab/>
      </w:r>
      <w:r w:rsidR="003B4F2C" w:rsidRPr="009B0C1B">
        <w:rPr>
          <w:sz w:val="22"/>
          <w:szCs w:val="22"/>
          <w:highlight w:val="cyan"/>
        </w:rPr>
        <w:t>[•]</w:t>
      </w:r>
    </w:p>
    <w:p w14:paraId="2CF16897" w14:textId="77777777" w:rsidR="009A1793" w:rsidRPr="009B0C1B" w:rsidRDefault="00F27980" w:rsidP="009B0C1B">
      <w:pPr>
        <w:tabs>
          <w:tab w:val="left" w:pos="567"/>
          <w:tab w:val="left" w:pos="2268"/>
        </w:tabs>
        <w:spacing w:before="0"/>
        <w:rPr>
          <w:sz w:val="22"/>
          <w:szCs w:val="22"/>
        </w:rPr>
      </w:pPr>
      <w:r w:rsidRPr="009B0C1B">
        <w:rPr>
          <w:sz w:val="22"/>
          <w:szCs w:val="22"/>
        </w:rPr>
        <w:tab/>
      </w:r>
      <w:r w:rsidR="006436FE" w:rsidRPr="009B0C1B">
        <w:rPr>
          <w:sz w:val="22"/>
          <w:szCs w:val="22"/>
        </w:rPr>
        <w:t>DIČ</w:t>
      </w:r>
      <w:r w:rsidR="001C5E8B" w:rsidRPr="009B0C1B">
        <w:rPr>
          <w:sz w:val="22"/>
          <w:szCs w:val="22"/>
        </w:rPr>
        <w:t>:</w:t>
      </w:r>
      <w:r w:rsidR="006436FE" w:rsidRPr="009B0C1B">
        <w:rPr>
          <w:sz w:val="22"/>
          <w:szCs w:val="22"/>
        </w:rPr>
        <w:tab/>
      </w:r>
      <w:r w:rsidR="003B4F2C" w:rsidRPr="009B0C1B">
        <w:rPr>
          <w:sz w:val="22"/>
          <w:szCs w:val="22"/>
          <w:highlight w:val="cyan"/>
        </w:rPr>
        <w:t>[•]</w:t>
      </w:r>
    </w:p>
    <w:p w14:paraId="4446458B" w14:textId="77777777" w:rsidR="009A1793" w:rsidRPr="009B0C1B" w:rsidRDefault="00F27980" w:rsidP="009B0C1B">
      <w:pPr>
        <w:tabs>
          <w:tab w:val="left" w:pos="567"/>
          <w:tab w:val="left" w:pos="2268"/>
        </w:tabs>
        <w:spacing w:before="0"/>
        <w:rPr>
          <w:sz w:val="22"/>
          <w:szCs w:val="22"/>
        </w:rPr>
      </w:pPr>
      <w:r w:rsidRPr="009B0C1B">
        <w:rPr>
          <w:sz w:val="22"/>
          <w:szCs w:val="22"/>
        </w:rPr>
        <w:tab/>
      </w:r>
      <w:r w:rsidR="006436FE" w:rsidRPr="009B0C1B">
        <w:rPr>
          <w:sz w:val="22"/>
          <w:szCs w:val="22"/>
        </w:rPr>
        <w:t>bank.</w:t>
      </w:r>
      <w:r w:rsidR="00107383" w:rsidRPr="009B0C1B">
        <w:rPr>
          <w:sz w:val="22"/>
          <w:szCs w:val="22"/>
        </w:rPr>
        <w:t xml:space="preserve"> </w:t>
      </w:r>
      <w:proofErr w:type="gramStart"/>
      <w:r w:rsidR="006436FE" w:rsidRPr="009B0C1B">
        <w:rPr>
          <w:sz w:val="22"/>
          <w:szCs w:val="22"/>
        </w:rPr>
        <w:t>spojení</w:t>
      </w:r>
      <w:proofErr w:type="gramEnd"/>
      <w:r w:rsidR="001C5E8B" w:rsidRPr="009B0C1B">
        <w:rPr>
          <w:sz w:val="22"/>
          <w:szCs w:val="22"/>
        </w:rPr>
        <w:t>:</w:t>
      </w:r>
      <w:r w:rsidR="006436FE" w:rsidRPr="009B0C1B">
        <w:rPr>
          <w:sz w:val="22"/>
          <w:szCs w:val="22"/>
        </w:rPr>
        <w:tab/>
      </w:r>
      <w:r w:rsidR="003B4F2C" w:rsidRPr="009B0C1B">
        <w:rPr>
          <w:sz w:val="22"/>
          <w:szCs w:val="22"/>
          <w:highlight w:val="cyan"/>
        </w:rPr>
        <w:t>[•]</w:t>
      </w:r>
    </w:p>
    <w:p w14:paraId="56E6B36C" w14:textId="77777777" w:rsidR="009A1793" w:rsidRPr="009B0C1B" w:rsidRDefault="00A14AA4" w:rsidP="009B0C1B">
      <w:pPr>
        <w:tabs>
          <w:tab w:val="left" w:pos="567"/>
          <w:tab w:val="left" w:pos="2268"/>
        </w:tabs>
        <w:spacing w:before="0"/>
        <w:rPr>
          <w:sz w:val="22"/>
          <w:szCs w:val="22"/>
        </w:rPr>
      </w:pPr>
      <w:r w:rsidRPr="009B0C1B">
        <w:rPr>
          <w:sz w:val="22"/>
          <w:szCs w:val="22"/>
        </w:rPr>
        <w:tab/>
      </w:r>
      <w:r w:rsidR="006436FE" w:rsidRPr="009B0C1B">
        <w:rPr>
          <w:sz w:val="22"/>
          <w:szCs w:val="22"/>
        </w:rPr>
        <w:t xml:space="preserve">ve věcech smluvních oprávněn </w:t>
      </w:r>
      <w:r w:rsidR="007E03E4" w:rsidRPr="009B0C1B">
        <w:rPr>
          <w:sz w:val="22"/>
          <w:szCs w:val="22"/>
        </w:rPr>
        <w:t>k </w:t>
      </w:r>
      <w:r w:rsidR="006436FE" w:rsidRPr="009B0C1B">
        <w:rPr>
          <w:sz w:val="22"/>
          <w:szCs w:val="22"/>
        </w:rPr>
        <w:t>jednání</w:t>
      </w:r>
      <w:r w:rsidR="001C5E8B" w:rsidRPr="009B0C1B">
        <w:rPr>
          <w:sz w:val="22"/>
          <w:szCs w:val="22"/>
        </w:rPr>
        <w:t>:</w:t>
      </w:r>
      <w:r w:rsidR="006436FE" w:rsidRPr="009B0C1B">
        <w:rPr>
          <w:sz w:val="22"/>
          <w:szCs w:val="22"/>
        </w:rPr>
        <w:tab/>
        <w:t xml:space="preserve"> </w:t>
      </w:r>
      <w:r w:rsidR="003B4F2C" w:rsidRPr="009B0C1B">
        <w:rPr>
          <w:sz w:val="22"/>
          <w:szCs w:val="22"/>
          <w:highlight w:val="cyan"/>
        </w:rPr>
        <w:t>[•]</w:t>
      </w:r>
    </w:p>
    <w:p w14:paraId="6B7E0C79" w14:textId="77777777" w:rsidR="00F27980" w:rsidRPr="009B0C1B" w:rsidRDefault="00A14AA4" w:rsidP="009B0C1B">
      <w:pPr>
        <w:tabs>
          <w:tab w:val="left" w:pos="567"/>
          <w:tab w:val="left" w:pos="2268"/>
        </w:tabs>
        <w:spacing w:before="0"/>
        <w:rPr>
          <w:sz w:val="22"/>
          <w:szCs w:val="22"/>
        </w:rPr>
      </w:pPr>
      <w:r w:rsidRPr="009B0C1B">
        <w:rPr>
          <w:sz w:val="22"/>
          <w:szCs w:val="22"/>
        </w:rPr>
        <w:tab/>
      </w:r>
      <w:r w:rsidR="006436FE" w:rsidRPr="009B0C1B">
        <w:rPr>
          <w:sz w:val="22"/>
          <w:szCs w:val="22"/>
        </w:rPr>
        <w:t xml:space="preserve">ve věcech technických oprávněn </w:t>
      </w:r>
      <w:r w:rsidR="007E03E4" w:rsidRPr="009B0C1B">
        <w:rPr>
          <w:sz w:val="22"/>
          <w:szCs w:val="22"/>
        </w:rPr>
        <w:t>k </w:t>
      </w:r>
      <w:r w:rsidR="006436FE" w:rsidRPr="009B0C1B">
        <w:rPr>
          <w:sz w:val="22"/>
          <w:szCs w:val="22"/>
        </w:rPr>
        <w:t>jednání</w:t>
      </w:r>
      <w:r w:rsidR="001C5E8B" w:rsidRPr="009B0C1B">
        <w:rPr>
          <w:sz w:val="22"/>
          <w:szCs w:val="22"/>
        </w:rPr>
        <w:t>:</w:t>
      </w:r>
      <w:r w:rsidR="009A1793" w:rsidRPr="009B0C1B">
        <w:rPr>
          <w:sz w:val="22"/>
          <w:szCs w:val="22"/>
        </w:rPr>
        <w:t xml:space="preserve"> </w:t>
      </w:r>
      <w:r w:rsidR="003B4F2C" w:rsidRPr="009B0C1B">
        <w:rPr>
          <w:sz w:val="22"/>
          <w:szCs w:val="22"/>
          <w:highlight w:val="cyan"/>
        </w:rPr>
        <w:t>[•]</w:t>
      </w:r>
    </w:p>
    <w:p w14:paraId="5DB180C8" w14:textId="77777777" w:rsidR="00563765" w:rsidRPr="009B0C1B" w:rsidRDefault="00563765" w:rsidP="009B0C1B">
      <w:pPr>
        <w:tabs>
          <w:tab w:val="left" w:pos="567"/>
          <w:tab w:val="left" w:pos="2268"/>
        </w:tabs>
        <w:spacing w:before="0"/>
        <w:rPr>
          <w:sz w:val="22"/>
          <w:szCs w:val="22"/>
        </w:rPr>
      </w:pPr>
      <w:r w:rsidRPr="009B0C1B">
        <w:rPr>
          <w:sz w:val="22"/>
          <w:szCs w:val="22"/>
        </w:rPr>
        <w:tab/>
      </w:r>
      <w:r w:rsidR="00E26D7A" w:rsidRPr="009B0C1B">
        <w:rPr>
          <w:sz w:val="22"/>
          <w:szCs w:val="22"/>
        </w:rPr>
        <w:t>zapsaný v obchodním rejstříku vedeném u ………………</w:t>
      </w:r>
      <w:r w:rsidRPr="009B0C1B">
        <w:rPr>
          <w:sz w:val="22"/>
          <w:szCs w:val="22"/>
        </w:rPr>
        <w:t>, oddíl……, vložka…….</w:t>
      </w:r>
    </w:p>
    <w:p w14:paraId="7DA65830" w14:textId="77777777" w:rsidR="00563765" w:rsidRPr="009B0C1B" w:rsidRDefault="00563765" w:rsidP="009B0C1B">
      <w:pPr>
        <w:tabs>
          <w:tab w:val="left" w:pos="567"/>
          <w:tab w:val="left" w:pos="2268"/>
        </w:tabs>
        <w:spacing w:before="0"/>
        <w:rPr>
          <w:sz w:val="22"/>
          <w:szCs w:val="22"/>
        </w:rPr>
      </w:pPr>
    </w:p>
    <w:p w14:paraId="719219FA" w14:textId="77777777" w:rsidR="006436FE" w:rsidRPr="009B0C1B" w:rsidRDefault="007E03E4" w:rsidP="009B0C1B">
      <w:pPr>
        <w:tabs>
          <w:tab w:val="left" w:pos="426"/>
          <w:tab w:val="left" w:pos="2268"/>
        </w:tabs>
        <w:spacing w:before="0"/>
        <w:rPr>
          <w:sz w:val="22"/>
          <w:szCs w:val="22"/>
        </w:rPr>
      </w:pPr>
      <w:r w:rsidRPr="009B0C1B">
        <w:rPr>
          <w:sz w:val="22"/>
          <w:szCs w:val="22"/>
        </w:rPr>
        <w:tab/>
      </w:r>
      <w:r w:rsidR="006436FE" w:rsidRPr="009B0C1B">
        <w:rPr>
          <w:sz w:val="22"/>
          <w:szCs w:val="22"/>
        </w:rPr>
        <w:t xml:space="preserve">(dále jen </w:t>
      </w:r>
      <w:r w:rsidR="00E94C2E" w:rsidRPr="009B0C1B">
        <w:rPr>
          <w:sz w:val="22"/>
          <w:szCs w:val="22"/>
        </w:rPr>
        <w:t>„</w:t>
      </w:r>
      <w:r w:rsidR="006436FE" w:rsidRPr="009B0C1B">
        <w:rPr>
          <w:sz w:val="22"/>
          <w:szCs w:val="22"/>
        </w:rPr>
        <w:t>zhotovitel</w:t>
      </w:r>
      <w:r w:rsidR="00E94C2E" w:rsidRPr="009B0C1B">
        <w:rPr>
          <w:sz w:val="22"/>
          <w:szCs w:val="22"/>
        </w:rPr>
        <w:t>“</w:t>
      </w:r>
      <w:r w:rsidR="006436FE" w:rsidRPr="009B0C1B">
        <w:rPr>
          <w:sz w:val="22"/>
          <w:szCs w:val="22"/>
        </w:rPr>
        <w:t xml:space="preserve">) </w:t>
      </w:r>
    </w:p>
    <w:p w14:paraId="0CFB856F" w14:textId="77777777" w:rsidR="00F27980" w:rsidRPr="009B0C1B" w:rsidRDefault="00F27980" w:rsidP="009B0C1B">
      <w:pPr>
        <w:spacing w:before="0"/>
        <w:ind w:left="360" w:hanging="360"/>
        <w:rPr>
          <w:sz w:val="22"/>
          <w:szCs w:val="22"/>
        </w:rPr>
      </w:pPr>
    </w:p>
    <w:p w14:paraId="283A9F4F" w14:textId="77777777" w:rsidR="006436FE" w:rsidRPr="009B0C1B" w:rsidRDefault="006436FE" w:rsidP="009B0C1B">
      <w:pPr>
        <w:spacing w:before="0"/>
        <w:rPr>
          <w:sz w:val="22"/>
          <w:szCs w:val="22"/>
        </w:rPr>
      </w:pPr>
      <w:r w:rsidRPr="009B0C1B">
        <w:rPr>
          <w:sz w:val="22"/>
          <w:szCs w:val="22"/>
        </w:rPr>
        <w:t xml:space="preserve">(objednatel 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>zhotovitel dále společně také jen jako „účastníci smlouvy“ nebo také jen „smluvní strany“)</w:t>
      </w:r>
    </w:p>
    <w:p w14:paraId="6BFE6513" w14:textId="77777777" w:rsidR="006436FE" w:rsidRPr="009B0C1B" w:rsidRDefault="00C55F4D" w:rsidP="009B0C1B">
      <w:pPr>
        <w:pStyle w:val="nadpis2odrka"/>
        <w:rPr>
          <w:rFonts w:ascii="Times New Roman" w:hAnsi="Times New Roman"/>
          <w:szCs w:val="22"/>
        </w:rPr>
      </w:pPr>
      <w:r w:rsidRPr="009B0C1B">
        <w:rPr>
          <w:rFonts w:ascii="Times New Roman" w:hAnsi="Times New Roman"/>
          <w:szCs w:val="22"/>
        </w:rPr>
        <w:t>Předmět smlouvy</w:t>
      </w:r>
    </w:p>
    <w:p w14:paraId="19787FC4" w14:textId="160D7720" w:rsidR="006436FE" w:rsidRPr="009B0C1B" w:rsidRDefault="006436FE" w:rsidP="009B0C1B">
      <w:pPr>
        <w:pStyle w:val="Zkladntext"/>
        <w:numPr>
          <w:ilvl w:val="1"/>
          <w:numId w:val="37"/>
        </w:numPr>
        <w:spacing w:after="60"/>
        <w:ind w:left="426"/>
        <w:contextualSpacing/>
        <w:jc w:val="both"/>
        <w:rPr>
          <w:rFonts w:cs="Times New Roman"/>
          <w:sz w:val="22"/>
          <w:szCs w:val="22"/>
        </w:rPr>
      </w:pPr>
      <w:r w:rsidRPr="009B0C1B">
        <w:rPr>
          <w:rFonts w:cs="Times New Roman"/>
          <w:sz w:val="22"/>
          <w:szCs w:val="22"/>
        </w:rPr>
        <w:t xml:space="preserve">Touto smlouvou se zhotovitel zavazuje </w:t>
      </w:r>
      <w:r w:rsidR="007E03E4" w:rsidRPr="009B0C1B">
        <w:rPr>
          <w:rFonts w:cs="Times New Roman"/>
          <w:sz w:val="22"/>
          <w:szCs w:val="22"/>
        </w:rPr>
        <w:t>k </w:t>
      </w:r>
      <w:r w:rsidRPr="009B0C1B">
        <w:rPr>
          <w:rFonts w:cs="Times New Roman"/>
          <w:sz w:val="22"/>
          <w:szCs w:val="22"/>
        </w:rPr>
        <w:t>provedení díl</w:t>
      </w:r>
      <w:r w:rsidR="007E03E4" w:rsidRPr="009B0C1B">
        <w:rPr>
          <w:rFonts w:cs="Times New Roman"/>
          <w:sz w:val="22"/>
          <w:szCs w:val="22"/>
        </w:rPr>
        <w:t>a a </w:t>
      </w:r>
      <w:r w:rsidRPr="009B0C1B">
        <w:rPr>
          <w:rFonts w:cs="Times New Roman"/>
          <w:sz w:val="22"/>
          <w:szCs w:val="22"/>
        </w:rPr>
        <w:t xml:space="preserve">objednatel se zavazuje </w:t>
      </w:r>
      <w:r w:rsidR="007E03E4" w:rsidRPr="009B0C1B">
        <w:rPr>
          <w:rFonts w:cs="Times New Roman"/>
          <w:sz w:val="22"/>
          <w:szCs w:val="22"/>
        </w:rPr>
        <w:t>k </w:t>
      </w:r>
      <w:r w:rsidR="00C55F4D" w:rsidRPr="009B0C1B">
        <w:rPr>
          <w:rFonts w:cs="Times New Roman"/>
          <w:sz w:val="22"/>
          <w:szCs w:val="22"/>
        </w:rPr>
        <w:t>převzetí díl</w:t>
      </w:r>
      <w:r w:rsidR="007E03E4" w:rsidRPr="009B0C1B">
        <w:rPr>
          <w:rFonts w:cs="Times New Roman"/>
          <w:sz w:val="22"/>
          <w:szCs w:val="22"/>
        </w:rPr>
        <w:t>a a </w:t>
      </w:r>
      <w:r w:rsidRPr="009B0C1B">
        <w:rPr>
          <w:rFonts w:cs="Times New Roman"/>
          <w:sz w:val="22"/>
          <w:szCs w:val="22"/>
        </w:rPr>
        <w:t>zaplacení ceny z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>jeho provedení</w:t>
      </w:r>
      <w:r w:rsidR="00C55F4D" w:rsidRPr="009B0C1B">
        <w:rPr>
          <w:rFonts w:cs="Times New Roman"/>
          <w:sz w:val="22"/>
          <w:szCs w:val="22"/>
        </w:rPr>
        <w:t xml:space="preserve">, </w:t>
      </w:r>
      <w:r w:rsidR="007E03E4" w:rsidRPr="009B0C1B">
        <w:rPr>
          <w:rFonts w:cs="Times New Roman"/>
          <w:sz w:val="22"/>
          <w:szCs w:val="22"/>
        </w:rPr>
        <w:t>a </w:t>
      </w:r>
      <w:r w:rsidR="00C55F4D" w:rsidRPr="009B0C1B">
        <w:rPr>
          <w:rFonts w:cs="Times New Roman"/>
          <w:sz w:val="22"/>
          <w:szCs w:val="22"/>
        </w:rPr>
        <w:t>to z</w:t>
      </w:r>
      <w:r w:rsidR="007E03E4" w:rsidRPr="009B0C1B">
        <w:rPr>
          <w:rFonts w:cs="Times New Roman"/>
          <w:sz w:val="22"/>
          <w:szCs w:val="22"/>
        </w:rPr>
        <w:t>a </w:t>
      </w:r>
      <w:r w:rsidR="00C55F4D" w:rsidRPr="009B0C1B">
        <w:rPr>
          <w:rFonts w:cs="Times New Roman"/>
          <w:sz w:val="22"/>
          <w:szCs w:val="22"/>
        </w:rPr>
        <w:t>podmíne</w:t>
      </w:r>
      <w:r w:rsidR="007E03E4" w:rsidRPr="009B0C1B">
        <w:rPr>
          <w:rFonts w:cs="Times New Roman"/>
          <w:sz w:val="22"/>
          <w:szCs w:val="22"/>
        </w:rPr>
        <w:t>k </w:t>
      </w:r>
      <w:r w:rsidR="00C55F4D" w:rsidRPr="009B0C1B">
        <w:rPr>
          <w:rFonts w:cs="Times New Roman"/>
          <w:sz w:val="22"/>
          <w:szCs w:val="22"/>
        </w:rPr>
        <w:t xml:space="preserve">smluvených </w:t>
      </w:r>
      <w:r w:rsidR="00CC79D4" w:rsidRPr="009B0C1B">
        <w:rPr>
          <w:rFonts w:cs="Times New Roman"/>
          <w:sz w:val="22"/>
          <w:szCs w:val="22"/>
        </w:rPr>
        <w:t>dle čl. 5</w:t>
      </w:r>
      <w:r w:rsidR="006461D3" w:rsidRPr="009B0C1B">
        <w:rPr>
          <w:rFonts w:cs="Times New Roman"/>
          <w:sz w:val="22"/>
          <w:szCs w:val="22"/>
        </w:rPr>
        <w:t>.</w:t>
      </w:r>
      <w:r w:rsidR="00625FB7" w:rsidRPr="009B0C1B">
        <w:rPr>
          <w:rFonts w:cs="Times New Roman"/>
          <w:sz w:val="22"/>
          <w:szCs w:val="22"/>
        </w:rPr>
        <w:t xml:space="preserve"> této smlouvy</w:t>
      </w:r>
      <w:r w:rsidRPr="009B0C1B">
        <w:rPr>
          <w:rFonts w:cs="Times New Roman"/>
          <w:sz w:val="22"/>
          <w:szCs w:val="22"/>
        </w:rPr>
        <w:t>. Dále tato smlouv</w:t>
      </w:r>
      <w:r w:rsidR="007E03E4" w:rsidRPr="009B0C1B">
        <w:rPr>
          <w:rFonts w:cs="Times New Roman"/>
          <w:sz w:val="22"/>
          <w:szCs w:val="22"/>
        </w:rPr>
        <w:t>a</w:t>
      </w:r>
      <w:r w:rsidR="00E315BB">
        <w:rPr>
          <w:rFonts w:cs="Times New Roman"/>
          <w:sz w:val="22"/>
          <w:szCs w:val="22"/>
        </w:rPr>
        <w:t xml:space="preserve"> </w:t>
      </w:r>
      <w:r w:rsidRPr="009B0C1B">
        <w:rPr>
          <w:rFonts w:cs="Times New Roman"/>
          <w:sz w:val="22"/>
          <w:szCs w:val="22"/>
        </w:rPr>
        <w:t xml:space="preserve">upravuje vzájemné právní vztahy mezi objednatelem 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 xml:space="preserve">zhotovitelem, 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>to zejmén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>jejich práv</w:t>
      </w:r>
      <w:r w:rsidR="007E03E4" w:rsidRPr="009B0C1B">
        <w:rPr>
          <w:rFonts w:cs="Times New Roman"/>
          <w:sz w:val="22"/>
          <w:szCs w:val="22"/>
        </w:rPr>
        <w:t>a a </w:t>
      </w:r>
      <w:r w:rsidRPr="009B0C1B">
        <w:rPr>
          <w:rFonts w:cs="Times New Roman"/>
          <w:sz w:val="22"/>
          <w:szCs w:val="22"/>
        </w:rPr>
        <w:t>povinnosti při zhotovování díl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>tak, ja</w:t>
      </w:r>
      <w:r w:rsidR="007E03E4" w:rsidRPr="009B0C1B">
        <w:rPr>
          <w:rFonts w:cs="Times New Roman"/>
          <w:sz w:val="22"/>
          <w:szCs w:val="22"/>
        </w:rPr>
        <w:t>k </w:t>
      </w:r>
      <w:r w:rsidR="00507E94" w:rsidRPr="009B0C1B">
        <w:rPr>
          <w:rFonts w:cs="Times New Roman"/>
          <w:sz w:val="22"/>
          <w:szCs w:val="22"/>
        </w:rPr>
        <w:t>je dále v této smlouvě uvedeno.</w:t>
      </w:r>
    </w:p>
    <w:p w14:paraId="3ECA5167" w14:textId="77777777" w:rsidR="006436FE" w:rsidRPr="009B0C1B" w:rsidRDefault="006436FE" w:rsidP="009B0C1B">
      <w:pPr>
        <w:pStyle w:val="nadpis2odrka"/>
        <w:rPr>
          <w:rFonts w:ascii="Times New Roman" w:hAnsi="Times New Roman"/>
          <w:szCs w:val="22"/>
        </w:rPr>
      </w:pPr>
      <w:r w:rsidRPr="009B0C1B">
        <w:rPr>
          <w:rFonts w:ascii="Times New Roman" w:hAnsi="Times New Roman"/>
          <w:szCs w:val="22"/>
        </w:rPr>
        <w:t xml:space="preserve">Předmět plnění – vymezení </w:t>
      </w:r>
      <w:r w:rsidR="007E03E4" w:rsidRPr="009B0C1B">
        <w:rPr>
          <w:rFonts w:ascii="Times New Roman" w:hAnsi="Times New Roman"/>
          <w:szCs w:val="22"/>
        </w:rPr>
        <w:t>a </w:t>
      </w:r>
      <w:r w:rsidR="00C55F4D" w:rsidRPr="009B0C1B">
        <w:rPr>
          <w:rFonts w:ascii="Times New Roman" w:hAnsi="Times New Roman"/>
          <w:szCs w:val="22"/>
        </w:rPr>
        <w:t xml:space="preserve">účel </w:t>
      </w:r>
      <w:r w:rsidRPr="009B0C1B">
        <w:rPr>
          <w:rFonts w:ascii="Times New Roman" w:hAnsi="Times New Roman"/>
          <w:szCs w:val="22"/>
        </w:rPr>
        <w:t>díla</w:t>
      </w:r>
    </w:p>
    <w:p w14:paraId="72A1B608" w14:textId="0C892080" w:rsidR="00A54EA7" w:rsidRPr="009B0C1B" w:rsidRDefault="006436FE" w:rsidP="009B0C1B">
      <w:pPr>
        <w:spacing w:before="0" w:after="60"/>
        <w:ind w:left="567" w:hanging="567"/>
        <w:contextualSpacing/>
        <w:jc w:val="both"/>
        <w:rPr>
          <w:sz w:val="22"/>
          <w:szCs w:val="22"/>
        </w:rPr>
      </w:pPr>
      <w:r w:rsidRPr="009B0C1B">
        <w:rPr>
          <w:sz w:val="22"/>
          <w:szCs w:val="22"/>
        </w:rPr>
        <w:t>3.1</w:t>
      </w:r>
      <w:r w:rsidR="00EF2F20" w:rsidRPr="009B0C1B">
        <w:rPr>
          <w:sz w:val="22"/>
          <w:szCs w:val="22"/>
        </w:rPr>
        <w:tab/>
      </w:r>
      <w:r w:rsidR="003C01B3" w:rsidRPr="009B0C1B">
        <w:rPr>
          <w:sz w:val="22"/>
          <w:szCs w:val="22"/>
        </w:rPr>
        <w:t>P</w:t>
      </w:r>
      <w:r w:rsidRPr="009B0C1B">
        <w:rPr>
          <w:sz w:val="22"/>
          <w:szCs w:val="22"/>
        </w:rPr>
        <w:t xml:space="preserve">ředmětem </w:t>
      </w:r>
      <w:r w:rsidR="005B3784" w:rsidRPr="009B0C1B">
        <w:rPr>
          <w:sz w:val="22"/>
          <w:szCs w:val="22"/>
        </w:rPr>
        <w:t xml:space="preserve">plnění </w:t>
      </w:r>
      <w:r w:rsidRPr="009B0C1B">
        <w:rPr>
          <w:sz w:val="22"/>
          <w:szCs w:val="22"/>
        </w:rPr>
        <w:t xml:space="preserve">smlouvy je </w:t>
      </w:r>
      <w:r w:rsidR="001971FE" w:rsidRPr="009B0C1B">
        <w:rPr>
          <w:sz w:val="22"/>
          <w:szCs w:val="22"/>
        </w:rPr>
        <w:t>realizace stavebních prací v rámci projekt</w:t>
      </w:r>
      <w:r w:rsidR="00C85231" w:rsidRPr="009B0C1B">
        <w:rPr>
          <w:sz w:val="22"/>
          <w:szCs w:val="22"/>
        </w:rPr>
        <w:t>u „</w:t>
      </w:r>
      <w:r w:rsidR="00D84185">
        <w:rPr>
          <w:sz w:val="22"/>
          <w:szCs w:val="22"/>
        </w:rPr>
        <w:t>Vodojem Horská a</w:t>
      </w:r>
      <w:r w:rsidR="00FD39CA">
        <w:rPr>
          <w:sz w:val="22"/>
          <w:szCs w:val="22"/>
        </w:rPr>
        <w:t> </w:t>
      </w:r>
      <w:r w:rsidR="00D84185">
        <w:rPr>
          <w:sz w:val="22"/>
          <w:szCs w:val="22"/>
        </w:rPr>
        <w:t>zásobní řady</w:t>
      </w:r>
      <w:r w:rsidR="00B702BA" w:rsidRPr="009B0C1B">
        <w:rPr>
          <w:sz w:val="22"/>
          <w:szCs w:val="22"/>
        </w:rPr>
        <w:t>“</w:t>
      </w:r>
      <w:r w:rsidR="00CD34C4">
        <w:rPr>
          <w:sz w:val="22"/>
          <w:szCs w:val="22"/>
        </w:rPr>
        <w:t>.</w:t>
      </w:r>
      <w:r w:rsidR="00C85231" w:rsidRPr="009B0C1B">
        <w:rPr>
          <w:sz w:val="22"/>
          <w:szCs w:val="22"/>
        </w:rPr>
        <w:t xml:space="preserve"> </w:t>
      </w:r>
      <w:r w:rsidR="00A54EA7" w:rsidRPr="009B0C1B">
        <w:rPr>
          <w:sz w:val="22"/>
          <w:szCs w:val="22"/>
        </w:rPr>
        <w:t xml:space="preserve">Jedná se o projekt </w:t>
      </w:r>
      <w:r w:rsidR="00D84185">
        <w:rPr>
          <w:sz w:val="22"/>
          <w:szCs w:val="22"/>
        </w:rPr>
        <w:t>podpořený z Národního programu Životní prostředí</w:t>
      </w:r>
      <w:r w:rsidR="00A54EA7" w:rsidRPr="009B0C1B">
        <w:rPr>
          <w:sz w:val="22"/>
          <w:szCs w:val="22"/>
        </w:rPr>
        <w:t xml:space="preserve">.  </w:t>
      </w:r>
    </w:p>
    <w:p w14:paraId="40D13409" w14:textId="76C7386F" w:rsidR="00175CD4" w:rsidRPr="009B0C1B" w:rsidRDefault="00A835C5" w:rsidP="009B0C1B">
      <w:pPr>
        <w:spacing w:before="0" w:after="60"/>
        <w:ind w:left="567" w:hanging="567"/>
        <w:contextualSpacing/>
        <w:jc w:val="both"/>
        <w:rPr>
          <w:sz w:val="22"/>
          <w:szCs w:val="22"/>
        </w:rPr>
      </w:pPr>
      <w:r w:rsidRPr="009B0C1B">
        <w:rPr>
          <w:rFonts w:eastAsia="Arial"/>
          <w:sz w:val="22"/>
          <w:szCs w:val="22"/>
        </w:rPr>
        <w:lastRenderedPageBreak/>
        <w:t>3.2</w:t>
      </w:r>
      <w:r w:rsidR="001C6059" w:rsidRPr="009B0C1B">
        <w:rPr>
          <w:color w:val="FF0000"/>
          <w:sz w:val="22"/>
          <w:szCs w:val="22"/>
        </w:rPr>
        <w:tab/>
      </w:r>
      <w:r w:rsidR="00A54EA7" w:rsidRPr="009B0C1B">
        <w:rPr>
          <w:sz w:val="22"/>
          <w:szCs w:val="22"/>
        </w:rPr>
        <w:t xml:space="preserve">V rámci </w:t>
      </w:r>
      <w:r w:rsidR="00850000" w:rsidRPr="009B0C1B">
        <w:rPr>
          <w:sz w:val="22"/>
          <w:szCs w:val="22"/>
        </w:rPr>
        <w:t xml:space="preserve">stavebních </w:t>
      </w:r>
      <w:r w:rsidR="00D84185">
        <w:rPr>
          <w:sz w:val="22"/>
          <w:szCs w:val="22"/>
        </w:rPr>
        <w:t xml:space="preserve">prací bude provedena výstavba přivaděče, vodojemu, navazujících zásobních </w:t>
      </w:r>
      <w:r w:rsidR="00E216DF">
        <w:rPr>
          <w:sz w:val="22"/>
          <w:szCs w:val="22"/>
        </w:rPr>
        <w:t xml:space="preserve">vodovodních </w:t>
      </w:r>
      <w:r w:rsidR="00D84185">
        <w:rPr>
          <w:sz w:val="22"/>
          <w:szCs w:val="22"/>
        </w:rPr>
        <w:t>řadů</w:t>
      </w:r>
      <w:r w:rsidR="00E216DF">
        <w:rPr>
          <w:sz w:val="22"/>
          <w:szCs w:val="22"/>
        </w:rPr>
        <w:t>,</w:t>
      </w:r>
      <w:r w:rsidR="00D84185">
        <w:rPr>
          <w:sz w:val="22"/>
          <w:szCs w:val="22"/>
        </w:rPr>
        <w:t xml:space="preserve"> </w:t>
      </w:r>
      <w:r w:rsidR="00E216DF">
        <w:rPr>
          <w:sz w:val="22"/>
          <w:szCs w:val="22"/>
        </w:rPr>
        <w:t>splaškové</w:t>
      </w:r>
      <w:r w:rsidR="00D84185">
        <w:rPr>
          <w:sz w:val="22"/>
          <w:szCs w:val="22"/>
        </w:rPr>
        <w:t xml:space="preserve"> kanalizace</w:t>
      </w:r>
      <w:r w:rsidR="00E216DF">
        <w:rPr>
          <w:sz w:val="22"/>
          <w:szCs w:val="22"/>
        </w:rPr>
        <w:t xml:space="preserve"> </w:t>
      </w:r>
      <w:r w:rsidR="00E216DF">
        <w:t xml:space="preserve">a </w:t>
      </w:r>
      <w:r w:rsidR="00E216DF" w:rsidRPr="008F4CC1">
        <w:rPr>
          <w:sz w:val="22"/>
          <w:szCs w:val="22"/>
        </w:rPr>
        <w:t>přeložka sdělovacích kabelů, vyvolaná výstavbou vodovodu a kanalizace</w:t>
      </w:r>
      <w:r w:rsidR="00D84185">
        <w:rPr>
          <w:sz w:val="22"/>
          <w:szCs w:val="22"/>
        </w:rPr>
        <w:t>.</w:t>
      </w:r>
      <w:r w:rsidR="00F461CE" w:rsidRPr="009B0C1B">
        <w:rPr>
          <w:sz w:val="22"/>
          <w:szCs w:val="22"/>
        </w:rPr>
        <w:t xml:space="preserve"> </w:t>
      </w:r>
      <w:r w:rsidR="008F4CC1">
        <w:rPr>
          <w:sz w:val="22"/>
          <w:szCs w:val="22"/>
        </w:rPr>
        <w:t>Součástí díla bude také oprava komunikací dotčených výkopy.</w:t>
      </w:r>
    </w:p>
    <w:p w14:paraId="34C62319" w14:textId="77777777" w:rsidR="006436FE" w:rsidRPr="009B0C1B" w:rsidRDefault="006436FE" w:rsidP="009B0C1B">
      <w:pPr>
        <w:tabs>
          <w:tab w:val="left" w:pos="567"/>
        </w:tabs>
        <w:spacing w:before="0" w:after="60"/>
        <w:ind w:left="567" w:hanging="567"/>
        <w:contextualSpacing/>
        <w:jc w:val="both"/>
        <w:rPr>
          <w:sz w:val="22"/>
          <w:szCs w:val="22"/>
        </w:rPr>
      </w:pPr>
      <w:r w:rsidRPr="009B0C1B">
        <w:rPr>
          <w:sz w:val="22"/>
          <w:szCs w:val="22"/>
        </w:rPr>
        <w:t>3.</w:t>
      </w:r>
      <w:r w:rsidR="00A835C5" w:rsidRPr="009B0C1B">
        <w:rPr>
          <w:sz w:val="22"/>
          <w:szCs w:val="22"/>
        </w:rPr>
        <w:t>3</w:t>
      </w:r>
      <w:r w:rsidR="003974BE" w:rsidRPr="009B0C1B">
        <w:rPr>
          <w:sz w:val="22"/>
          <w:szCs w:val="22"/>
        </w:rPr>
        <w:t xml:space="preserve"> </w:t>
      </w:r>
      <w:r w:rsidR="00EF2F20" w:rsidRPr="009B0C1B">
        <w:rPr>
          <w:sz w:val="22"/>
          <w:szCs w:val="22"/>
        </w:rPr>
        <w:tab/>
      </w:r>
      <w:r w:rsidRPr="009B0C1B">
        <w:rPr>
          <w:sz w:val="22"/>
          <w:szCs w:val="22"/>
        </w:rPr>
        <w:t>Z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>předmět plnění (dílo) se považuje dodávk</w:t>
      </w:r>
      <w:r w:rsidR="00614BAC" w:rsidRPr="009B0C1B">
        <w:rPr>
          <w:sz w:val="22"/>
          <w:szCs w:val="22"/>
        </w:rPr>
        <w:t xml:space="preserve">a a </w:t>
      </w:r>
      <w:r w:rsidR="00417451" w:rsidRPr="009B0C1B">
        <w:rPr>
          <w:sz w:val="22"/>
          <w:szCs w:val="22"/>
        </w:rPr>
        <w:t xml:space="preserve">montáž </w:t>
      </w:r>
      <w:r w:rsidR="004E6349" w:rsidRPr="009B0C1B">
        <w:rPr>
          <w:sz w:val="22"/>
          <w:szCs w:val="22"/>
        </w:rPr>
        <w:t xml:space="preserve">stavby </w:t>
      </w:r>
      <w:r w:rsidRPr="009B0C1B">
        <w:rPr>
          <w:sz w:val="22"/>
          <w:szCs w:val="22"/>
        </w:rPr>
        <w:t>podle:</w:t>
      </w:r>
    </w:p>
    <w:p w14:paraId="303D4A27" w14:textId="77777777" w:rsidR="00175CD4" w:rsidRPr="009B0C1B" w:rsidRDefault="00175CD4" w:rsidP="009B0C1B">
      <w:pPr>
        <w:pStyle w:val="Odstavecseseznamem"/>
        <w:numPr>
          <w:ilvl w:val="0"/>
          <w:numId w:val="40"/>
        </w:numPr>
        <w:spacing w:after="60"/>
        <w:contextualSpacing/>
        <w:rPr>
          <w:rFonts w:eastAsia="Arial"/>
          <w:sz w:val="22"/>
          <w:szCs w:val="22"/>
        </w:rPr>
      </w:pPr>
      <w:r w:rsidRPr="009B0C1B">
        <w:rPr>
          <w:rFonts w:eastAsia="Arial"/>
          <w:sz w:val="22"/>
          <w:szCs w:val="22"/>
        </w:rPr>
        <w:t xml:space="preserve">zadávací dokumentace k veřejné zakázce </w:t>
      </w:r>
      <w:r w:rsidRPr="009B0C1B">
        <w:rPr>
          <w:sz w:val="22"/>
          <w:szCs w:val="22"/>
        </w:rPr>
        <w:t>„</w:t>
      </w:r>
      <w:r w:rsidR="00D84185">
        <w:rPr>
          <w:sz w:val="22"/>
          <w:szCs w:val="22"/>
        </w:rPr>
        <w:t>Vodojem Horská a zásobní řady</w:t>
      </w:r>
      <w:r w:rsidR="00C32DB1" w:rsidRPr="009B0C1B">
        <w:rPr>
          <w:sz w:val="22"/>
          <w:szCs w:val="22"/>
        </w:rPr>
        <w:t xml:space="preserve"> </w:t>
      </w:r>
      <w:r w:rsidR="006B726C">
        <w:rPr>
          <w:sz w:val="22"/>
          <w:szCs w:val="22"/>
        </w:rPr>
        <w:t>–</w:t>
      </w:r>
      <w:r w:rsidR="00C32DB1" w:rsidRPr="009B0C1B">
        <w:rPr>
          <w:sz w:val="22"/>
          <w:szCs w:val="22"/>
        </w:rPr>
        <w:t xml:space="preserve"> </w:t>
      </w:r>
      <w:r w:rsidRPr="009B0C1B">
        <w:rPr>
          <w:sz w:val="22"/>
          <w:szCs w:val="22"/>
        </w:rPr>
        <w:t>stav</w:t>
      </w:r>
      <w:r w:rsidR="006B726C">
        <w:rPr>
          <w:sz w:val="22"/>
          <w:szCs w:val="22"/>
        </w:rPr>
        <w:t>e</w:t>
      </w:r>
      <w:r w:rsidRPr="009B0C1B">
        <w:rPr>
          <w:sz w:val="22"/>
          <w:szCs w:val="22"/>
        </w:rPr>
        <w:t>b</w:t>
      </w:r>
      <w:r w:rsidR="006B726C">
        <w:rPr>
          <w:sz w:val="22"/>
          <w:szCs w:val="22"/>
        </w:rPr>
        <w:t>ní práce</w:t>
      </w:r>
      <w:r w:rsidRPr="009B0C1B">
        <w:rPr>
          <w:sz w:val="22"/>
          <w:szCs w:val="22"/>
        </w:rPr>
        <w:t>“</w:t>
      </w:r>
      <w:r w:rsidRPr="009B0C1B">
        <w:rPr>
          <w:rFonts w:eastAsia="Arial"/>
          <w:sz w:val="22"/>
          <w:szCs w:val="22"/>
        </w:rPr>
        <w:t>, na jejímž základě je uzavírána tato smlouva;</w:t>
      </w:r>
    </w:p>
    <w:p w14:paraId="3A528C5D" w14:textId="60A38C70" w:rsidR="00175CD4" w:rsidRPr="009B0C1B" w:rsidRDefault="00175CD4" w:rsidP="003848ED">
      <w:pPr>
        <w:pStyle w:val="Odstavecseseznamem"/>
        <w:numPr>
          <w:ilvl w:val="0"/>
          <w:numId w:val="40"/>
        </w:numPr>
        <w:spacing w:after="60"/>
        <w:contextualSpacing/>
        <w:jc w:val="both"/>
        <w:rPr>
          <w:sz w:val="22"/>
          <w:szCs w:val="22"/>
        </w:rPr>
      </w:pPr>
      <w:r w:rsidRPr="009B0C1B">
        <w:rPr>
          <w:rFonts w:eastAsia="Arial"/>
          <w:sz w:val="22"/>
          <w:szCs w:val="22"/>
        </w:rPr>
        <w:t xml:space="preserve">projektové dokumentace pro </w:t>
      </w:r>
      <w:r w:rsidR="00D84185">
        <w:rPr>
          <w:rFonts w:eastAsia="Arial"/>
          <w:sz w:val="22"/>
          <w:szCs w:val="22"/>
        </w:rPr>
        <w:t xml:space="preserve">stavební povolení a pro </w:t>
      </w:r>
      <w:r w:rsidRPr="009B0C1B">
        <w:rPr>
          <w:rFonts w:eastAsia="Arial"/>
          <w:sz w:val="22"/>
          <w:szCs w:val="22"/>
        </w:rPr>
        <w:t>provádění stavby</w:t>
      </w:r>
      <w:r w:rsidR="003848ED">
        <w:rPr>
          <w:rFonts w:eastAsia="Arial"/>
          <w:sz w:val="22"/>
          <w:szCs w:val="22"/>
        </w:rPr>
        <w:t>, tvořené dílčími dokumentacemi staveb „Vodojem Horská – přivaděč a vodojem 2x250 m</w:t>
      </w:r>
      <w:r w:rsidR="003848ED" w:rsidRPr="003848ED">
        <w:rPr>
          <w:rFonts w:eastAsia="Arial"/>
          <w:sz w:val="22"/>
          <w:szCs w:val="22"/>
          <w:vertAlign w:val="superscript"/>
        </w:rPr>
        <w:t>3</w:t>
      </w:r>
      <w:r w:rsidR="003848ED">
        <w:rPr>
          <w:rFonts w:eastAsia="Arial"/>
          <w:sz w:val="22"/>
          <w:szCs w:val="22"/>
        </w:rPr>
        <w:t>“ a „Vodojem Horská – zásobní řady a splašková kanalizace v </w:t>
      </w:r>
      <w:proofErr w:type="spellStart"/>
      <w:proofErr w:type="gramStart"/>
      <w:r w:rsidR="003848ED">
        <w:rPr>
          <w:rFonts w:eastAsia="Arial"/>
          <w:sz w:val="22"/>
          <w:szCs w:val="22"/>
        </w:rPr>
        <w:t>k.ú</w:t>
      </w:r>
      <w:proofErr w:type="spellEnd"/>
      <w:r w:rsidR="003848ED">
        <w:rPr>
          <w:rFonts w:eastAsia="Arial"/>
          <w:sz w:val="22"/>
          <w:szCs w:val="22"/>
        </w:rPr>
        <w:t>.</w:t>
      </w:r>
      <w:proofErr w:type="gramEnd"/>
      <w:r w:rsidR="003848ED">
        <w:rPr>
          <w:rFonts w:eastAsia="Arial"/>
          <w:sz w:val="22"/>
          <w:szCs w:val="22"/>
        </w:rPr>
        <w:t xml:space="preserve"> Ruprechtice</w:t>
      </w:r>
      <w:r w:rsidRPr="009B0C1B">
        <w:rPr>
          <w:rFonts w:eastAsia="Arial"/>
          <w:sz w:val="22"/>
          <w:szCs w:val="22"/>
        </w:rPr>
        <w:t xml:space="preserve"> (dále jen „DPS“) </w:t>
      </w:r>
      <w:r w:rsidR="00F52D69" w:rsidRPr="009B0C1B">
        <w:rPr>
          <w:rFonts w:eastAsia="Arial"/>
          <w:sz w:val="22"/>
          <w:szCs w:val="22"/>
        </w:rPr>
        <w:t xml:space="preserve">vypracované </w:t>
      </w:r>
      <w:r w:rsidR="00276CFE">
        <w:rPr>
          <w:rFonts w:eastAsia="Arial"/>
          <w:sz w:val="22"/>
          <w:szCs w:val="22"/>
        </w:rPr>
        <w:t>společností</w:t>
      </w:r>
      <w:r w:rsidR="00276CFE" w:rsidRPr="009B0C1B">
        <w:rPr>
          <w:rFonts w:eastAsia="Arial"/>
          <w:sz w:val="22"/>
          <w:szCs w:val="22"/>
        </w:rPr>
        <w:t xml:space="preserve"> </w:t>
      </w:r>
      <w:r w:rsidR="00F05BDE" w:rsidRPr="00F05BDE">
        <w:rPr>
          <w:sz w:val="22"/>
          <w:szCs w:val="22"/>
          <w:lang w:eastAsia="cs-CZ"/>
        </w:rPr>
        <w:t>SNOWPLAN spol. s r.o., IČ: 27497763, se sídlem Mrštíkova 399/2a, 460</w:t>
      </w:r>
      <w:r w:rsidR="00332989">
        <w:rPr>
          <w:sz w:val="22"/>
          <w:szCs w:val="22"/>
          <w:lang w:eastAsia="cs-CZ"/>
        </w:rPr>
        <w:t> </w:t>
      </w:r>
      <w:r w:rsidR="00F05BDE" w:rsidRPr="00F05BDE">
        <w:rPr>
          <w:sz w:val="22"/>
          <w:szCs w:val="22"/>
          <w:lang w:eastAsia="cs-CZ"/>
        </w:rPr>
        <w:t>07 Liberec</w:t>
      </w:r>
      <w:r w:rsidRPr="009B0C1B">
        <w:rPr>
          <w:sz w:val="22"/>
          <w:szCs w:val="22"/>
        </w:rPr>
        <w:t>;</w:t>
      </w:r>
    </w:p>
    <w:p w14:paraId="0BDFAF98" w14:textId="77777777" w:rsidR="00175CD4" w:rsidRPr="009B0C1B" w:rsidRDefault="00175CD4" w:rsidP="009B0C1B">
      <w:pPr>
        <w:pStyle w:val="Odstavecseseznamem"/>
        <w:numPr>
          <w:ilvl w:val="0"/>
          <w:numId w:val="40"/>
        </w:numPr>
        <w:spacing w:after="60"/>
        <w:contextualSpacing/>
        <w:rPr>
          <w:sz w:val="22"/>
          <w:szCs w:val="22"/>
        </w:rPr>
      </w:pPr>
      <w:r w:rsidRPr="009B0C1B">
        <w:rPr>
          <w:rFonts w:eastAsia="Arial"/>
          <w:sz w:val="22"/>
          <w:szCs w:val="22"/>
        </w:rPr>
        <w:t>soupisu prací (oceněný výkaz výměr) a harmonogramu dle příloh č. 1 a č. 2 této smlouvy a v souladu s:</w:t>
      </w:r>
    </w:p>
    <w:p w14:paraId="1F600B99" w14:textId="77777777" w:rsidR="00175CD4" w:rsidRPr="009B0C1B" w:rsidRDefault="00175CD4" w:rsidP="009B0C1B">
      <w:pPr>
        <w:pStyle w:val="Odstavecseseznamem"/>
        <w:numPr>
          <w:ilvl w:val="0"/>
          <w:numId w:val="41"/>
        </w:numPr>
        <w:spacing w:after="60"/>
        <w:ind w:left="1417" w:hanging="357"/>
        <w:contextualSpacing/>
        <w:rPr>
          <w:sz w:val="22"/>
          <w:szCs w:val="22"/>
        </w:rPr>
      </w:pPr>
      <w:r w:rsidRPr="009B0C1B">
        <w:rPr>
          <w:sz w:val="22"/>
          <w:szCs w:val="22"/>
        </w:rPr>
        <w:t>technologickými postupy vztahujícími se k prováděnému dílu;</w:t>
      </w:r>
    </w:p>
    <w:p w14:paraId="42A9BAF5" w14:textId="77777777" w:rsidR="00175CD4" w:rsidRPr="009B0C1B" w:rsidRDefault="00175CD4" w:rsidP="009B0C1B">
      <w:pPr>
        <w:pStyle w:val="Odstavecseseznamem"/>
        <w:numPr>
          <w:ilvl w:val="0"/>
          <w:numId w:val="41"/>
        </w:numPr>
        <w:spacing w:after="60"/>
        <w:ind w:left="1417" w:hanging="357"/>
        <w:contextualSpacing/>
        <w:rPr>
          <w:sz w:val="22"/>
          <w:szCs w:val="22"/>
        </w:rPr>
      </w:pPr>
      <w:r w:rsidRPr="009B0C1B">
        <w:rPr>
          <w:sz w:val="22"/>
          <w:szCs w:val="22"/>
        </w:rPr>
        <w:t>technickými listy výrobků vztahujícími se k prováděnému dílu;</w:t>
      </w:r>
    </w:p>
    <w:p w14:paraId="047622B2" w14:textId="77777777" w:rsidR="00175CD4" w:rsidRPr="009B0C1B" w:rsidRDefault="00175CD4" w:rsidP="009B0C1B">
      <w:pPr>
        <w:pStyle w:val="Odstavecseseznamem"/>
        <w:numPr>
          <w:ilvl w:val="0"/>
          <w:numId w:val="41"/>
        </w:numPr>
        <w:spacing w:after="60"/>
        <w:ind w:left="1417" w:hanging="357"/>
        <w:contextualSpacing/>
        <w:rPr>
          <w:sz w:val="22"/>
          <w:szCs w:val="22"/>
        </w:rPr>
      </w:pPr>
      <w:r w:rsidRPr="009B0C1B">
        <w:rPr>
          <w:sz w:val="22"/>
          <w:szCs w:val="22"/>
        </w:rPr>
        <w:t>normami (zejména ČSN) vztahujícími se k prováděnému dílu;</w:t>
      </w:r>
    </w:p>
    <w:p w14:paraId="431DCA66" w14:textId="77777777" w:rsidR="00175CD4" w:rsidRPr="009B0C1B" w:rsidRDefault="00175CD4" w:rsidP="009B0C1B">
      <w:pPr>
        <w:pStyle w:val="Odstavecseseznamem"/>
        <w:numPr>
          <w:ilvl w:val="0"/>
          <w:numId w:val="41"/>
        </w:numPr>
        <w:spacing w:after="60"/>
        <w:ind w:left="1417" w:hanging="357"/>
        <w:contextualSpacing/>
        <w:rPr>
          <w:sz w:val="22"/>
          <w:szCs w:val="22"/>
        </w:rPr>
      </w:pPr>
      <w:r w:rsidRPr="009B0C1B">
        <w:rPr>
          <w:sz w:val="22"/>
          <w:szCs w:val="22"/>
        </w:rPr>
        <w:t>obecně závaznými právními předpisy vztahujícími se k prováděnému dílu;</w:t>
      </w:r>
    </w:p>
    <w:p w14:paraId="68EA8CAF" w14:textId="77777777" w:rsidR="00175CD4" w:rsidRPr="009B0C1B" w:rsidRDefault="00175CD4" w:rsidP="009B0C1B">
      <w:pPr>
        <w:pStyle w:val="Odstavecseseznamem"/>
        <w:numPr>
          <w:ilvl w:val="0"/>
          <w:numId w:val="41"/>
        </w:numPr>
        <w:spacing w:after="60"/>
        <w:ind w:left="1417" w:hanging="357"/>
        <w:contextualSpacing/>
        <w:rPr>
          <w:sz w:val="22"/>
          <w:szCs w:val="22"/>
        </w:rPr>
      </w:pPr>
      <w:r w:rsidRPr="009B0C1B">
        <w:rPr>
          <w:sz w:val="22"/>
          <w:szCs w:val="22"/>
        </w:rPr>
        <w:t>pokyny objednatele.</w:t>
      </w:r>
    </w:p>
    <w:p w14:paraId="0924096B" w14:textId="77777777" w:rsidR="006436FE" w:rsidRPr="009B0C1B" w:rsidRDefault="00A835C5" w:rsidP="009B0C1B">
      <w:pPr>
        <w:tabs>
          <w:tab w:val="left" w:pos="567"/>
        </w:tabs>
        <w:spacing w:before="0" w:after="60"/>
        <w:ind w:left="567" w:hanging="567"/>
        <w:contextualSpacing/>
        <w:jc w:val="both"/>
        <w:rPr>
          <w:sz w:val="22"/>
          <w:szCs w:val="22"/>
        </w:rPr>
      </w:pPr>
      <w:r w:rsidRPr="009B0C1B">
        <w:rPr>
          <w:sz w:val="22"/>
          <w:szCs w:val="22"/>
        </w:rPr>
        <w:t>3.4</w:t>
      </w:r>
      <w:r w:rsidR="003974BE" w:rsidRPr="009B0C1B">
        <w:rPr>
          <w:sz w:val="22"/>
          <w:szCs w:val="22"/>
        </w:rPr>
        <w:t xml:space="preserve"> </w:t>
      </w:r>
      <w:r w:rsidR="00EF2F20" w:rsidRPr="009B0C1B">
        <w:rPr>
          <w:sz w:val="22"/>
          <w:szCs w:val="22"/>
        </w:rPr>
        <w:tab/>
      </w:r>
      <w:r w:rsidR="006436FE" w:rsidRPr="009B0C1B">
        <w:rPr>
          <w:sz w:val="22"/>
          <w:szCs w:val="22"/>
        </w:rPr>
        <w:t>Předmětem plnění (díla) je také:</w:t>
      </w:r>
    </w:p>
    <w:p w14:paraId="4689FA4E" w14:textId="77777777" w:rsidR="006436FE" w:rsidRPr="009B0C1B" w:rsidRDefault="00A835C5" w:rsidP="009B0C1B">
      <w:pPr>
        <w:spacing w:before="0" w:after="60"/>
        <w:ind w:left="567" w:hanging="567"/>
        <w:contextualSpacing/>
        <w:jc w:val="both"/>
        <w:rPr>
          <w:sz w:val="22"/>
          <w:szCs w:val="22"/>
        </w:rPr>
      </w:pPr>
      <w:r w:rsidRPr="009B0C1B">
        <w:rPr>
          <w:sz w:val="22"/>
          <w:szCs w:val="22"/>
        </w:rPr>
        <w:t>3.4</w:t>
      </w:r>
      <w:r w:rsidR="006436FE" w:rsidRPr="009B0C1B">
        <w:rPr>
          <w:sz w:val="22"/>
          <w:szCs w:val="22"/>
        </w:rPr>
        <w:t>.1</w:t>
      </w:r>
      <w:r w:rsidR="00EF2F20" w:rsidRPr="009B0C1B">
        <w:rPr>
          <w:sz w:val="22"/>
          <w:szCs w:val="22"/>
        </w:rPr>
        <w:tab/>
      </w:r>
      <w:r w:rsidR="006436FE" w:rsidRPr="009B0C1B">
        <w:rPr>
          <w:sz w:val="22"/>
          <w:szCs w:val="22"/>
        </w:rPr>
        <w:t>zpracování:</w:t>
      </w:r>
    </w:p>
    <w:p w14:paraId="36545129" w14:textId="30A57416" w:rsidR="00B702BA" w:rsidRPr="009B0C1B" w:rsidRDefault="00B702BA" w:rsidP="009B0C1B">
      <w:pPr>
        <w:pStyle w:val="Zkladntext"/>
        <w:widowControl/>
        <w:numPr>
          <w:ilvl w:val="0"/>
          <w:numId w:val="17"/>
        </w:numPr>
        <w:suppressAutoHyphens w:val="0"/>
        <w:spacing w:after="60"/>
        <w:ind w:left="851" w:hanging="284"/>
        <w:contextualSpacing/>
        <w:jc w:val="both"/>
        <w:rPr>
          <w:rFonts w:cs="Times New Roman"/>
          <w:bCs/>
          <w:iCs/>
          <w:sz w:val="22"/>
          <w:szCs w:val="22"/>
        </w:rPr>
      </w:pPr>
      <w:r w:rsidRPr="009B0C1B">
        <w:rPr>
          <w:rFonts w:cs="Times New Roman"/>
          <w:bCs/>
          <w:iCs/>
          <w:sz w:val="22"/>
          <w:szCs w:val="22"/>
        </w:rPr>
        <w:t>výrobní a dílenské dokumentace a koordinační dokumentace</w:t>
      </w:r>
      <w:r w:rsidR="008423C5">
        <w:rPr>
          <w:rFonts w:cs="Times New Roman"/>
          <w:bCs/>
          <w:iCs/>
          <w:sz w:val="22"/>
          <w:szCs w:val="22"/>
        </w:rPr>
        <w:t xml:space="preserve"> (jedná se o realizační dokumentace stavby)</w:t>
      </w:r>
      <w:r w:rsidRPr="009B0C1B">
        <w:rPr>
          <w:rFonts w:cs="Times New Roman"/>
          <w:bCs/>
          <w:iCs/>
          <w:sz w:val="22"/>
          <w:szCs w:val="22"/>
        </w:rPr>
        <w:t>,</w:t>
      </w:r>
      <w:r w:rsidR="00E418C5" w:rsidRPr="009B0C1B">
        <w:rPr>
          <w:rFonts w:cs="Times New Roman"/>
          <w:bCs/>
          <w:iCs/>
          <w:sz w:val="22"/>
          <w:szCs w:val="22"/>
        </w:rPr>
        <w:t xml:space="preserve"> </w:t>
      </w:r>
      <w:r w:rsidR="001F5D5A" w:rsidRPr="009B0C1B">
        <w:rPr>
          <w:rFonts w:cs="Times New Roman"/>
          <w:bCs/>
          <w:iCs/>
          <w:sz w:val="22"/>
          <w:szCs w:val="22"/>
        </w:rPr>
        <w:t xml:space="preserve">její předání </w:t>
      </w:r>
      <w:r w:rsidR="00C94A1D" w:rsidRPr="009B0C1B">
        <w:rPr>
          <w:rFonts w:cs="Times New Roman"/>
          <w:bCs/>
          <w:iCs/>
          <w:sz w:val="22"/>
          <w:szCs w:val="22"/>
        </w:rPr>
        <w:t>objednatel</w:t>
      </w:r>
      <w:r w:rsidR="00334CEB" w:rsidRPr="009B0C1B">
        <w:rPr>
          <w:rFonts w:cs="Times New Roman"/>
          <w:bCs/>
          <w:iCs/>
          <w:sz w:val="22"/>
          <w:szCs w:val="22"/>
        </w:rPr>
        <w:t xml:space="preserve">i </w:t>
      </w:r>
      <w:r w:rsidR="00685C31" w:rsidRPr="009B0C1B">
        <w:rPr>
          <w:rFonts w:cs="Times New Roman"/>
          <w:bCs/>
          <w:iCs/>
          <w:sz w:val="22"/>
          <w:szCs w:val="22"/>
        </w:rPr>
        <w:t>v</w:t>
      </w:r>
      <w:r w:rsidRPr="009B0C1B">
        <w:rPr>
          <w:rFonts w:cs="Times New Roman"/>
          <w:bCs/>
          <w:iCs/>
          <w:sz w:val="22"/>
          <w:szCs w:val="22"/>
        </w:rPr>
        <w:t>e</w:t>
      </w:r>
      <w:r w:rsidR="00685C31" w:rsidRPr="009B0C1B">
        <w:rPr>
          <w:rFonts w:cs="Times New Roman"/>
          <w:bCs/>
          <w:iCs/>
          <w:sz w:val="22"/>
          <w:szCs w:val="22"/>
        </w:rPr>
        <w:t xml:space="preserve"> </w:t>
      </w:r>
      <w:r w:rsidR="00F05BDE" w:rsidRPr="009B0C1B">
        <w:rPr>
          <w:rFonts w:cs="Times New Roman"/>
          <w:bCs/>
          <w:iCs/>
          <w:sz w:val="22"/>
          <w:szCs w:val="22"/>
        </w:rPr>
        <w:t>4</w:t>
      </w:r>
      <w:r w:rsidR="00F05BDE">
        <w:rPr>
          <w:rFonts w:cs="Times New Roman"/>
          <w:bCs/>
          <w:iCs/>
          <w:sz w:val="22"/>
          <w:szCs w:val="22"/>
        </w:rPr>
        <w:t> </w:t>
      </w:r>
      <w:r w:rsidR="00601DB9" w:rsidRPr="009B0C1B">
        <w:rPr>
          <w:rFonts w:cs="Times New Roman"/>
          <w:bCs/>
          <w:iCs/>
          <w:sz w:val="22"/>
          <w:szCs w:val="22"/>
        </w:rPr>
        <w:t>vyhotoveních (</w:t>
      </w:r>
      <w:r w:rsidRPr="009B0C1B">
        <w:rPr>
          <w:rFonts w:cs="Times New Roman"/>
          <w:bCs/>
          <w:iCs/>
          <w:sz w:val="22"/>
          <w:szCs w:val="22"/>
        </w:rPr>
        <w:t>3</w:t>
      </w:r>
      <w:r w:rsidR="001F5D5A" w:rsidRPr="009B0C1B">
        <w:rPr>
          <w:rFonts w:cs="Times New Roman"/>
          <w:bCs/>
          <w:iCs/>
          <w:sz w:val="22"/>
          <w:szCs w:val="22"/>
        </w:rPr>
        <w:t xml:space="preserve">x </w:t>
      </w:r>
      <w:r w:rsidR="00CC02E8" w:rsidRPr="009B0C1B">
        <w:rPr>
          <w:rFonts w:cs="Times New Roman"/>
          <w:bCs/>
          <w:iCs/>
          <w:sz w:val="22"/>
          <w:szCs w:val="22"/>
        </w:rPr>
        <w:t>listinná forma</w:t>
      </w:r>
      <w:r w:rsidR="00E315BB">
        <w:rPr>
          <w:rFonts w:cs="Times New Roman"/>
          <w:bCs/>
          <w:iCs/>
          <w:sz w:val="22"/>
          <w:szCs w:val="22"/>
        </w:rPr>
        <w:t xml:space="preserve"> </w:t>
      </w:r>
      <w:r w:rsidR="007E03E4" w:rsidRPr="009B0C1B">
        <w:rPr>
          <w:rFonts w:cs="Times New Roman"/>
          <w:bCs/>
          <w:iCs/>
          <w:sz w:val="22"/>
          <w:szCs w:val="22"/>
        </w:rPr>
        <w:t>a </w:t>
      </w:r>
      <w:r w:rsidR="009E25A5" w:rsidRPr="009B0C1B">
        <w:rPr>
          <w:rFonts w:cs="Times New Roman"/>
          <w:bCs/>
          <w:iCs/>
          <w:sz w:val="22"/>
          <w:szCs w:val="22"/>
        </w:rPr>
        <w:t>1x</w:t>
      </w:r>
      <w:r w:rsidR="00E315BB">
        <w:rPr>
          <w:rFonts w:cs="Times New Roman"/>
          <w:bCs/>
          <w:iCs/>
          <w:sz w:val="22"/>
          <w:szCs w:val="22"/>
        </w:rPr>
        <w:t> </w:t>
      </w:r>
      <w:r w:rsidR="00136E95" w:rsidRPr="009B0C1B">
        <w:rPr>
          <w:rFonts w:cs="Times New Roman"/>
          <w:bCs/>
          <w:iCs/>
          <w:sz w:val="22"/>
          <w:szCs w:val="22"/>
        </w:rPr>
        <w:t>digitální</w:t>
      </w:r>
      <w:r w:rsidR="00CC02E8" w:rsidRPr="009B0C1B">
        <w:rPr>
          <w:rFonts w:cs="Times New Roman"/>
          <w:bCs/>
          <w:iCs/>
          <w:sz w:val="22"/>
          <w:szCs w:val="22"/>
        </w:rPr>
        <w:t xml:space="preserve"> forma</w:t>
      </w:r>
      <w:r w:rsidR="007E03E4" w:rsidRPr="009B0C1B">
        <w:rPr>
          <w:rFonts w:cs="Times New Roman"/>
          <w:bCs/>
          <w:iCs/>
          <w:sz w:val="22"/>
          <w:szCs w:val="22"/>
        </w:rPr>
        <w:t> </w:t>
      </w:r>
      <w:r w:rsidR="001F5D5A" w:rsidRPr="009B0C1B">
        <w:rPr>
          <w:rFonts w:cs="Times New Roman"/>
          <w:bCs/>
          <w:iCs/>
          <w:sz w:val="22"/>
          <w:szCs w:val="22"/>
        </w:rPr>
        <w:t>ve formátu DWG nebo DGN</w:t>
      </w:r>
      <w:r w:rsidR="00E877B1" w:rsidRPr="009B0C1B">
        <w:rPr>
          <w:rFonts w:cs="Times New Roman"/>
          <w:bCs/>
          <w:iCs/>
          <w:sz w:val="22"/>
          <w:szCs w:val="22"/>
        </w:rPr>
        <w:t xml:space="preserve"> a ve formátu PDF</w:t>
      </w:r>
      <w:r w:rsidR="001F5D5A" w:rsidRPr="009B0C1B">
        <w:rPr>
          <w:rFonts w:cs="Times New Roman"/>
          <w:bCs/>
          <w:iCs/>
          <w:sz w:val="22"/>
          <w:szCs w:val="22"/>
        </w:rPr>
        <w:t xml:space="preserve">), přičemž </w:t>
      </w:r>
      <w:r w:rsidRPr="009B0C1B">
        <w:rPr>
          <w:rFonts w:cs="Times New Roman"/>
          <w:bCs/>
          <w:iCs/>
          <w:sz w:val="22"/>
          <w:szCs w:val="22"/>
        </w:rPr>
        <w:t>dokumentace </w:t>
      </w:r>
      <w:r w:rsidR="001F5D5A" w:rsidRPr="009B0C1B">
        <w:rPr>
          <w:rFonts w:cs="Times New Roman"/>
          <w:bCs/>
          <w:iCs/>
          <w:sz w:val="22"/>
          <w:szCs w:val="22"/>
        </w:rPr>
        <w:t>musí být zpracován</w:t>
      </w:r>
      <w:r w:rsidR="007E03E4" w:rsidRPr="009B0C1B">
        <w:rPr>
          <w:rFonts w:cs="Times New Roman"/>
          <w:bCs/>
          <w:iCs/>
          <w:sz w:val="22"/>
          <w:szCs w:val="22"/>
        </w:rPr>
        <w:t>a </w:t>
      </w:r>
      <w:r w:rsidR="001F5D5A" w:rsidRPr="009B0C1B">
        <w:rPr>
          <w:rFonts w:cs="Times New Roman"/>
          <w:bCs/>
          <w:iCs/>
          <w:sz w:val="22"/>
          <w:szCs w:val="22"/>
        </w:rPr>
        <w:t xml:space="preserve">v souladu se všemi povoleními stavby, </w:t>
      </w:r>
      <w:r w:rsidR="007E03E4" w:rsidRPr="009B0C1B">
        <w:rPr>
          <w:rFonts w:cs="Times New Roman"/>
          <w:bCs/>
          <w:iCs/>
          <w:sz w:val="22"/>
          <w:szCs w:val="22"/>
        </w:rPr>
        <w:t>s </w:t>
      </w:r>
      <w:r w:rsidR="001F5D5A" w:rsidRPr="009B0C1B">
        <w:rPr>
          <w:rFonts w:cs="Times New Roman"/>
          <w:bCs/>
          <w:iCs/>
          <w:sz w:val="22"/>
          <w:szCs w:val="22"/>
        </w:rPr>
        <w:t xml:space="preserve">dokumentací pro </w:t>
      </w:r>
      <w:r w:rsidR="00F47E49" w:rsidRPr="009B0C1B">
        <w:rPr>
          <w:rFonts w:cs="Times New Roman"/>
          <w:bCs/>
          <w:iCs/>
          <w:sz w:val="22"/>
          <w:szCs w:val="22"/>
        </w:rPr>
        <w:t xml:space="preserve">stavební </w:t>
      </w:r>
      <w:r w:rsidR="001F5D5A" w:rsidRPr="009B0C1B">
        <w:rPr>
          <w:rFonts w:cs="Times New Roman"/>
          <w:bCs/>
          <w:iCs/>
          <w:sz w:val="22"/>
          <w:szCs w:val="22"/>
        </w:rPr>
        <w:t xml:space="preserve">povolení </w:t>
      </w:r>
      <w:r w:rsidR="007E03E4" w:rsidRPr="009B0C1B">
        <w:rPr>
          <w:rFonts w:cs="Times New Roman"/>
          <w:bCs/>
          <w:iCs/>
          <w:sz w:val="22"/>
          <w:szCs w:val="22"/>
        </w:rPr>
        <w:t>a</w:t>
      </w:r>
      <w:r w:rsidR="00AA0A48" w:rsidRPr="009B0C1B">
        <w:rPr>
          <w:rFonts w:cs="Times New Roman"/>
          <w:bCs/>
          <w:iCs/>
          <w:sz w:val="22"/>
          <w:szCs w:val="22"/>
        </w:rPr>
        <w:t xml:space="preserve"> dokumentací </w:t>
      </w:r>
      <w:r w:rsidR="00CC02E8" w:rsidRPr="009B0C1B">
        <w:rPr>
          <w:rFonts w:cs="Times New Roman"/>
          <w:bCs/>
          <w:iCs/>
          <w:sz w:val="22"/>
          <w:szCs w:val="22"/>
        </w:rPr>
        <w:t xml:space="preserve">pro provádění </w:t>
      </w:r>
      <w:r w:rsidR="00AA0A48" w:rsidRPr="009B0C1B">
        <w:rPr>
          <w:rFonts w:cs="Times New Roman"/>
          <w:bCs/>
          <w:iCs/>
          <w:sz w:val="22"/>
          <w:szCs w:val="22"/>
        </w:rPr>
        <w:t>stavby</w:t>
      </w:r>
      <w:r w:rsidR="004C54A4" w:rsidRPr="009B0C1B">
        <w:rPr>
          <w:rFonts w:cs="Times New Roman"/>
          <w:bCs/>
          <w:iCs/>
          <w:sz w:val="22"/>
          <w:szCs w:val="22"/>
        </w:rPr>
        <w:t>;</w:t>
      </w:r>
      <w:bookmarkStart w:id="0" w:name="_GoBack"/>
      <w:bookmarkEnd w:id="0"/>
    </w:p>
    <w:p w14:paraId="5BBA6F07" w14:textId="77777777" w:rsidR="006436FE" w:rsidRPr="009B0C1B" w:rsidRDefault="006436FE" w:rsidP="009B0C1B">
      <w:pPr>
        <w:pStyle w:val="Zkladntext"/>
        <w:widowControl/>
        <w:numPr>
          <w:ilvl w:val="0"/>
          <w:numId w:val="17"/>
        </w:numPr>
        <w:suppressAutoHyphens w:val="0"/>
        <w:spacing w:after="60"/>
        <w:ind w:left="851" w:hanging="284"/>
        <w:contextualSpacing/>
        <w:jc w:val="both"/>
        <w:rPr>
          <w:rFonts w:cs="Times New Roman"/>
          <w:bCs/>
          <w:iCs/>
          <w:sz w:val="22"/>
          <w:szCs w:val="22"/>
        </w:rPr>
      </w:pPr>
      <w:r w:rsidRPr="009B0C1B">
        <w:rPr>
          <w:rFonts w:cs="Times New Roman"/>
          <w:bCs/>
          <w:iCs/>
          <w:sz w:val="22"/>
          <w:szCs w:val="22"/>
        </w:rPr>
        <w:t>dokumentace skutečného provedení stavby (</w:t>
      </w:r>
      <w:r w:rsidR="00216AFE" w:rsidRPr="009B0C1B">
        <w:rPr>
          <w:rFonts w:cs="Times New Roman"/>
          <w:bCs/>
          <w:iCs/>
          <w:sz w:val="22"/>
          <w:szCs w:val="22"/>
        </w:rPr>
        <w:t>dále jen „</w:t>
      </w:r>
      <w:r w:rsidRPr="009B0C1B">
        <w:rPr>
          <w:rFonts w:cs="Times New Roman"/>
          <w:bCs/>
          <w:iCs/>
          <w:sz w:val="22"/>
          <w:szCs w:val="22"/>
        </w:rPr>
        <w:t>DSP</w:t>
      </w:r>
      <w:r w:rsidR="00024085" w:rsidRPr="009B0C1B">
        <w:rPr>
          <w:rFonts w:cs="Times New Roman"/>
          <w:bCs/>
          <w:iCs/>
          <w:sz w:val="22"/>
          <w:szCs w:val="22"/>
        </w:rPr>
        <w:t>S</w:t>
      </w:r>
      <w:r w:rsidR="00216AFE" w:rsidRPr="009B0C1B">
        <w:rPr>
          <w:rFonts w:cs="Times New Roman"/>
          <w:bCs/>
          <w:iCs/>
          <w:sz w:val="22"/>
          <w:szCs w:val="22"/>
        </w:rPr>
        <w:t>“</w:t>
      </w:r>
      <w:r w:rsidR="00D34AA4" w:rsidRPr="009B0C1B">
        <w:rPr>
          <w:rFonts w:cs="Times New Roman"/>
          <w:bCs/>
          <w:iCs/>
          <w:sz w:val="22"/>
          <w:szCs w:val="22"/>
        </w:rPr>
        <w:t xml:space="preserve">) </w:t>
      </w:r>
      <w:r w:rsidR="00024085" w:rsidRPr="009B0C1B">
        <w:rPr>
          <w:rFonts w:cs="Times New Roman"/>
          <w:bCs/>
          <w:iCs/>
          <w:sz w:val="22"/>
          <w:szCs w:val="22"/>
        </w:rPr>
        <w:t>v</w:t>
      </w:r>
      <w:r w:rsidR="00D73D27" w:rsidRPr="009B0C1B">
        <w:rPr>
          <w:rFonts w:cs="Times New Roman"/>
          <w:bCs/>
          <w:iCs/>
          <w:sz w:val="22"/>
          <w:szCs w:val="22"/>
        </w:rPr>
        <w:t> </w:t>
      </w:r>
      <w:r w:rsidR="00685C31" w:rsidRPr="009B0C1B">
        <w:rPr>
          <w:rFonts w:cs="Times New Roman"/>
          <w:bCs/>
          <w:iCs/>
          <w:sz w:val="22"/>
          <w:szCs w:val="22"/>
        </w:rPr>
        <w:t>5</w:t>
      </w:r>
      <w:r w:rsidRPr="009B0C1B">
        <w:rPr>
          <w:rFonts w:cs="Times New Roman"/>
          <w:bCs/>
          <w:iCs/>
          <w:sz w:val="22"/>
          <w:szCs w:val="22"/>
        </w:rPr>
        <w:t xml:space="preserve"> vyhotoveních</w:t>
      </w:r>
      <w:r w:rsidR="00862F72" w:rsidRPr="009B0C1B">
        <w:rPr>
          <w:rFonts w:cs="Times New Roman"/>
          <w:bCs/>
          <w:iCs/>
          <w:sz w:val="22"/>
          <w:szCs w:val="22"/>
        </w:rPr>
        <w:t xml:space="preserve"> </w:t>
      </w:r>
      <w:r w:rsidR="00175CD4" w:rsidRPr="009B0C1B">
        <w:rPr>
          <w:rFonts w:cs="Times New Roman"/>
          <w:sz w:val="22"/>
          <w:szCs w:val="22"/>
        </w:rPr>
        <w:t>(4x listinná forma + 1</w:t>
      </w:r>
      <w:r w:rsidR="00862F72" w:rsidRPr="009B0C1B">
        <w:rPr>
          <w:rFonts w:cs="Times New Roman"/>
          <w:sz w:val="22"/>
          <w:szCs w:val="22"/>
        </w:rPr>
        <w:t xml:space="preserve">x </w:t>
      </w:r>
      <w:proofErr w:type="spellStart"/>
      <w:r w:rsidR="00862F72" w:rsidRPr="009B0C1B">
        <w:rPr>
          <w:rFonts w:cs="Times New Roman"/>
          <w:sz w:val="22"/>
          <w:szCs w:val="22"/>
        </w:rPr>
        <w:t>dig</w:t>
      </w:r>
      <w:proofErr w:type="spellEnd"/>
      <w:r w:rsidR="00862F72" w:rsidRPr="009B0C1B">
        <w:rPr>
          <w:rFonts w:cs="Times New Roman"/>
          <w:sz w:val="22"/>
          <w:szCs w:val="22"/>
        </w:rPr>
        <w:t xml:space="preserve">. forma – DWG </w:t>
      </w:r>
      <w:r w:rsidR="00B7782B" w:rsidRPr="009B0C1B">
        <w:rPr>
          <w:rFonts w:cs="Times New Roman"/>
          <w:sz w:val="22"/>
          <w:szCs w:val="22"/>
        </w:rPr>
        <w:t xml:space="preserve">nebo DGN </w:t>
      </w:r>
      <w:r w:rsidR="00862F72" w:rsidRPr="009B0C1B">
        <w:rPr>
          <w:rFonts w:cs="Times New Roman"/>
          <w:sz w:val="22"/>
          <w:szCs w:val="22"/>
        </w:rPr>
        <w:t>a PDF</w:t>
      </w:r>
      <w:r w:rsidR="00AA0A48" w:rsidRPr="009B0C1B">
        <w:rPr>
          <w:rFonts w:cs="Times New Roman"/>
          <w:bCs/>
          <w:iCs/>
          <w:sz w:val="22"/>
          <w:szCs w:val="22"/>
        </w:rPr>
        <w:t>),</w:t>
      </w:r>
      <w:r w:rsidRPr="009B0C1B">
        <w:rPr>
          <w:rFonts w:cs="Times New Roman"/>
          <w:bCs/>
          <w:iCs/>
          <w:sz w:val="22"/>
          <w:szCs w:val="22"/>
        </w:rPr>
        <w:t xml:space="preserve"> </w:t>
      </w:r>
    </w:p>
    <w:p w14:paraId="1A425748" w14:textId="77777777" w:rsidR="006436FE" w:rsidRPr="009B0C1B" w:rsidRDefault="00175CD4" w:rsidP="009B0C1B">
      <w:pPr>
        <w:pStyle w:val="Zkladntext"/>
        <w:widowControl/>
        <w:numPr>
          <w:ilvl w:val="0"/>
          <w:numId w:val="17"/>
        </w:numPr>
        <w:suppressAutoHyphens w:val="0"/>
        <w:spacing w:after="60"/>
        <w:ind w:left="851" w:hanging="284"/>
        <w:contextualSpacing/>
        <w:jc w:val="both"/>
        <w:rPr>
          <w:rFonts w:cs="Times New Roman"/>
          <w:bCs/>
          <w:iCs/>
          <w:sz w:val="22"/>
          <w:szCs w:val="22"/>
        </w:rPr>
      </w:pPr>
      <w:r w:rsidRPr="009B0C1B">
        <w:rPr>
          <w:rFonts w:cs="Times New Roman"/>
          <w:bCs/>
          <w:iCs/>
          <w:sz w:val="22"/>
          <w:szCs w:val="22"/>
        </w:rPr>
        <w:t xml:space="preserve">dokumentace o </w:t>
      </w:r>
      <w:r w:rsidR="006436FE" w:rsidRPr="009B0C1B">
        <w:rPr>
          <w:rFonts w:cs="Times New Roman"/>
          <w:bCs/>
          <w:iCs/>
          <w:sz w:val="22"/>
          <w:szCs w:val="22"/>
        </w:rPr>
        <w:t>geodetické</w:t>
      </w:r>
      <w:r w:rsidRPr="009B0C1B">
        <w:rPr>
          <w:rFonts w:cs="Times New Roman"/>
          <w:bCs/>
          <w:iCs/>
          <w:sz w:val="22"/>
          <w:szCs w:val="22"/>
        </w:rPr>
        <w:t>m</w:t>
      </w:r>
      <w:r w:rsidR="006436FE" w:rsidRPr="009B0C1B">
        <w:rPr>
          <w:rFonts w:cs="Times New Roman"/>
          <w:bCs/>
          <w:iCs/>
          <w:sz w:val="22"/>
          <w:szCs w:val="22"/>
        </w:rPr>
        <w:t xml:space="preserve"> zaměření stavby včetně všech </w:t>
      </w:r>
      <w:r w:rsidR="00D73D27" w:rsidRPr="009B0C1B">
        <w:rPr>
          <w:rFonts w:cs="Times New Roman"/>
          <w:bCs/>
          <w:iCs/>
          <w:sz w:val="22"/>
          <w:szCs w:val="22"/>
        </w:rPr>
        <w:t>inženýrských sítí (</w:t>
      </w:r>
      <w:r w:rsidR="00216AFE" w:rsidRPr="009B0C1B">
        <w:rPr>
          <w:rFonts w:cs="Times New Roman"/>
          <w:bCs/>
          <w:iCs/>
          <w:sz w:val="22"/>
          <w:szCs w:val="22"/>
        </w:rPr>
        <w:t>dále jen „</w:t>
      </w:r>
      <w:r w:rsidR="006436FE" w:rsidRPr="009B0C1B">
        <w:rPr>
          <w:rFonts w:cs="Times New Roman"/>
          <w:bCs/>
          <w:iCs/>
          <w:sz w:val="22"/>
          <w:szCs w:val="22"/>
        </w:rPr>
        <w:t>I</w:t>
      </w:r>
      <w:r w:rsidR="007E03E4" w:rsidRPr="009B0C1B">
        <w:rPr>
          <w:rFonts w:cs="Times New Roman"/>
          <w:bCs/>
          <w:iCs/>
          <w:sz w:val="22"/>
          <w:szCs w:val="22"/>
        </w:rPr>
        <w:t>S</w:t>
      </w:r>
      <w:r w:rsidR="00216AFE" w:rsidRPr="009B0C1B">
        <w:rPr>
          <w:rFonts w:cs="Times New Roman"/>
          <w:bCs/>
          <w:iCs/>
          <w:sz w:val="22"/>
          <w:szCs w:val="22"/>
        </w:rPr>
        <w:t>“</w:t>
      </w:r>
      <w:r w:rsidR="00D73D27" w:rsidRPr="009B0C1B">
        <w:rPr>
          <w:rFonts w:cs="Times New Roman"/>
          <w:bCs/>
          <w:iCs/>
          <w:sz w:val="22"/>
          <w:szCs w:val="22"/>
        </w:rPr>
        <w:t>)</w:t>
      </w:r>
      <w:r w:rsidR="007E03E4" w:rsidRPr="009B0C1B">
        <w:rPr>
          <w:rFonts w:cs="Times New Roman"/>
          <w:bCs/>
          <w:iCs/>
          <w:sz w:val="22"/>
          <w:szCs w:val="22"/>
        </w:rPr>
        <w:t> </w:t>
      </w:r>
      <w:r w:rsidR="006436FE" w:rsidRPr="009B0C1B">
        <w:rPr>
          <w:rFonts w:cs="Times New Roman"/>
          <w:bCs/>
          <w:iCs/>
          <w:sz w:val="22"/>
          <w:szCs w:val="22"/>
        </w:rPr>
        <w:t>n</w:t>
      </w:r>
      <w:r w:rsidR="007E03E4" w:rsidRPr="009B0C1B">
        <w:rPr>
          <w:rFonts w:cs="Times New Roman"/>
          <w:bCs/>
          <w:iCs/>
          <w:sz w:val="22"/>
          <w:szCs w:val="22"/>
        </w:rPr>
        <w:t>a </w:t>
      </w:r>
      <w:r w:rsidR="006436FE" w:rsidRPr="009B0C1B">
        <w:rPr>
          <w:rFonts w:cs="Times New Roman"/>
          <w:bCs/>
          <w:iCs/>
          <w:sz w:val="22"/>
          <w:szCs w:val="22"/>
        </w:rPr>
        <w:t xml:space="preserve">staveništi </w:t>
      </w:r>
      <w:r w:rsidR="007E03E4" w:rsidRPr="009B0C1B">
        <w:rPr>
          <w:rFonts w:cs="Times New Roman"/>
          <w:bCs/>
          <w:iCs/>
          <w:sz w:val="22"/>
          <w:szCs w:val="22"/>
        </w:rPr>
        <w:t>a </w:t>
      </w:r>
      <w:r w:rsidR="006436FE" w:rsidRPr="009B0C1B">
        <w:rPr>
          <w:rFonts w:cs="Times New Roman"/>
          <w:bCs/>
          <w:iCs/>
          <w:sz w:val="22"/>
          <w:szCs w:val="22"/>
        </w:rPr>
        <w:t>případných přelože</w:t>
      </w:r>
      <w:r w:rsidR="007E03E4" w:rsidRPr="009B0C1B">
        <w:rPr>
          <w:rFonts w:cs="Times New Roman"/>
          <w:bCs/>
          <w:iCs/>
          <w:sz w:val="22"/>
          <w:szCs w:val="22"/>
        </w:rPr>
        <w:t>k </w:t>
      </w:r>
      <w:r w:rsidR="006436FE" w:rsidRPr="009B0C1B">
        <w:rPr>
          <w:rFonts w:cs="Times New Roman"/>
          <w:bCs/>
          <w:iCs/>
          <w:sz w:val="22"/>
          <w:szCs w:val="22"/>
        </w:rPr>
        <w:t>stávajících I</w:t>
      </w:r>
      <w:r w:rsidR="007E03E4" w:rsidRPr="009B0C1B">
        <w:rPr>
          <w:rFonts w:cs="Times New Roman"/>
          <w:bCs/>
          <w:iCs/>
          <w:sz w:val="22"/>
          <w:szCs w:val="22"/>
        </w:rPr>
        <w:t>S </w:t>
      </w:r>
      <w:r w:rsidR="006436FE" w:rsidRPr="009B0C1B">
        <w:rPr>
          <w:rFonts w:cs="Times New Roman"/>
          <w:bCs/>
          <w:iCs/>
          <w:sz w:val="22"/>
          <w:szCs w:val="22"/>
        </w:rPr>
        <w:t xml:space="preserve">realizovaných v rámci stavby </w:t>
      </w:r>
      <w:r w:rsidR="007E03E4" w:rsidRPr="009B0C1B">
        <w:rPr>
          <w:rFonts w:cs="Times New Roman"/>
          <w:bCs/>
          <w:iCs/>
          <w:sz w:val="22"/>
          <w:szCs w:val="22"/>
        </w:rPr>
        <w:t>a </w:t>
      </w:r>
      <w:r w:rsidR="006436FE" w:rsidRPr="009B0C1B">
        <w:rPr>
          <w:rFonts w:cs="Times New Roman"/>
          <w:bCs/>
          <w:iCs/>
          <w:sz w:val="22"/>
          <w:szCs w:val="22"/>
        </w:rPr>
        <w:t xml:space="preserve">její předání </w:t>
      </w:r>
      <w:r w:rsidR="00C94A1D" w:rsidRPr="009B0C1B">
        <w:rPr>
          <w:rFonts w:cs="Times New Roman"/>
          <w:bCs/>
          <w:iCs/>
          <w:sz w:val="22"/>
          <w:szCs w:val="22"/>
        </w:rPr>
        <w:t>objednatel</w:t>
      </w:r>
      <w:r w:rsidR="007201C8" w:rsidRPr="009B0C1B">
        <w:rPr>
          <w:rFonts w:cs="Times New Roman"/>
          <w:bCs/>
          <w:iCs/>
          <w:sz w:val="22"/>
          <w:szCs w:val="22"/>
        </w:rPr>
        <w:t>i v 5</w:t>
      </w:r>
      <w:r w:rsidR="00AA0A48" w:rsidRPr="009B0C1B">
        <w:rPr>
          <w:rFonts w:cs="Times New Roman"/>
          <w:bCs/>
          <w:iCs/>
          <w:sz w:val="22"/>
          <w:szCs w:val="22"/>
        </w:rPr>
        <w:t xml:space="preserve"> vyhotoveních (4x </w:t>
      </w:r>
      <w:r w:rsidR="009D54CB" w:rsidRPr="009B0C1B">
        <w:rPr>
          <w:rFonts w:cs="Times New Roman"/>
          <w:bCs/>
          <w:iCs/>
          <w:sz w:val="22"/>
          <w:szCs w:val="22"/>
        </w:rPr>
        <w:t>listinná</w:t>
      </w:r>
      <w:r w:rsidR="00D34AA4" w:rsidRPr="009B0C1B">
        <w:rPr>
          <w:rFonts w:cs="Times New Roman"/>
          <w:bCs/>
          <w:iCs/>
          <w:sz w:val="22"/>
          <w:szCs w:val="22"/>
        </w:rPr>
        <w:t xml:space="preserve"> </w:t>
      </w:r>
      <w:r w:rsidR="00D73D27" w:rsidRPr="009B0C1B">
        <w:rPr>
          <w:rFonts w:cs="Times New Roman"/>
          <w:bCs/>
          <w:iCs/>
          <w:sz w:val="22"/>
          <w:szCs w:val="22"/>
        </w:rPr>
        <w:t>forma</w:t>
      </w:r>
      <w:r w:rsidR="006436FE" w:rsidRPr="009B0C1B">
        <w:rPr>
          <w:rFonts w:cs="Times New Roman"/>
          <w:bCs/>
          <w:iCs/>
          <w:sz w:val="22"/>
          <w:szCs w:val="22"/>
        </w:rPr>
        <w:t xml:space="preserve"> + 1x digitální forma) ve formátu DTM</w:t>
      </w:r>
      <w:r w:rsidR="001F5D5A" w:rsidRPr="009B0C1B">
        <w:rPr>
          <w:rFonts w:cs="Times New Roman"/>
          <w:bCs/>
          <w:iCs/>
          <w:sz w:val="22"/>
          <w:szCs w:val="22"/>
        </w:rPr>
        <w:t xml:space="preserve"> (digitální technická mapa</w:t>
      </w:r>
      <w:r w:rsidR="005433F1" w:rsidRPr="009B0C1B">
        <w:rPr>
          <w:rFonts w:cs="Times New Roman"/>
          <w:bCs/>
          <w:iCs/>
          <w:sz w:val="22"/>
          <w:szCs w:val="22"/>
        </w:rPr>
        <w:t xml:space="preserve"> </w:t>
      </w:r>
      <w:r w:rsidR="005433F1" w:rsidRPr="009B0C1B">
        <w:rPr>
          <w:rFonts w:cs="Times New Roman"/>
          <w:sz w:val="22"/>
          <w:szCs w:val="22"/>
        </w:rPr>
        <w:t>zpracovaná jako nedílná součást Digitální mapy veřejné správy</w:t>
      </w:r>
      <w:r w:rsidR="005433F1" w:rsidRPr="009B0C1B">
        <w:rPr>
          <w:rFonts w:cs="Times New Roman"/>
          <w:i/>
          <w:iCs/>
          <w:sz w:val="22"/>
          <w:szCs w:val="22"/>
        </w:rPr>
        <w:t xml:space="preserve"> </w:t>
      </w:r>
      <w:r w:rsidR="005433F1" w:rsidRPr="009B0C1B">
        <w:rPr>
          <w:rFonts w:cs="Times New Roman"/>
          <w:sz w:val="22"/>
          <w:szCs w:val="22"/>
        </w:rPr>
        <w:t>Libereckého kraje, která je dostupná na https://dmvs.kraj-lbc.cz/</w:t>
      </w:r>
      <w:r w:rsidR="001F5D5A" w:rsidRPr="009B0C1B">
        <w:rPr>
          <w:rFonts w:cs="Times New Roman"/>
          <w:bCs/>
          <w:iCs/>
          <w:sz w:val="22"/>
          <w:szCs w:val="22"/>
        </w:rPr>
        <w:t>),</w:t>
      </w:r>
      <w:r w:rsidR="006436FE" w:rsidRPr="009B0C1B">
        <w:rPr>
          <w:rFonts w:cs="Times New Roman"/>
          <w:bCs/>
          <w:iCs/>
          <w:sz w:val="22"/>
          <w:szCs w:val="22"/>
        </w:rPr>
        <w:t xml:space="preserve"> přičemž součástmi dokumentace geodetického zaměření stavby jsou:</w:t>
      </w:r>
    </w:p>
    <w:p w14:paraId="7E1B22AB" w14:textId="77777777" w:rsidR="006436FE" w:rsidRPr="009B0C1B" w:rsidRDefault="006436FE" w:rsidP="009B0C1B">
      <w:pPr>
        <w:pStyle w:val="Zkladntext"/>
        <w:widowControl/>
        <w:numPr>
          <w:ilvl w:val="1"/>
          <w:numId w:val="17"/>
        </w:numPr>
        <w:suppressAutoHyphens w:val="0"/>
        <w:spacing w:after="60"/>
        <w:ind w:left="1701" w:hanging="284"/>
        <w:contextualSpacing/>
        <w:jc w:val="both"/>
        <w:rPr>
          <w:rFonts w:cs="Times New Roman"/>
          <w:bCs/>
          <w:iCs/>
          <w:sz w:val="22"/>
          <w:szCs w:val="22"/>
        </w:rPr>
      </w:pPr>
      <w:r w:rsidRPr="009B0C1B">
        <w:rPr>
          <w:rFonts w:cs="Times New Roman"/>
          <w:bCs/>
          <w:iCs/>
          <w:sz w:val="22"/>
          <w:szCs w:val="22"/>
        </w:rPr>
        <w:t>doklady o vytyčení stavby;</w:t>
      </w:r>
    </w:p>
    <w:p w14:paraId="720DFF31" w14:textId="77777777" w:rsidR="006436FE" w:rsidRPr="009B0C1B" w:rsidRDefault="006436FE" w:rsidP="009B0C1B">
      <w:pPr>
        <w:pStyle w:val="Zkladntext"/>
        <w:widowControl/>
        <w:numPr>
          <w:ilvl w:val="1"/>
          <w:numId w:val="17"/>
        </w:numPr>
        <w:suppressAutoHyphens w:val="0"/>
        <w:spacing w:after="60"/>
        <w:ind w:left="1701" w:hanging="284"/>
        <w:contextualSpacing/>
        <w:jc w:val="both"/>
        <w:rPr>
          <w:rFonts w:cs="Times New Roman"/>
          <w:bCs/>
          <w:iCs/>
          <w:sz w:val="22"/>
          <w:szCs w:val="22"/>
        </w:rPr>
      </w:pPr>
      <w:r w:rsidRPr="009B0C1B">
        <w:rPr>
          <w:rFonts w:cs="Times New Roman"/>
          <w:bCs/>
          <w:iCs/>
          <w:sz w:val="22"/>
          <w:szCs w:val="22"/>
        </w:rPr>
        <w:t xml:space="preserve">geodetické zaměření skutečného provedení stavby </w:t>
      </w:r>
      <w:r w:rsidR="00AA0A48" w:rsidRPr="009B0C1B">
        <w:rPr>
          <w:rFonts w:cs="Times New Roman"/>
          <w:bCs/>
          <w:iCs/>
          <w:sz w:val="22"/>
          <w:szCs w:val="22"/>
        </w:rPr>
        <w:t>–</w:t>
      </w:r>
      <w:r w:rsidRPr="009B0C1B">
        <w:rPr>
          <w:rFonts w:cs="Times New Roman"/>
          <w:bCs/>
          <w:iCs/>
          <w:sz w:val="22"/>
          <w:szCs w:val="22"/>
        </w:rPr>
        <w:t xml:space="preserve"> díla;</w:t>
      </w:r>
      <w:r w:rsidR="00594D7F" w:rsidRPr="009B0C1B">
        <w:rPr>
          <w:rFonts w:cs="Times New Roman"/>
          <w:bCs/>
          <w:iCs/>
          <w:sz w:val="22"/>
          <w:szCs w:val="22"/>
        </w:rPr>
        <w:t xml:space="preserve"> </w:t>
      </w:r>
    </w:p>
    <w:p w14:paraId="1E03EB6C" w14:textId="77777777" w:rsidR="00496C43" w:rsidRPr="009B0C1B" w:rsidRDefault="00496C43" w:rsidP="009B0C1B">
      <w:pPr>
        <w:pStyle w:val="Zkladntext"/>
        <w:widowControl/>
        <w:numPr>
          <w:ilvl w:val="1"/>
          <w:numId w:val="17"/>
        </w:numPr>
        <w:suppressAutoHyphens w:val="0"/>
        <w:spacing w:after="60"/>
        <w:ind w:left="1702" w:hanging="284"/>
        <w:contextualSpacing/>
        <w:jc w:val="both"/>
        <w:rPr>
          <w:rFonts w:cs="Times New Roman"/>
          <w:bCs/>
          <w:iCs/>
          <w:sz w:val="22"/>
          <w:szCs w:val="22"/>
        </w:rPr>
      </w:pPr>
      <w:r w:rsidRPr="009B0C1B">
        <w:rPr>
          <w:rFonts w:cs="Times New Roman"/>
          <w:bCs/>
          <w:iCs/>
          <w:sz w:val="22"/>
          <w:szCs w:val="22"/>
        </w:rPr>
        <w:t>geometrick</w:t>
      </w:r>
      <w:r w:rsidR="008F0930" w:rsidRPr="009B0C1B">
        <w:rPr>
          <w:rFonts w:cs="Times New Roman"/>
          <w:bCs/>
          <w:iCs/>
          <w:sz w:val="22"/>
          <w:szCs w:val="22"/>
        </w:rPr>
        <w:t xml:space="preserve">ý </w:t>
      </w:r>
      <w:r w:rsidRPr="009B0C1B">
        <w:rPr>
          <w:rFonts w:cs="Times New Roman"/>
          <w:bCs/>
          <w:iCs/>
          <w:sz w:val="22"/>
          <w:szCs w:val="22"/>
        </w:rPr>
        <w:t>oddělovací plán pro případný vklad do katastru nemovitostí a případné majetkoprávní vyrovnání s vlastníky dotčených nemovitostí.</w:t>
      </w:r>
    </w:p>
    <w:p w14:paraId="176B4203" w14:textId="77777777" w:rsidR="006436FE" w:rsidRPr="009B0C1B" w:rsidRDefault="00A835C5" w:rsidP="009B0C1B">
      <w:pPr>
        <w:pStyle w:val="Zkladntext"/>
        <w:tabs>
          <w:tab w:val="left" w:pos="426"/>
          <w:tab w:val="left" w:pos="993"/>
        </w:tabs>
        <w:spacing w:after="60"/>
        <w:ind w:left="567" w:hanging="567"/>
        <w:contextualSpacing/>
        <w:jc w:val="both"/>
        <w:rPr>
          <w:rFonts w:cs="Times New Roman"/>
          <w:sz w:val="22"/>
          <w:szCs w:val="22"/>
        </w:rPr>
      </w:pPr>
      <w:r w:rsidRPr="009B0C1B">
        <w:rPr>
          <w:rFonts w:cs="Times New Roman"/>
          <w:sz w:val="22"/>
          <w:szCs w:val="22"/>
        </w:rPr>
        <w:t>3.4</w:t>
      </w:r>
      <w:r w:rsidR="006436FE" w:rsidRPr="009B0C1B">
        <w:rPr>
          <w:rFonts w:cs="Times New Roman"/>
          <w:sz w:val="22"/>
          <w:szCs w:val="22"/>
        </w:rPr>
        <w:t>.2</w:t>
      </w:r>
      <w:r w:rsidR="006436FE" w:rsidRPr="009B0C1B">
        <w:rPr>
          <w:rFonts w:cs="Times New Roman"/>
          <w:sz w:val="22"/>
          <w:szCs w:val="22"/>
        </w:rPr>
        <w:tab/>
      </w:r>
      <w:r w:rsidR="001F5D5A" w:rsidRPr="009B0C1B">
        <w:rPr>
          <w:rFonts w:cs="Times New Roman"/>
          <w:sz w:val="22"/>
          <w:szCs w:val="22"/>
        </w:rPr>
        <w:t xml:space="preserve">provedení veškerých dalších </w:t>
      </w:r>
      <w:r w:rsidR="006436FE" w:rsidRPr="009B0C1B">
        <w:rPr>
          <w:rFonts w:cs="Times New Roman"/>
          <w:sz w:val="22"/>
          <w:szCs w:val="22"/>
        </w:rPr>
        <w:t>činnost</w:t>
      </w:r>
      <w:r w:rsidR="00D4706F" w:rsidRPr="009B0C1B">
        <w:rPr>
          <w:rFonts w:cs="Times New Roman"/>
          <w:sz w:val="22"/>
          <w:szCs w:val="22"/>
        </w:rPr>
        <w:t>i</w:t>
      </w:r>
      <w:r w:rsidR="006436FE" w:rsidRPr="009B0C1B">
        <w:rPr>
          <w:rFonts w:cs="Times New Roman"/>
          <w:sz w:val="22"/>
          <w:szCs w:val="22"/>
        </w:rPr>
        <w:t xml:space="preserve"> související</w:t>
      </w:r>
      <w:r w:rsidR="001F5D5A" w:rsidRPr="009B0C1B">
        <w:rPr>
          <w:rFonts w:cs="Times New Roman"/>
          <w:sz w:val="22"/>
          <w:szCs w:val="22"/>
        </w:rPr>
        <w:t>ch</w:t>
      </w:r>
      <w:r w:rsidR="006436FE" w:rsidRPr="009B0C1B">
        <w:rPr>
          <w:rFonts w:cs="Times New Roman"/>
          <w:sz w:val="22"/>
          <w:szCs w:val="22"/>
        </w:rPr>
        <w:t xml:space="preserve"> </w:t>
      </w:r>
      <w:r w:rsidR="007E03E4" w:rsidRPr="009B0C1B">
        <w:rPr>
          <w:rFonts w:cs="Times New Roman"/>
          <w:sz w:val="22"/>
          <w:szCs w:val="22"/>
        </w:rPr>
        <w:t>s </w:t>
      </w:r>
      <w:r w:rsidR="006436FE" w:rsidRPr="009B0C1B">
        <w:rPr>
          <w:rFonts w:cs="Times New Roman"/>
          <w:sz w:val="22"/>
          <w:szCs w:val="22"/>
        </w:rPr>
        <w:t>realizací díla, přičemž se zejmén</w:t>
      </w:r>
      <w:r w:rsidR="007E03E4" w:rsidRPr="009B0C1B">
        <w:rPr>
          <w:rFonts w:cs="Times New Roman"/>
          <w:sz w:val="22"/>
          <w:szCs w:val="22"/>
        </w:rPr>
        <w:t>a </w:t>
      </w:r>
      <w:r w:rsidR="006436FE" w:rsidRPr="009B0C1B">
        <w:rPr>
          <w:rFonts w:cs="Times New Roman"/>
          <w:sz w:val="22"/>
          <w:szCs w:val="22"/>
        </w:rPr>
        <w:t>jedná o</w:t>
      </w:r>
      <w:r w:rsidR="006436FE" w:rsidRPr="009B0C1B">
        <w:rPr>
          <w:rFonts w:cs="Times New Roman"/>
          <w:bCs/>
          <w:iCs/>
          <w:sz w:val="22"/>
          <w:szCs w:val="22"/>
        </w:rPr>
        <w:t>:</w:t>
      </w:r>
    </w:p>
    <w:p w14:paraId="08D03447" w14:textId="77777777" w:rsidR="00175CD4" w:rsidRPr="009B0C1B" w:rsidRDefault="009051A2" w:rsidP="009B0C1B">
      <w:pPr>
        <w:pStyle w:val="Zkladntext"/>
        <w:widowControl/>
        <w:numPr>
          <w:ilvl w:val="0"/>
          <w:numId w:val="29"/>
        </w:numPr>
        <w:suppressAutoHyphens w:val="0"/>
        <w:spacing w:after="60"/>
        <w:ind w:left="426" w:hanging="284"/>
        <w:contextualSpacing/>
        <w:jc w:val="both"/>
        <w:rPr>
          <w:rFonts w:cs="Times New Roman"/>
          <w:sz w:val="22"/>
          <w:szCs w:val="22"/>
        </w:rPr>
      </w:pPr>
      <w:r w:rsidRPr="009B0C1B">
        <w:rPr>
          <w:rFonts w:cs="Times New Roman"/>
          <w:sz w:val="22"/>
          <w:szCs w:val="22"/>
        </w:rPr>
        <w:t xml:space="preserve">geodetické </w:t>
      </w:r>
      <w:r w:rsidR="00175CD4" w:rsidRPr="009B0C1B">
        <w:rPr>
          <w:rFonts w:cs="Times New Roman"/>
          <w:sz w:val="22"/>
          <w:szCs w:val="22"/>
        </w:rPr>
        <w:t>zaměření staveniště včetně vytýčení směrového a výškového fixu;</w:t>
      </w:r>
    </w:p>
    <w:p w14:paraId="36722A56" w14:textId="77777777" w:rsidR="00E418C5" w:rsidRPr="009B0C1B" w:rsidRDefault="00175CD4" w:rsidP="009B0C1B">
      <w:pPr>
        <w:pStyle w:val="Zkladntext"/>
        <w:widowControl/>
        <w:numPr>
          <w:ilvl w:val="0"/>
          <w:numId w:val="29"/>
        </w:numPr>
        <w:suppressAutoHyphens w:val="0"/>
        <w:spacing w:after="60"/>
        <w:ind w:left="426" w:hanging="284"/>
        <w:contextualSpacing/>
        <w:jc w:val="both"/>
        <w:rPr>
          <w:rFonts w:cs="Times New Roman"/>
          <w:sz w:val="22"/>
          <w:szCs w:val="22"/>
        </w:rPr>
      </w:pPr>
      <w:r w:rsidRPr="009B0C1B">
        <w:rPr>
          <w:rFonts w:cs="Times New Roman"/>
          <w:sz w:val="22"/>
          <w:szCs w:val="22"/>
        </w:rPr>
        <w:t xml:space="preserve">zajištění všech geodetických prací (včetně geometrického oddělovacího plánu) souvisejících s předmětem </w:t>
      </w:r>
      <w:r w:rsidR="00B7782B" w:rsidRPr="009B0C1B">
        <w:rPr>
          <w:rFonts w:cs="Times New Roman"/>
          <w:sz w:val="22"/>
          <w:szCs w:val="22"/>
        </w:rPr>
        <w:t>smlouv</w:t>
      </w:r>
      <w:r w:rsidRPr="009B0C1B">
        <w:rPr>
          <w:rFonts w:cs="Times New Roman"/>
          <w:sz w:val="22"/>
          <w:szCs w:val="22"/>
        </w:rPr>
        <w:t>y včetně vytýčení všech IS na staveništi;</w:t>
      </w:r>
    </w:p>
    <w:p w14:paraId="54CEF4F7" w14:textId="77777777" w:rsidR="00175CD4" w:rsidRPr="009B0C1B" w:rsidRDefault="00E418C5" w:rsidP="009B0C1B">
      <w:pPr>
        <w:pStyle w:val="Zkladntext"/>
        <w:widowControl/>
        <w:numPr>
          <w:ilvl w:val="0"/>
          <w:numId w:val="29"/>
        </w:numPr>
        <w:suppressAutoHyphens w:val="0"/>
        <w:spacing w:after="60"/>
        <w:ind w:left="426" w:hanging="284"/>
        <w:contextualSpacing/>
        <w:jc w:val="both"/>
        <w:rPr>
          <w:rFonts w:cs="Times New Roman"/>
          <w:sz w:val="22"/>
          <w:szCs w:val="22"/>
        </w:rPr>
      </w:pPr>
      <w:r w:rsidRPr="009B0C1B">
        <w:rPr>
          <w:rFonts w:cs="Times New Roman"/>
          <w:sz w:val="22"/>
          <w:szCs w:val="22"/>
        </w:rPr>
        <w:t>zajištění vytýčení stávajících IS před prováděním stavby</w:t>
      </w:r>
      <w:r w:rsidR="00175CD4" w:rsidRPr="009B0C1B">
        <w:rPr>
          <w:rFonts w:cs="Times New Roman"/>
          <w:sz w:val="22"/>
          <w:szCs w:val="22"/>
        </w:rPr>
        <w:t xml:space="preserve"> </w:t>
      </w:r>
    </w:p>
    <w:p w14:paraId="22988BC3" w14:textId="77777777" w:rsidR="00175CD4" w:rsidRPr="009B0C1B" w:rsidRDefault="00175CD4" w:rsidP="009B0C1B">
      <w:pPr>
        <w:pStyle w:val="Zkladntext"/>
        <w:widowControl/>
        <w:numPr>
          <w:ilvl w:val="0"/>
          <w:numId w:val="29"/>
        </w:numPr>
        <w:suppressAutoHyphens w:val="0"/>
        <w:spacing w:after="60"/>
        <w:ind w:left="426" w:hanging="284"/>
        <w:contextualSpacing/>
        <w:jc w:val="both"/>
        <w:rPr>
          <w:rFonts w:cs="Times New Roman"/>
          <w:sz w:val="22"/>
          <w:szCs w:val="22"/>
        </w:rPr>
      </w:pPr>
      <w:r w:rsidRPr="009B0C1B">
        <w:rPr>
          <w:rFonts w:cs="Times New Roman"/>
          <w:sz w:val="22"/>
          <w:szCs w:val="22"/>
        </w:rPr>
        <w:t>zajištění ochrany stávajících IS během provádění stavby;</w:t>
      </w:r>
    </w:p>
    <w:p w14:paraId="51367E1F" w14:textId="77777777" w:rsidR="00F461CE" w:rsidRPr="009B0C1B" w:rsidRDefault="00F461CE" w:rsidP="009B0C1B">
      <w:pPr>
        <w:pStyle w:val="Zkladntext"/>
        <w:numPr>
          <w:ilvl w:val="0"/>
          <w:numId w:val="29"/>
        </w:numPr>
        <w:spacing w:after="60"/>
        <w:ind w:left="426" w:hanging="284"/>
        <w:contextualSpacing/>
        <w:jc w:val="both"/>
        <w:rPr>
          <w:rFonts w:cs="Times New Roman"/>
          <w:sz w:val="22"/>
          <w:szCs w:val="22"/>
        </w:rPr>
      </w:pPr>
      <w:r w:rsidRPr="009B0C1B">
        <w:rPr>
          <w:rFonts w:cs="Times New Roman"/>
          <w:sz w:val="22"/>
          <w:szCs w:val="22"/>
        </w:rPr>
        <w:t>zajištění ochrany stávajících dřevin, které nejsou předmětem kácení;</w:t>
      </w:r>
    </w:p>
    <w:p w14:paraId="329153A3" w14:textId="6A15041E" w:rsidR="00F461CE" w:rsidRPr="009B0C1B" w:rsidRDefault="00F461CE" w:rsidP="009B0C1B">
      <w:pPr>
        <w:pStyle w:val="Zkladntext"/>
        <w:numPr>
          <w:ilvl w:val="0"/>
          <w:numId w:val="29"/>
        </w:numPr>
        <w:spacing w:after="60"/>
        <w:ind w:left="426" w:hanging="284"/>
        <w:contextualSpacing/>
        <w:jc w:val="both"/>
        <w:rPr>
          <w:rFonts w:cs="Times New Roman"/>
          <w:sz w:val="22"/>
          <w:szCs w:val="22"/>
        </w:rPr>
      </w:pPr>
    </w:p>
    <w:p w14:paraId="6BAA3F13" w14:textId="77777777" w:rsidR="00175CD4" w:rsidRPr="009B0C1B" w:rsidRDefault="00175CD4" w:rsidP="009B0C1B">
      <w:pPr>
        <w:numPr>
          <w:ilvl w:val="0"/>
          <w:numId w:val="42"/>
        </w:numPr>
        <w:tabs>
          <w:tab w:val="clear" w:pos="1020"/>
        </w:tabs>
        <w:overflowPunct/>
        <w:autoSpaceDE/>
        <w:autoSpaceDN/>
        <w:adjustRightInd/>
        <w:spacing w:before="0" w:after="60"/>
        <w:ind w:left="426" w:hanging="284"/>
        <w:contextualSpacing/>
        <w:jc w:val="both"/>
        <w:textAlignment w:val="auto"/>
        <w:rPr>
          <w:sz w:val="22"/>
          <w:szCs w:val="22"/>
        </w:rPr>
      </w:pPr>
      <w:r w:rsidRPr="009B0C1B">
        <w:rPr>
          <w:sz w:val="22"/>
          <w:szCs w:val="22"/>
        </w:rPr>
        <w:t xml:space="preserve">případné průzkumy konstrukcí vč. jejich vyhodnocení a návrh řešení v rámci zpracování </w:t>
      </w:r>
      <w:r w:rsidR="00F461CE" w:rsidRPr="009B0C1B">
        <w:rPr>
          <w:sz w:val="22"/>
          <w:szCs w:val="22"/>
        </w:rPr>
        <w:t>výrobní a</w:t>
      </w:r>
      <w:r w:rsidR="00FD39CA">
        <w:rPr>
          <w:sz w:val="22"/>
          <w:szCs w:val="22"/>
        </w:rPr>
        <w:t> </w:t>
      </w:r>
      <w:r w:rsidR="00F461CE" w:rsidRPr="009B0C1B">
        <w:rPr>
          <w:sz w:val="22"/>
          <w:szCs w:val="22"/>
        </w:rPr>
        <w:t>dílenské dokumentace</w:t>
      </w:r>
      <w:r w:rsidRPr="009B0C1B">
        <w:rPr>
          <w:sz w:val="22"/>
          <w:szCs w:val="22"/>
        </w:rPr>
        <w:t xml:space="preserve"> a realizace díla; </w:t>
      </w:r>
    </w:p>
    <w:p w14:paraId="7D42AC71" w14:textId="77777777" w:rsidR="00175CD4" w:rsidRPr="009B0C1B" w:rsidRDefault="00175CD4" w:rsidP="009B0C1B">
      <w:pPr>
        <w:numPr>
          <w:ilvl w:val="0"/>
          <w:numId w:val="42"/>
        </w:numPr>
        <w:tabs>
          <w:tab w:val="clear" w:pos="1020"/>
        </w:tabs>
        <w:overflowPunct/>
        <w:autoSpaceDE/>
        <w:autoSpaceDN/>
        <w:adjustRightInd/>
        <w:spacing w:before="0" w:after="60"/>
        <w:ind w:left="426" w:hanging="284"/>
        <w:contextualSpacing/>
        <w:jc w:val="both"/>
        <w:textAlignment w:val="auto"/>
        <w:rPr>
          <w:sz w:val="22"/>
          <w:szCs w:val="22"/>
        </w:rPr>
      </w:pPr>
      <w:r w:rsidRPr="009B0C1B">
        <w:rPr>
          <w:sz w:val="22"/>
          <w:szCs w:val="22"/>
        </w:rPr>
        <w:t>případné pronájmy pozemků a zajištění povolení záboru veřejného prostranství či komunikací a</w:t>
      </w:r>
      <w:r w:rsidR="00FD39CA">
        <w:rPr>
          <w:sz w:val="22"/>
          <w:szCs w:val="22"/>
        </w:rPr>
        <w:t> </w:t>
      </w:r>
      <w:r w:rsidRPr="009B0C1B">
        <w:rPr>
          <w:sz w:val="22"/>
          <w:szCs w:val="22"/>
        </w:rPr>
        <w:t>povolení výkopových prací nutných k provedení prací, včetně úhrady poplatků;</w:t>
      </w:r>
    </w:p>
    <w:p w14:paraId="01DE64AA" w14:textId="77777777" w:rsidR="00175CD4" w:rsidRPr="009B0C1B" w:rsidRDefault="00175CD4" w:rsidP="009B0C1B">
      <w:pPr>
        <w:numPr>
          <w:ilvl w:val="0"/>
          <w:numId w:val="42"/>
        </w:numPr>
        <w:tabs>
          <w:tab w:val="clear" w:pos="1020"/>
        </w:tabs>
        <w:overflowPunct/>
        <w:autoSpaceDE/>
        <w:autoSpaceDN/>
        <w:adjustRightInd/>
        <w:spacing w:before="0" w:after="60"/>
        <w:ind w:left="426" w:hanging="284"/>
        <w:contextualSpacing/>
        <w:jc w:val="both"/>
        <w:textAlignment w:val="auto"/>
        <w:rPr>
          <w:sz w:val="22"/>
          <w:szCs w:val="22"/>
        </w:rPr>
      </w:pPr>
      <w:r w:rsidRPr="009B0C1B">
        <w:rPr>
          <w:sz w:val="22"/>
          <w:szCs w:val="22"/>
        </w:rPr>
        <w:t xml:space="preserve">zajištění informovanosti občanů o způsobu obslužnosti dané lokality, ve které bude prováděna stavební činnost (možnosti parkování vozidel vč. určení náhradních parkovacích ploch v dané </w:t>
      </w:r>
      <w:r w:rsidRPr="009B0C1B">
        <w:rPr>
          <w:sz w:val="22"/>
          <w:szCs w:val="22"/>
        </w:rPr>
        <w:lastRenderedPageBreak/>
        <w:t>lokalitě po dobu provádění stavebních prací, možnostech zásobování, vjezdu záchranných integrovaných složek) s dostatečným předstihem a v dostatečné míře;</w:t>
      </w:r>
    </w:p>
    <w:p w14:paraId="4BC879BE" w14:textId="77777777" w:rsidR="00175CD4" w:rsidRPr="009B0C1B" w:rsidRDefault="00175CD4" w:rsidP="00332989">
      <w:pPr>
        <w:numPr>
          <w:ilvl w:val="0"/>
          <w:numId w:val="42"/>
        </w:numPr>
        <w:tabs>
          <w:tab w:val="clear" w:pos="1020"/>
        </w:tabs>
        <w:overflowPunct/>
        <w:autoSpaceDE/>
        <w:autoSpaceDN/>
        <w:adjustRightInd/>
        <w:spacing w:before="0" w:after="60"/>
        <w:ind w:left="426" w:hanging="284"/>
        <w:contextualSpacing/>
        <w:jc w:val="both"/>
        <w:textAlignment w:val="auto"/>
        <w:rPr>
          <w:sz w:val="22"/>
          <w:szCs w:val="22"/>
        </w:rPr>
      </w:pPr>
      <w:r w:rsidRPr="009B0C1B">
        <w:rPr>
          <w:sz w:val="22"/>
          <w:szCs w:val="22"/>
        </w:rPr>
        <w:t xml:space="preserve">koordinaci postupu výstavby a ostatních činností souvisejících s předmětem </w:t>
      </w:r>
      <w:r w:rsidR="00B7782B" w:rsidRPr="009B0C1B">
        <w:rPr>
          <w:sz w:val="22"/>
          <w:szCs w:val="22"/>
        </w:rPr>
        <w:t>smlouvy</w:t>
      </w:r>
      <w:r w:rsidRPr="009B0C1B">
        <w:rPr>
          <w:sz w:val="22"/>
          <w:szCs w:val="22"/>
        </w:rPr>
        <w:t xml:space="preserve"> s vlastníky sousedních nemovitostí a vlastníky technické infrastruktury včetně jejich dodavatelů (voda, kanalizace, plyn, elektro a sdělovací kabely) a zajištění nepřetržitého přístupu a příjezdu k</w:t>
      </w:r>
      <w:r w:rsidR="00FD39CA">
        <w:rPr>
          <w:sz w:val="22"/>
          <w:szCs w:val="22"/>
        </w:rPr>
        <w:t> </w:t>
      </w:r>
      <w:r w:rsidRPr="009B0C1B">
        <w:rPr>
          <w:sz w:val="22"/>
          <w:szCs w:val="22"/>
        </w:rPr>
        <w:t>nemovitostem v dané lokalitě dotčeným stavbou, včetně zřízení případných provizorních přístupů a příjezdů;</w:t>
      </w:r>
    </w:p>
    <w:p w14:paraId="64F33967" w14:textId="77777777" w:rsidR="00175CD4" w:rsidRPr="009B0C1B" w:rsidRDefault="00175CD4" w:rsidP="00332989">
      <w:pPr>
        <w:numPr>
          <w:ilvl w:val="0"/>
          <w:numId w:val="42"/>
        </w:numPr>
        <w:tabs>
          <w:tab w:val="clear" w:pos="1020"/>
        </w:tabs>
        <w:overflowPunct/>
        <w:autoSpaceDE/>
        <w:autoSpaceDN/>
        <w:adjustRightInd/>
        <w:spacing w:before="0" w:after="60"/>
        <w:ind w:left="426" w:hanging="284"/>
        <w:contextualSpacing/>
        <w:jc w:val="both"/>
        <w:textAlignment w:val="auto"/>
        <w:rPr>
          <w:sz w:val="22"/>
          <w:szCs w:val="22"/>
        </w:rPr>
      </w:pPr>
      <w:r w:rsidRPr="009B0C1B">
        <w:rPr>
          <w:sz w:val="22"/>
          <w:szCs w:val="22"/>
        </w:rPr>
        <w:t xml:space="preserve">všechny činnosti z titulu vlastníka komunikace do doby předání a převzetí kompletně dokončeného díla </w:t>
      </w:r>
      <w:r w:rsidR="00B7782B" w:rsidRPr="009B0C1B">
        <w:rPr>
          <w:sz w:val="22"/>
          <w:szCs w:val="22"/>
        </w:rPr>
        <w:t xml:space="preserve">objednatelem </w:t>
      </w:r>
      <w:r w:rsidRPr="009B0C1B">
        <w:rPr>
          <w:sz w:val="22"/>
          <w:szCs w:val="22"/>
        </w:rPr>
        <w:t>bez vad a nedodělků (bezpečnost silničního provozu, úklid komunikace v letním, popř. zimním období, pojistné události z provozu na veřejné komunikaci vyplývající atd.);</w:t>
      </w:r>
    </w:p>
    <w:p w14:paraId="61EE0AEB" w14:textId="77777777" w:rsidR="00332989" w:rsidRDefault="00175CD4" w:rsidP="00332989">
      <w:pPr>
        <w:numPr>
          <w:ilvl w:val="0"/>
          <w:numId w:val="42"/>
        </w:numPr>
        <w:tabs>
          <w:tab w:val="clear" w:pos="1020"/>
        </w:tabs>
        <w:overflowPunct/>
        <w:autoSpaceDE/>
        <w:autoSpaceDN/>
        <w:adjustRightInd/>
        <w:spacing w:before="0" w:after="60"/>
        <w:ind w:left="426" w:hanging="284"/>
        <w:contextualSpacing/>
        <w:jc w:val="both"/>
        <w:textAlignment w:val="auto"/>
        <w:rPr>
          <w:sz w:val="22"/>
          <w:szCs w:val="22"/>
        </w:rPr>
      </w:pPr>
      <w:r w:rsidRPr="009B0C1B">
        <w:rPr>
          <w:sz w:val="22"/>
          <w:szCs w:val="22"/>
        </w:rPr>
        <w:t>případné dohody a náhrady škod uživatelů nebo vlastníků sousedních nemovitostí (vč. případných ušlých zisků atd.) v rámci pojištění zhotovitele díla;</w:t>
      </w:r>
    </w:p>
    <w:p w14:paraId="0425C5CC" w14:textId="77777777" w:rsidR="00332989" w:rsidRDefault="00175CD4" w:rsidP="00332989">
      <w:pPr>
        <w:numPr>
          <w:ilvl w:val="0"/>
          <w:numId w:val="29"/>
        </w:numPr>
        <w:overflowPunct/>
        <w:autoSpaceDE/>
        <w:autoSpaceDN/>
        <w:adjustRightInd/>
        <w:spacing w:before="0" w:after="60"/>
        <w:ind w:left="426" w:hanging="284"/>
        <w:contextualSpacing/>
        <w:jc w:val="both"/>
        <w:textAlignment w:val="auto"/>
        <w:rPr>
          <w:sz w:val="22"/>
          <w:szCs w:val="22"/>
        </w:rPr>
      </w:pPr>
      <w:r w:rsidRPr="00332989">
        <w:rPr>
          <w:sz w:val="22"/>
          <w:szCs w:val="22"/>
        </w:rPr>
        <w:t>přípojky vody, elektro a dalších IS pro zařízení staveniště, přičemž spotřebu těchto energií v průběhu stavby hradí zhotovitel;</w:t>
      </w:r>
    </w:p>
    <w:p w14:paraId="3821D038" w14:textId="77777777" w:rsidR="00175CD4" w:rsidRPr="00332989" w:rsidRDefault="00332989" w:rsidP="00332989">
      <w:pPr>
        <w:numPr>
          <w:ilvl w:val="0"/>
          <w:numId w:val="29"/>
        </w:numPr>
        <w:overflowPunct/>
        <w:autoSpaceDE/>
        <w:autoSpaceDN/>
        <w:adjustRightInd/>
        <w:spacing w:before="0" w:after="60"/>
        <w:ind w:left="426" w:hanging="284"/>
        <w:contextualSpacing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</w:t>
      </w:r>
      <w:r w:rsidR="00175CD4" w:rsidRPr="00332989">
        <w:rPr>
          <w:sz w:val="22"/>
          <w:szCs w:val="22"/>
        </w:rPr>
        <w:t>ajištění dopravního značení po dobu stavby;</w:t>
      </w:r>
    </w:p>
    <w:p w14:paraId="043DB529" w14:textId="77777777" w:rsidR="00175CD4" w:rsidRPr="009B0C1B" w:rsidRDefault="00175CD4" w:rsidP="00332989">
      <w:pPr>
        <w:pStyle w:val="Zkladntext"/>
        <w:widowControl/>
        <w:numPr>
          <w:ilvl w:val="0"/>
          <w:numId w:val="29"/>
        </w:numPr>
        <w:suppressAutoHyphens w:val="0"/>
        <w:spacing w:after="60"/>
        <w:ind w:left="426" w:hanging="284"/>
        <w:contextualSpacing/>
        <w:jc w:val="both"/>
        <w:rPr>
          <w:rFonts w:cs="Times New Roman"/>
          <w:sz w:val="22"/>
          <w:szCs w:val="22"/>
        </w:rPr>
      </w:pPr>
      <w:r w:rsidRPr="009B0C1B">
        <w:rPr>
          <w:rFonts w:cs="Times New Roman"/>
          <w:sz w:val="22"/>
          <w:szCs w:val="22"/>
        </w:rPr>
        <w:t>zajištění ostrahy stavby a staveniště;</w:t>
      </w:r>
    </w:p>
    <w:p w14:paraId="4E5B9DF1" w14:textId="77777777" w:rsidR="00175CD4" w:rsidRPr="009B0C1B" w:rsidRDefault="00175CD4" w:rsidP="00332989">
      <w:pPr>
        <w:pStyle w:val="Zkladntext"/>
        <w:widowControl/>
        <w:numPr>
          <w:ilvl w:val="0"/>
          <w:numId w:val="29"/>
        </w:numPr>
        <w:suppressAutoHyphens w:val="0"/>
        <w:spacing w:after="60"/>
        <w:ind w:left="426" w:hanging="284"/>
        <w:contextualSpacing/>
        <w:jc w:val="both"/>
        <w:rPr>
          <w:rFonts w:cs="Times New Roman"/>
          <w:sz w:val="22"/>
          <w:szCs w:val="22"/>
        </w:rPr>
      </w:pPr>
      <w:r w:rsidRPr="009B0C1B">
        <w:rPr>
          <w:rFonts w:cs="Times New Roman"/>
          <w:sz w:val="22"/>
          <w:szCs w:val="22"/>
        </w:rPr>
        <w:t>zajištění bezpečnosti při provádění stavby a zajištění ochrany životního prostředí a zeleně, zhotovitel bude zakázku realizovat tak, aby neměla nepříznivý dopad na životní prostředí a okolí stavby a dodržovat hygienické předpisy o ochraně okolí stavby před nadměrným hlukem;</w:t>
      </w:r>
    </w:p>
    <w:p w14:paraId="2BC6FB4C" w14:textId="77777777" w:rsidR="00175CD4" w:rsidRPr="009B0C1B" w:rsidRDefault="00175CD4" w:rsidP="00332989">
      <w:pPr>
        <w:pStyle w:val="Zkladntext"/>
        <w:widowControl/>
        <w:numPr>
          <w:ilvl w:val="0"/>
          <w:numId w:val="29"/>
        </w:numPr>
        <w:suppressAutoHyphens w:val="0"/>
        <w:spacing w:after="60"/>
        <w:ind w:left="426" w:hanging="284"/>
        <w:contextualSpacing/>
        <w:jc w:val="both"/>
        <w:rPr>
          <w:rFonts w:cs="Times New Roman"/>
          <w:sz w:val="22"/>
          <w:szCs w:val="22"/>
        </w:rPr>
      </w:pPr>
      <w:r w:rsidRPr="009B0C1B">
        <w:rPr>
          <w:rFonts w:cs="Times New Roman"/>
          <w:sz w:val="22"/>
          <w:szCs w:val="22"/>
        </w:rPr>
        <w:t>zajištění případných dohod a náhrad škod dotčeným vlastníkům sítí a správcům v rámci realizace stavby;</w:t>
      </w:r>
    </w:p>
    <w:p w14:paraId="0BA356CC" w14:textId="77777777" w:rsidR="00175CD4" w:rsidRPr="009B0C1B" w:rsidRDefault="00175CD4" w:rsidP="00332989">
      <w:pPr>
        <w:pStyle w:val="Zkladntext"/>
        <w:widowControl/>
        <w:numPr>
          <w:ilvl w:val="0"/>
          <w:numId w:val="29"/>
        </w:numPr>
        <w:suppressAutoHyphens w:val="0"/>
        <w:spacing w:after="60"/>
        <w:ind w:left="426" w:hanging="284"/>
        <w:contextualSpacing/>
        <w:jc w:val="both"/>
        <w:rPr>
          <w:rFonts w:cs="Times New Roman"/>
          <w:sz w:val="22"/>
          <w:szCs w:val="22"/>
        </w:rPr>
      </w:pPr>
      <w:r w:rsidRPr="009B0C1B">
        <w:rPr>
          <w:rFonts w:cs="Times New Roman"/>
          <w:sz w:val="22"/>
          <w:szCs w:val="22"/>
        </w:rPr>
        <w:t>ostatní související práce potřebné ke kompletnímu dokončení díla podle projektové dokumentace pro provádění stavby, příslušných povolení a vyjádření v rámci realizace díla a platných norem a</w:t>
      </w:r>
      <w:r w:rsidR="00FD39CA">
        <w:rPr>
          <w:rFonts w:cs="Times New Roman"/>
          <w:sz w:val="22"/>
          <w:szCs w:val="22"/>
        </w:rPr>
        <w:t> </w:t>
      </w:r>
      <w:r w:rsidRPr="009B0C1B">
        <w:rPr>
          <w:rFonts w:cs="Times New Roman"/>
          <w:sz w:val="22"/>
          <w:szCs w:val="22"/>
        </w:rPr>
        <w:t>předpisů;</w:t>
      </w:r>
    </w:p>
    <w:p w14:paraId="14458ED4" w14:textId="77777777" w:rsidR="00175CD4" w:rsidRPr="009B0C1B" w:rsidRDefault="00175CD4" w:rsidP="00332989">
      <w:pPr>
        <w:pStyle w:val="Zkladntext"/>
        <w:widowControl/>
        <w:numPr>
          <w:ilvl w:val="0"/>
          <w:numId w:val="29"/>
        </w:numPr>
        <w:suppressAutoHyphens w:val="0"/>
        <w:spacing w:after="60"/>
        <w:ind w:left="426" w:hanging="284"/>
        <w:contextualSpacing/>
        <w:jc w:val="both"/>
        <w:rPr>
          <w:rFonts w:cs="Times New Roman"/>
          <w:sz w:val="22"/>
          <w:szCs w:val="22"/>
        </w:rPr>
      </w:pPr>
      <w:r w:rsidRPr="009B0C1B">
        <w:rPr>
          <w:rFonts w:cs="Times New Roman"/>
          <w:sz w:val="22"/>
          <w:szCs w:val="22"/>
        </w:rPr>
        <w:t>zajištění čistoty na staveništi a zejména v jeho okolí, v případě potřeby zajistit čištění komunikací dotčených provozem zhotovitele, zejména výjezd a příjezd na staveniště;</w:t>
      </w:r>
    </w:p>
    <w:p w14:paraId="4B850FC4" w14:textId="77777777" w:rsidR="00175CD4" w:rsidRPr="009B0C1B" w:rsidRDefault="00175CD4" w:rsidP="00332989">
      <w:pPr>
        <w:pStyle w:val="Zkladntext"/>
        <w:widowControl/>
        <w:numPr>
          <w:ilvl w:val="0"/>
          <w:numId w:val="29"/>
        </w:numPr>
        <w:suppressAutoHyphens w:val="0"/>
        <w:spacing w:after="60"/>
        <w:ind w:left="426" w:hanging="284"/>
        <w:contextualSpacing/>
        <w:jc w:val="both"/>
        <w:rPr>
          <w:rFonts w:cs="Times New Roman"/>
          <w:sz w:val="22"/>
          <w:szCs w:val="22"/>
        </w:rPr>
      </w:pPr>
      <w:r w:rsidRPr="009B0C1B">
        <w:rPr>
          <w:rFonts w:cs="Times New Roman"/>
          <w:sz w:val="22"/>
          <w:szCs w:val="22"/>
        </w:rPr>
        <w:t>provádě</w:t>
      </w:r>
      <w:r w:rsidR="00D9693C" w:rsidRPr="009B0C1B">
        <w:rPr>
          <w:rFonts w:cs="Times New Roman"/>
          <w:sz w:val="22"/>
          <w:szCs w:val="22"/>
        </w:rPr>
        <w:t>ní</w:t>
      </w:r>
      <w:r w:rsidRPr="009B0C1B">
        <w:rPr>
          <w:rFonts w:cs="Times New Roman"/>
          <w:sz w:val="22"/>
          <w:szCs w:val="22"/>
        </w:rPr>
        <w:t xml:space="preserve"> stavby v souladu se stanovisky dotčených orgánů předmětné stavby, vyjádřeními vlastníků technické infrastruktury a povoleními k provádění stavby vydaným stavebním úřadem</w:t>
      </w:r>
    </w:p>
    <w:p w14:paraId="4ABAA73F" w14:textId="77777777" w:rsidR="00175CD4" w:rsidRPr="009B0C1B" w:rsidRDefault="00175CD4" w:rsidP="009B0C1B">
      <w:pPr>
        <w:pStyle w:val="Zkladntext"/>
        <w:widowControl/>
        <w:numPr>
          <w:ilvl w:val="0"/>
          <w:numId w:val="29"/>
        </w:numPr>
        <w:suppressAutoHyphens w:val="0"/>
        <w:spacing w:after="60"/>
        <w:ind w:left="426" w:hanging="284"/>
        <w:contextualSpacing/>
        <w:jc w:val="both"/>
        <w:rPr>
          <w:rFonts w:cs="Times New Roman"/>
          <w:sz w:val="22"/>
          <w:szCs w:val="22"/>
        </w:rPr>
      </w:pPr>
      <w:r w:rsidRPr="009B0C1B">
        <w:rPr>
          <w:rFonts w:cs="Times New Roman"/>
          <w:sz w:val="22"/>
          <w:szCs w:val="22"/>
        </w:rPr>
        <w:t xml:space="preserve">vypracování a projednání návrhu dočasných dopravních opatření a zajištění povolení zvláštního užívání komunikací v souladu s postupem výstavby včetně správních poplatků a povolení k užívání dalších, stavbou dotčených pozemků (skládky materiálu, </w:t>
      </w:r>
      <w:proofErr w:type="spellStart"/>
      <w:r w:rsidRPr="009B0C1B">
        <w:rPr>
          <w:rFonts w:cs="Times New Roman"/>
          <w:sz w:val="22"/>
          <w:szCs w:val="22"/>
        </w:rPr>
        <w:t>mezideponie</w:t>
      </w:r>
      <w:proofErr w:type="spellEnd"/>
      <w:r w:rsidRPr="009B0C1B">
        <w:rPr>
          <w:rFonts w:cs="Times New Roman"/>
          <w:sz w:val="22"/>
          <w:szCs w:val="22"/>
        </w:rPr>
        <w:t xml:space="preserve"> atp.), a to i pro provádění oprav inženýrských sítí (vodovod, kanalizace, plynovod), včetně realizace těchto dopravních opatření;</w:t>
      </w:r>
    </w:p>
    <w:p w14:paraId="75AEFBF1" w14:textId="77777777" w:rsidR="00175CD4" w:rsidRPr="009B0C1B" w:rsidRDefault="00175CD4" w:rsidP="009B0C1B">
      <w:pPr>
        <w:pStyle w:val="Zkladntext"/>
        <w:widowControl/>
        <w:numPr>
          <w:ilvl w:val="0"/>
          <w:numId w:val="29"/>
        </w:numPr>
        <w:suppressAutoHyphens w:val="0"/>
        <w:spacing w:after="60"/>
        <w:ind w:left="426" w:hanging="284"/>
        <w:contextualSpacing/>
        <w:jc w:val="both"/>
        <w:rPr>
          <w:rFonts w:cs="Times New Roman"/>
          <w:sz w:val="22"/>
          <w:szCs w:val="22"/>
        </w:rPr>
      </w:pPr>
      <w:r w:rsidRPr="009B0C1B">
        <w:rPr>
          <w:rFonts w:cs="Times New Roman"/>
          <w:sz w:val="22"/>
          <w:szCs w:val="22"/>
        </w:rPr>
        <w:t>odvoz a likvidace odpadů stavby na skládku včetně poplatků ve smyslu platné legislativy;</w:t>
      </w:r>
    </w:p>
    <w:p w14:paraId="55044782" w14:textId="77777777" w:rsidR="00175CD4" w:rsidRPr="009B0C1B" w:rsidRDefault="00175CD4" w:rsidP="009B0C1B">
      <w:pPr>
        <w:pStyle w:val="Zkladntext"/>
        <w:widowControl/>
        <w:numPr>
          <w:ilvl w:val="0"/>
          <w:numId w:val="29"/>
        </w:numPr>
        <w:suppressAutoHyphens w:val="0"/>
        <w:spacing w:after="60"/>
        <w:ind w:left="426" w:hanging="284"/>
        <w:contextualSpacing/>
        <w:jc w:val="both"/>
        <w:rPr>
          <w:rFonts w:cs="Times New Roman"/>
          <w:sz w:val="22"/>
          <w:szCs w:val="22"/>
        </w:rPr>
      </w:pPr>
      <w:r w:rsidRPr="009B0C1B">
        <w:rPr>
          <w:rFonts w:cs="Times New Roman"/>
          <w:sz w:val="22"/>
          <w:szCs w:val="22"/>
        </w:rPr>
        <w:t>provedení všech zkoušek, revizí a dalších nutných úředních zkoušek potřebných k prokázání kvality a bezpečné provozuschopnosti díla a jeho součástí, včetně podrobných technických záznamů o průběhu a výsledcích těchto zkoušek;</w:t>
      </w:r>
    </w:p>
    <w:p w14:paraId="203822EA" w14:textId="77777777" w:rsidR="00175CD4" w:rsidRPr="009B0C1B" w:rsidRDefault="00175CD4" w:rsidP="009B0C1B">
      <w:pPr>
        <w:pStyle w:val="Zkladntext"/>
        <w:widowControl/>
        <w:numPr>
          <w:ilvl w:val="0"/>
          <w:numId w:val="29"/>
        </w:numPr>
        <w:suppressAutoHyphens w:val="0"/>
        <w:spacing w:after="60"/>
        <w:ind w:left="426" w:hanging="284"/>
        <w:contextualSpacing/>
        <w:jc w:val="both"/>
        <w:rPr>
          <w:rFonts w:cs="Times New Roman"/>
          <w:sz w:val="22"/>
          <w:szCs w:val="22"/>
        </w:rPr>
      </w:pPr>
      <w:r w:rsidRPr="009B0C1B">
        <w:rPr>
          <w:rFonts w:cs="Times New Roman"/>
          <w:sz w:val="22"/>
          <w:szCs w:val="22"/>
        </w:rPr>
        <w:t>předání prohlášení o shodě na všechny použité materiály a zařízení a další doklady, související s plněním předmětu zakázky, které jsou nezbytné ke kolaudačnímu řízení (atesty, revize, certifikáty, protokoly o zkouškách, doklady o likvidaci odpadů v souladu s platnou legislativou atd.), provedení zaškolení pracovníků budoucího uživatele na obsluhu veškerého dodaného zařízení;</w:t>
      </w:r>
    </w:p>
    <w:p w14:paraId="24A038EF" w14:textId="77777777" w:rsidR="00175CD4" w:rsidRPr="009B0C1B" w:rsidRDefault="00175CD4" w:rsidP="009B0C1B">
      <w:pPr>
        <w:pStyle w:val="Zkladntext"/>
        <w:widowControl/>
        <w:numPr>
          <w:ilvl w:val="0"/>
          <w:numId w:val="29"/>
        </w:numPr>
        <w:suppressAutoHyphens w:val="0"/>
        <w:spacing w:after="60"/>
        <w:ind w:left="426" w:hanging="284"/>
        <w:contextualSpacing/>
        <w:jc w:val="both"/>
        <w:rPr>
          <w:rFonts w:cs="Times New Roman"/>
          <w:sz w:val="22"/>
          <w:szCs w:val="22"/>
        </w:rPr>
      </w:pPr>
      <w:r w:rsidRPr="009B0C1B">
        <w:rPr>
          <w:rFonts w:cs="Times New Roman"/>
          <w:sz w:val="22"/>
          <w:szCs w:val="22"/>
        </w:rPr>
        <w:t>provedení celkového úklidu stavby a dotčeného okolí, provedení likvidace zařízení staveniště do jednoho týdne od ukončení stavby;</w:t>
      </w:r>
    </w:p>
    <w:p w14:paraId="31B4FF11" w14:textId="77777777" w:rsidR="00175CD4" w:rsidRPr="009B0C1B" w:rsidRDefault="00175CD4" w:rsidP="009B0C1B">
      <w:pPr>
        <w:pStyle w:val="Zkladntext"/>
        <w:widowControl/>
        <w:numPr>
          <w:ilvl w:val="0"/>
          <w:numId w:val="29"/>
        </w:numPr>
        <w:suppressAutoHyphens w:val="0"/>
        <w:spacing w:after="60"/>
        <w:ind w:left="426" w:hanging="284"/>
        <w:contextualSpacing/>
        <w:jc w:val="both"/>
        <w:rPr>
          <w:rFonts w:cs="Times New Roman"/>
          <w:sz w:val="22"/>
          <w:szCs w:val="22"/>
        </w:rPr>
      </w:pPr>
      <w:r w:rsidRPr="009B0C1B">
        <w:rPr>
          <w:rFonts w:cs="Times New Roman"/>
          <w:sz w:val="22"/>
          <w:szCs w:val="22"/>
        </w:rPr>
        <w:t>uvedení pozemků, jejichž úpravy nejsou součástí díla, ale budou stavbou dotčeny, po ukončení prací neprodleně do původního stavu;</w:t>
      </w:r>
    </w:p>
    <w:p w14:paraId="07AA0BA4" w14:textId="77777777" w:rsidR="00175CD4" w:rsidRPr="009B0C1B" w:rsidRDefault="00175CD4" w:rsidP="009B0C1B">
      <w:pPr>
        <w:pStyle w:val="Zkladntext"/>
        <w:widowControl/>
        <w:numPr>
          <w:ilvl w:val="0"/>
          <w:numId w:val="29"/>
        </w:numPr>
        <w:suppressAutoHyphens w:val="0"/>
        <w:spacing w:after="60"/>
        <w:ind w:left="426" w:hanging="284"/>
        <w:contextualSpacing/>
        <w:jc w:val="both"/>
        <w:rPr>
          <w:rFonts w:cs="Times New Roman"/>
          <w:sz w:val="22"/>
          <w:szCs w:val="22"/>
        </w:rPr>
      </w:pPr>
      <w:r w:rsidRPr="009B0C1B">
        <w:rPr>
          <w:rFonts w:cs="Times New Roman"/>
          <w:sz w:val="22"/>
          <w:szCs w:val="22"/>
        </w:rPr>
        <w:t xml:space="preserve">předání zástupci </w:t>
      </w:r>
      <w:r w:rsidR="00B7782B" w:rsidRPr="009B0C1B">
        <w:rPr>
          <w:rFonts w:cs="Times New Roman"/>
          <w:sz w:val="22"/>
          <w:szCs w:val="22"/>
        </w:rPr>
        <w:t xml:space="preserve">objednatele </w:t>
      </w:r>
      <w:r w:rsidRPr="009B0C1B">
        <w:rPr>
          <w:rFonts w:cs="Times New Roman"/>
          <w:sz w:val="22"/>
          <w:szCs w:val="22"/>
        </w:rPr>
        <w:t>dokladů o zpětném převzetí jednotlivých IS sítí jednotlivými správci;</w:t>
      </w:r>
    </w:p>
    <w:p w14:paraId="218D4B9A" w14:textId="77777777" w:rsidR="00175CD4" w:rsidRPr="009B0C1B" w:rsidRDefault="00175CD4" w:rsidP="009B0C1B">
      <w:pPr>
        <w:pStyle w:val="Zkladntext"/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spacing w:after="60"/>
        <w:ind w:left="426" w:hanging="284"/>
        <w:contextualSpacing/>
        <w:jc w:val="both"/>
        <w:textAlignment w:val="baseline"/>
        <w:rPr>
          <w:rFonts w:cs="Times New Roman"/>
          <w:sz w:val="22"/>
          <w:szCs w:val="22"/>
        </w:rPr>
      </w:pPr>
      <w:r w:rsidRPr="009B0C1B">
        <w:rPr>
          <w:rFonts w:cs="Times New Roman"/>
          <w:sz w:val="22"/>
          <w:szCs w:val="22"/>
        </w:rPr>
        <w:t xml:space="preserve">vedení průběžné </w:t>
      </w:r>
      <w:r w:rsidR="00D9693C" w:rsidRPr="009B0C1B">
        <w:rPr>
          <w:rFonts w:cs="Times New Roman"/>
          <w:sz w:val="22"/>
          <w:szCs w:val="22"/>
        </w:rPr>
        <w:t>foto</w:t>
      </w:r>
      <w:r w:rsidRPr="009B0C1B">
        <w:rPr>
          <w:rFonts w:cs="Times New Roman"/>
          <w:sz w:val="22"/>
          <w:szCs w:val="22"/>
        </w:rPr>
        <w:t xml:space="preserve">dokumentace nemovitostí bezprostředně </w:t>
      </w:r>
      <w:r w:rsidR="00D9693C" w:rsidRPr="009B0C1B">
        <w:rPr>
          <w:rFonts w:cs="Times New Roman"/>
          <w:sz w:val="22"/>
          <w:szCs w:val="22"/>
        </w:rPr>
        <w:t xml:space="preserve">sousedících s </w:t>
      </w:r>
      <w:r w:rsidRPr="009B0C1B">
        <w:rPr>
          <w:rFonts w:cs="Times New Roman"/>
          <w:sz w:val="22"/>
          <w:szCs w:val="22"/>
        </w:rPr>
        <w:t>předmět</w:t>
      </w:r>
      <w:r w:rsidR="00D9693C" w:rsidRPr="009B0C1B">
        <w:rPr>
          <w:rFonts w:cs="Times New Roman"/>
          <w:sz w:val="22"/>
          <w:szCs w:val="22"/>
        </w:rPr>
        <w:t>em</w:t>
      </w:r>
      <w:r w:rsidRPr="009B0C1B">
        <w:rPr>
          <w:rFonts w:cs="Times New Roman"/>
          <w:sz w:val="22"/>
          <w:szCs w:val="22"/>
        </w:rPr>
        <w:t xml:space="preserve"> zakázky;</w:t>
      </w:r>
    </w:p>
    <w:p w14:paraId="449A0F30" w14:textId="77777777" w:rsidR="00175CD4" w:rsidRPr="009B0C1B" w:rsidRDefault="00175CD4" w:rsidP="009B0C1B">
      <w:pPr>
        <w:pStyle w:val="Zkladntext"/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spacing w:after="60"/>
        <w:ind w:left="426" w:hanging="284"/>
        <w:contextualSpacing/>
        <w:jc w:val="both"/>
        <w:textAlignment w:val="baseline"/>
        <w:rPr>
          <w:rFonts w:cs="Times New Roman"/>
          <w:sz w:val="22"/>
          <w:szCs w:val="22"/>
        </w:rPr>
      </w:pPr>
      <w:r w:rsidRPr="009B0C1B">
        <w:rPr>
          <w:rFonts w:cs="Times New Roman"/>
          <w:sz w:val="22"/>
          <w:szCs w:val="22"/>
        </w:rPr>
        <w:t>kompletní dodávku navržených systémových řešení včetně všech doplňujících prvků;</w:t>
      </w:r>
    </w:p>
    <w:p w14:paraId="65457FC6" w14:textId="77777777" w:rsidR="00175CD4" w:rsidRPr="009B0C1B" w:rsidRDefault="00175CD4" w:rsidP="009B0C1B">
      <w:pPr>
        <w:pStyle w:val="Zkladntext"/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spacing w:after="60"/>
        <w:ind w:left="426" w:hanging="284"/>
        <w:contextualSpacing/>
        <w:jc w:val="both"/>
        <w:textAlignment w:val="baseline"/>
        <w:rPr>
          <w:rFonts w:cs="Times New Roman"/>
          <w:sz w:val="22"/>
          <w:szCs w:val="22"/>
        </w:rPr>
      </w:pPr>
      <w:r w:rsidRPr="009B0C1B">
        <w:rPr>
          <w:rFonts w:cs="Times New Roman"/>
          <w:sz w:val="22"/>
          <w:szCs w:val="22"/>
        </w:rPr>
        <w:t xml:space="preserve">provedení realizace stavby podle </w:t>
      </w:r>
      <w:r w:rsidR="00D9693C" w:rsidRPr="009B0C1B">
        <w:rPr>
          <w:rFonts w:cs="Times New Roman"/>
          <w:sz w:val="22"/>
          <w:szCs w:val="22"/>
        </w:rPr>
        <w:t>DPS</w:t>
      </w:r>
      <w:r w:rsidRPr="009B0C1B">
        <w:rPr>
          <w:rFonts w:cs="Times New Roman"/>
          <w:sz w:val="22"/>
          <w:szCs w:val="22"/>
        </w:rPr>
        <w:t xml:space="preserve"> včetně dodržování dílčích termínů plnění dle plánu organizace výstavby, popř. projektu dopravních a inženýrských opatření;</w:t>
      </w:r>
    </w:p>
    <w:p w14:paraId="3643B8E1" w14:textId="77777777" w:rsidR="00175CD4" w:rsidRPr="009B0C1B" w:rsidRDefault="00175CD4" w:rsidP="009B0C1B">
      <w:pPr>
        <w:pStyle w:val="Zkladntext"/>
        <w:widowControl/>
        <w:numPr>
          <w:ilvl w:val="0"/>
          <w:numId w:val="29"/>
        </w:numPr>
        <w:suppressAutoHyphens w:val="0"/>
        <w:spacing w:after="60"/>
        <w:ind w:left="426" w:hanging="284"/>
        <w:contextualSpacing/>
        <w:jc w:val="both"/>
        <w:rPr>
          <w:rFonts w:cs="Times New Roman"/>
          <w:sz w:val="22"/>
          <w:szCs w:val="22"/>
        </w:rPr>
      </w:pPr>
      <w:r w:rsidRPr="009B0C1B">
        <w:rPr>
          <w:rFonts w:cs="Times New Roman"/>
          <w:sz w:val="22"/>
          <w:szCs w:val="22"/>
        </w:rPr>
        <w:t xml:space="preserve">zpracování fotodokumentace z průběhu provádění stavby – projektu a její předání </w:t>
      </w:r>
      <w:r w:rsidR="00B7782B" w:rsidRPr="009B0C1B">
        <w:rPr>
          <w:rFonts w:cs="Times New Roman"/>
          <w:sz w:val="22"/>
          <w:szCs w:val="22"/>
        </w:rPr>
        <w:t xml:space="preserve">objednateli </w:t>
      </w:r>
      <w:r w:rsidRPr="009B0C1B">
        <w:rPr>
          <w:rFonts w:cs="Times New Roman"/>
          <w:sz w:val="22"/>
          <w:szCs w:val="22"/>
        </w:rPr>
        <w:t xml:space="preserve">po dokončení stavby v počtu min. </w:t>
      </w:r>
      <w:r w:rsidR="00D9693C" w:rsidRPr="009B0C1B">
        <w:rPr>
          <w:rFonts w:cs="Times New Roman"/>
          <w:sz w:val="22"/>
          <w:szCs w:val="22"/>
        </w:rPr>
        <w:t xml:space="preserve">100 </w:t>
      </w:r>
      <w:r w:rsidRPr="009B0C1B">
        <w:rPr>
          <w:rFonts w:cs="Times New Roman"/>
          <w:sz w:val="22"/>
          <w:szCs w:val="22"/>
        </w:rPr>
        <w:t xml:space="preserve">ks fotek měsíčně v elektronické podobě, přičemž </w:t>
      </w:r>
      <w:r w:rsidRPr="009B0C1B">
        <w:rPr>
          <w:rFonts w:cs="Times New Roman"/>
          <w:sz w:val="22"/>
          <w:szCs w:val="22"/>
        </w:rPr>
        <w:lastRenderedPageBreak/>
        <w:t>fotodokumentace bude dokladovat průběh díla a bude dokumentovat postup stavby a zejména části stavby a konstrukce před jejich zakrytím;</w:t>
      </w:r>
    </w:p>
    <w:p w14:paraId="5F18636E" w14:textId="77777777" w:rsidR="00175CD4" w:rsidRPr="009B0C1B" w:rsidRDefault="00175CD4" w:rsidP="009B0C1B">
      <w:pPr>
        <w:pStyle w:val="Zkladntext"/>
        <w:widowControl/>
        <w:numPr>
          <w:ilvl w:val="0"/>
          <w:numId w:val="29"/>
        </w:numPr>
        <w:suppressAutoHyphens w:val="0"/>
        <w:spacing w:after="60"/>
        <w:ind w:left="426" w:hanging="284"/>
        <w:contextualSpacing/>
        <w:jc w:val="both"/>
        <w:rPr>
          <w:rFonts w:cs="Times New Roman"/>
          <w:sz w:val="22"/>
          <w:szCs w:val="22"/>
        </w:rPr>
      </w:pPr>
      <w:r w:rsidRPr="009B0C1B">
        <w:rPr>
          <w:rFonts w:cs="Times New Roman"/>
          <w:sz w:val="22"/>
          <w:szCs w:val="22"/>
        </w:rPr>
        <w:t>přípravu, pořízení a dodání potřebných podkladů a dokladů k podání žádosti o vydání kolaudačního rozhodnutí;</w:t>
      </w:r>
    </w:p>
    <w:p w14:paraId="45AB6F0B" w14:textId="77777777" w:rsidR="00175CD4" w:rsidRPr="009B0C1B" w:rsidRDefault="00175CD4" w:rsidP="009B0C1B">
      <w:pPr>
        <w:pStyle w:val="Zkladntext"/>
        <w:widowControl/>
        <w:numPr>
          <w:ilvl w:val="0"/>
          <w:numId w:val="29"/>
        </w:numPr>
        <w:suppressAutoHyphens w:val="0"/>
        <w:spacing w:after="60"/>
        <w:ind w:left="426" w:hanging="284"/>
        <w:contextualSpacing/>
        <w:jc w:val="both"/>
        <w:rPr>
          <w:rFonts w:cs="Times New Roman"/>
          <w:sz w:val="22"/>
          <w:szCs w:val="22"/>
        </w:rPr>
      </w:pPr>
      <w:r w:rsidRPr="009B0C1B">
        <w:rPr>
          <w:rFonts w:cs="Times New Roman"/>
          <w:sz w:val="22"/>
          <w:szCs w:val="22"/>
        </w:rPr>
        <w:t>odstranění příp. kolaudačních závad a provádění bezplatného záručního servisu během záruční lhůty;</w:t>
      </w:r>
    </w:p>
    <w:p w14:paraId="5CCFCB0B" w14:textId="77777777" w:rsidR="00175CD4" w:rsidRPr="009B0C1B" w:rsidRDefault="00175CD4" w:rsidP="009B0C1B">
      <w:pPr>
        <w:pStyle w:val="Odstavecseseznamem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60"/>
        <w:ind w:left="426" w:hanging="284"/>
        <w:contextualSpacing/>
        <w:jc w:val="both"/>
        <w:rPr>
          <w:sz w:val="22"/>
          <w:szCs w:val="22"/>
          <w:lang w:eastAsia="en-US"/>
        </w:rPr>
      </w:pPr>
      <w:r w:rsidRPr="009B0C1B">
        <w:rPr>
          <w:sz w:val="22"/>
          <w:szCs w:val="22"/>
          <w:lang w:eastAsia="en-US"/>
        </w:rPr>
        <w:t>zhotovitel je povinen poskytnout součinnost a zajistit poskytnutí součinnosti svých poddodavatelů jmenovanému koordinátorovi BOZP dle zákona č. 309/2006 Sb., o zajištění dalších podmínek bezpečnosti a ochrany zdraví při práci, a nařízení vlády č. 591/2006 Sb., o bližších minimálních požadavcích na bezpečnost a ochranu zdraví při práci na staveništích, a to po celou dobu realizace,</w:t>
      </w:r>
    </w:p>
    <w:p w14:paraId="2AAD3ADE" w14:textId="77777777" w:rsidR="00175CD4" w:rsidRPr="009B0C1B" w:rsidRDefault="00175CD4" w:rsidP="009B0C1B">
      <w:pPr>
        <w:pStyle w:val="Zkladntext"/>
        <w:widowControl/>
        <w:numPr>
          <w:ilvl w:val="0"/>
          <w:numId w:val="29"/>
        </w:numPr>
        <w:suppressAutoHyphens w:val="0"/>
        <w:spacing w:after="60"/>
        <w:ind w:left="426" w:hanging="284"/>
        <w:contextualSpacing/>
        <w:jc w:val="both"/>
        <w:rPr>
          <w:rFonts w:cs="Times New Roman"/>
          <w:sz w:val="22"/>
          <w:szCs w:val="22"/>
        </w:rPr>
      </w:pPr>
      <w:r w:rsidRPr="009B0C1B">
        <w:rPr>
          <w:rFonts w:cs="Times New Roman"/>
          <w:sz w:val="22"/>
          <w:szCs w:val="22"/>
        </w:rPr>
        <w:t xml:space="preserve">zajistit zhotovení </w:t>
      </w:r>
      <w:r w:rsidR="001C4411">
        <w:rPr>
          <w:rFonts w:cs="Times New Roman"/>
          <w:sz w:val="22"/>
          <w:szCs w:val="22"/>
        </w:rPr>
        <w:t>informačního panelu</w:t>
      </w:r>
      <w:r w:rsidRPr="009B0C1B">
        <w:rPr>
          <w:rFonts w:cs="Times New Roman"/>
          <w:sz w:val="22"/>
          <w:szCs w:val="22"/>
        </w:rPr>
        <w:t xml:space="preserve"> </w:t>
      </w:r>
      <w:r w:rsidR="001C4411">
        <w:rPr>
          <w:rFonts w:cs="Times New Roman"/>
          <w:sz w:val="22"/>
          <w:szCs w:val="22"/>
        </w:rPr>
        <w:t>o ploše alespoň 1 m</w:t>
      </w:r>
      <w:r w:rsidR="001C4411" w:rsidRPr="00332989">
        <w:rPr>
          <w:rFonts w:cs="Times New Roman"/>
          <w:sz w:val="22"/>
          <w:szCs w:val="22"/>
          <w:vertAlign w:val="superscript"/>
        </w:rPr>
        <w:t>2</w:t>
      </w:r>
      <w:r w:rsidRPr="009B0C1B">
        <w:rPr>
          <w:rFonts w:cs="Times New Roman"/>
          <w:sz w:val="22"/>
          <w:szCs w:val="22"/>
        </w:rPr>
        <w:t xml:space="preserve"> o spolufinancování stavby z</w:t>
      </w:r>
      <w:r w:rsidR="001C4411">
        <w:rPr>
          <w:rFonts w:cs="Times New Roman"/>
          <w:sz w:val="22"/>
          <w:szCs w:val="22"/>
        </w:rPr>
        <w:t> Národního fondu Životní prostředí</w:t>
      </w:r>
      <w:r w:rsidRPr="009B0C1B">
        <w:rPr>
          <w:rFonts w:cs="Times New Roman"/>
          <w:sz w:val="22"/>
          <w:szCs w:val="22"/>
        </w:rPr>
        <w:t xml:space="preserve">, s uvedením názvu projektu, </w:t>
      </w:r>
      <w:r w:rsidR="001C4411">
        <w:rPr>
          <w:rFonts w:cs="Times New Roman"/>
          <w:sz w:val="22"/>
          <w:szCs w:val="22"/>
        </w:rPr>
        <w:t>povinným sdělením „Tento projekt je spolufinancován Státním fondem životního prostředí České republiky na základě rozhodnutí ministra životního prostředí.“ a logem Fondu a MŽP</w:t>
      </w:r>
      <w:r w:rsidRPr="009B0C1B">
        <w:rPr>
          <w:rFonts w:cs="Times New Roman"/>
          <w:sz w:val="22"/>
          <w:szCs w:val="22"/>
        </w:rPr>
        <w:t xml:space="preserve"> (</w:t>
      </w:r>
      <w:r w:rsidR="005E2FAD">
        <w:rPr>
          <w:rFonts w:cs="Times New Roman"/>
          <w:sz w:val="22"/>
          <w:szCs w:val="22"/>
        </w:rPr>
        <w:t>v souladu s Grafickým manuálem Národního programu Životní prostředí</w:t>
      </w:r>
      <w:r w:rsidRPr="009B0C1B">
        <w:rPr>
          <w:rFonts w:cs="Times New Roman"/>
          <w:sz w:val="22"/>
          <w:szCs w:val="22"/>
        </w:rPr>
        <w:t xml:space="preserve">), jehož finální podobu musí schválit </w:t>
      </w:r>
      <w:r w:rsidR="00B7782B" w:rsidRPr="009B0C1B">
        <w:rPr>
          <w:rFonts w:cs="Times New Roman"/>
          <w:sz w:val="22"/>
          <w:szCs w:val="22"/>
        </w:rPr>
        <w:t>objednatel</w:t>
      </w:r>
      <w:r w:rsidR="001C4411">
        <w:rPr>
          <w:rFonts w:cs="Times New Roman"/>
          <w:sz w:val="22"/>
          <w:szCs w:val="22"/>
        </w:rPr>
        <w:t>,</w:t>
      </w:r>
      <w:r w:rsidR="00B7782B" w:rsidRPr="009B0C1B">
        <w:rPr>
          <w:rFonts w:cs="Times New Roman"/>
          <w:sz w:val="22"/>
          <w:szCs w:val="22"/>
        </w:rPr>
        <w:t xml:space="preserve"> </w:t>
      </w:r>
      <w:r w:rsidRPr="009B0C1B">
        <w:rPr>
          <w:rFonts w:cs="Times New Roman"/>
          <w:sz w:val="22"/>
          <w:szCs w:val="22"/>
        </w:rPr>
        <w:t>a dále zajistit jeho umístění v prostoru staveniště po dobu výstavby;</w:t>
      </w:r>
    </w:p>
    <w:p w14:paraId="52B81044" w14:textId="38C39AB2" w:rsidR="00175CD4" w:rsidRPr="009B0C1B" w:rsidRDefault="00175CD4" w:rsidP="009B0C1B">
      <w:pPr>
        <w:pStyle w:val="Zkladntext"/>
        <w:widowControl/>
        <w:numPr>
          <w:ilvl w:val="0"/>
          <w:numId w:val="29"/>
        </w:numPr>
        <w:suppressAutoHyphens w:val="0"/>
        <w:spacing w:after="60"/>
        <w:ind w:left="426" w:hanging="284"/>
        <w:contextualSpacing/>
        <w:jc w:val="both"/>
        <w:rPr>
          <w:rFonts w:cs="Times New Roman"/>
          <w:sz w:val="22"/>
          <w:szCs w:val="22"/>
        </w:rPr>
      </w:pPr>
      <w:r w:rsidRPr="009B0C1B">
        <w:rPr>
          <w:rFonts w:cs="Times New Roman"/>
          <w:sz w:val="22"/>
          <w:szCs w:val="22"/>
        </w:rPr>
        <w:t>zajistit zhotovení a osazení stálé pamětní desky vyroben</w:t>
      </w:r>
      <w:r w:rsidR="005E2FAD">
        <w:rPr>
          <w:rFonts w:cs="Times New Roman"/>
          <w:sz w:val="22"/>
          <w:szCs w:val="22"/>
        </w:rPr>
        <w:t>é</w:t>
      </w:r>
      <w:r w:rsidRPr="009B0C1B">
        <w:rPr>
          <w:rFonts w:cs="Times New Roman"/>
          <w:sz w:val="22"/>
          <w:szCs w:val="22"/>
        </w:rPr>
        <w:t xml:space="preserve"> z odolného a trvalého materiálu o min. velikosti 0,</w:t>
      </w:r>
      <w:r w:rsidR="005E2FAD">
        <w:rPr>
          <w:rFonts w:cs="Times New Roman"/>
          <w:sz w:val="22"/>
          <w:szCs w:val="22"/>
        </w:rPr>
        <w:t>4</w:t>
      </w:r>
      <w:r w:rsidR="005E2FAD" w:rsidRPr="009B0C1B">
        <w:rPr>
          <w:rFonts w:cs="Times New Roman"/>
          <w:sz w:val="22"/>
          <w:szCs w:val="22"/>
        </w:rPr>
        <w:t xml:space="preserve"> </w:t>
      </w:r>
      <w:r w:rsidRPr="009B0C1B">
        <w:rPr>
          <w:rFonts w:cs="Times New Roman"/>
          <w:sz w:val="22"/>
          <w:szCs w:val="22"/>
        </w:rPr>
        <w:t>m x 0,</w:t>
      </w:r>
      <w:r w:rsidR="005E2FAD">
        <w:rPr>
          <w:rFonts w:cs="Times New Roman"/>
          <w:sz w:val="22"/>
          <w:szCs w:val="22"/>
        </w:rPr>
        <w:t>3</w:t>
      </w:r>
      <w:r w:rsidR="005E2FAD" w:rsidRPr="009B0C1B">
        <w:rPr>
          <w:rFonts w:cs="Times New Roman"/>
          <w:sz w:val="22"/>
          <w:szCs w:val="22"/>
        </w:rPr>
        <w:t xml:space="preserve"> </w:t>
      </w:r>
      <w:r w:rsidRPr="009B0C1B">
        <w:rPr>
          <w:rFonts w:cs="Times New Roman"/>
          <w:sz w:val="22"/>
          <w:szCs w:val="22"/>
        </w:rPr>
        <w:t>m o spolufinancování stavby z</w:t>
      </w:r>
      <w:r w:rsidR="007259FD">
        <w:rPr>
          <w:rFonts w:cs="Times New Roman"/>
          <w:sz w:val="22"/>
          <w:szCs w:val="22"/>
        </w:rPr>
        <w:t> Národního programu Životní prostředí</w:t>
      </w:r>
      <w:r w:rsidRPr="009B0C1B">
        <w:rPr>
          <w:rFonts w:cs="Times New Roman"/>
          <w:sz w:val="22"/>
          <w:szCs w:val="22"/>
        </w:rPr>
        <w:t xml:space="preserve">, s uvedením názvu projektu, </w:t>
      </w:r>
      <w:r w:rsidR="005E2FAD">
        <w:rPr>
          <w:rFonts w:cs="Times New Roman"/>
          <w:sz w:val="22"/>
          <w:szCs w:val="22"/>
        </w:rPr>
        <w:t xml:space="preserve">povinného sdělení „Tento projekt je spolufinancován Státním fondem životního prostředí České republiky na základě rozhodnutí ministra životního prostředí.“, logem Fondu a MŽP, celkových způsobilých výdajů projektu, výše příspěvku SFŽP, výši příspěvku objednatele a termínů zahájení a ukončení realizace projektu </w:t>
      </w:r>
      <w:r w:rsidRPr="009B0C1B">
        <w:rPr>
          <w:rFonts w:cs="Times New Roman"/>
          <w:sz w:val="22"/>
          <w:szCs w:val="22"/>
        </w:rPr>
        <w:t>(</w:t>
      </w:r>
      <w:r w:rsidR="005E2FAD">
        <w:rPr>
          <w:rFonts w:cs="Times New Roman"/>
          <w:sz w:val="22"/>
          <w:szCs w:val="22"/>
        </w:rPr>
        <w:t>v souladu s Grafickým manuálem Národního programu Životní prostředí</w:t>
      </w:r>
      <w:r w:rsidRPr="009B0C1B">
        <w:rPr>
          <w:rFonts w:cs="Times New Roman"/>
          <w:sz w:val="22"/>
          <w:szCs w:val="22"/>
        </w:rPr>
        <w:t xml:space="preserve">), jehož finální podobu musí schválit </w:t>
      </w:r>
      <w:r w:rsidR="00B7782B" w:rsidRPr="009B0C1B">
        <w:rPr>
          <w:rFonts w:cs="Times New Roman"/>
          <w:sz w:val="22"/>
          <w:szCs w:val="22"/>
        </w:rPr>
        <w:t>objednatel</w:t>
      </w:r>
      <w:r w:rsidRPr="009B0C1B">
        <w:rPr>
          <w:rFonts w:cs="Times New Roman"/>
          <w:sz w:val="22"/>
          <w:szCs w:val="22"/>
        </w:rPr>
        <w:t>, po dokončení stavby</w:t>
      </w:r>
      <w:r w:rsidR="00E418C5" w:rsidRPr="009B0C1B">
        <w:rPr>
          <w:rFonts w:cs="Times New Roman"/>
          <w:sz w:val="22"/>
          <w:szCs w:val="22"/>
        </w:rPr>
        <w:t>, osazení bude objednatelem upřesněno</w:t>
      </w:r>
      <w:r w:rsidRPr="009B0C1B">
        <w:rPr>
          <w:rFonts w:cs="Times New Roman"/>
          <w:sz w:val="22"/>
          <w:szCs w:val="22"/>
        </w:rPr>
        <w:t>;</w:t>
      </w:r>
    </w:p>
    <w:p w14:paraId="7A54F4B0" w14:textId="77777777" w:rsidR="00175CD4" w:rsidRPr="009B0C1B" w:rsidRDefault="00175CD4" w:rsidP="009B0C1B">
      <w:pPr>
        <w:pStyle w:val="Zkladntext"/>
        <w:widowControl/>
        <w:numPr>
          <w:ilvl w:val="0"/>
          <w:numId w:val="29"/>
        </w:numPr>
        <w:suppressAutoHyphens w:val="0"/>
        <w:spacing w:after="60"/>
        <w:ind w:left="426" w:hanging="284"/>
        <w:contextualSpacing/>
        <w:jc w:val="both"/>
        <w:rPr>
          <w:rFonts w:cs="Times New Roman"/>
          <w:sz w:val="22"/>
          <w:szCs w:val="22"/>
        </w:rPr>
      </w:pPr>
      <w:r w:rsidRPr="009B0C1B">
        <w:rPr>
          <w:rFonts w:cs="Times New Roman"/>
          <w:sz w:val="22"/>
          <w:szCs w:val="22"/>
        </w:rPr>
        <w:t xml:space="preserve">zhotovitel je povinen předávat podklady týkající se položkového rozpočtu (oceněného výkazu výměr), soupisů provedených prací (zjišťovací protokoly), změn během výstavby (dodatky) a faktur za stavební práce v průběhu realizace stavby také v elektronické podobě a to ve formě souborů XLS a XML ve struktuře dle datového předpisu XC4; popis datového formátu XML je umístěn na stránkách </w:t>
      </w:r>
      <w:hyperlink r:id="rId8" w:history="1">
        <w:r w:rsidRPr="009B0C1B">
          <w:rPr>
            <w:rFonts w:cs="Times New Roman"/>
            <w:sz w:val="22"/>
            <w:szCs w:val="22"/>
          </w:rPr>
          <w:t>www.xc4.cz</w:t>
        </w:r>
      </w:hyperlink>
      <w:r w:rsidRPr="009B0C1B">
        <w:rPr>
          <w:rFonts w:cs="Times New Roman"/>
          <w:sz w:val="22"/>
          <w:szCs w:val="22"/>
        </w:rPr>
        <w:t>;</w:t>
      </w:r>
    </w:p>
    <w:p w14:paraId="283C0B09" w14:textId="77777777" w:rsidR="00175CD4" w:rsidRPr="009B0C1B" w:rsidRDefault="00175CD4" w:rsidP="009B0C1B">
      <w:pPr>
        <w:pStyle w:val="Zkladntext"/>
        <w:widowControl/>
        <w:numPr>
          <w:ilvl w:val="0"/>
          <w:numId w:val="29"/>
        </w:numPr>
        <w:suppressAutoHyphens w:val="0"/>
        <w:spacing w:after="60"/>
        <w:ind w:left="426" w:hanging="284"/>
        <w:contextualSpacing/>
        <w:jc w:val="both"/>
        <w:rPr>
          <w:rFonts w:cs="Times New Roman"/>
          <w:sz w:val="22"/>
          <w:szCs w:val="22"/>
        </w:rPr>
      </w:pPr>
      <w:r w:rsidRPr="009B0C1B">
        <w:rPr>
          <w:rFonts w:cs="Times New Roman"/>
          <w:sz w:val="22"/>
          <w:szCs w:val="22"/>
        </w:rPr>
        <w:t>zhotovitel se zavazuje vystavované faktury za stavební práce rozdělit na investiční a neinvestiční část</w:t>
      </w:r>
      <w:r w:rsidR="00D9693C" w:rsidRPr="009B0C1B">
        <w:rPr>
          <w:rFonts w:cs="Times New Roman"/>
          <w:sz w:val="22"/>
          <w:szCs w:val="22"/>
        </w:rPr>
        <w:t xml:space="preserve"> dle rozpočtových položek</w:t>
      </w:r>
      <w:r w:rsidRPr="009B0C1B">
        <w:rPr>
          <w:rFonts w:cs="Times New Roman"/>
          <w:sz w:val="22"/>
          <w:szCs w:val="22"/>
        </w:rPr>
        <w:t>.</w:t>
      </w:r>
    </w:p>
    <w:p w14:paraId="22801EEE" w14:textId="77777777" w:rsidR="00D9693C" w:rsidRPr="009B0C1B" w:rsidRDefault="00D9693C" w:rsidP="009B0C1B">
      <w:pPr>
        <w:pStyle w:val="Zkladntext"/>
        <w:spacing w:after="60"/>
        <w:contextualSpacing/>
        <w:jc w:val="both"/>
        <w:rPr>
          <w:rFonts w:cs="Times New Roman"/>
          <w:sz w:val="22"/>
          <w:szCs w:val="22"/>
        </w:rPr>
      </w:pPr>
    </w:p>
    <w:p w14:paraId="282F4EF4" w14:textId="77777777" w:rsidR="00165372" w:rsidRPr="009B0C1B" w:rsidRDefault="00165372" w:rsidP="009B0C1B">
      <w:pPr>
        <w:pStyle w:val="Zkladntext"/>
        <w:spacing w:after="60"/>
        <w:contextualSpacing/>
        <w:jc w:val="both"/>
        <w:rPr>
          <w:rFonts w:cs="Times New Roman"/>
          <w:sz w:val="22"/>
          <w:szCs w:val="22"/>
        </w:rPr>
      </w:pPr>
      <w:r w:rsidRPr="009B0C1B">
        <w:rPr>
          <w:rFonts w:cs="Times New Roman"/>
          <w:sz w:val="22"/>
          <w:szCs w:val="22"/>
        </w:rPr>
        <w:t xml:space="preserve">Objednatel 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 xml:space="preserve">zhotovitel se zavazují poskytnout si vzájemnou součinnost tak, aby zhotovitel vstoupil do smluvního vztahu přímo </w:t>
      </w:r>
      <w:r w:rsidR="007E03E4" w:rsidRPr="009B0C1B">
        <w:rPr>
          <w:rFonts w:cs="Times New Roman"/>
          <w:sz w:val="22"/>
          <w:szCs w:val="22"/>
        </w:rPr>
        <w:t>s </w:t>
      </w:r>
      <w:r w:rsidRPr="009B0C1B">
        <w:rPr>
          <w:rFonts w:cs="Times New Roman"/>
          <w:sz w:val="22"/>
          <w:szCs w:val="22"/>
        </w:rPr>
        <w:t xml:space="preserve">dodavateli služeb 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 xml:space="preserve">energií nezbytných </w:t>
      </w:r>
      <w:r w:rsidR="007E03E4" w:rsidRPr="009B0C1B">
        <w:rPr>
          <w:rFonts w:cs="Times New Roman"/>
          <w:sz w:val="22"/>
          <w:szCs w:val="22"/>
        </w:rPr>
        <w:t>k </w:t>
      </w:r>
      <w:r w:rsidRPr="009B0C1B">
        <w:rPr>
          <w:rFonts w:cs="Times New Roman"/>
          <w:sz w:val="22"/>
          <w:szCs w:val="22"/>
        </w:rPr>
        <w:t xml:space="preserve">řádnému 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>včasnému provedení díla. Pokud to nebude možné, zavazuje se zhotovitel během stavby odebrané služby či spotřebované energie uhradit objednateli n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 xml:space="preserve">základě vyúčtování vyčísleném 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>předloženém objednatelem.</w:t>
      </w:r>
    </w:p>
    <w:p w14:paraId="39F4ACD9" w14:textId="77777777" w:rsidR="006436FE" w:rsidRPr="009B0C1B" w:rsidRDefault="006436FE" w:rsidP="009B0C1B">
      <w:pPr>
        <w:pStyle w:val="nadpis2odrka"/>
        <w:rPr>
          <w:rFonts w:ascii="Times New Roman" w:hAnsi="Times New Roman"/>
          <w:szCs w:val="22"/>
        </w:rPr>
      </w:pPr>
      <w:r w:rsidRPr="009B0C1B">
        <w:rPr>
          <w:rFonts w:ascii="Times New Roman" w:hAnsi="Times New Roman"/>
          <w:szCs w:val="22"/>
        </w:rPr>
        <w:t>Dob</w:t>
      </w:r>
      <w:r w:rsidR="007E03E4" w:rsidRPr="009B0C1B">
        <w:rPr>
          <w:rFonts w:ascii="Times New Roman" w:hAnsi="Times New Roman"/>
          <w:szCs w:val="22"/>
        </w:rPr>
        <w:t>a </w:t>
      </w:r>
      <w:r w:rsidRPr="009B0C1B">
        <w:rPr>
          <w:rFonts w:ascii="Times New Roman" w:hAnsi="Times New Roman"/>
          <w:szCs w:val="22"/>
        </w:rPr>
        <w:t>plnění předmětu díla, dob</w:t>
      </w:r>
      <w:r w:rsidR="007E03E4" w:rsidRPr="009B0C1B">
        <w:rPr>
          <w:rFonts w:ascii="Times New Roman" w:hAnsi="Times New Roman"/>
          <w:szCs w:val="22"/>
        </w:rPr>
        <w:t>a </w:t>
      </w:r>
      <w:r w:rsidRPr="009B0C1B">
        <w:rPr>
          <w:rFonts w:ascii="Times New Roman" w:hAnsi="Times New Roman"/>
          <w:szCs w:val="22"/>
        </w:rPr>
        <w:t>provedení díla</w:t>
      </w:r>
      <w:r w:rsidR="00B638B0" w:rsidRPr="009B0C1B">
        <w:rPr>
          <w:rFonts w:ascii="Times New Roman" w:hAnsi="Times New Roman"/>
          <w:szCs w:val="22"/>
        </w:rPr>
        <w:t>, místo plnění</w:t>
      </w:r>
    </w:p>
    <w:p w14:paraId="7A97E23C" w14:textId="3C3046CF" w:rsidR="00FB27E2" w:rsidRPr="009B0C1B" w:rsidRDefault="008C3B13" w:rsidP="009B0C1B">
      <w:pPr>
        <w:spacing w:before="0" w:after="60"/>
        <w:ind w:left="567" w:hanging="567"/>
        <w:contextualSpacing/>
        <w:jc w:val="both"/>
        <w:rPr>
          <w:sz w:val="22"/>
          <w:szCs w:val="22"/>
        </w:rPr>
      </w:pPr>
      <w:r w:rsidRPr="009B0C1B">
        <w:rPr>
          <w:sz w:val="22"/>
          <w:szCs w:val="22"/>
        </w:rPr>
        <w:t>4</w:t>
      </w:r>
      <w:r w:rsidR="00CC79D4" w:rsidRPr="009B0C1B">
        <w:rPr>
          <w:sz w:val="22"/>
          <w:szCs w:val="22"/>
        </w:rPr>
        <w:t>.1</w:t>
      </w:r>
      <w:r w:rsidRPr="009B0C1B">
        <w:rPr>
          <w:sz w:val="22"/>
          <w:szCs w:val="22"/>
        </w:rPr>
        <w:tab/>
      </w:r>
      <w:r w:rsidR="00FB27E2" w:rsidRPr="009B0C1B">
        <w:rPr>
          <w:sz w:val="22"/>
          <w:szCs w:val="22"/>
        </w:rPr>
        <w:t>Zhotovitel se zavazuje převzít staveniště z</w:t>
      </w:r>
      <w:r w:rsidR="007E03E4" w:rsidRPr="009B0C1B">
        <w:rPr>
          <w:sz w:val="22"/>
          <w:szCs w:val="22"/>
        </w:rPr>
        <w:t>a </w:t>
      </w:r>
      <w:r w:rsidR="00FB27E2" w:rsidRPr="009B0C1B">
        <w:rPr>
          <w:sz w:val="22"/>
          <w:szCs w:val="22"/>
        </w:rPr>
        <w:t>podmíne</w:t>
      </w:r>
      <w:r w:rsidR="007E03E4" w:rsidRPr="009B0C1B">
        <w:rPr>
          <w:sz w:val="22"/>
          <w:szCs w:val="22"/>
        </w:rPr>
        <w:t>k </w:t>
      </w:r>
      <w:r w:rsidR="00FB27E2" w:rsidRPr="009B0C1B">
        <w:rPr>
          <w:sz w:val="22"/>
          <w:szCs w:val="22"/>
        </w:rPr>
        <w:t>uvedených v čl. 7.1 této smlouvy o dílo</w:t>
      </w:r>
      <w:r w:rsidR="00132D5B" w:rsidRPr="009B0C1B">
        <w:rPr>
          <w:sz w:val="22"/>
          <w:szCs w:val="22"/>
        </w:rPr>
        <w:t>,</w:t>
      </w:r>
      <w:r w:rsidR="00FB27E2" w:rsidRPr="009B0C1B">
        <w:rPr>
          <w:sz w:val="22"/>
          <w:szCs w:val="22"/>
        </w:rPr>
        <w:t xml:space="preserve"> </w:t>
      </w:r>
      <w:r w:rsidR="00132D5B" w:rsidRPr="009B0C1B">
        <w:rPr>
          <w:sz w:val="22"/>
          <w:szCs w:val="22"/>
        </w:rPr>
        <w:t xml:space="preserve">nejpozději </w:t>
      </w:r>
      <w:r w:rsidR="00FB27E2" w:rsidRPr="009B0C1B">
        <w:rPr>
          <w:sz w:val="22"/>
          <w:szCs w:val="22"/>
        </w:rPr>
        <w:t xml:space="preserve">do pěti (5) </w:t>
      </w:r>
      <w:r w:rsidR="00667FBB" w:rsidRPr="009B0C1B">
        <w:rPr>
          <w:sz w:val="22"/>
          <w:szCs w:val="22"/>
        </w:rPr>
        <w:t xml:space="preserve">kalendářních </w:t>
      </w:r>
      <w:r w:rsidR="00FB27E2" w:rsidRPr="009B0C1B">
        <w:rPr>
          <w:sz w:val="22"/>
          <w:szCs w:val="22"/>
        </w:rPr>
        <w:t xml:space="preserve">dnů od </w:t>
      </w:r>
      <w:r w:rsidR="00DA2DA9">
        <w:rPr>
          <w:sz w:val="22"/>
          <w:szCs w:val="22"/>
        </w:rPr>
        <w:t xml:space="preserve">doručení </w:t>
      </w:r>
      <w:r w:rsidR="00563765" w:rsidRPr="009B0C1B">
        <w:rPr>
          <w:sz w:val="22"/>
          <w:szCs w:val="22"/>
        </w:rPr>
        <w:t>písemné výzvy</w:t>
      </w:r>
      <w:r w:rsidR="002E7C42">
        <w:rPr>
          <w:sz w:val="22"/>
          <w:szCs w:val="22"/>
        </w:rPr>
        <w:t xml:space="preserve"> objednatele</w:t>
      </w:r>
      <w:r w:rsidR="00DA2DA9">
        <w:rPr>
          <w:sz w:val="22"/>
          <w:szCs w:val="22"/>
        </w:rPr>
        <w:t xml:space="preserve"> zhotoviteli</w:t>
      </w:r>
      <w:r w:rsidR="008F4CC1">
        <w:rPr>
          <w:sz w:val="22"/>
          <w:szCs w:val="22"/>
        </w:rPr>
        <w:t xml:space="preserve"> </w:t>
      </w:r>
      <w:r w:rsidR="007E03E4" w:rsidRPr="009B0C1B">
        <w:rPr>
          <w:sz w:val="22"/>
          <w:szCs w:val="22"/>
        </w:rPr>
        <w:t>a </w:t>
      </w:r>
      <w:r w:rsidR="00FB27E2" w:rsidRPr="009B0C1B">
        <w:rPr>
          <w:sz w:val="22"/>
          <w:szCs w:val="22"/>
        </w:rPr>
        <w:t>zahájit</w:t>
      </w:r>
      <w:r w:rsidR="00667FBB" w:rsidRPr="009B0C1B">
        <w:rPr>
          <w:sz w:val="22"/>
          <w:szCs w:val="22"/>
        </w:rPr>
        <w:t xml:space="preserve"> tím</w:t>
      </w:r>
      <w:r w:rsidR="00FB27E2" w:rsidRPr="009B0C1B">
        <w:rPr>
          <w:sz w:val="22"/>
          <w:szCs w:val="22"/>
        </w:rPr>
        <w:t xml:space="preserve"> plnění</w:t>
      </w:r>
      <w:r w:rsidR="00667FBB" w:rsidRPr="009B0C1B">
        <w:rPr>
          <w:sz w:val="22"/>
          <w:szCs w:val="22"/>
        </w:rPr>
        <w:t xml:space="preserve"> dle předmětu</w:t>
      </w:r>
      <w:r w:rsidR="00FB27E2" w:rsidRPr="009B0C1B">
        <w:rPr>
          <w:sz w:val="22"/>
          <w:szCs w:val="22"/>
        </w:rPr>
        <w:t xml:space="preserve"> této smlouvy</w:t>
      </w:r>
      <w:r w:rsidR="00E56980" w:rsidRPr="009B0C1B">
        <w:rPr>
          <w:sz w:val="22"/>
          <w:szCs w:val="22"/>
        </w:rPr>
        <w:t xml:space="preserve"> (předpokládaný</w:t>
      </w:r>
      <w:r w:rsidR="000122C4" w:rsidRPr="009B0C1B">
        <w:rPr>
          <w:sz w:val="22"/>
          <w:szCs w:val="22"/>
        </w:rPr>
        <w:t xml:space="preserve"> termín</w:t>
      </w:r>
      <w:r w:rsidR="00B278A1" w:rsidRPr="009B0C1B">
        <w:rPr>
          <w:sz w:val="22"/>
          <w:szCs w:val="22"/>
        </w:rPr>
        <w:t xml:space="preserve"> </w:t>
      </w:r>
      <w:r w:rsidR="003F4B09">
        <w:rPr>
          <w:sz w:val="22"/>
          <w:szCs w:val="22"/>
        </w:rPr>
        <w:t>dub</w:t>
      </w:r>
      <w:r w:rsidR="00B278A1" w:rsidRPr="009B0C1B">
        <w:rPr>
          <w:sz w:val="22"/>
          <w:szCs w:val="22"/>
        </w:rPr>
        <w:t>en 202</w:t>
      </w:r>
      <w:r w:rsidR="003F4B09">
        <w:rPr>
          <w:sz w:val="22"/>
          <w:szCs w:val="22"/>
        </w:rPr>
        <w:t>1</w:t>
      </w:r>
      <w:r w:rsidR="000122C4" w:rsidRPr="009B0C1B">
        <w:rPr>
          <w:sz w:val="22"/>
          <w:szCs w:val="22"/>
        </w:rPr>
        <w:t>).</w:t>
      </w:r>
    </w:p>
    <w:p w14:paraId="2FCF1D18" w14:textId="1EEFB444" w:rsidR="00FB27E2" w:rsidRPr="009B0C1B" w:rsidRDefault="00FB27E2" w:rsidP="009B0C1B">
      <w:pPr>
        <w:tabs>
          <w:tab w:val="left" w:pos="567"/>
        </w:tabs>
        <w:spacing w:before="0" w:after="60"/>
        <w:ind w:left="567" w:hanging="567"/>
        <w:contextualSpacing/>
        <w:jc w:val="both"/>
        <w:rPr>
          <w:sz w:val="22"/>
          <w:szCs w:val="22"/>
        </w:rPr>
      </w:pPr>
      <w:r w:rsidRPr="009B0C1B">
        <w:rPr>
          <w:sz w:val="22"/>
          <w:szCs w:val="22"/>
        </w:rPr>
        <w:t>4.</w:t>
      </w:r>
      <w:r w:rsidR="00A835C5" w:rsidRPr="009B0C1B">
        <w:rPr>
          <w:sz w:val="22"/>
          <w:szCs w:val="22"/>
        </w:rPr>
        <w:t>2</w:t>
      </w:r>
      <w:r w:rsidRPr="009B0C1B">
        <w:rPr>
          <w:sz w:val="22"/>
          <w:szCs w:val="22"/>
        </w:rPr>
        <w:tab/>
      </w:r>
      <w:r w:rsidR="00D9693C" w:rsidRPr="009B0C1B">
        <w:rPr>
          <w:sz w:val="22"/>
          <w:szCs w:val="22"/>
        </w:rPr>
        <w:t>Výrobní a dílenská dokumentace a koordinační dokumentace</w:t>
      </w:r>
      <w:r w:rsidR="00B278A1" w:rsidRPr="009B0C1B">
        <w:rPr>
          <w:sz w:val="22"/>
          <w:szCs w:val="22"/>
        </w:rPr>
        <w:t xml:space="preserve"> </w:t>
      </w:r>
      <w:r w:rsidRPr="009B0C1B">
        <w:rPr>
          <w:sz w:val="22"/>
          <w:szCs w:val="22"/>
        </w:rPr>
        <w:t>bude</w:t>
      </w:r>
      <w:r w:rsidR="008C671F" w:rsidRPr="009B0C1B">
        <w:rPr>
          <w:sz w:val="22"/>
          <w:szCs w:val="22"/>
        </w:rPr>
        <w:t xml:space="preserve"> vždy</w:t>
      </w:r>
      <w:r w:rsidRPr="009B0C1B">
        <w:rPr>
          <w:sz w:val="22"/>
          <w:szCs w:val="22"/>
        </w:rPr>
        <w:t xml:space="preserve"> předán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>objednateli protokolárně, n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>základě samostatného předávacího protokolu, podepsaného oběm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 xml:space="preserve">smluvními stranami nebo jejich oprávněnými zástupci, 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>to vždy nejméně pět (5) pracovních dnů před započetím prací n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 xml:space="preserve">příslušné dílčí etapě stanovené harmonogramem prací, </w:t>
      </w:r>
      <w:r w:rsidR="00D23423" w:rsidRPr="009B0C1B">
        <w:rPr>
          <w:sz w:val="22"/>
          <w:szCs w:val="22"/>
        </w:rPr>
        <w:t>který</w:t>
      </w:r>
      <w:r w:rsidRPr="009B0C1B">
        <w:rPr>
          <w:sz w:val="22"/>
          <w:szCs w:val="22"/>
        </w:rPr>
        <w:t xml:space="preserve"> tvoří přílohu č.</w:t>
      </w:r>
      <w:r w:rsidR="00E30A6B" w:rsidRPr="009B0C1B">
        <w:rPr>
          <w:sz w:val="22"/>
          <w:szCs w:val="22"/>
        </w:rPr>
        <w:t xml:space="preserve"> </w:t>
      </w:r>
      <w:r w:rsidRPr="009B0C1B">
        <w:rPr>
          <w:sz w:val="22"/>
          <w:szCs w:val="22"/>
        </w:rPr>
        <w:t xml:space="preserve">2 </w:t>
      </w:r>
      <w:proofErr w:type="gramStart"/>
      <w:r w:rsidRPr="009B0C1B">
        <w:rPr>
          <w:sz w:val="22"/>
          <w:szCs w:val="22"/>
        </w:rPr>
        <w:t>této</w:t>
      </w:r>
      <w:proofErr w:type="gramEnd"/>
      <w:r w:rsidRPr="009B0C1B">
        <w:rPr>
          <w:sz w:val="22"/>
          <w:szCs w:val="22"/>
        </w:rPr>
        <w:t xml:space="preserve"> smlouvy. </w:t>
      </w:r>
    </w:p>
    <w:p w14:paraId="379C00F4" w14:textId="4469FFFD" w:rsidR="00FB27E2" w:rsidRPr="009B0C1B" w:rsidRDefault="00FB27E2" w:rsidP="009B0C1B">
      <w:pPr>
        <w:tabs>
          <w:tab w:val="left" w:pos="567"/>
        </w:tabs>
        <w:spacing w:before="0" w:after="60"/>
        <w:ind w:left="567" w:hanging="567"/>
        <w:contextualSpacing/>
        <w:jc w:val="both"/>
        <w:rPr>
          <w:sz w:val="22"/>
          <w:szCs w:val="22"/>
        </w:rPr>
      </w:pPr>
      <w:r w:rsidRPr="009B0C1B">
        <w:rPr>
          <w:sz w:val="22"/>
          <w:szCs w:val="22"/>
        </w:rPr>
        <w:t>4.</w:t>
      </w:r>
      <w:r w:rsidR="00A835C5" w:rsidRPr="009B0C1B">
        <w:rPr>
          <w:sz w:val="22"/>
          <w:szCs w:val="22"/>
        </w:rPr>
        <w:t>3</w:t>
      </w:r>
      <w:r w:rsidR="00A835C5" w:rsidRPr="009B0C1B">
        <w:rPr>
          <w:sz w:val="22"/>
          <w:szCs w:val="22"/>
        </w:rPr>
        <w:tab/>
      </w:r>
      <w:r w:rsidRPr="009B0C1B">
        <w:rPr>
          <w:sz w:val="22"/>
          <w:szCs w:val="22"/>
        </w:rPr>
        <w:t xml:space="preserve">V případě, že </w:t>
      </w:r>
      <w:r w:rsidR="00B278A1" w:rsidRPr="009B0C1B">
        <w:rPr>
          <w:sz w:val="22"/>
          <w:szCs w:val="22"/>
        </w:rPr>
        <w:t>ve</w:t>
      </w:r>
      <w:r w:rsidR="003F4B09">
        <w:rPr>
          <w:sz w:val="22"/>
          <w:szCs w:val="22"/>
        </w:rPr>
        <w:t xml:space="preserve"> </w:t>
      </w:r>
      <w:r w:rsidR="00B278A1" w:rsidRPr="009B0C1B">
        <w:rPr>
          <w:sz w:val="22"/>
          <w:szCs w:val="22"/>
        </w:rPr>
        <w:t>výrobní a dílenské dokumentaci a koordinační dokumentaci</w:t>
      </w:r>
      <w:r w:rsidR="00D9693C" w:rsidRPr="009B0C1B">
        <w:rPr>
          <w:sz w:val="22"/>
          <w:szCs w:val="22"/>
        </w:rPr>
        <w:t> </w:t>
      </w:r>
      <w:r w:rsidRPr="009B0C1B">
        <w:rPr>
          <w:sz w:val="22"/>
          <w:szCs w:val="22"/>
        </w:rPr>
        <w:t>bude navržen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>jiná technologie provedení stavby nebo její části, než ja</w:t>
      </w:r>
      <w:r w:rsidR="007E03E4" w:rsidRPr="009B0C1B">
        <w:rPr>
          <w:sz w:val="22"/>
          <w:szCs w:val="22"/>
        </w:rPr>
        <w:t>k </w:t>
      </w:r>
      <w:r w:rsidRPr="009B0C1B">
        <w:rPr>
          <w:sz w:val="22"/>
          <w:szCs w:val="22"/>
        </w:rPr>
        <w:t xml:space="preserve">je stanoveno výkazem výměr, bude v takovýchto případech </w:t>
      </w:r>
      <w:r w:rsidR="00D9693C" w:rsidRPr="009B0C1B">
        <w:rPr>
          <w:sz w:val="22"/>
          <w:szCs w:val="22"/>
        </w:rPr>
        <w:t xml:space="preserve">dokumentace nebo její </w:t>
      </w:r>
      <w:r w:rsidRPr="009B0C1B">
        <w:rPr>
          <w:sz w:val="22"/>
          <w:szCs w:val="22"/>
        </w:rPr>
        <w:t>příslušná část</w:t>
      </w:r>
      <w:r w:rsidR="007E03E4" w:rsidRPr="009B0C1B">
        <w:rPr>
          <w:sz w:val="22"/>
          <w:szCs w:val="22"/>
        </w:rPr>
        <w:t> </w:t>
      </w:r>
      <w:r w:rsidR="00B278A1" w:rsidRPr="009B0C1B">
        <w:rPr>
          <w:sz w:val="22"/>
          <w:szCs w:val="22"/>
        </w:rPr>
        <w:t xml:space="preserve"> </w:t>
      </w:r>
      <w:r w:rsidRPr="009B0C1B">
        <w:rPr>
          <w:sz w:val="22"/>
          <w:szCs w:val="22"/>
        </w:rPr>
        <w:t>předán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 xml:space="preserve">objednateli vždy nejméně </w:t>
      </w:r>
      <w:r w:rsidR="00AF4C76" w:rsidRPr="009B0C1B">
        <w:rPr>
          <w:sz w:val="22"/>
          <w:szCs w:val="22"/>
        </w:rPr>
        <w:lastRenderedPageBreak/>
        <w:t>deset</w:t>
      </w:r>
      <w:r w:rsidRPr="009B0C1B">
        <w:rPr>
          <w:sz w:val="22"/>
          <w:szCs w:val="22"/>
        </w:rPr>
        <w:t xml:space="preserve"> (</w:t>
      </w:r>
      <w:r w:rsidR="00C66C6A" w:rsidRPr="009B0C1B">
        <w:rPr>
          <w:sz w:val="22"/>
          <w:szCs w:val="22"/>
        </w:rPr>
        <w:t>10</w:t>
      </w:r>
      <w:r w:rsidRPr="009B0C1B">
        <w:rPr>
          <w:sz w:val="22"/>
          <w:szCs w:val="22"/>
        </w:rPr>
        <w:t>) dnů před započetím prací n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 xml:space="preserve">příslušné dílčí etapě stanovené harmonogramem prací, </w:t>
      </w:r>
      <w:r w:rsidR="00D23423" w:rsidRPr="009B0C1B">
        <w:rPr>
          <w:sz w:val="22"/>
          <w:szCs w:val="22"/>
        </w:rPr>
        <w:t>který</w:t>
      </w:r>
      <w:r w:rsidRPr="009B0C1B">
        <w:rPr>
          <w:sz w:val="22"/>
          <w:szCs w:val="22"/>
        </w:rPr>
        <w:t xml:space="preserve"> tvoří přílohu č.</w:t>
      </w:r>
      <w:r w:rsidR="00E30A6B" w:rsidRPr="009B0C1B">
        <w:rPr>
          <w:sz w:val="22"/>
          <w:szCs w:val="22"/>
        </w:rPr>
        <w:t xml:space="preserve"> </w:t>
      </w:r>
      <w:r w:rsidRPr="009B0C1B">
        <w:rPr>
          <w:sz w:val="22"/>
          <w:szCs w:val="22"/>
        </w:rPr>
        <w:t xml:space="preserve">2 </w:t>
      </w:r>
      <w:proofErr w:type="gramStart"/>
      <w:r w:rsidRPr="009B0C1B">
        <w:rPr>
          <w:sz w:val="22"/>
          <w:szCs w:val="22"/>
        </w:rPr>
        <w:t>této</w:t>
      </w:r>
      <w:proofErr w:type="gramEnd"/>
      <w:r w:rsidRPr="009B0C1B">
        <w:rPr>
          <w:sz w:val="22"/>
          <w:szCs w:val="22"/>
        </w:rPr>
        <w:t xml:space="preserve"> smlouvy.</w:t>
      </w:r>
    </w:p>
    <w:p w14:paraId="76DD654E" w14:textId="4746D152" w:rsidR="00865D14" w:rsidRPr="009B0C1B" w:rsidRDefault="00865D14" w:rsidP="009B0C1B">
      <w:pPr>
        <w:tabs>
          <w:tab w:val="left" w:pos="567"/>
        </w:tabs>
        <w:spacing w:before="0" w:after="60"/>
        <w:ind w:left="567" w:hanging="567"/>
        <w:contextualSpacing/>
        <w:jc w:val="both"/>
        <w:rPr>
          <w:sz w:val="22"/>
          <w:szCs w:val="22"/>
        </w:rPr>
      </w:pPr>
      <w:r w:rsidRPr="009B0C1B">
        <w:rPr>
          <w:sz w:val="22"/>
          <w:szCs w:val="22"/>
        </w:rPr>
        <w:t>4.</w:t>
      </w:r>
      <w:r w:rsidR="00A835C5" w:rsidRPr="009B0C1B">
        <w:rPr>
          <w:sz w:val="22"/>
          <w:szCs w:val="22"/>
        </w:rPr>
        <w:t>4</w:t>
      </w:r>
      <w:r w:rsidRPr="009B0C1B">
        <w:rPr>
          <w:sz w:val="22"/>
          <w:szCs w:val="22"/>
        </w:rPr>
        <w:tab/>
      </w:r>
      <w:r w:rsidRPr="009B0C1B">
        <w:rPr>
          <w:b/>
          <w:sz w:val="22"/>
          <w:szCs w:val="22"/>
        </w:rPr>
        <w:t>Lhůt</w:t>
      </w:r>
      <w:r w:rsidR="007E03E4" w:rsidRPr="009B0C1B">
        <w:rPr>
          <w:b/>
          <w:sz w:val="22"/>
          <w:szCs w:val="22"/>
        </w:rPr>
        <w:t>a</w:t>
      </w:r>
      <w:r w:rsidR="00744246" w:rsidRPr="009B0C1B">
        <w:rPr>
          <w:b/>
          <w:sz w:val="22"/>
          <w:szCs w:val="22"/>
        </w:rPr>
        <w:t xml:space="preserve"> výstavby </w:t>
      </w:r>
      <w:r w:rsidR="00DA2DA9">
        <w:rPr>
          <w:b/>
          <w:sz w:val="22"/>
          <w:szCs w:val="22"/>
        </w:rPr>
        <w:t xml:space="preserve">běží </w:t>
      </w:r>
      <w:r w:rsidR="00AF7A25">
        <w:rPr>
          <w:b/>
          <w:sz w:val="22"/>
          <w:szCs w:val="22"/>
        </w:rPr>
        <w:t>ode</w:t>
      </w:r>
      <w:r w:rsidR="00AF7A25" w:rsidRPr="00AF7A25">
        <w:rPr>
          <w:b/>
          <w:sz w:val="22"/>
          <w:szCs w:val="22"/>
        </w:rPr>
        <w:t xml:space="preserve"> </w:t>
      </w:r>
      <w:r w:rsidR="00AF7A25">
        <w:rPr>
          <w:b/>
          <w:sz w:val="22"/>
          <w:szCs w:val="22"/>
        </w:rPr>
        <w:t>dne</w:t>
      </w:r>
      <w:r w:rsidR="00AF7A25" w:rsidRPr="00AF7A25">
        <w:rPr>
          <w:b/>
          <w:sz w:val="22"/>
          <w:szCs w:val="22"/>
        </w:rPr>
        <w:t xml:space="preserve"> protokolárního předání staveniště zhotoviteli </w:t>
      </w:r>
      <w:r w:rsidR="00AF7A25">
        <w:rPr>
          <w:b/>
          <w:sz w:val="22"/>
          <w:szCs w:val="22"/>
        </w:rPr>
        <w:t xml:space="preserve">nejpozději do </w:t>
      </w:r>
      <w:r w:rsidR="0041464C">
        <w:rPr>
          <w:b/>
          <w:sz w:val="22"/>
          <w:szCs w:val="22"/>
        </w:rPr>
        <w:t>sedm</w:t>
      </w:r>
      <w:r w:rsidR="00AF7A25" w:rsidRPr="00AF7A25">
        <w:rPr>
          <w:b/>
          <w:sz w:val="22"/>
          <w:szCs w:val="22"/>
        </w:rPr>
        <w:t>náct</w:t>
      </w:r>
      <w:r w:rsidR="005A7016">
        <w:rPr>
          <w:b/>
          <w:sz w:val="22"/>
          <w:szCs w:val="22"/>
        </w:rPr>
        <w:t>i</w:t>
      </w:r>
      <w:r w:rsidR="00AF7A25" w:rsidRPr="00AF7A25">
        <w:rPr>
          <w:b/>
          <w:sz w:val="22"/>
          <w:szCs w:val="22"/>
        </w:rPr>
        <w:t xml:space="preserve"> (1</w:t>
      </w:r>
      <w:r w:rsidR="0041464C">
        <w:rPr>
          <w:b/>
          <w:sz w:val="22"/>
          <w:szCs w:val="22"/>
        </w:rPr>
        <w:t>7</w:t>
      </w:r>
      <w:r w:rsidR="00AF7A25" w:rsidRPr="00AF7A25">
        <w:rPr>
          <w:b/>
          <w:sz w:val="22"/>
          <w:szCs w:val="22"/>
        </w:rPr>
        <w:t>) měsíců</w:t>
      </w:r>
      <w:r w:rsidR="0074666F">
        <w:rPr>
          <w:b/>
          <w:sz w:val="22"/>
          <w:szCs w:val="22"/>
        </w:rPr>
        <w:t xml:space="preserve"> ode</w:t>
      </w:r>
      <w:r w:rsidR="0074666F" w:rsidRPr="00AF7A25">
        <w:rPr>
          <w:b/>
          <w:sz w:val="22"/>
          <w:szCs w:val="22"/>
        </w:rPr>
        <w:t xml:space="preserve"> </w:t>
      </w:r>
      <w:r w:rsidR="0074666F">
        <w:rPr>
          <w:b/>
          <w:sz w:val="22"/>
          <w:szCs w:val="22"/>
        </w:rPr>
        <w:t>dne</w:t>
      </w:r>
      <w:r w:rsidR="0074666F" w:rsidRPr="00AF7A25">
        <w:rPr>
          <w:b/>
          <w:sz w:val="22"/>
          <w:szCs w:val="22"/>
        </w:rPr>
        <w:t xml:space="preserve"> protokolárního předání staveniště zhotoviteli</w:t>
      </w:r>
      <w:r w:rsidR="00AF7A25" w:rsidRPr="00782023">
        <w:rPr>
          <w:sz w:val="22"/>
          <w:szCs w:val="22"/>
        </w:rPr>
        <w:t xml:space="preserve">. </w:t>
      </w:r>
      <w:r w:rsidR="006956F7">
        <w:rPr>
          <w:sz w:val="22"/>
          <w:szCs w:val="22"/>
        </w:rPr>
        <w:t>Lhůta výstavby</w:t>
      </w:r>
      <w:r w:rsidR="00AF7A25" w:rsidRPr="00782023">
        <w:rPr>
          <w:sz w:val="22"/>
          <w:szCs w:val="22"/>
        </w:rPr>
        <w:t xml:space="preserve"> zohledňuje případné přerušení prací po dobu zimního období, tj. nepříznivých klimatických podmínek</w:t>
      </w:r>
      <w:r w:rsidR="00DA2DA9">
        <w:rPr>
          <w:sz w:val="22"/>
          <w:szCs w:val="22"/>
        </w:rPr>
        <w:t>.</w:t>
      </w:r>
      <w:r w:rsidR="00AF7A25" w:rsidRPr="00782023">
        <w:rPr>
          <w:sz w:val="22"/>
          <w:szCs w:val="22"/>
        </w:rPr>
        <w:t xml:space="preserve"> </w:t>
      </w:r>
      <w:r w:rsidR="0033534A">
        <w:rPr>
          <w:sz w:val="22"/>
          <w:szCs w:val="22"/>
        </w:rPr>
        <w:t>P</w:t>
      </w:r>
      <w:r w:rsidR="006956F7" w:rsidRPr="006956F7">
        <w:rPr>
          <w:sz w:val="22"/>
          <w:szCs w:val="22"/>
        </w:rPr>
        <w:t xml:space="preserve">řípadné přerušení prací z důvodu nepříznivých klimatických podmínek </w:t>
      </w:r>
      <w:r w:rsidR="0033534A">
        <w:rPr>
          <w:sz w:val="22"/>
          <w:szCs w:val="22"/>
        </w:rPr>
        <w:t>v zimním období</w:t>
      </w:r>
      <w:r w:rsidR="009F5FB0">
        <w:rPr>
          <w:sz w:val="22"/>
          <w:szCs w:val="22"/>
        </w:rPr>
        <w:t xml:space="preserve"> (tedy v období od </w:t>
      </w:r>
      <w:proofErr w:type="gramStart"/>
      <w:r w:rsidR="009F5FB0">
        <w:rPr>
          <w:sz w:val="22"/>
          <w:szCs w:val="22"/>
        </w:rPr>
        <w:t>1.11.2021</w:t>
      </w:r>
      <w:proofErr w:type="gramEnd"/>
      <w:r w:rsidR="009F5FB0">
        <w:rPr>
          <w:sz w:val="22"/>
          <w:szCs w:val="22"/>
        </w:rPr>
        <w:t xml:space="preserve"> do 31.3.2022)</w:t>
      </w:r>
      <w:r w:rsidR="0033534A">
        <w:rPr>
          <w:sz w:val="22"/>
          <w:szCs w:val="22"/>
        </w:rPr>
        <w:t xml:space="preserve"> </w:t>
      </w:r>
      <w:r w:rsidR="006956F7" w:rsidRPr="006956F7">
        <w:rPr>
          <w:sz w:val="22"/>
          <w:szCs w:val="22"/>
        </w:rPr>
        <w:t>nebude možno uplatňo</w:t>
      </w:r>
      <w:r w:rsidR="006956F7">
        <w:rPr>
          <w:sz w:val="22"/>
          <w:szCs w:val="22"/>
        </w:rPr>
        <w:t xml:space="preserve">vat </w:t>
      </w:r>
      <w:r w:rsidR="0033534A">
        <w:rPr>
          <w:sz w:val="22"/>
          <w:szCs w:val="22"/>
        </w:rPr>
        <w:t xml:space="preserve">jako důvod pro </w:t>
      </w:r>
      <w:r w:rsidR="006956F7">
        <w:rPr>
          <w:sz w:val="22"/>
          <w:szCs w:val="22"/>
        </w:rPr>
        <w:t>prodloužením termínu plnění</w:t>
      </w:r>
      <w:r w:rsidR="00AF7A25" w:rsidRPr="00782023">
        <w:rPr>
          <w:sz w:val="22"/>
          <w:szCs w:val="22"/>
        </w:rPr>
        <w:t>.</w:t>
      </w:r>
      <w:r w:rsidRPr="009B0C1B">
        <w:rPr>
          <w:sz w:val="22"/>
          <w:szCs w:val="22"/>
        </w:rPr>
        <w:t xml:space="preserve"> Z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>okamži</w:t>
      </w:r>
      <w:r w:rsidR="007E03E4" w:rsidRPr="009B0C1B">
        <w:rPr>
          <w:sz w:val="22"/>
          <w:szCs w:val="22"/>
        </w:rPr>
        <w:t>k </w:t>
      </w:r>
      <w:r w:rsidRPr="009B0C1B">
        <w:rPr>
          <w:sz w:val="22"/>
          <w:szCs w:val="22"/>
        </w:rPr>
        <w:t>splnění se považuje den protokolárního předání díl</w:t>
      </w:r>
      <w:r w:rsidR="007E03E4" w:rsidRPr="009B0C1B">
        <w:rPr>
          <w:sz w:val="22"/>
          <w:szCs w:val="22"/>
        </w:rPr>
        <w:t>a </w:t>
      </w:r>
      <w:r w:rsidR="00667FBB" w:rsidRPr="009B0C1B">
        <w:rPr>
          <w:sz w:val="22"/>
          <w:szCs w:val="22"/>
        </w:rPr>
        <w:t>bez vad a</w:t>
      </w:r>
      <w:r w:rsidR="00FD39CA">
        <w:rPr>
          <w:sz w:val="22"/>
          <w:szCs w:val="22"/>
        </w:rPr>
        <w:t> </w:t>
      </w:r>
      <w:r w:rsidR="00667FBB" w:rsidRPr="009B0C1B">
        <w:rPr>
          <w:sz w:val="22"/>
          <w:szCs w:val="22"/>
        </w:rPr>
        <w:t xml:space="preserve">nedodělků </w:t>
      </w:r>
      <w:r w:rsidRPr="009B0C1B">
        <w:rPr>
          <w:sz w:val="22"/>
          <w:szCs w:val="22"/>
        </w:rPr>
        <w:t>objednateli.</w:t>
      </w:r>
      <w:r w:rsidR="003974BE" w:rsidRPr="009B0C1B">
        <w:rPr>
          <w:sz w:val="22"/>
          <w:szCs w:val="22"/>
        </w:rPr>
        <w:t xml:space="preserve"> </w:t>
      </w:r>
    </w:p>
    <w:p w14:paraId="26846B48" w14:textId="77777777" w:rsidR="00865D14" w:rsidRPr="009B0C1B" w:rsidRDefault="00865D14" w:rsidP="009B0C1B">
      <w:pPr>
        <w:pStyle w:val="Seznam"/>
        <w:tabs>
          <w:tab w:val="left" w:pos="567"/>
        </w:tabs>
        <w:spacing w:after="60"/>
        <w:ind w:left="567" w:hanging="567"/>
        <w:contextualSpacing/>
        <w:jc w:val="both"/>
        <w:rPr>
          <w:rFonts w:cs="Times New Roman"/>
          <w:iCs/>
          <w:sz w:val="22"/>
          <w:szCs w:val="22"/>
        </w:rPr>
      </w:pPr>
      <w:r w:rsidRPr="009B0C1B">
        <w:rPr>
          <w:rFonts w:cs="Times New Roman"/>
          <w:sz w:val="22"/>
          <w:szCs w:val="22"/>
        </w:rPr>
        <w:t>4.</w:t>
      </w:r>
      <w:r w:rsidR="00A835C5" w:rsidRPr="009B0C1B">
        <w:rPr>
          <w:rFonts w:cs="Times New Roman"/>
          <w:sz w:val="22"/>
          <w:szCs w:val="22"/>
        </w:rPr>
        <w:t>5</w:t>
      </w:r>
      <w:r w:rsidRPr="009B0C1B">
        <w:rPr>
          <w:rFonts w:cs="Times New Roman"/>
          <w:sz w:val="22"/>
          <w:szCs w:val="22"/>
        </w:rPr>
        <w:tab/>
        <w:t xml:space="preserve">Postup stavebních prací 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>dílčí termíny plnění jsou obsahem</w:t>
      </w:r>
      <w:r w:rsidR="00132D5B" w:rsidRPr="009B0C1B">
        <w:rPr>
          <w:rFonts w:cs="Times New Roman"/>
          <w:sz w:val="22"/>
          <w:szCs w:val="22"/>
        </w:rPr>
        <w:t xml:space="preserve"> závazného</w:t>
      </w:r>
      <w:r w:rsidRPr="009B0C1B">
        <w:rPr>
          <w:rFonts w:cs="Times New Roman"/>
          <w:sz w:val="22"/>
          <w:szCs w:val="22"/>
        </w:rPr>
        <w:t xml:space="preserve"> časového</w:t>
      </w:r>
      <w:r w:rsidR="00E6359D" w:rsidRPr="009B0C1B">
        <w:rPr>
          <w:rFonts w:cs="Times New Roman"/>
          <w:sz w:val="22"/>
          <w:szCs w:val="22"/>
        </w:rPr>
        <w:t xml:space="preserve"> a finančního</w:t>
      </w:r>
      <w:r w:rsidRPr="009B0C1B">
        <w:rPr>
          <w:rFonts w:cs="Times New Roman"/>
          <w:sz w:val="22"/>
          <w:szCs w:val="22"/>
        </w:rPr>
        <w:t xml:space="preserve"> harmonogramu prací, který </w:t>
      </w:r>
      <w:r w:rsidR="00C66C6A" w:rsidRPr="009B0C1B">
        <w:rPr>
          <w:rFonts w:cs="Times New Roman"/>
          <w:sz w:val="22"/>
          <w:szCs w:val="22"/>
        </w:rPr>
        <w:t>tvoří</w:t>
      </w:r>
      <w:r w:rsidRPr="009B0C1B">
        <w:rPr>
          <w:rFonts w:cs="Times New Roman"/>
          <w:sz w:val="22"/>
          <w:szCs w:val="22"/>
        </w:rPr>
        <w:t xml:space="preserve"> přílohu </w:t>
      </w:r>
      <w:r w:rsidR="00F36B6B" w:rsidRPr="009B0C1B">
        <w:rPr>
          <w:rFonts w:cs="Times New Roman"/>
          <w:sz w:val="22"/>
          <w:szCs w:val="22"/>
        </w:rPr>
        <w:t>č.</w:t>
      </w:r>
      <w:r w:rsidR="00E30A6B" w:rsidRPr="009B0C1B">
        <w:rPr>
          <w:rFonts w:cs="Times New Roman"/>
          <w:sz w:val="22"/>
          <w:szCs w:val="22"/>
        </w:rPr>
        <w:t xml:space="preserve"> </w:t>
      </w:r>
      <w:r w:rsidR="00622E15" w:rsidRPr="009B0C1B">
        <w:rPr>
          <w:rFonts w:cs="Times New Roman"/>
          <w:sz w:val="22"/>
          <w:szCs w:val="22"/>
        </w:rPr>
        <w:t>2</w:t>
      </w:r>
      <w:r w:rsidR="00F36B6B" w:rsidRPr="009B0C1B">
        <w:rPr>
          <w:rFonts w:cs="Times New Roman"/>
          <w:sz w:val="22"/>
          <w:szCs w:val="22"/>
        </w:rPr>
        <w:t xml:space="preserve"> </w:t>
      </w:r>
      <w:proofErr w:type="gramStart"/>
      <w:r w:rsidRPr="009B0C1B">
        <w:rPr>
          <w:rFonts w:cs="Times New Roman"/>
          <w:sz w:val="22"/>
          <w:szCs w:val="22"/>
        </w:rPr>
        <w:t>této</w:t>
      </w:r>
      <w:proofErr w:type="gramEnd"/>
      <w:r w:rsidRPr="009B0C1B">
        <w:rPr>
          <w:rFonts w:cs="Times New Roman"/>
          <w:sz w:val="22"/>
          <w:szCs w:val="22"/>
        </w:rPr>
        <w:t xml:space="preserve"> smlouvy, přičemž zhotovitel se zavazuje dodržovat</w:t>
      </w:r>
      <w:r w:rsidR="00E6359D" w:rsidRPr="009B0C1B">
        <w:rPr>
          <w:rFonts w:cs="Times New Roman"/>
          <w:sz w:val="22"/>
          <w:szCs w:val="22"/>
        </w:rPr>
        <w:t xml:space="preserve"> tyto</w:t>
      </w:r>
      <w:r w:rsidRPr="009B0C1B">
        <w:rPr>
          <w:rFonts w:cs="Times New Roman"/>
          <w:sz w:val="22"/>
          <w:szCs w:val="22"/>
        </w:rPr>
        <w:t xml:space="preserve"> harmonogram</w:t>
      </w:r>
      <w:r w:rsidR="00E6359D" w:rsidRPr="009B0C1B">
        <w:rPr>
          <w:rFonts w:cs="Times New Roman"/>
          <w:sz w:val="22"/>
          <w:szCs w:val="22"/>
        </w:rPr>
        <w:t>y</w:t>
      </w:r>
      <w:r w:rsidRPr="009B0C1B">
        <w:rPr>
          <w:rFonts w:cs="Times New Roman"/>
          <w:sz w:val="22"/>
          <w:szCs w:val="22"/>
        </w:rPr>
        <w:t xml:space="preserve">, což potvrzuje podpisem této smlouvy. </w:t>
      </w:r>
      <w:r w:rsidR="00E6359D" w:rsidRPr="009B0C1B">
        <w:rPr>
          <w:rFonts w:cs="Times New Roman"/>
          <w:sz w:val="22"/>
          <w:szCs w:val="22"/>
        </w:rPr>
        <w:t>Časový h</w:t>
      </w:r>
      <w:r w:rsidR="00132D5B" w:rsidRPr="009B0C1B">
        <w:rPr>
          <w:rFonts w:cs="Times New Roman"/>
          <w:sz w:val="22"/>
          <w:szCs w:val="22"/>
        </w:rPr>
        <w:t>armonogram</w:t>
      </w:r>
      <w:r w:rsidR="00E6359D" w:rsidRPr="009B0C1B">
        <w:rPr>
          <w:rFonts w:cs="Times New Roman"/>
          <w:sz w:val="22"/>
          <w:szCs w:val="22"/>
        </w:rPr>
        <w:t xml:space="preserve"> je </w:t>
      </w:r>
      <w:r w:rsidR="006B35B5" w:rsidRPr="009B0C1B">
        <w:rPr>
          <w:rFonts w:cs="Times New Roman"/>
          <w:sz w:val="22"/>
          <w:szCs w:val="22"/>
        </w:rPr>
        <w:t xml:space="preserve">zpracován </w:t>
      </w:r>
      <w:r w:rsidR="00D9693C" w:rsidRPr="009B0C1B">
        <w:rPr>
          <w:rFonts w:cs="Times New Roman"/>
          <w:sz w:val="22"/>
          <w:szCs w:val="22"/>
        </w:rPr>
        <w:t>s měsíční</w:t>
      </w:r>
      <w:r w:rsidR="006B35B5" w:rsidRPr="009B0C1B">
        <w:rPr>
          <w:rFonts w:cs="Times New Roman"/>
          <w:sz w:val="22"/>
          <w:szCs w:val="22"/>
        </w:rPr>
        <w:t xml:space="preserve"> podrobností.</w:t>
      </w:r>
      <w:r w:rsidR="00E6359D" w:rsidRPr="009B0C1B">
        <w:rPr>
          <w:rFonts w:cs="Times New Roman"/>
          <w:sz w:val="22"/>
          <w:szCs w:val="22"/>
        </w:rPr>
        <w:t xml:space="preserve"> V návaznosti na časový harmonogram je zpracován finanční harmonogram s měsíčním členěním.</w:t>
      </w:r>
      <w:r w:rsidR="006B35B5" w:rsidRPr="009B0C1B">
        <w:rPr>
          <w:rFonts w:cs="Times New Roman"/>
          <w:sz w:val="22"/>
          <w:szCs w:val="22"/>
        </w:rPr>
        <w:t xml:space="preserve"> </w:t>
      </w:r>
      <w:r w:rsidRPr="009B0C1B">
        <w:rPr>
          <w:rFonts w:cs="Times New Roman"/>
          <w:sz w:val="22"/>
          <w:szCs w:val="22"/>
        </w:rPr>
        <w:t>Strany se dohodly, že v průběhu provádění díl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 xml:space="preserve">je možno </w:t>
      </w:r>
      <w:r w:rsidR="00E6359D" w:rsidRPr="009B0C1B">
        <w:rPr>
          <w:rFonts w:cs="Times New Roman"/>
          <w:sz w:val="22"/>
          <w:szCs w:val="22"/>
        </w:rPr>
        <w:t>tyto</w:t>
      </w:r>
      <w:r w:rsidRPr="009B0C1B">
        <w:rPr>
          <w:rFonts w:cs="Times New Roman"/>
          <w:sz w:val="22"/>
          <w:szCs w:val="22"/>
        </w:rPr>
        <w:t xml:space="preserve"> harmonogram</w:t>
      </w:r>
      <w:r w:rsidR="00E6359D" w:rsidRPr="009B0C1B">
        <w:rPr>
          <w:rFonts w:cs="Times New Roman"/>
          <w:sz w:val="22"/>
          <w:szCs w:val="22"/>
        </w:rPr>
        <w:t>y</w:t>
      </w:r>
      <w:r w:rsidRPr="009B0C1B">
        <w:rPr>
          <w:rFonts w:cs="Times New Roman"/>
          <w:sz w:val="22"/>
          <w:szCs w:val="22"/>
        </w:rPr>
        <w:t xml:space="preserve"> upravit v souladu </w:t>
      </w:r>
      <w:r w:rsidR="007E03E4" w:rsidRPr="009B0C1B">
        <w:rPr>
          <w:rFonts w:cs="Times New Roman"/>
          <w:sz w:val="22"/>
          <w:szCs w:val="22"/>
        </w:rPr>
        <w:t>s </w:t>
      </w:r>
      <w:r w:rsidRPr="009B0C1B">
        <w:rPr>
          <w:rFonts w:cs="Times New Roman"/>
          <w:sz w:val="22"/>
          <w:szCs w:val="22"/>
        </w:rPr>
        <w:t>požadavky objednatele</w:t>
      </w:r>
      <w:r w:rsidR="00467CE4" w:rsidRPr="009B0C1B">
        <w:rPr>
          <w:rFonts w:cs="Times New Roman"/>
          <w:sz w:val="22"/>
          <w:szCs w:val="22"/>
        </w:rPr>
        <w:t xml:space="preserve"> a z důvodu klimatických překážek</w:t>
      </w:r>
      <w:r w:rsidR="00F36B6B" w:rsidRPr="009B0C1B">
        <w:rPr>
          <w:rFonts w:cs="Times New Roman"/>
          <w:sz w:val="22"/>
          <w:szCs w:val="22"/>
        </w:rPr>
        <w:t xml:space="preserve"> </w:t>
      </w:r>
      <w:r w:rsidR="008911C6" w:rsidRPr="009B0C1B">
        <w:rPr>
          <w:rFonts w:cs="Times New Roman"/>
          <w:sz w:val="22"/>
          <w:szCs w:val="22"/>
        </w:rPr>
        <w:t>nebo nepředvídaných nových skutečností zjištěných během</w:t>
      </w:r>
      <w:r w:rsidR="008C671F" w:rsidRPr="009B0C1B">
        <w:rPr>
          <w:rFonts w:cs="Times New Roman"/>
          <w:sz w:val="22"/>
          <w:szCs w:val="22"/>
        </w:rPr>
        <w:t xml:space="preserve"> stavby</w:t>
      </w:r>
      <w:r w:rsidR="008911C6" w:rsidRPr="009B0C1B">
        <w:rPr>
          <w:rFonts w:cs="Times New Roman"/>
          <w:sz w:val="22"/>
          <w:szCs w:val="22"/>
        </w:rPr>
        <w:t xml:space="preserve"> </w:t>
      </w:r>
      <w:r w:rsidR="007E03E4" w:rsidRPr="009B0C1B">
        <w:rPr>
          <w:rFonts w:cs="Times New Roman"/>
          <w:sz w:val="22"/>
          <w:szCs w:val="22"/>
        </w:rPr>
        <w:t>a s </w:t>
      </w:r>
      <w:r w:rsidR="00F36B6B" w:rsidRPr="009B0C1B">
        <w:rPr>
          <w:rFonts w:cs="Times New Roman"/>
          <w:sz w:val="22"/>
          <w:szCs w:val="22"/>
        </w:rPr>
        <w:t>jeho předchozím souhlasem</w:t>
      </w:r>
      <w:r w:rsidRPr="009B0C1B">
        <w:rPr>
          <w:rFonts w:cs="Times New Roman"/>
          <w:sz w:val="22"/>
          <w:szCs w:val="22"/>
        </w:rPr>
        <w:t xml:space="preserve">. Každá </w:t>
      </w:r>
      <w:r w:rsidR="00C15C08">
        <w:rPr>
          <w:rFonts w:cs="Times New Roman"/>
          <w:sz w:val="22"/>
          <w:szCs w:val="22"/>
        </w:rPr>
        <w:t xml:space="preserve">jednotlivá </w:t>
      </w:r>
      <w:r w:rsidRPr="009B0C1B">
        <w:rPr>
          <w:rFonts w:cs="Times New Roman"/>
          <w:sz w:val="22"/>
          <w:szCs w:val="22"/>
        </w:rPr>
        <w:t>změn</w:t>
      </w:r>
      <w:r w:rsidR="007E03E4" w:rsidRPr="009B0C1B">
        <w:rPr>
          <w:rFonts w:cs="Times New Roman"/>
          <w:sz w:val="22"/>
          <w:szCs w:val="22"/>
        </w:rPr>
        <w:t>a</w:t>
      </w:r>
      <w:r w:rsidR="00C15C08">
        <w:rPr>
          <w:rFonts w:cs="Times New Roman"/>
          <w:sz w:val="22"/>
          <w:szCs w:val="22"/>
        </w:rPr>
        <w:t xml:space="preserve"> </w:t>
      </w:r>
      <w:r w:rsidRPr="009B0C1B">
        <w:rPr>
          <w:rFonts w:cs="Times New Roman"/>
          <w:sz w:val="22"/>
          <w:szCs w:val="22"/>
        </w:rPr>
        <w:t>harmonogram</w:t>
      </w:r>
      <w:r w:rsidR="00E6359D" w:rsidRPr="009B0C1B">
        <w:rPr>
          <w:rFonts w:cs="Times New Roman"/>
          <w:sz w:val="22"/>
          <w:szCs w:val="22"/>
        </w:rPr>
        <w:t>ů</w:t>
      </w:r>
      <w:r w:rsidRPr="009B0C1B">
        <w:rPr>
          <w:rFonts w:cs="Times New Roman"/>
          <w:sz w:val="22"/>
          <w:szCs w:val="22"/>
        </w:rPr>
        <w:t xml:space="preserve"> musí být v takovém případě odsouhlasen</w:t>
      </w:r>
      <w:r w:rsidR="007E03E4" w:rsidRPr="009B0C1B">
        <w:rPr>
          <w:rFonts w:cs="Times New Roman"/>
          <w:sz w:val="22"/>
          <w:szCs w:val="22"/>
        </w:rPr>
        <w:t>a a </w:t>
      </w:r>
      <w:r w:rsidRPr="009B0C1B">
        <w:rPr>
          <w:rFonts w:cs="Times New Roman"/>
          <w:sz w:val="22"/>
          <w:szCs w:val="22"/>
        </w:rPr>
        <w:t>podepsán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>oběm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 xml:space="preserve">smluvními stranami 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>poté se stane (včetně přiložených listin) součástí</w:t>
      </w:r>
      <w:r w:rsidR="003974BE" w:rsidRPr="009B0C1B">
        <w:rPr>
          <w:rFonts w:cs="Times New Roman"/>
          <w:sz w:val="22"/>
          <w:szCs w:val="22"/>
        </w:rPr>
        <w:t xml:space="preserve"> </w:t>
      </w:r>
      <w:r w:rsidRPr="009B0C1B">
        <w:rPr>
          <w:rFonts w:cs="Times New Roman"/>
          <w:sz w:val="22"/>
          <w:szCs w:val="22"/>
        </w:rPr>
        <w:t>této smlouvy. Dále tato změn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>harmonogram</w:t>
      </w:r>
      <w:r w:rsidR="00E6359D" w:rsidRPr="009B0C1B">
        <w:rPr>
          <w:rFonts w:cs="Times New Roman"/>
          <w:sz w:val="22"/>
          <w:szCs w:val="22"/>
        </w:rPr>
        <w:t>ů</w:t>
      </w:r>
      <w:r w:rsidRPr="009B0C1B">
        <w:rPr>
          <w:rFonts w:cs="Times New Roman"/>
          <w:sz w:val="22"/>
          <w:szCs w:val="22"/>
        </w:rPr>
        <w:t xml:space="preserve"> musí </w:t>
      </w:r>
      <w:r w:rsidRPr="009B0C1B">
        <w:rPr>
          <w:rFonts w:cs="Times New Roman"/>
          <w:bCs/>
          <w:iCs/>
          <w:sz w:val="22"/>
          <w:szCs w:val="22"/>
        </w:rPr>
        <w:t>být zpracován</w:t>
      </w:r>
      <w:r w:rsidR="007E03E4" w:rsidRPr="009B0C1B">
        <w:rPr>
          <w:rFonts w:cs="Times New Roman"/>
          <w:bCs/>
          <w:iCs/>
          <w:sz w:val="22"/>
          <w:szCs w:val="22"/>
        </w:rPr>
        <w:t>a </w:t>
      </w:r>
      <w:r w:rsidR="002A1F66" w:rsidRPr="009B0C1B" w:rsidDel="002A1F66">
        <w:rPr>
          <w:rFonts w:cs="Times New Roman"/>
          <w:bCs/>
          <w:iCs/>
          <w:sz w:val="22"/>
          <w:szCs w:val="22"/>
        </w:rPr>
        <w:t xml:space="preserve"> </w:t>
      </w:r>
      <w:r w:rsidRPr="009B0C1B">
        <w:rPr>
          <w:rFonts w:cs="Times New Roman"/>
          <w:bCs/>
          <w:iCs/>
          <w:sz w:val="22"/>
          <w:szCs w:val="22"/>
        </w:rPr>
        <w:t>v</w:t>
      </w:r>
      <w:r w:rsidR="002220A9" w:rsidRPr="009B0C1B">
        <w:rPr>
          <w:rFonts w:cs="Times New Roman"/>
          <w:bCs/>
          <w:iCs/>
          <w:sz w:val="22"/>
          <w:szCs w:val="22"/>
        </w:rPr>
        <w:t xml:space="preserve"> </w:t>
      </w:r>
      <w:r w:rsidRPr="009B0C1B">
        <w:rPr>
          <w:rFonts w:cs="Times New Roman"/>
          <w:bCs/>
          <w:iCs/>
          <w:sz w:val="22"/>
          <w:szCs w:val="22"/>
        </w:rPr>
        <w:t xml:space="preserve">členění dle jednotlivých stavebních objektů </w:t>
      </w:r>
      <w:r w:rsidR="007E03E4" w:rsidRPr="009B0C1B">
        <w:rPr>
          <w:rFonts w:cs="Times New Roman"/>
          <w:bCs/>
          <w:iCs/>
          <w:sz w:val="22"/>
          <w:szCs w:val="22"/>
        </w:rPr>
        <w:t>a </w:t>
      </w:r>
      <w:r w:rsidRPr="009B0C1B">
        <w:rPr>
          <w:rFonts w:cs="Times New Roman"/>
          <w:bCs/>
          <w:iCs/>
          <w:sz w:val="22"/>
          <w:szCs w:val="22"/>
        </w:rPr>
        <w:t>jednotlivých stavebních profesí</w:t>
      </w:r>
      <w:r w:rsidRPr="009B0C1B">
        <w:rPr>
          <w:rFonts w:cs="Times New Roman"/>
          <w:iCs/>
          <w:sz w:val="22"/>
          <w:szCs w:val="22"/>
        </w:rPr>
        <w:t>.</w:t>
      </w:r>
      <w:r w:rsidR="003974BE" w:rsidRPr="009B0C1B">
        <w:rPr>
          <w:rFonts w:cs="Times New Roman"/>
          <w:iCs/>
          <w:sz w:val="22"/>
          <w:szCs w:val="22"/>
        </w:rPr>
        <w:t xml:space="preserve"> </w:t>
      </w:r>
    </w:p>
    <w:p w14:paraId="41146C11" w14:textId="77777777" w:rsidR="00865D14" w:rsidRPr="009B0C1B" w:rsidRDefault="00FB27E2" w:rsidP="009B0C1B">
      <w:pPr>
        <w:pStyle w:val="Seznam"/>
        <w:tabs>
          <w:tab w:val="left" w:pos="567"/>
        </w:tabs>
        <w:spacing w:after="60"/>
        <w:ind w:left="567" w:hanging="567"/>
        <w:contextualSpacing/>
        <w:jc w:val="both"/>
        <w:rPr>
          <w:rFonts w:cs="Times New Roman"/>
          <w:sz w:val="22"/>
          <w:szCs w:val="22"/>
        </w:rPr>
      </w:pPr>
      <w:r w:rsidRPr="009B0C1B">
        <w:rPr>
          <w:rFonts w:cs="Times New Roman"/>
          <w:sz w:val="22"/>
          <w:szCs w:val="22"/>
        </w:rPr>
        <w:t>4.</w:t>
      </w:r>
      <w:r w:rsidR="00A835C5" w:rsidRPr="009B0C1B">
        <w:rPr>
          <w:rFonts w:cs="Times New Roman"/>
          <w:sz w:val="22"/>
          <w:szCs w:val="22"/>
        </w:rPr>
        <w:t>6</w:t>
      </w:r>
      <w:r w:rsidR="00865D14" w:rsidRPr="009B0C1B">
        <w:rPr>
          <w:rFonts w:cs="Times New Roman"/>
          <w:sz w:val="22"/>
          <w:szCs w:val="22"/>
        </w:rPr>
        <w:tab/>
        <w:t xml:space="preserve">Zhotovitel je povinen dílo dokončit </w:t>
      </w:r>
      <w:r w:rsidR="007E03E4" w:rsidRPr="009B0C1B">
        <w:rPr>
          <w:rFonts w:cs="Times New Roman"/>
          <w:sz w:val="22"/>
          <w:szCs w:val="22"/>
        </w:rPr>
        <w:t>a </w:t>
      </w:r>
      <w:r w:rsidR="00865D14" w:rsidRPr="009B0C1B">
        <w:rPr>
          <w:rFonts w:cs="Times New Roman"/>
          <w:sz w:val="22"/>
          <w:szCs w:val="22"/>
        </w:rPr>
        <w:t>objednateli předat nejpozději poslední den lhůty uvedené v</w:t>
      </w:r>
      <w:r w:rsidR="00D6309F" w:rsidRPr="009B0C1B">
        <w:rPr>
          <w:rFonts w:cs="Times New Roman"/>
          <w:sz w:val="22"/>
          <w:szCs w:val="22"/>
        </w:rPr>
        <w:t> </w:t>
      </w:r>
      <w:r w:rsidR="00865D14" w:rsidRPr="009B0C1B">
        <w:rPr>
          <w:rFonts w:cs="Times New Roman"/>
          <w:sz w:val="22"/>
          <w:szCs w:val="22"/>
        </w:rPr>
        <w:t>této smlouvě. Prodloužení lhůty pro dokončení díl</w:t>
      </w:r>
      <w:r w:rsidR="007E03E4" w:rsidRPr="009B0C1B">
        <w:rPr>
          <w:rFonts w:cs="Times New Roman"/>
          <w:sz w:val="22"/>
          <w:szCs w:val="22"/>
        </w:rPr>
        <w:t>a </w:t>
      </w:r>
      <w:r w:rsidR="00865D14" w:rsidRPr="009B0C1B">
        <w:rPr>
          <w:rFonts w:cs="Times New Roman"/>
          <w:sz w:val="22"/>
          <w:szCs w:val="22"/>
        </w:rPr>
        <w:t xml:space="preserve">může zhotovitel požadovat pouze v případech, pokud dojde ke zpoždění postupu prací </w:t>
      </w:r>
      <w:r w:rsidR="007E03E4" w:rsidRPr="009B0C1B">
        <w:rPr>
          <w:rFonts w:cs="Times New Roman"/>
          <w:sz w:val="22"/>
          <w:szCs w:val="22"/>
        </w:rPr>
        <w:t>z </w:t>
      </w:r>
      <w:r w:rsidR="00865D14" w:rsidRPr="009B0C1B">
        <w:rPr>
          <w:rFonts w:cs="Times New Roman"/>
          <w:sz w:val="22"/>
          <w:szCs w:val="22"/>
        </w:rPr>
        <w:t xml:space="preserve">kterékoli </w:t>
      </w:r>
      <w:r w:rsidR="007E03E4" w:rsidRPr="009B0C1B">
        <w:rPr>
          <w:rFonts w:cs="Times New Roman"/>
          <w:sz w:val="22"/>
          <w:szCs w:val="22"/>
        </w:rPr>
        <w:t>z </w:t>
      </w:r>
      <w:r w:rsidR="00865D14" w:rsidRPr="009B0C1B">
        <w:rPr>
          <w:rFonts w:cs="Times New Roman"/>
          <w:sz w:val="22"/>
          <w:szCs w:val="22"/>
        </w:rPr>
        <w:t>následujících příčin:</w:t>
      </w:r>
    </w:p>
    <w:p w14:paraId="4782A9E2" w14:textId="77777777" w:rsidR="00865D14" w:rsidRPr="009B0C1B" w:rsidRDefault="00865D14" w:rsidP="009B0C1B">
      <w:pPr>
        <w:pStyle w:val="Seznam"/>
        <w:tabs>
          <w:tab w:val="left" w:pos="993"/>
        </w:tabs>
        <w:spacing w:after="60"/>
        <w:ind w:left="567" w:hanging="567"/>
        <w:contextualSpacing/>
        <w:jc w:val="both"/>
        <w:rPr>
          <w:rFonts w:cs="Times New Roman"/>
          <w:sz w:val="22"/>
          <w:szCs w:val="22"/>
        </w:rPr>
      </w:pPr>
      <w:r w:rsidRPr="009B0C1B">
        <w:rPr>
          <w:rFonts w:cs="Times New Roman"/>
          <w:sz w:val="22"/>
          <w:szCs w:val="22"/>
        </w:rPr>
        <w:t>4.</w:t>
      </w:r>
      <w:r w:rsidR="00A835C5" w:rsidRPr="009B0C1B">
        <w:rPr>
          <w:rFonts w:cs="Times New Roman"/>
          <w:sz w:val="22"/>
          <w:szCs w:val="22"/>
        </w:rPr>
        <w:t>6</w:t>
      </w:r>
      <w:r w:rsidRPr="009B0C1B">
        <w:rPr>
          <w:rFonts w:cs="Times New Roman"/>
          <w:sz w:val="22"/>
          <w:szCs w:val="22"/>
        </w:rPr>
        <w:t>.1</w:t>
      </w:r>
      <w:r w:rsidRPr="009B0C1B">
        <w:rPr>
          <w:rFonts w:cs="Times New Roman"/>
          <w:sz w:val="22"/>
          <w:szCs w:val="22"/>
        </w:rPr>
        <w:tab/>
        <w:t>neplnění závazku ze smlouvy n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 xml:space="preserve">straně objednatele </w:t>
      </w:r>
      <w:r w:rsidR="007E03E4" w:rsidRPr="009B0C1B">
        <w:rPr>
          <w:rFonts w:cs="Times New Roman"/>
          <w:sz w:val="22"/>
          <w:szCs w:val="22"/>
        </w:rPr>
        <w:t>z </w:t>
      </w:r>
      <w:r w:rsidRPr="009B0C1B">
        <w:rPr>
          <w:rFonts w:cs="Times New Roman"/>
          <w:sz w:val="22"/>
          <w:szCs w:val="22"/>
        </w:rPr>
        <w:t xml:space="preserve">důvodu nedostatku </w:t>
      </w:r>
      <w:r w:rsidR="00E22C14" w:rsidRPr="009B0C1B">
        <w:rPr>
          <w:rFonts w:cs="Times New Roman"/>
          <w:sz w:val="22"/>
          <w:szCs w:val="22"/>
        </w:rPr>
        <w:t xml:space="preserve">finančních </w:t>
      </w:r>
      <w:r w:rsidRPr="009B0C1B">
        <w:rPr>
          <w:rFonts w:cs="Times New Roman"/>
          <w:sz w:val="22"/>
          <w:szCs w:val="22"/>
        </w:rPr>
        <w:t>prostředků pro plynulé financování díl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>objednatelem;</w:t>
      </w:r>
    </w:p>
    <w:p w14:paraId="7ABC178B" w14:textId="77777777" w:rsidR="00865D14" w:rsidRPr="009B0C1B" w:rsidRDefault="00FB27E2" w:rsidP="009B0C1B">
      <w:pPr>
        <w:pStyle w:val="Seznam"/>
        <w:tabs>
          <w:tab w:val="left" w:pos="993"/>
        </w:tabs>
        <w:spacing w:after="60"/>
        <w:ind w:left="567" w:hanging="567"/>
        <w:contextualSpacing/>
        <w:jc w:val="both"/>
        <w:rPr>
          <w:rFonts w:cs="Times New Roman"/>
          <w:sz w:val="22"/>
          <w:szCs w:val="22"/>
        </w:rPr>
      </w:pPr>
      <w:r w:rsidRPr="009B0C1B">
        <w:rPr>
          <w:rFonts w:cs="Times New Roman"/>
          <w:sz w:val="22"/>
          <w:szCs w:val="22"/>
        </w:rPr>
        <w:t>4.</w:t>
      </w:r>
      <w:r w:rsidR="00A835C5" w:rsidRPr="009B0C1B">
        <w:rPr>
          <w:rFonts w:cs="Times New Roman"/>
          <w:sz w:val="22"/>
          <w:szCs w:val="22"/>
        </w:rPr>
        <w:t>6</w:t>
      </w:r>
      <w:r w:rsidR="00865D14" w:rsidRPr="009B0C1B">
        <w:rPr>
          <w:rFonts w:cs="Times New Roman"/>
          <w:sz w:val="22"/>
          <w:szCs w:val="22"/>
        </w:rPr>
        <w:t>.2</w:t>
      </w:r>
      <w:r w:rsidR="00865D14" w:rsidRPr="009B0C1B">
        <w:rPr>
          <w:rFonts w:cs="Times New Roman"/>
          <w:sz w:val="22"/>
          <w:szCs w:val="22"/>
        </w:rPr>
        <w:tab/>
        <w:t xml:space="preserve">pozastavení prací </w:t>
      </w:r>
      <w:r w:rsidR="007E03E4" w:rsidRPr="009B0C1B">
        <w:rPr>
          <w:rFonts w:cs="Times New Roman"/>
          <w:sz w:val="22"/>
          <w:szCs w:val="22"/>
        </w:rPr>
        <w:t>z </w:t>
      </w:r>
      <w:r w:rsidR="00865D14" w:rsidRPr="009B0C1B">
        <w:rPr>
          <w:rFonts w:cs="Times New Roman"/>
          <w:sz w:val="22"/>
          <w:szCs w:val="22"/>
        </w:rPr>
        <w:t>důvodů výhradně n</w:t>
      </w:r>
      <w:r w:rsidR="007E03E4" w:rsidRPr="009B0C1B">
        <w:rPr>
          <w:rFonts w:cs="Times New Roman"/>
          <w:sz w:val="22"/>
          <w:szCs w:val="22"/>
        </w:rPr>
        <w:t>a </w:t>
      </w:r>
      <w:r w:rsidR="00865D14" w:rsidRPr="009B0C1B">
        <w:rPr>
          <w:rFonts w:cs="Times New Roman"/>
          <w:sz w:val="22"/>
          <w:szCs w:val="22"/>
        </w:rPr>
        <w:t xml:space="preserve">straně objednatele (které nejsou důsledkem </w:t>
      </w:r>
      <w:r w:rsidR="00E22C14" w:rsidRPr="009B0C1B">
        <w:rPr>
          <w:rFonts w:cs="Times New Roman"/>
          <w:sz w:val="22"/>
          <w:szCs w:val="22"/>
        </w:rPr>
        <w:t>vnitřních poměrů, způsobu provádění díl</w:t>
      </w:r>
      <w:r w:rsidR="007E03E4" w:rsidRPr="009B0C1B">
        <w:rPr>
          <w:rFonts w:cs="Times New Roman"/>
          <w:sz w:val="22"/>
          <w:szCs w:val="22"/>
        </w:rPr>
        <w:t>a </w:t>
      </w:r>
      <w:r w:rsidR="00E22C14" w:rsidRPr="009B0C1B">
        <w:rPr>
          <w:rFonts w:cs="Times New Roman"/>
          <w:sz w:val="22"/>
          <w:szCs w:val="22"/>
        </w:rPr>
        <w:t xml:space="preserve">či </w:t>
      </w:r>
      <w:r w:rsidR="00865D14" w:rsidRPr="009B0C1B">
        <w:rPr>
          <w:rFonts w:cs="Times New Roman"/>
          <w:sz w:val="22"/>
          <w:szCs w:val="22"/>
        </w:rPr>
        <w:t xml:space="preserve">neplnění závazku </w:t>
      </w:r>
      <w:r w:rsidR="00E22C14" w:rsidRPr="009B0C1B">
        <w:rPr>
          <w:rFonts w:cs="Times New Roman"/>
          <w:sz w:val="22"/>
          <w:szCs w:val="22"/>
        </w:rPr>
        <w:t xml:space="preserve">ze strany </w:t>
      </w:r>
      <w:r w:rsidR="00865D14" w:rsidRPr="009B0C1B">
        <w:rPr>
          <w:rFonts w:cs="Times New Roman"/>
          <w:sz w:val="22"/>
          <w:szCs w:val="22"/>
        </w:rPr>
        <w:t>zhotovitele);</w:t>
      </w:r>
    </w:p>
    <w:p w14:paraId="1CE02489" w14:textId="77777777" w:rsidR="001F145E" w:rsidRPr="009B0C1B" w:rsidRDefault="00FB27E2" w:rsidP="009B0C1B">
      <w:pPr>
        <w:pStyle w:val="Zkladntext2"/>
        <w:tabs>
          <w:tab w:val="left" w:pos="993"/>
        </w:tabs>
        <w:spacing w:after="60"/>
        <w:ind w:left="567" w:hanging="567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9B0C1B">
        <w:rPr>
          <w:rFonts w:ascii="Times New Roman" w:hAnsi="Times New Roman" w:cs="Times New Roman"/>
          <w:color w:val="auto"/>
          <w:sz w:val="22"/>
          <w:szCs w:val="22"/>
        </w:rPr>
        <w:t>4.</w:t>
      </w:r>
      <w:r w:rsidR="00A835C5" w:rsidRPr="009B0C1B">
        <w:rPr>
          <w:rFonts w:ascii="Times New Roman" w:hAnsi="Times New Roman" w:cs="Times New Roman"/>
          <w:color w:val="auto"/>
          <w:sz w:val="22"/>
          <w:szCs w:val="22"/>
        </w:rPr>
        <w:t>6</w:t>
      </w:r>
      <w:r w:rsidR="00865D14" w:rsidRPr="009B0C1B">
        <w:rPr>
          <w:rFonts w:ascii="Times New Roman" w:hAnsi="Times New Roman" w:cs="Times New Roman"/>
          <w:color w:val="auto"/>
          <w:sz w:val="22"/>
          <w:szCs w:val="22"/>
        </w:rPr>
        <w:t>.3</w:t>
      </w:r>
      <w:r w:rsidR="00865D14" w:rsidRPr="009B0C1B">
        <w:rPr>
          <w:rFonts w:ascii="Times New Roman" w:hAnsi="Times New Roman" w:cs="Times New Roman"/>
          <w:color w:val="auto"/>
          <w:sz w:val="22"/>
          <w:szCs w:val="22"/>
        </w:rPr>
        <w:tab/>
        <w:t>v důsledku působení vyšší moci, z</w:t>
      </w:r>
      <w:r w:rsidR="007E03E4" w:rsidRPr="009B0C1B">
        <w:rPr>
          <w:rFonts w:ascii="Times New Roman" w:hAnsi="Times New Roman" w:cs="Times New Roman"/>
          <w:color w:val="auto"/>
          <w:sz w:val="22"/>
          <w:szCs w:val="22"/>
        </w:rPr>
        <w:t>a </w:t>
      </w:r>
      <w:r w:rsidR="00865D14" w:rsidRPr="009B0C1B">
        <w:rPr>
          <w:rFonts w:ascii="Times New Roman" w:hAnsi="Times New Roman" w:cs="Times New Roman"/>
          <w:color w:val="auto"/>
          <w:sz w:val="22"/>
          <w:szCs w:val="22"/>
        </w:rPr>
        <w:t>kterou se pro účely této smlouvy považuje zejmén</w:t>
      </w:r>
      <w:r w:rsidR="007E03E4" w:rsidRPr="009B0C1B">
        <w:rPr>
          <w:rFonts w:ascii="Times New Roman" w:hAnsi="Times New Roman" w:cs="Times New Roman"/>
          <w:color w:val="auto"/>
          <w:sz w:val="22"/>
          <w:szCs w:val="22"/>
        </w:rPr>
        <w:t>a </w:t>
      </w:r>
      <w:r w:rsidR="00865D14" w:rsidRPr="009B0C1B">
        <w:rPr>
          <w:rFonts w:ascii="Times New Roman" w:hAnsi="Times New Roman" w:cs="Times New Roman"/>
          <w:color w:val="auto"/>
          <w:sz w:val="22"/>
          <w:szCs w:val="22"/>
        </w:rPr>
        <w:t xml:space="preserve">živelná pohroma, rozhodnutí znemožňující další postup prací (vydané nikoliv </w:t>
      </w:r>
      <w:r w:rsidR="007E03E4" w:rsidRPr="009B0C1B">
        <w:rPr>
          <w:rFonts w:ascii="Times New Roman" w:hAnsi="Times New Roman" w:cs="Times New Roman"/>
          <w:color w:val="auto"/>
          <w:sz w:val="22"/>
          <w:szCs w:val="22"/>
        </w:rPr>
        <w:t>z </w:t>
      </w:r>
      <w:r w:rsidR="00865D14" w:rsidRPr="009B0C1B">
        <w:rPr>
          <w:rFonts w:ascii="Times New Roman" w:hAnsi="Times New Roman" w:cs="Times New Roman"/>
          <w:color w:val="auto"/>
          <w:sz w:val="22"/>
          <w:szCs w:val="22"/>
        </w:rPr>
        <w:t xml:space="preserve">důvodů nebo pro jednání zhotovitele), válka, stávky, výjimečný bezpečnostní stav státu, jakož další nepředvídatelné </w:t>
      </w:r>
      <w:r w:rsidR="007E03E4" w:rsidRPr="009B0C1B">
        <w:rPr>
          <w:rFonts w:ascii="Times New Roman" w:hAnsi="Times New Roman" w:cs="Times New Roman"/>
          <w:color w:val="auto"/>
          <w:sz w:val="22"/>
          <w:szCs w:val="22"/>
        </w:rPr>
        <w:t>a </w:t>
      </w:r>
      <w:r w:rsidR="00865D14" w:rsidRPr="009B0C1B">
        <w:rPr>
          <w:rFonts w:ascii="Times New Roman" w:hAnsi="Times New Roman" w:cs="Times New Roman"/>
          <w:color w:val="auto"/>
          <w:sz w:val="22"/>
          <w:szCs w:val="22"/>
        </w:rPr>
        <w:t>závažné okolnosti, které strany nezpůsobily</w:t>
      </w:r>
      <w:r w:rsidR="007520C3" w:rsidRPr="009B0C1B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865D14" w:rsidRPr="009B0C1B">
        <w:rPr>
          <w:rFonts w:ascii="Times New Roman" w:hAnsi="Times New Roman" w:cs="Times New Roman"/>
          <w:color w:val="auto"/>
          <w:sz w:val="22"/>
          <w:szCs w:val="22"/>
        </w:rPr>
        <w:t xml:space="preserve"> ani jim při vynaložení veškeré péče nemohly zabránit</w:t>
      </w:r>
      <w:r w:rsidR="007520C3" w:rsidRPr="009B0C1B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865D14" w:rsidRPr="009B0C1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E03E4" w:rsidRPr="009B0C1B">
        <w:rPr>
          <w:rFonts w:ascii="Times New Roman" w:hAnsi="Times New Roman" w:cs="Times New Roman"/>
          <w:color w:val="auto"/>
          <w:sz w:val="22"/>
          <w:szCs w:val="22"/>
        </w:rPr>
        <w:t>a </w:t>
      </w:r>
      <w:r w:rsidR="00865D14" w:rsidRPr="009B0C1B">
        <w:rPr>
          <w:rFonts w:ascii="Times New Roman" w:hAnsi="Times New Roman" w:cs="Times New Roman"/>
          <w:color w:val="auto"/>
          <w:sz w:val="22"/>
          <w:szCs w:val="22"/>
        </w:rPr>
        <w:t>pro které nelze v provádění</w:t>
      </w:r>
      <w:r w:rsidR="003974BE" w:rsidRPr="009B0C1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65D14" w:rsidRPr="009B0C1B">
        <w:rPr>
          <w:rFonts w:ascii="Times New Roman" w:hAnsi="Times New Roman" w:cs="Times New Roman"/>
          <w:color w:val="auto"/>
          <w:sz w:val="22"/>
          <w:szCs w:val="22"/>
        </w:rPr>
        <w:t>díl</w:t>
      </w:r>
      <w:r w:rsidR="007E03E4" w:rsidRPr="009B0C1B">
        <w:rPr>
          <w:rFonts w:ascii="Times New Roman" w:hAnsi="Times New Roman" w:cs="Times New Roman"/>
          <w:color w:val="auto"/>
          <w:sz w:val="22"/>
          <w:szCs w:val="22"/>
        </w:rPr>
        <w:t>a </w:t>
      </w:r>
      <w:r w:rsidR="00865D14" w:rsidRPr="009B0C1B">
        <w:rPr>
          <w:rFonts w:ascii="Times New Roman" w:hAnsi="Times New Roman" w:cs="Times New Roman"/>
          <w:color w:val="auto"/>
          <w:sz w:val="22"/>
          <w:szCs w:val="22"/>
        </w:rPr>
        <w:t xml:space="preserve">pokračovat </w:t>
      </w:r>
      <w:r w:rsidR="007E03E4" w:rsidRPr="009B0C1B">
        <w:rPr>
          <w:rFonts w:ascii="Times New Roman" w:hAnsi="Times New Roman" w:cs="Times New Roman"/>
          <w:color w:val="auto"/>
          <w:sz w:val="22"/>
          <w:szCs w:val="22"/>
        </w:rPr>
        <w:t>a </w:t>
      </w:r>
      <w:r w:rsidR="00865D14" w:rsidRPr="009B0C1B">
        <w:rPr>
          <w:rFonts w:ascii="Times New Roman" w:hAnsi="Times New Roman" w:cs="Times New Roman"/>
          <w:color w:val="auto"/>
          <w:sz w:val="22"/>
          <w:szCs w:val="22"/>
        </w:rPr>
        <w:t>vča</w:t>
      </w:r>
      <w:r w:rsidR="007E03E4" w:rsidRPr="009B0C1B">
        <w:rPr>
          <w:rFonts w:ascii="Times New Roman" w:hAnsi="Times New Roman" w:cs="Times New Roman"/>
          <w:color w:val="auto"/>
          <w:sz w:val="22"/>
          <w:szCs w:val="22"/>
        </w:rPr>
        <w:t>s </w:t>
      </w:r>
      <w:r w:rsidR="00865D14" w:rsidRPr="009B0C1B">
        <w:rPr>
          <w:rFonts w:ascii="Times New Roman" w:hAnsi="Times New Roman" w:cs="Times New Roman"/>
          <w:color w:val="auto"/>
          <w:sz w:val="22"/>
          <w:szCs w:val="22"/>
        </w:rPr>
        <w:t>jej dokončit.</w:t>
      </w:r>
    </w:p>
    <w:p w14:paraId="5DE66B1E" w14:textId="77777777" w:rsidR="001F145E" w:rsidRPr="009B0C1B" w:rsidRDefault="001F145E" w:rsidP="009B0C1B">
      <w:pPr>
        <w:pStyle w:val="Zkladntext2"/>
        <w:tabs>
          <w:tab w:val="left" w:pos="993"/>
        </w:tabs>
        <w:spacing w:after="60"/>
        <w:ind w:left="567" w:hanging="567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9B0C1B">
        <w:rPr>
          <w:rFonts w:ascii="Times New Roman" w:hAnsi="Times New Roman" w:cs="Times New Roman"/>
          <w:color w:val="auto"/>
          <w:sz w:val="22"/>
          <w:szCs w:val="22"/>
        </w:rPr>
        <w:t xml:space="preserve">4.7. </w:t>
      </w:r>
      <w:r w:rsidR="002220A9" w:rsidRPr="009B0C1B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9B0C1B">
        <w:rPr>
          <w:rFonts w:ascii="Times New Roman" w:hAnsi="Times New Roman" w:cs="Times New Roman"/>
          <w:color w:val="auto"/>
          <w:sz w:val="22"/>
          <w:szCs w:val="22"/>
        </w:rPr>
        <w:t>Objednatel si dále vyhrazuje právo prodloužit dobu plnění díla v případě, že se v průběhu provádění díla vyskytne v důsledku okolností, které objednatel jednající s náležitou péčí nemohl předvídat, potřeba změnit rozsah realizovaných prací oproti rozsahu stanovenému v zadávacích podmínkách nebo vznikne potřeba dodatečných stavebních prací, dodávek nebo služeb, které nebyly zahrnuty v původním závazku ze smlouvy a jsou nezbytné pro dokončení díla, je možné prodloužit dobu plnění adekvátně vzhledem ke změně rozsahu realizovaných prací. Změny je možné realizovat pouze se souhlasem objednatele, případně i poskytovatele dotace.</w:t>
      </w:r>
    </w:p>
    <w:p w14:paraId="6BA84572" w14:textId="77777777" w:rsidR="00B7782B" w:rsidRPr="009B0C1B" w:rsidRDefault="00B7782B" w:rsidP="009B0C1B">
      <w:pPr>
        <w:spacing w:before="0" w:after="60"/>
        <w:ind w:left="567" w:hanging="567"/>
        <w:contextualSpacing/>
        <w:jc w:val="both"/>
        <w:rPr>
          <w:rFonts w:eastAsia="Arial"/>
          <w:kern w:val="1"/>
          <w:sz w:val="22"/>
          <w:szCs w:val="22"/>
          <w:lang w:eastAsia="hi-IN" w:bidi="hi-IN"/>
        </w:rPr>
      </w:pPr>
      <w:r w:rsidRPr="009B0C1B">
        <w:rPr>
          <w:sz w:val="22"/>
          <w:szCs w:val="22"/>
        </w:rPr>
        <w:t xml:space="preserve">4.8.    </w:t>
      </w:r>
      <w:r w:rsidRPr="009B0C1B">
        <w:rPr>
          <w:rFonts w:eastAsia="Arial"/>
          <w:kern w:val="1"/>
          <w:sz w:val="22"/>
          <w:szCs w:val="22"/>
          <w:lang w:eastAsia="hi-IN" w:bidi="hi-IN"/>
        </w:rPr>
        <w:t>Místem plnění je</w:t>
      </w:r>
      <w:r w:rsidR="00373DE4">
        <w:rPr>
          <w:rFonts w:eastAsia="Arial"/>
          <w:kern w:val="1"/>
          <w:sz w:val="22"/>
          <w:szCs w:val="22"/>
          <w:lang w:eastAsia="hi-IN" w:bidi="hi-IN"/>
        </w:rPr>
        <w:t xml:space="preserve"> lokalita v místní části </w:t>
      </w:r>
      <w:r w:rsidR="005E2FAD">
        <w:rPr>
          <w:rFonts w:eastAsia="Arial"/>
          <w:kern w:val="1"/>
          <w:sz w:val="22"/>
          <w:szCs w:val="22"/>
          <w:lang w:eastAsia="hi-IN" w:bidi="hi-IN"/>
        </w:rPr>
        <w:t xml:space="preserve">Ruprechtice; objekt vodojemu je situován při příjezdové komunikaci k lomu, vodovodní řady </w:t>
      </w:r>
      <w:r w:rsidR="00367DC2">
        <w:rPr>
          <w:rFonts w:eastAsia="Arial"/>
          <w:kern w:val="1"/>
          <w:sz w:val="22"/>
          <w:szCs w:val="22"/>
          <w:lang w:eastAsia="hi-IN" w:bidi="hi-IN"/>
        </w:rPr>
        <w:t>z</w:t>
      </w:r>
      <w:r w:rsidR="005E2FAD">
        <w:rPr>
          <w:rFonts w:eastAsia="Arial"/>
          <w:kern w:val="1"/>
          <w:sz w:val="22"/>
          <w:szCs w:val="22"/>
          <w:lang w:eastAsia="hi-IN" w:bidi="hi-IN"/>
        </w:rPr>
        <w:t xml:space="preserve">asahují do ulic Na Vyhlídce, Kovařovicova, Horská, </w:t>
      </w:r>
      <w:r w:rsidR="00685124">
        <w:rPr>
          <w:rFonts w:eastAsia="Arial"/>
          <w:kern w:val="1"/>
          <w:sz w:val="22"/>
          <w:szCs w:val="22"/>
          <w:lang w:eastAsia="hi-IN" w:bidi="hi-IN"/>
        </w:rPr>
        <w:t>Nezamyslova</w:t>
      </w:r>
      <w:r w:rsidR="00367DC2">
        <w:rPr>
          <w:rFonts w:eastAsia="Arial"/>
          <w:kern w:val="1"/>
          <w:sz w:val="22"/>
          <w:szCs w:val="22"/>
          <w:lang w:eastAsia="hi-IN" w:bidi="hi-IN"/>
        </w:rPr>
        <w:t xml:space="preserve"> a</w:t>
      </w:r>
      <w:r w:rsidR="00685124">
        <w:rPr>
          <w:rFonts w:eastAsia="Arial"/>
          <w:kern w:val="1"/>
          <w:sz w:val="22"/>
          <w:szCs w:val="22"/>
          <w:lang w:eastAsia="hi-IN" w:bidi="hi-IN"/>
        </w:rPr>
        <w:t xml:space="preserve"> Divoká.</w:t>
      </w:r>
      <w:r w:rsidR="00373DE4" w:rsidRPr="005E2FAD">
        <w:rPr>
          <w:rFonts w:eastAsia="Arial"/>
          <w:kern w:val="1"/>
          <w:sz w:val="22"/>
          <w:szCs w:val="22"/>
          <w:lang w:eastAsia="hi-IN" w:bidi="hi-IN"/>
        </w:rPr>
        <w:t xml:space="preserve"> </w:t>
      </w:r>
      <w:r w:rsidR="005E2FAD">
        <w:rPr>
          <w:rFonts w:eastAsia="Arial"/>
          <w:kern w:val="1"/>
          <w:sz w:val="22"/>
          <w:szCs w:val="22"/>
          <w:lang w:eastAsia="hi-IN" w:bidi="hi-IN"/>
        </w:rPr>
        <w:t>S</w:t>
      </w:r>
      <w:r w:rsidR="00373DE4" w:rsidRPr="005E2FAD">
        <w:rPr>
          <w:rFonts w:eastAsia="Arial"/>
          <w:kern w:val="1"/>
          <w:sz w:val="22"/>
          <w:szCs w:val="22"/>
          <w:lang w:eastAsia="hi-IN" w:bidi="hi-IN"/>
        </w:rPr>
        <w:t>tavba zasahuje na</w:t>
      </w:r>
      <w:r w:rsidR="008911C6" w:rsidRPr="005E2FAD">
        <w:rPr>
          <w:rFonts w:eastAsia="Arial"/>
          <w:kern w:val="1"/>
          <w:sz w:val="22"/>
          <w:szCs w:val="22"/>
          <w:lang w:eastAsia="hi-IN" w:bidi="hi-IN"/>
        </w:rPr>
        <w:t xml:space="preserve"> </w:t>
      </w:r>
      <w:r w:rsidR="00373DE4" w:rsidRPr="00C15C08">
        <w:rPr>
          <w:rStyle w:val="Siln"/>
          <w:b w:val="0"/>
          <w:sz w:val="22"/>
          <w:szCs w:val="22"/>
        </w:rPr>
        <w:t xml:space="preserve">parcely č. 587/2, 594/13, 620, 843/1, 887, 909/1, 909/4, 909/9, 1683/5, 1701/1, 1705,  1708, 1719/1, 1719/2, 1742/6, 2043/1, 2043/2, 2068/41, 2069/4, 2171, 2184/1, 2196, 2225, 2236/1, 2237/6, a 2261/1, </w:t>
      </w:r>
      <w:proofErr w:type="spellStart"/>
      <w:proofErr w:type="gramStart"/>
      <w:r w:rsidR="00373DE4" w:rsidRPr="00C15C08">
        <w:rPr>
          <w:rStyle w:val="Siln"/>
          <w:b w:val="0"/>
          <w:sz w:val="22"/>
          <w:szCs w:val="22"/>
        </w:rPr>
        <w:t>k.ú</w:t>
      </w:r>
      <w:proofErr w:type="spellEnd"/>
      <w:r w:rsidR="00373DE4" w:rsidRPr="00C15C08">
        <w:rPr>
          <w:rStyle w:val="Siln"/>
          <w:b w:val="0"/>
          <w:sz w:val="22"/>
          <w:szCs w:val="22"/>
        </w:rPr>
        <w:t>.</w:t>
      </w:r>
      <w:proofErr w:type="gramEnd"/>
      <w:r w:rsidR="00373DE4" w:rsidRPr="00C15C08">
        <w:rPr>
          <w:rStyle w:val="Siln"/>
          <w:b w:val="0"/>
          <w:sz w:val="22"/>
          <w:szCs w:val="22"/>
        </w:rPr>
        <w:t xml:space="preserve"> Ruprechtice.</w:t>
      </w:r>
      <w:r w:rsidR="00C32DB1" w:rsidRPr="009B0C1B">
        <w:rPr>
          <w:rFonts w:eastAsia="Arial"/>
          <w:kern w:val="1"/>
          <w:sz w:val="22"/>
          <w:szCs w:val="22"/>
          <w:lang w:eastAsia="hi-IN" w:bidi="hi-IN"/>
        </w:rPr>
        <w:t>.</w:t>
      </w:r>
    </w:p>
    <w:p w14:paraId="317D27AB" w14:textId="77777777" w:rsidR="00B7782B" w:rsidRPr="009B0C1B" w:rsidRDefault="00B7782B" w:rsidP="009B0C1B">
      <w:pPr>
        <w:pStyle w:val="Zkladntext2"/>
        <w:tabs>
          <w:tab w:val="left" w:pos="993"/>
        </w:tabs>
        <w:spacing w:after="120"/>
        <w:ind w:left="567" w:hanging="567"/>
        <w:rPr>
          <w:rFonts w:ascii="Times New Roman" w:hAnsi="Times New Roman" w:cs="Times New Roman"/>
          <w:color w:val="auto"/>
          <w:sz w:val="22"/>
          <w:szCs w:val="22"/>
        </w:rPr>
      </w:pPr>
    </w:p>
    <w:p w14:paraId="29678B56" w14:textId="77777777" w:rsidR="006436FE" w:rsidRPr="009B0C1B" w:rsidRDefault="006436FE" w:rsidP="009B0C1B">
      <w:pPr>
        <w:pStyle w:val="nadpis2odrka"/>
        <w:ind w:left="357" w:hanging="357"/>
        <w:contextualSpacing/>
        <w:rPr>
          <w:rFonts w:ascii="Times New Roman" w:hAnsi="Times New Roman"/>
          <w:szCs w:val="22"/>
        </w:rPr>
      </w:pPr>
      <w:r w:rsidRPr="009B0C1B">
        <w:rPr>
          <w:rFonts w:ascii="Times New Roman" w:hAnsi="Times New Roman"/>
          <w:szCs w:val="22"/>
        </w:rPr>
        <w:t>Cen</w:t>
      </w:r>
      <w:r w:rsidR="007E03E4" w:rsidRPr="009B0C1B">
        <w:rPr>
          <w:rFonts w:ascii="Times New Roman" w:hAnsi="Times New Roman"/>
          <w:szCs w:val="22"/>
        </w:rPr>
        <w:t>a </w:t>
      </w:r>
      <w:r w:rsidRPr="009B0C1B">
        <w:rPr>
          <w:rFonts w:ascii="Times New Roman" w:hAnsi="Times New Roman"/>
          <w:szCs w:val="22"/>
        </w:rPr>
        <w:t>díl</w:t>
      </w:r>
      <w:r w:rsidR="007E03E4" w:rsidRPr="009B0C1B">
        <w:rPr>
          <w:rFonts w:ascii="Times New Roman" w:hAnsi="Times New Roman"/>
          <w:szCs w:val="22"/>
        </w:rPr>
        <w:t>a a </w:t>
      </w:r>
      <w:r w:rsidRPr="009B0C1B">
        <w:rPr>
          <w:rFonts w:ascii="Times New Roman" w:hAnsi="Times New Roman"/>
          <w:szCs w:val="22"/>
        </w:rPr>
        <w:t>platební podmínky</w:t>
      </w:r>
    </w:p>
    <w:p w14:paraId="04592F46" w14:textId="77777777" w:rsidR="0041790C" w:rsidRPr="009B0C1B" w:rsidRDefault="006436FE" w:rsidP="009B0C1B">
      <w:pPr>
        <w:tabs>
          <w:tab w:val="left" w:pos="567"/>
        </w:tabs>
        <w:spacing w:before="0" w:after="60"/>
        <w:ind w:left="567" w:hanging="567"/>
        <w:contextualSpacing/>
        <w:jc w:val="both"/>
        <w:rPr>
          <w:b/>
          <w:sz w:val="22"/>
          <w:szCs w:val="22"/>
        </w:rPr>
      </w:pPr>
      <w:r w:rsidRPr="009B0C1B">
        <w:rPr>
          <w:sz w:val="22"/>
          <w:szCs w:val="22"/>
        </w:rPr>
        <w:t>5.1</w:t>
      </w:r>
      <w:r w:rsidRPr="009B0C1B">
        <w:rPr>
          <w:sz w:val="22"/>
          <w:szCs w:val="22"/>
        </w:rPr>
        <w:tab/>
      </w:r>
      <w:r w:rsidR="00A835C5" w:rsidRPr="009B0C1B">
        <w:rPr>
          <w:sz w:val="22"/>
          <w:szCs w:val="22"/>
        </w:rPr>
        <w:t xml:space="preserve">Cena za dílo byla stanovena na základě nabídky zhotovitele ze dne </w:t>
      </w:r>
      <w:r w:rsidR="00A835C5" w:rsidRPr="009B0C1B">
        <w:rPr>
          <w:sz w:val="22"/>
          <w:szCs w:val="22"/>
          <w:highlight w:val="yellow"/>
        </w:rPr>
        <w:t>XX. XX. 20</w:t>
      </w:r>
      <w:r w:rsidR="00C15C08" w:rsidRPr="00C15C08">
        <w:rPr>
          <w:sz w:val="22"/>
          <w:szCs w:val="22"/>
          <w:highlight w:val="yellow"/>
        </w:rPr>
        <w:t>XX</w:t>
      </w:r>
      <w:r w:rsidR="00A835C5" w:rsidRPr="009B0C1B">
        <w:rPr>
          <w:sz w:val="22"/>
          <w:szCs w:val="22"/>
        </w:rPr>
        <w:t xml:space="preserve"> podané v</w:t>
      </w:r>
      <w:r w:rsidR="00FD39CA">
        <w:rPr>
          <w:sz w:val="22"/>
          <w:szCs w:val="22"/>
        </w:rPr>
        <w:t> </w:t>
      </w:r>
      <w:r w:rsidR="00A835C5" w:rsidRPr="009B0C1B">
        <w:rPr>
          <w:sz w:val="22"/>
          <w:szCs w:val="22"/>
        </w:rPr>
        <w:t xml:space="preserve">rámci </w:t>
      </w:r>
      <w:r w:rsidR="00C15C08">
        <w:rPr>
          <w:sz w:val="22"/>
          <w:szCs w:val="22"/>
        </w:rPr>
        <w:t>po</w:t>
      </w:r>
      <w:r w:rsidR="00C32DB1" w:rsidRPr="009B0C1B">
        <w:rPr>
          <w:sz w:val="22"/>
          <w:szCs w:val="22"/>
        </w:rPr>
        <w:t xml:space="preserve">dlimitní </w:t>
      </w:r>
      <w:r w:rsidR="007B0A82" w:rsidRPr="009B0C1B">
        <w:rPr>
          <w:sz w:val="22"/>
          <w:szCs w:val="22"/>
        </w:rPr>
        <w:t>veřejné zakázky na stavební práce</w:t>
      </w:r>
      <w:r w:rsidR="007B0A82" w:rsidRPr="009B0C1B">
        <w:rPr>
          <w:color w:val="FF0000"/>
          <w:sz w:val="22"/>
          <w:szCs w:val="22"/>
        </w:rPr>
        <w:t xml:space="preserve"> </w:t>
      </w:r>
      <w:r w:rsidR="007B0A82" w:rsidRPr="009B0C1B">
        <w:rPr>
          <w:sz w:val="22"/>
          <w:szCs w:val="22"/>
        </w:rPr>
        <w:t>zadávané</w:t>
      </w:r>
      <w:r w:rsidR="006436DC" w:rsidRPr="009B0C1B">
        <w:rPr>
          <w:sz w:val="22"/>
          <w:szCs w:val="22"/>
        </w:rPr>
        <w:t xml:space="preserve"> formou </w:t>
      </w:r>
      <w:r w:rsidR="00C32DB1" w:rsidRPr="009B0C1B">
        <w:rPr>
          <w:sz w:val="22"/>
          <w:szCs w:val="22"/>
        </w:rPr>
        <w:t>otevřeného</w:t>
      </w:r>
      <w:r w:rsidR="006436DC" w:rsidRPr="009B0C1B">
        <w:rPr>
          <w:sz w:val="22"/>
          <w:szCs w:val="22"/>
        </w:rPr>
        <w:t xml:space="preserve"> řízení </w:t>
      </w:r>
      <w:r w:rsidR="00F82D40" w:rsidRPr="009B0C1B">
        <w:rPr>
          <w:sz w:val="22"/>
          <w:szCs w:val="22"/>
        </w:rPr>
        <w:t xml:space="preserve">s názvem </w:t>
      </w:r>
      <w:r w:rsidR="006436DC" w:rsidRPr="009B0C1B">
        <w:rPr>
          <w:sz w:val="22"/>
          <w:szCs w:val="22"/>
        </w:rPr>
        <w:t>„</w:t>
      </w:r>
      <w:r w:rsidR="00373DE4">
        <w:rPr>
          <w:sz w:val="22"/>
          <w:szCs w:val="22"/>
        </w:rPr>
        <w:t>Vodojem Horská a zásobní řady – stavební práce</w:t>
      </w:r>
      <w:r w:rsidR="006436DC" w:rsidRPr="009B0C1B">
        <w:rPr>
          <w:sz w:val="22"/>
          <w:szCs w:val="22"/>
        </w:rPr>
        <w:t>“.</w:t>
      </w:r>
    </w:p>
    <w:p w14:paraId="6C77396A" w14:textId="77777777" w:rsidR="00B3781B" w:rsidRPr="009B0C1B" w:rsidRDefault="00A835C5" w:rsidP="009B0C1B">
      <w:pPr>
        <w:tabs>
          <w:tab w:val="left" w:pos="567"/>
        </w:tabs>
        <w:spacing w:before="0" w:after="60"/>
        <w:ind w:left="567" w:hanging="567"/>
        <w:contextualSpacing/>
        <w:jc w:val="both"/>
        <w:rPr>
          <w:sz w:val="22"/>
          <w:szCs w:val="22"/>
        </w:rPr>
      </w:pPr>
      <w:r w:rsidRPr="009B0C1B">
        <w:rPr>
          <w:sz w:val="22"/>
          <w:szCs w:val="22"/>
        </w:rPr>
        <w:lastRenderedPageBreak/>
        <w:t>5.2</w:t>
      </w:r>
      <w:r w:rsidRPr="009B0C1B">
        <w:rPr>
          <w:sz w:val="22"/>
          <w:szCs w:val="22"/>
        </w:rPr>
        <w:tab/>
      </w:r>
      <w:r w:rsidR="006436FE" w:rsidRPr="009B0C1B">
        <w:rPr>
          <w:sz w:val="22"/>
          <w:szCs w:val="22"/>
        </w:rPr>
        <w:t>Cen</w:t>
      </w:r>
      <w:r w:rsidR="007E03E4" w:rsidRPr="009B0C1B">
        <w:rPr>
          <w:sz w:val="22"/>
          <w:szCs w:val="22"/>
        </w:rPr>
        <w:t>a </w:t>
      </w:r>
      <w:r w:rsidR="006436FE" w:rsidRPr="009B0C1B">
        <w:rPr>
          <w:sz w:val="22"/>
          <w:szCs w:val="22"/>
        </w:rPr>
        <w:t>z</w:t>
      </w:r>
      <w:r w:rsidR="007E03E4" w:rsidRPr="009B0C1B">
        <w:rPr>
          <w:sz w:val="22"/>
          <w:szCs w:val="22"/>
        </w:rPr>
        <w:t>a </w:t>
      </w:r>
      <w:r w:rsidR="006436FE" w:rsidRPr="009B0C1B">
        <w:rPr>
          <w:sz w:val="22"/>
          <w:szCs w:val="22"/>
        </w:rPr>
        <w:t>dílo byl</w:t>
      </w:r>
      <w:r w:rsidR="007E03E4" w:rsidRPr="009B0C1B">
        <w:rPr>
          <w:sz w:val="22"/>
          <w:szCs w:val="22"/>
        </w:rPr>
        <w:t>a </w:t>
      </w:r>
      <w:r w:rsidR="006436FE" w:rsidRPr="009B0C1B">
        <w:rPr>
          <w:sz w:val="22"/>
          <w:szCs w:val="22"/>
        </w:rPr>
        <w:t>sjednán</w:t>
      </w:r>
      <w:r w:rsidR="007E03E4" w:rsidRPr="009B0C1B">
        <w:rPr>
          <w:sz w:val="22"/>
          <w:szCs w:val="22"/>
        </w:rPr>
        <w:t>a </w:t>
      </w:r>
      <w:r w:rsidR="006436FE" w:rsidRPr="009B0C1B">
        <w:rPr>
          <w:sz w:val="22"/>
          <w:szCs w:val="22"/>
        </w:rPr>
        <w:t>dohodou smluvních stran n</w:t>
      </w:r>
      <w:r w:rsidR="007E03E4" w:rsidRPr="009B0C1B">
        <w:rPr>
          <w:sz w:val="22"/>
          <w:szCs w:val="22"/>
        </w:rPr>
        <w:t>a </w:t>
      </w:r>
      <w:r w:rsidR="006436FE" w:rsidRPr="009B0C1B">
        <w:rPr>
          <w:sz w:val="22"/>
          <w:szCs w:val="22"/>
        </w:rPr>
        <w:t>základě nabídky zhotovitele</w:t>
      </w:r>
      <w:r w:rsidR="00BC497A" w:rsidRPr="009B0C1B">
        <w:rPr>
          <w:sz w:val="22"/>
          <w:szCs w:val="22"/>
        </w:rPr>
        <w:t xml:space="preserve">. </w:t>
      </w:r>
      <w:r w:rsidR="006436FE" w:rsidRPr="009B0C1B">
        <w:rPr>
          <w:sz w:val="22"/>
          <w:szCs w:val="22"/>
        </w:rPr>
        <w:t>Účastníky dohodnutá cen</w:t>
      </w:r>
      <w:r w:rsidR="007E03E4" w:rsidRPr="009B0C1B">
        <w:rPr>
          <w:sz w:val="22"/>
          <w:szCs w:val="22"/>
        </w:rPr>
        <w:t>a </w:t>
      </w:r>
      <w:r w:rsidR="006436FE" w:rsidRPr="009B0C1B">
        <w:rPr>
          <w:sz w:val="22"/>
          <w:szCs w:val="22"/>
        </w:rPr>
        <w:t>díl</w:t>
      </w:r>
      <w:r w:rsidR="007E03E4" w:rsidRPr="009B0C1B">
        <w:rPr>
          <w:sz w:val="22"/>
          <w:szCs w:val="22"/>
        </w:rPr>
        <w:t>a </w:t>
      </w:r>
      <w:r w:rsidR="006436FE" w:rsidRPr="009B0C1B">
        <w:rPr>
          <w:sz w:val="22"/>
          <w:szCs w:val="22"/>
        </w:rPr>
        <w:t xml:space="preserve">činí: </w:t>
      </w:r>
    </w:p>
    <w:tbl>
      <w:tblPr>
        <w:tblW w:w="4691" w:type="pct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1"/>
        <w:gridCol w:w="3130"/>
      </w:tblGrid>
      <w:tr w:rsidR="006436FE" w:rsidRPr="009B0C1B" w14:paraId="2C10B27D" w14:textId="77777777" w:rsidTr="00B37029">
        <w:tc>
          <w:tcPr>
            <w:tcW w:w="3161" w:type="pct"/>
            <w:vAlign w:val="center"/>
          </w:tcPr>
          <w:p w14:paraId="34E27F0F" w14:textId="77777777" w:rsidR="006436FE" w:rsidRPr="009B0C1B" w:rsidRDefault="006436FE" w:rsidP="005821CB">
            <w:pPr>
              <w:pStyle w:val="Seznam"/>
              <w:tabs>
                <w:tab w:val="left" w:pos="426"/>
                <w:tab w:val="left" w:pos="567"/>
                <w:tab w:val="left" w:pos="6379"/>
              </w:tabs>
              <w:ind w:left="567" w:hanging="496"/>
              <w:contextualSpacing/>
              <w:rPr>
                <w:rFonts w:cs="Times New Roman"/>
                <w:sz w:val="22"/>
                <w:szCs w:val="22"/>
              </w:rPr>
            </w:pPr>
            <w:r w:rsidRPr="009B0C1B">
              <w:rPr>
                <w:rFonts w:cs="Times New Roman"/>
                <w:sz w:val="22"/>
                <w:szCs w:val="22"/>
              </w:rPr>
              <w:t>Celková cen</w:t>
            </w:r>
            <w:r w:rsidR="007E03E4" w:rsidRPr="009B0C1B">
              <w:rPr>
                <w:rFonts w:cs="Times New Roman"/>
                <w:sz w:val="22"/>
                <w:szCs w:val="22"/>
              </w:rPr>
              <w:t>a </w:t>
            </w:r>
            <w:r w:rsidRPr="009B0C1B">
              <w:rPr>
                <w:rFonts w:cs="Times New Roman"/>
                <w:sz w:val="22"/>
                <w:szCs w:val="22"/>
              </w:rPr>
              <w:t>díl</w:t>
            </w:r>
            <w:r w:rsidR="007E03E4" w:rsidRPr="009B0C1B">
              <w:rPr>
                <w:rFonts w:cs="Times New Roman"/>
                <w:sz w:val="22"/>
                <w:szCs w:val="22"/>
              </w:rPr>
              <w:t>a </w:t>
            </w:r>
            <w:r w:rsidRPr="009B0C1B">
              <w:rPr>
                <w:rFonts w:cs="Times New Roman"/>
                <w:sz w:val="22"/>
                <w:szCs w:val="22"/>
              </w:rPr>
              <w:t>be</w:t>
            </w:r>
            <w:r w:rsidR="007E03E4" w:rsidRPr="009B0C1B">
              <w:rPr>
                <w:rFonts w:cs="Times New Roman"/>
                <w:sz w:val="22"/>
                <w:szCs w:val="22"/>
              </w:rPr>
              <w:t>z </w:t>
            </w:r>
            <w:r w:rsidRPr="009B0C1B">
              <w:rPr>
                <w:rFonts w:cs="Times New Roman"/>
                <w:sz w:val="22"/>
                <w:szCs w:val="22"/>
              </w:rPr>
              <w:t xml:space="preserve">DPH </w:t>
            </w:r>
          </w:p>
        </w:tc>
        <w:tc>
          <w:tcPr>
            <w:tcW w:w="1839" w:type="pct"/>
            <w:vAlign w:val="center"/>
          </w:tcPr>
          <w:p w14:paraId="70313D7C" w14:textId="77777777" w:rsidR="006436FE" w:rsidRPr="009B0C1B" w:rsidRDefault="00D04AE1" w:rsidP="005821CB">
            <w:pPr>
              <w:pStyle w:val="Seznam"/>
              <w:tabs>
                <w:tab w:val="left" w:pos="426"/>
                <w:tab w:val="left" w:pos="567"/>
                <w:tab w:val="left" w:pos="6379"/>
              </w:tabs>
              <w:ind w:left="567" w:hanging="567"/>
              <w:contextualSpacing/>
              <w:jc w:val="right"/>
              <w:rPr>
                <w:rFonts w:cs="Times New Roman"/>
                <w:sz w:val="22"/>
                <w:szCs w:val="22"/>
              </w:rPr>
            </w:pPr>
            <w:r w:rsidRPr="009B0C1B">
              <w:rPr>
                <w:rFonts w:cs="Times New Roman"/>
                <w:sz w:val="22"/>
                <w:szCs w:val="22"/>
                <w:highlight w:val="cyan"/>
                <w:lang w:val="en-US"/>
              </w:rPr>
              <w:t>[•]</w:t>
            </w:r>
            <w:r w:rsidR="00423219" w:rsidRPr="009B0C1B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 w:rsidR="006436FE" w:rsidRPr="009B0C1B">
              <w:rPr>
                <w:rFonts w:cs="Times New Roman"/>
                <w:sz w:val="22"/>
                <w:szCs w:val="22"/>
              </w:rPr>
              <w:t>Kč</w:t>
            </w:r>
          </w:p>
        </w:tc>
      </w:tr>
      <w:tr w:rsidR="006436FE" w:rsidRPr="009B0C1B" w14:paraId="6CA296CB" w14:textId="77777777" w:rsidTr="00B37029">
        <w:tc>
          <w:tcPr>
            <w:tcW w:w="3161" w:type="pct"/>
            <w:vAlign w:val="center"/>
          </w:tcPr>
          <w:p w14:paraId="179C2361" w14:textId="77777777" w:rsidR="006436FE" w:rsidRPr="009B0C1B" w:rsidRDefault="006436FE" w:rsidP="005821CB">
            <w:pPr>
              <w:pStyle w:val="Seznam"/>
              <w:tabs>
                <w:tab w:val="left" w:pos="426"/>
                <w:tab w:val="left" w:pos="567"/>
                <w:tab w:val="left" w:pos="6379"/>
              </w:tabs>
              <w:ind w:left="567" w:hanging="496"/>
              <w:contextualSpacing/>
              <w:rPr>
                <w:rFonts w:cs="Times New Roman"/>
                <w:sz w:val="22"/>
                <w:szCs w:val="22"/>
              </w:rPr>
            </w:pPr>
            <w:r w:rsidRPr="009B0C1B">
              <w:rPr>
                <w:rFonts w:cs="Times New Roman"/>
                <w:sz w:val="22"/>
                <w:szCs w:val="22"/>
              </w:rPr>
              <w:t xml:space="preserve">DPH </w:t>
            </w:r>
            <w:r w:rsidR="00BA079E" w:rsidRPr="009B0C1B">
              <w:rPr>
                <w:rFonts w:cs="Times New Roman"/>
                <w:sz w:val="22"/>
                <w:szCs w:val="22"/>
              </w:rPr>
              <w:t>21</w:t>
            </w:r>
            <w:r w:rsidR="0070108A" w:rsidRPr="009B0C1B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1839" w:type="pct"/>
            <w:vAlign w:val="center"/>
          </w:tcPr>
          <w:p w14:paraId="5C05FC08" w14:textId="77777777" w:rsidR="006436FE" w:rsidRPr="009B0C1B" w:rsidRDefault="00D04AE1" w:rsidP="005821CB">
            <w:pPr>
              <w:pStyle w:val="Seznam"/>
              <w:tabs>
                <w:tab w:val="left" w:pos="426"/>
                <w:tab w:val="left" w:pos="567"/>
                <w:tab w:val="left" w:pos="6379"/>
              </w:tabs>
              <w:ind w:left="567" w:hanging="567"/>
              <w:contextualSpacing/>
              <w:jc w:val="right"/>
              <w:rPr>
                <w:rFonts w:cs="Times New Roman"/>
                <w:sz w:val="22"/>
                <w:szCs w:val="22"/>
              </w:rPr>
            </w:pPr>
            <w:r w:rsidRPr="009B0C1B">
              <w:rPr>
                <w:rFonts w:cs="Times New Roman"/>
                <w:sz w:val="22"/>
                <w:szCs w:val="22"/>
                <w:highlight w:val="cyan"/>
                <w:lang w:val="en-US"/>
              </w:rPr>
              <w:t>[•]</w:t>
            </w:r>
            <w:r w:rsidR="003974BE" w:rsidRPr="009B0C1B">
              <w:rPr>
                <w:rFonts w:cs="Times New Roman"/>
                <w:sz w:val="22"/>
                <w:szCs w:val="22"/>
              </w:rPr>
              <w:t xml:space="preserve"> </w:t>
            </w:r>
            <w:r w:rsidR="006436FE" w:rsidRPr="009B0C1B">
              <w:rPr>
                <w:rFonts w:cs="Times New Roman"/>
                <w:sz w:val="22"/>
                <w:szCs w:val="22"/>
              </w:rPr>
              <w:t>Kč</w:t>
            </w:r>
          </w:p>
        </w:tc>
      </w:tr>
      <w:tr w:rsidR="006436FE" w:rsidRPr="009B0C1B" w14:paraId="005C4A10" w14:textId="77777777" w:rsidTr="00B37029">
        <w:tc>
          <w:tcPr>
            <w:tcW w:w="3161" w:type="pct"/>
            <w:vAlign w:val="center"/>
          </w:tcPr>
          <w:p w14:paraId="347FEC6C" w14:textId="77777777" w:rsidR="006436FE" w:rsidRPr="009B0C1B" w:rsidRDefault="006436FE" w:rsidP="005821CB">
            <w:pPr>
              <w:pStyle w:val="Seznam"/>
              <w:tabs>
                <w:tab w:val="left" w:pos="426"/>
                <w:tab w:val="left" w:pos="567"/>
                <w:tab w:val="left" w:pos="6379"/>
              </w:tabs>
              <w:ind w:left="567" w:hanging="496"/>
              <w:contextualSpacing/>
              <w:rPr>
                <w:rFonts w:cs="Times New Roman"/>
                <w:b/>
                <w:sz w:val="22"/>
                <w:szCs w:val="22"/>
              </w:rPr>
            </w:pPr>
            <w:r w:rsidRPr="009B0C1B">
              <w:rPr>
                <w:rFonts w:cs="Times New Roman"/>
                <w:b/>
                <w:sz w:val="22"/>
                <w:szCs w:val="22"/>
              </w:rPr>
              <w:t>Cen</w:t>
            </w:r>
            <w:r w:rsidR="007E03E4" w:rsidRPr="009B0C1B">
              <w:rPr>
                <w:rFonts w:cs="Times New Roman"/>
                <w:b/>
                <w:sz w:val="22"/>
                <w:szCs w:val="22"/>
              </w:rPr>
              <w:t>a </w:t>
            </w:r>
            <w:r w:rsidRPr="009B0C1B">
              <w:rPr>
                <w:rFonts w:cs="Times New Roman"/>
                <w:b/>
                <w:sz w:val="22"/>
                <w:szCs w:val="22"/>
              </w:rPr>
              <w:t>díl</w:t>
            </w:r>
            <w:r w:rsidR="007E03E4" w:rsidRPr="009B0C1B">
              <w:rPr>
                <w:rFonts w:cs="Times New Roman"/>
                <w:b/>
                <w:sz w:val="22"/>
                <w:szCs w:val="22"/>
              </w:rPr>
              <w:t>a </w:t>
            </w:r>
            <w:r w:rsidRPr="009B0C1B">
              <w:rPr>
                <w:rFonts w:cs="Times New Roman"/>
                <w:b/>
                <w:sz w:val="22"/>
                <w:szCs w:val="22"/>
              </w:rPr>
              <w:t>včetně DPH</w:t>
            </w:r>
            <w:r w:rsidR="003974BE" w:rsidRPr="009B0C1B">
              <w:rPr>
                <w:rFonts w:cs="Times New Roman"/>
                <w:b/>
                <w:sz w:val="22"/>
                <w:szCs w:val="22"/>
              </w:rPr>
              <w:t xml:space="preserve">       </w:t>
            </w:r>
          </w:p>
        </w:tc>
        <w:tc>
          <w:tcPr>
            <w:tcW w:w="1839" w:type="pct"/>
            <w:vAlign w:val="center"/>
          </w:tcPr>
          <w:p w14:paraId="2A9DBCAF" w14:textId="77777777" w:rsidR="006436FE" w:rsidRPr="009B0C1B" w:rsidRDefault="00D04AE1" w:rsidP="005821CB">
            <w:pPr>
              <w:pStyle w:val="Seznam"/>
              <w:tabs>
                <w:tab w:val="left" w:pos="426"/>
                <w:tab w:val="left" w:pos="567"/>
                <w:tab w:val="left" w:pos="6379"/>
              </w:tabs>
              <w:ind w:left="567" w:hanging="567"/>
              <w:contextualSpacing/>
              <w:jc w:val="right"/>
              <w:rPr>
                <w:rFonts w:cs="Times New Roman"/>
                <w:b/>
                <w:sz w:val="22"/>
                <w:szCs w:val="22"/>
              </w:rPr>
            </w:pPr>
            <w:r w:rsidRPr="009B0C1B">
              <w:rPr>
                <w:rFonts w:cs="Times New Roman"/>
                <w:sz w:val="22"/>
                <w:szCs w:val="22"/>
                <w:highlight w:val="cyan"/>
                <w:lang w:val="en-US"/>
              </w:rPr>
              <w:t>[•]</w:t>
            </w:r>
            <w:r w:rsidR="00423219" w:rsidRPr="009B0C1B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 w:rsidR="006436FE" w:rsidRPr="009B0C1B">
              <w:rPr>
                <w:rFonts w:cs="Times New Roman"/>
                <w:b/>
                <w:sz w:val="22"/>
                <w:szCs w:val="22"/>
              </w:rPr>
              <w:t>Kč</w:t>
            </w:r>
          </w:p>
        </w:tc>
      </w:tr>
    </w:tbl>
    <w:p w14:paraId="6F91FC09" w14:textId="77777777" w:rsidR="00744938" w:rsidRPr="009B0C1B" w:rsidRDefault="00744938" w:rsidP="005821CB">
      <w:pPr>
        <w:tabs>
          <w:tab w:val="left" w:pos="567"/>
        </w:tabs>
        <w:spacing w:before="240" w:after="60"/>
        <w:ind w:left="567" w:hanging="567"/>
        <w:jc w:val="both"/>
        <w:rPr>
          <w:sz w:val="22"/>
          <w:szCs w:val="22"/>
        </w:rPr>
      </w:pPr>
      <w:r w:rsidRPr="009B0C1B">
        <w:rPr>
          <w:sz w:val="22"/>
          <w:szCs w:val="22"/>
        </w:rPr>
        <w:tab/>
        <w:t>Podrobný oceněný výkaz výměr je uveden v příloze č. 1 této smlouvy.</w:t>
      </w:r>
      <w:r w:rsidR="003C6AD3" w:rsidRPr="009B0C1B">
        <w:rPr>
          <w:sz w:val="22"/>
          <w:szCs w:val="22"/>
        </w:rPr>
        <w:tab/>
      </w:r>
    </w:p>
    <w:p w14:paraId="4E7ED643" w14:textId="77777777" w:rsidR="006436FE" w:rsidRPr="009B0C1B" w:rsidRDefault="00744938" w:rsidP="009B0C1B">
      <w:pPr>
        <w:tabs>
          <w:tab w:val="left" w:pos="567"/>
        </w:tabs>
        <w:spacing w:before="0" w:after="60"/>
        <w:ind w:left="567" w:hanging="567"/>
        <w:contextualSpacing/>
        <w:jc w:val="both"/>
        <w:rPr>
          <w:sz w:val="22"/>
          <w:szCs w:val="22"/>
        </w:rPr>
      </w:pPr>
      <w:r w:rsidRPr="009B0C1B">
        <w:rPr>
          <w:sz w:val="22"/>
          <w:szCs w:val="22"/>
        </w:rPr>
        <w:tab/>
      </w:r>
      <w:r w:rsidR="006436FE" w:rsidRPr="009B0C1B">
        <w:rPr>
          <w:sz w:val="22"/>
          <w:szCs w:val="22"/>
        </w:rPr>
        <w:t>Celková cen</w:t>
      </w:r>
      <w:r w:rsidR="007E03E4" w:rsidRPr="009B0C1B">
        <w:rPr>
          <w:sz w:val="22"/>
          <w:szCs w:val="22"/>
        </w:rPr>
        <w:t>a </w:t>
      </w:r>
      <w:r w:rsidR="006436FE" w:rsidRPr="009B0C1B">
        <w:rPr>
          <w:sz w:val="22"/>
          <w:szCs w:val="22"/>
        </w:rPr>
        <w:t>uvedená výše be</w:t>
      </w:r>
      <w:r w:rsidR="007E03E4" w:rsidRPr="009B0C1B">
        <w:rPr>
          <w:sz w:val="22"/>
          <w:szCs w:val="22"/>
        </w:rPr>
        <w:t>z </w:t>
      </w:r>
      <w:r w:rsidR="006436FE" w:rsidRPr="009B0C1B">
        <w:rPr>
          <w:sz w:val="22"/>
          <w:szCs w:val="22"/>
        </w:rPr>
        <w:t>DPH (dále jen ”</w:t>
      </w:r>
      <w:r w:rsidR="006436FE" w:rsidRPr="009B0C1B">
        <w:rPr>
          <w:b/>
          <w:sz w:val="22"/>
          <w:szCs w:val="22"/>
        </w:rPr>
        <w:t>celková cena”</w:t>
      </w:r>
      <w:r w:rsidR="006436FE" w:rsidRPr="009B0C1B">
        <w:rPr>
          <w:sz w:val="22"/>
          <w:szCs w:val="22"/>
        </w:rPr>
        <w:t>)</w:t>
      </w:r>
      <w:r w:rsidR="003974BE" w:rsidRPr="009B0C1B">
        <w:rPr>
          <w:sz w:val="22"/>
          <w:szCs w:val="22"/>
        </w:rPr>
        <w:t xml:space="preserve"> </w:t>
      </w:r>
      <w:r w:rsidR="006436FE" w:rsidRPr="009B0C1B">
        <w:rPr>
          <w:sz w:val="22"/>
          <w:szCs w:val="22"/>
        </w:rPr>
        <w:t>je smluvními stranami sjednán</w:t>
      </w:r>
      <w:r w:rsidR="007E03E4" w:rsidRPr="009B0C1B">
        <w:rPr>
          <w:sz w:val="22"/>
          <w:szCs w:val="22"/>
        </w:rPr>
        <w:t>a </w:t>
      </w:r>
      <w:r w:rsidR="006436FE" w:rsidRPr="009B0C1B">
        <w:rPr>
          <w:sz w:val="22"/>
          <w:szCs w:val="22"/>
        </w:rPr>
        <w:t>jako cen</w:t>
      </w:r>
      <w:r w:rsidR="007E03E4" w:rsidRPr="009B0C1B">
        <w:rPr>
          <w:sz w:val="22"/>
          <w:szCs w:val="22"/>
        </w:rPr>
        <w:t>a </w:t>
      </w:r>
      <w:r w:rsidR="006436FE" w:rsidRPr="009B0C1B">
        <w:rPr>
          <w:sz w:val="22"/>
          <w:szCs w:val="22"/>
        </w:rPr>
        <w:t>z</w:t>
      </w:r>
      <w:r w:rsidR="007E03E4" w:rsidRPr="009B0C1B">
        <w:rPr>
          <w:sz w:val="22"/>
          <w:szCs w:val="22"/>
        </w:rPr>
        <w:t>a </w:t>
      </w:r>
      <w:r w:rsidR="006436FE" w:rsidRPr="009B0C1B">
        <w:rPr>
          <w:sz w:val="22"/>
          <w:szCs w:val="22"/>
        </w:rPr>
        <w:t xml:space="preserve">celý předmět plnění vymezený v čl. 3. smlouvy </w:t>
      </w:r>
      <w:r w:rsidR="007E03E4" w:rsidRPr="009B0C1B">
        <w:rPr>
          <w:sz w:val="22"/>
          <w:szCs w:val="22"/>
        </w:rPr>
        <w:t>a </w:t>
      </w:r>
      <w:r w:rsidR="006436FE" w:rsidRPr="009B0C1B">
        <w:rPr>
          <w:sz w:val="22"/>
          <w:szCs w:val="22"/>
        </w:rPr>
        <w:t>jako cen</w:t>
      </w:r>
      <w:r w:rsidR="007E03E4" w:rsidRPr="009B0C1B">
        <w:rPr>
          <w:sz w:val="22"/>
          <w:szCs w:val="22"/>
        </w:rPr>
        <w:t>a </w:t>
      </w:r>
      <w:r w:rsidR="006436FE" w:rsidRPr="009B0C1B">
        <w:rPr>
          <w:sz w:val="22"/>
          <w:szCs w:val="22"/>
        </w:rPr>
        <w:t xml:space="preserve">nejvýše přípustná, platná po celou dobu realizace díla, </w:t>
      </w:r>
      <w:r w:rsidR="007E03E4" w:rsidRPr="009B0C1B">
        <w:rPr>
          <w:sz w:val="22"/>
          <w:szCs w:val="22"/>
        </w:rPr>
        <w:t>a </w:t>
      </w:r>
      <w:r w:rsidR="006436FE" w:rsidRPr="009B0C1B">
        <w:rPr>
          <w:sz w:val="22"/>
          <w:szCs w:val="22"/>
        </w:rPr>
        <w:t xml:space="preserve">to i v případě prodloužení lhůty dokončení stavby </w:t>
      </w:r>
      <w:r w:rsidR="007E03E4" w:rsidRPr="009B0C1B">
        <w:rPr>
          <w:sz w:val="22"/>
          <w:szCs w:val="22"/>
        </w:rPr>
        <w:t>z </w:t>
      </w:r>
      <w:r w:rsidR="006436FE" w:rsidRPr="009B0C1B">
        <w:rPr>
          <w:sz w:val="22"/>
          <w:szCs w:val="22"/>
        </w:rPr>
        <w:t>důvodu n</w:t>
      </w:r>
      <w:r w:rsidR="007E03E4" w:rsidRPr="009B0C1B">
        <w:rPr>
          <w:sz w:val="22"/>
          <w:szCs w:val="22"/>
        </w:rPr>
        <w:t>a </w:t>
      </w:r>
      <w:r w:rsidR="006436FE" w:rsidRPr="009B0C1B">
        <w:rPr>
          <w:sz w:val="22"/>
          <w:szCs w:val="22"/>
        </w:rPr>
        <w:t>straně o</w:t>
      </w:r>
      <w:r w:rsidR="00BA40C0" w:rsidRPr="009B0C1B">
        <w:rPr>
          <w:sz w:val="22"/>
          <w:szCs w:val="22"/>
        </w:rPr>
        <w:t>bjednatele</w:t>
      </w:r>
      <w:r w:rsidR="00BE6BB6" w:rsidRPr="009B0C1B">
        <w:rPr>
          <w:sz w:val="22"/>
          <w:szCs w:val="22"/>
        </w:rPr>
        <w:t>.</w:t>
      </w:r>
      <w:r w:rsidR="006436FE" w:rsidRPr="009B0C1B">
        <w:rPr>
          <w:sz w:val="22"/>
          <w:szCs w:val="22"/>
        </w:rPr>
        <w:t xml:space="preserve"> </w:t>
      </w:r>
    </w:p>
    <w:p w14:paraId="72EEAD44" w14:textId="77777777" w:rsidR="00565605" w:rsidRPr="009B0C1B" w:rsidRDefault="00565605" w:rsidP="009B0C1B">
      <w:pPr>
        <w:tabs>
          <w:tab w:val="left" w:pos="567"/>
        </w:tabs>
        <w:spacing w:before="0" w:after="60"/>
        <w:ind w:left="567" w:hanging="567"/>
        <w:contextualSpacing/>
        <w:jc w:val="both"/>
        <w:rPr>
          <w:sz w:val="22"/>
          <w:szCs w:val="22"/>
        </w:rPr>
      </w:pPr>
      <w:r w:rsidRPr="009B0C1B">
        <w:rPr>
          <w:sz w:val="22"/>
          <w:szCs w:val="22"/>
        </w:rPr>
        <w:t>5.3</w:t>
      </w:r>
      <w:r w:rsidRPr="009B0C1B">
        <w:rPr>
          <w:sz w:val="22"/>
          <w:szCs w:val="22"/>
        </w:rPr>
        <w:tab/>
        <w:t>Zhotovitel předá oceněný výkaz výměr, který je součástí cenové nabídky</w:t>
      </w:r>
      <w:r w:rsidR="002A6620" w:rsidRPr="009B0C1B">
        <w:rPr>
          <w:sz w:val="22"/>
          <w:szCs w:val="22"/>
        </w:rPr>
        <w:t xml:space="preserve"> ve formátu</w:t>
      </w:r>
      <w:r w:rsidR="000122C4" w:rsidRPr="009B0C1B">
        <w:rPr>
          <w:sz w:val="22"/>
          <w:szCs w:val="22"/>
        </w:rPr>
        <w:t xml:space="preserve"> </w:t>
      </w:r>
      <w:r w:rsidRPr="009B0C1B">
        <w:rPr>
          <w:sz w:val="22"/>
          <w:szCs w:val="22"/>
        </w:rPr>
        <w:t xml:space="preserve">XLS </w:t>
      </w:r>
      <w:r w:rsidR="00C32DB1" w:rsidRPr="009B0C1B">
        <w:rPr>
          <w:sz w:val="22"/>
          <w:szCs w:val="22"/>
        </w:rPr>
        <w:t xml:space="preserve">a </w:t>
      </w:r>
      <w:r w:rsidR="00467CE4" w:rsidRPr="009B0C1B">
        <w:rPr>
          <w:sz w:val="22"/>
          <w:szCs w:val="22"/>
        </w:rPr>
        <w:t>XML souboru ve struktuře datového předpisu XC4.</w:t>
      </w:r>
    </w:p>
    <w:p w14:paraId="4979FD3E" w14:textId="77777777" w:rsidR="006436FE" w:rsidRPr="009B0C1B" w:rsidRDefault="00B30121" w:rsidP="009B0C1B">
      <w:pPr>
        <w:pStyle w:val="Zkladntext"/>
        <w:tabs>
          <w:tab w:val="left" w:pos="567"/>
        </w:tabs>
        <w:spacing w:after="60"/>
        <w:ind w:left="567" w:hanging="567"/>
        <w:contextualSpacing/>
        <w:jc w:val="both"/>
        <w:rPr>
          <w:rFonts w:cs="Times New Roman"/>
          <w:sz w:val="22"/>
          <w:szCs w:val="22"/>
        </w:rPr>
      </w:pPr>
      <w:r w:rsidRPr="009B0C1B">
        <w:rPr>
          <w:rFonts w:cs="Times New Roman"/>
          <w:sz w:val="22"/>
          <w:szCs w:val="22"/>
        </w:rPr>
        <w:t>5.4</w:t>
      </w:r>
      <w:r w:rsidR="006436FE" w:rsidRPr="009B0C1B">
        <w:rPr>
          <w:rFonts w:cs="Times New Roman"/>
          <w:sz w:val="22"/>
          <w:szCs w:val="22"/>
        </w:rPr>
        <w:tab/>
        <w:t xml:space="preserve">Daň </w:t>
      </w:r>
      <w:r w:rsidR="007E03E4" w:rsidRPr="009B0C1B">
        <w:rPr>
          <w:rFonts w:cs="Times New Roman"/>
          <w:sz w:val="22"/>
          <w:szCs w:val="22"/>
        </w:rPr>
        <w:t>z </w:t>
      </w:r>
      <w:r w:rsidR="006436FE" w:rsidRPr="009B0C1B">
        <w:rPr>
          <w:rFonts w:cs="Times New Roman"/>
          <w:sz w:val="22"/>
          <w:szCs w:val="22"/>
        </w:rPr>
        <w:t xml:space="preserve">přidané hodnoty bude </w:t>
      </w:r>
      <w:r w:rsidR="007E03E4" w:rsidRPr="009B0C1B">
        <w:rPr>
          <w:rFonts w:cs="Times New Roman"/>
          <w:sz w:val="22"/>
          <w:szCs w:val="22"/>
        </w:rPr>
        <w:t>k </w:t>
      </w:r>
      <w:r w:rsidR="006436FE" w:rsidRPr="009B0C1B">
        <w:rPr>
          <w:rFonts w:cs="Times New Roman"/>
          <w:sz w:val="22"/>
          <w:szCs w:val="22"/>
        </w:rPr>
        <w:t xml:space="preserve">celkové ceně, resp. </w:t>
      </w:r>
      <w:r w:rsidR="007E03E4" w:rsidRPr="009B0C1B">
        <w:rPr>
          <w:rFonts w:cs="Times New Roman"/>
          <w:sz w:val="22"/>
          <w:szCs w:val="22"/>
        </w:rPr>
        <w:t>k </w:t>
      </w:r>
      <w:r w:rsidR="006436FE" w:rsidRPr="009B0C1B">
        <w:rPr>
          <w:rFonts w:cs="Times New Roman"/>
          <w:sz w:val="22"/>
          <w:szCs w:val="22"/>
        </w:rPr>
        <w:t>jejím průběžným splátkám, účtován</w:t>
      </w:r>
      <w:r w:rsidR="007E03E4" w:rsidRPr="009B0C1B">
        <w:rPr>
          <w:rFonts w:cs="Times New Roman"/>
          <w:sz w:val="22"/>
          <w:szCs w:val="22"/>
        </w:rPr>
        <w:t>a </w:t>
      </w:r>
      <w:r w:rsidR="006436FE" w:rsidRPr="009B0C1B">
        <w:rPr>
          <w:rFonts w:cs="Times New Roman"/>
          <w:sz w:val="22"/>
          <w:szCs w:val="22"/>
        </w:rPr>
        <w:t>dle</w:t>
      </w:r>
      <w:r w:rsidR="003974BE" w:rsidRPr="009B0C1B">
        <w:rPr>
          <w:rFonts w:cs="Times New Roman"/>
          <w:sz w:val="22"/>
          <w:szCs w:val="22"/>
        </w:rPr>
        <w:t xml:space="preserve"> </w:t>
      </w:r>
      <w:r w:rsidR="006436FE" w:rsidRPr="009B0C1B">
        <w:rPr>
          <w:rFonts w:cs="Times New Roman"/>
          <w:sz w:val="22"/>
          <w:szCs w:val="22"/>
        </w:rPr>
        <w:t>daňových předpisů platných v době vystavení daňového dokladu (dle zákon</w:t>
      </w:r>
      <w:r w:rsidR="007E03E4" w:rsidRPr="009B0C1B">
        <w:rPr>
          <w:rFonts w:cs="Times New Roman"/>
          <w:sz w:val="22"/>
          <w:szCs w:val="22"/>
        </w:rPr>
        <w:t>a </w:t>
      </w:r>
      <w:r w:rsidR="006436FE" w:rsidRPr="009B0C1B">
        <w:rPr>
          <w:rFonts w:cs="Times New Roman"/>
          <w:sz w:val="22"/>
          <w:szCs w:val="22"/>
        </w:rPr>
        <w:t>o DPH č.</w:t>
      </w:r>
      <w:r w:rsidR="00B37029" w:rsidRPr="009B0C1B">
        <w:rPr>
          <w:rFonts w:cs="Times New Roman"/>
          <w:sz w:val="22"/>
          <w:szCs w:val="22"/>
        </w:rPr>
        <w:t> </w:t>
      </w:r>
      <w:r w:rsidR="006436FE" w:rsidRPr="009B0C1B">
        <w:rPr>
          <w:rFonts w:cs="Times New Roman"/>
          <w:sz w:val="22"/>
          <w:szCs w:val="22"/>
        </w:rPr>
        <w:t>235/2004 Sb.,</w:t>
      </w:r>
      <w:r w:rsidR="006436FE" w:rsidRPr="009B0C1B">
        <w:rPr>
          <w:rFonts w:cs="Times New Roman"/>
          <w:b/>
          <w:bCs/>
          <w:sz w:val="22"/>
          <w:szCs w:val="22"/>
        </w:rPr>
        <w:t xml:space="preserve"> </w:t>
      </w:r>
      <w:r w:rsidR="006436FE" w:rsidRPr="009B0C1B">
        <w:rPr>
          <w:rFonts w:cs="Times New Roman"/>
          <w:sz w:val="22"/>
          <w:szCs w:val="22"/>
        </w:rPr>
        <w:t>v platném znění) při fakturaci zdanitelného plnění.</w:t>
      </w:r>
    </w:p>
    <w:p w14:paraId="67F510F5" w14:textId="77777777" w:rsidR="00564C56" w:rsidRPr="009B0C1B" w:rsidRDefault="00B30121" w:rsidP="009B0C1B">
      <w:pPr>
        <w:pStyle w:val="Zkladntext"/>
        <w:tabs>
          <w:tab w:val="left" w:pos="426"/>
          <w:tab w:val="left" w:pos="567"/>
        </w:tabs>
        <w:spacing w:after="60"/>
        <w:ind w:left="567" w:hanging="567"/>
        <w:contextualSpacing/>
        <w:jc w:val="both"/>
        <w:rPr>
          <w:rFonts w:cs="Times New Roman"/>
          <w:sz w:val="22"/>
          <w:szCs w:val="22"/>
        </w:rPr>
      </w:pPr>
      <w:r w:rsidRPr="009B0C1B">
        <w:rPr>
          <w:rFonts w:cs="Times New Roman"/>
          <w:sz w:val="22"/>
          <w:szCs w:val="22"/>
        </w:rPr>
        <w:t xml:space="preserve"> 5.5</w:t>
      </w:r>
      <w:r w:rsidR="006436FE" w:rsidRPr="009B0C1B">
        <w:rPr>
          <w:rFonts w:cs="Times New Roman"/>
          <w:sz w:val="22"/>
          <w:szCs w:val="22"/>
        </w:rPr>
        <w:tab/>
      </w:r>
      <w:r w:rsidR="007E03E4" w:rsidRPr="009B0C1B">
        <w:rPr>
          <w:rFonts w:cs="Times New Roman"/>
          <w:sz w:val="22"/>
          <w:szCs w:val="22"/>
        </w:rPr>
        <w:tab/>
      </w:r>
      <w:r w:rsidR="006436FE" w:rsidRPr="009B0C1B">
        <w:rPr>
          <w:rFonts w:cs="Times New Roman"/>
          <w:sz w:val="22"/>
          <w:szCs w:val="22"/>
        </w:rPr>
        <w:t>Celková cen</w:t>
      </w:r>
      <w:r w:rsidR="007E03E4" w:rsidRPr="009B0C1B">
        <w:rPr>
          <w:rFonts w:cs="Times New Roman"/>
          <w:sz w:val="22"/>
          <w:szCs w:val="22"/>
        </w:rPr>
        <w:t>a </w:t>
      </w:r>
      <w:r w:rsidR="006436FE" w:rsidRPr="009B0C1B">
        <w:rPr>
          <w:rFonts w:cs="Times New Roman"/>
          <w:sz w:val="22"/>
          <w:szCs w:val="22"/>
        </w:rPr>
        <w:t xml:space="preserve">zahrnuje veškeré náklady zhotovitele nezbytné </w:t>
      </w:r>
      <w:r w:rsidR="007E03E4" w:rsidRPr="009B0C1B">
        <w:rPr>
          <w:rFonts w:cs="Times New Roman"/>
          <w:sz w:val="22"/>
          <w:szCs w:val="22"/>
        </w:rPr>
        <w:t>k </w:t>
      </w:r>
      <w:r w:rsidR="006436FE" w:rsidRPr="009B0C1B">
        <w:rPr>
          <w:rFonts w:cs="Times New Roman"/>
          <w:sz w:val="22"/>
          <w:szCs w:val="22"/>
        </w:rPr>
        <w:t xml:space="preserve">řádnému, úplnému </w:t>
      </w:r>
      <w:r w:rsidR="007E03E4" w:rsidRPr="009B0C1B">
        <w:rPr>
          <w:rFonts w:cs="Times New Roman"/>
          <w:sz w:val="22"/>
          <w:szCs w:val="22"/>
        </w:rPr>
        <w:t>a </w:t>
      </w:r>
      <w:r w:rsidR="006436FE" w:rsidRPr="009B0C1B">
        <w:rPr>
          <w:rFonts w:cs="Times New Roman"/>
          <w:sz w:val="22"/>
          <w:szCs w:val="22"/>
        </w:rPr>
        <w:t>kvalitnímu provedení díl</w:t>
      </w:r>
      <w:r w:rsidR="007E03E4" w:rsidRPr="009B0C1B">
        <w:rPr>
          <w:rFonts w:cs="Times New Roman"/>
          <w:sz w:val="22"/>
          <w:szCs w:val="22"/>
        </w:rPr>
        <w:t>a </w:t>
      </w:r>
      <w:r w:rsidR="006436FE" w:rsidRPr="009B0C1B">
        <w:rPr>
          <w:rFonts w:cs="Times New Roman"/>
          <w:sz w:val="22"/>
          <w:szCs w:val="22"/>
        </w:rPr>
        <w:t>včetně všech rizi</w:t>
      </w:r>
      <w:r w:rsidR="007E03E4" w:rsidRPr="009B0C1B">
        <w:rPr>
          <w:rFonts w:cs="Times New Roman"/>
          <w:sz w:val="22"/>
          <w:szCs w:val="22"/>
        </w:rPr>
        <w:t>k a </w:t>
      </w:r>
      <w:r w:rsidR="006436FE" w:rsidRPr="009B0C1B">
        <w:rPr>
          <w:rFonts w:cs="Times New Roman"/>
          <w:sz w:val="22"/>
          <w:szCs w:val="22"/>
        </w:rPr>
        <w:t>vlivů během provádění díla. Celková cen</w:t>
      </w:r>
      <w:r w:rsidR="007E03E4" w:rsidRPr="009B0C1B">
        <w:rPr>
          <w:rFonts w:cs="Times New Roman"/>
          <w:sz w:val="22"/>
          <w:szCs w:val="22"/>
        </w:rPr>
        <w:t>a </w:t>
      </w:r>
      <w:r w:rsidR="006436FE" w:rsidRPr="009B0C1B">
        <w:rPr>
          <w:rFonts w:cs="Times New Roman"/>
          <w:sz w:val="22"/>
          <w:szCs w:val="22"/>
        </w:rPr>
        <w:t xml:space="preserve">zahrnuje </w:t>
      </w:r>
      <w:r w:rsidR="006551F9" w:rsidRPr="009B0C1B">
        <w:rPr>
          <w:rFonts w:cs="Times New Roman"/>
          <w:sz w:val="22"/>
          <w:szCs w:val="22"/>
        </w:rPr>
        <w:t xml:space="preserve">mimo jiné </w:t>
      </w:r>
      <w:r w:rsidR="006436FE" w:rsidRPr="009B0C1B">
        <w:rPr>
          <w:rFonts w:cs="Times New Roman"/>
          <w:sz w:val="22"/>
          <w:szCs w:val="22"/>
        </w:rPr>
        <w:t>předpokládaný vývoj cen ve stavebnictví</w:t>
      </w:r>
      <w:r w:rsidR="006551F9" w:rsidRPr="009B0C1B">
        <w:rPr>
          <w:rFonts w:cs="Times New Roman"/>
          <w:sz w:val="22"/>
          <w:szCs w:val="22"/>
        </w:rPr>
        <w:t>,</w:t>
      </w:r>
      <w:r w:rsidR="006436FE" w:rsidRPr="009B0C1B">
        <w:rPr>
          <w:rFonts w:cs="Times New Roman"/>
          <w:sz w:val="22"/>
          <w:szCs w:val="22"/>
        </w:rPr>
        <w:t xml:space="preserve"> včetně předpokládaného vývoje kurzů české měny </w:t>
      </w:r>
      <w:r w:rsidR="007E03E4" w:rsidRPr="009B0C1B">
        <w:rPr>
          <w:rFonts w:cs="Times New Roman"/>
          <w:sz w:val="22"/>
          <w:szCs w:val="22"/>
        </w:rPr>
        <w:t>k </w:t>
      </w:r>
      <w:r w:rsidR="006436FE" w:rsidRPr="009B0C1B">
        <w:rPr>
          <w:rFonts w:cs="Times New Roman"/>
          <w:sz w:val="22"/>
          <w:szCs w:val="22"/>
        </w:rPr>
        <w:t>zahraničním měnám</w:t>
      </w:r>
      <w:r w:rsidR="006551F9" w:rsidRPr="009B0C1B">
        <w:rPr>
          <w:rFonts w:cs="Times New Roman"/>
          <w:sz w:val="22"/>
          <w:szCs w:val="22"/>
        </w:rPr>
        <w:t>,</w:t>
      </w:r>
      <w:r w:rsidR="006436FE" w:rsidRPr="009B0C1B">
        <w:rPr>
          <w:rFonts w:cs="Times New Roman"/>
          <w:sz w:val="22"/>
          <w:szCs w:val="22"/>
        </w:rPr>
        <w:t xml:space="preserve"> až do doby dokončení </w:t>
      </w:r>
      <w:r w:rsidR="007E03E4" w:rsidRPr="009B0C1B">
        <w:rPr>
          <w:rFonts w:cs="Times New Roman"/>
          <w:sz w:val="22"/>
          <w:szCs w:val="22"/>
        </w:rPr>
        <w:t>a </w:t>
      </w:r>
      <w:r w:rsidR="006436FE" w:rsidRPr="009B0C1B">
        <w:rPr>
          <w:rFonts w:cs="Times New Roman"/>
          <w:sz w:val="22"/>
          <w:szCs w:val="22"/>
        </w:rPr>
        <w:t>předání</w:t>
      </w:r>
      <w:r w:rsidR="003974BE" w:rsidRPr="009B0C1B">
        <w:rPr>
          <w:rFonts w:cs="Times New Roman"/>
          <w:sz w:val="22"/>
          <w:szCs w:val="22"/>
        </w:rPr>
        <w:t xml:space="preserve"> </w:t>
      </w:r>
      <w:r w:rsidR="006551F9" w:rsidRPr="009B0C1B">
        <w:rPr>
          <w:rFonts w:cs="Times New Roman"/>
          <w:sz w:val="22"/>
          <w:szCs w:val="22"/>
        </w:rPr>
        <w:t xml:space="preserve">řádného </w:t>
      </w:r>
      <w:r w:rsidR="006436FE" w:rsidRPr="009B0C1B">
        <w:rPr>
          <w:rFonts w:cs="Times New Roman"/>
          <w:sz w:val="22"/>
          <w:szCs w:val="22"/>
        </w:rPr>
        <w:t>díla</w:t>
      </w:r>
      <w:r w:rsidR="00564C56" w:rsidRPr="009B0C1B">
        <w:rPr>
          <w:rFonts w:cs="Times New Roman"/>
          <w:sz w:val="22"/>
          <w:szCs w:val="22"/>
        </w:rPr>
        <w:t>, náklady n</w:t>
      </w:r>
      <w:r w:rsidR="007E03E4" w:rsidRPr="009B0C1B">
        <w:rPr>
          <w:rFonts w:cs="Times New Roman"/>
          <w:sz w:val="22"/>
          <w:szCs w:val="22"/>
        </w:rPr>
        <w:t>a </w:t>
      </w:r>
      <w:r w:rsidR="00564C56" w:rsidRPr="009B0C1B">
        <w:rPr>
          <w:rFonts w:cs="Times New Roman"/>
          <w:sz w:val="22"/>
          <w:szCs w:val="22"/>
        </w:rPr>
        <w:t>pojištění předmětu díl</w:t>
      </w:r>
      <w:r w:rsidR="007E03E4" w:rsidRPr="009B0C1B">
        <w:rPr>
          <w:rFonts w:cs="Times New Roman"/>
          <w:sz w:val="22"/>
          <w:szCs w:val="22"/>
        </w:rPr>
        <w:t>a a </w:t>
      </w:r>
      <w:r w:rsidR="00564C56" w:rsidRPr="009B0C1B">
        <w:rPr>
          <w:rFonts w:cs="Times New Roman"/>
          <w:sz w:val="22"/>
          <w:szCs w:val="22"/>
        </w:rPr>
        <w:t>odpovědnosti z</w:t>
      </w:r>
      <w:r w:rsidR="007E03E4" w:rsidRPr="009B0C1B">
        <w:rPr>
          <w:rFonts w:cs="Times New Roman"/>
          <w:sz w:val="22"/>
          <w:szCs w:val="22"/>
        </w:rPr>
        <w:t>a </w:t>
      </w:r>
      <w:r w:rsidR="00564C56" w:rsidRPr="009B0C1B">
        <w:rPr>
          <w:rFonts w:cs="Times New Roman"/>
          <w:sz w:val="22"/>
          <w:szCs w:val="22"/>
        </w:rPr>
        <w:t>škody, n</w:t>
      </w:r>
      <w:r w:rsidR="007E03E4" w:rsidRPr="009B0C1B">
        <w:rPr>
          <w:rFonts w:cs="Times New Roman"/>
          <w:sz w:val="22"/>
          <w:szCs w:val="22"/>
        </w:rPr>
        <w:t>a </w:t>
      </w:r>
      <w:r w:rsidR="00564C56" w:rsidRPr="009B0C1B">
        <w:rPr>
          <w:rFonts w:cs="Times New Roman"/>
          <w:sz w:val="22"/>
          <w:szCs w:val="22"/>
        </w:rPr>
        <w:t>schvalovací řízení, převod práv, bankovní garance, daně, cla, poplatky</w:t>
      </w:r>
      <w:r w:rsidR="00165372" w:rsidRPr="009B0C1B">
        <w:rPr>
          <w:rFonts w:cs="Times New Roman"/>
          <w:sz w:val="22"/>
          <w:szCs w:val="22"/>
        </w:rPr>
        <w:t>.</w:t>
      </w:r>
    </w:p>
    <w:p w14:paraId="3F987440" w14:textId="77777777" w:rsidR="00E076D4" w:rsidRPr="009B0C1B" w:rsidRDefault="00B30121" w:rsidP="009B0C1B">
      <w:pPr>
        <w:pStyle w:val="Pokraovnseznamu"/>
        <w:tabs>
          <w:tab w:val="left" w:pos="426"/>
          <w:tab w:val="left" w:pos="567"/>
          <w:tab w:val="left" w:pos="6379"/>
          <w:tab w:val="left" w:pos="8647"/>
        </w:tabs>
        <w:spacing w:after="60"/>
        <w:ind w:left="567" w:hanging="567"/>
        <w:contextualSpacing/>
        <w:jc w:val="both"/>
        <w:rPr>
          <w:sz w:val="22"/>
          <w:szCs w:val="22"/>
        </w:rPr>
      </w:pPr>
      <w:r w:rsidRPr="009B0C1B">
        <w:rPr>
          <w:sz w:val="22"/>
          <w:szCs w:val="22"/>
        </w:rPr>
        <w:t>5.6</w:t>
      </w:r>
      <w:r w:rsidR="006436FE" w:rsidRPr="009B0C1B">
        <w:rPr>
          <w:sz w:val="22"/>
          <w:szCs w:val="22"/>
        </w:rPr>
        <w:tab/>
      </w:r>
      <w:r w:rsidR="007E03E4" w:rsidRPr="009B0C1B">
        <w:rPr>
          <w:sz w:val="22"/>
          <w:szCs w:val="22"/>
        </w:rPr>
        <w:tab/>
      </w:r>
      <w:r w:rsidR="006436FE" w:rsidRPr="009B0C1B">
        <w:rPr>
          <w:sz w:val="22"/>
          <w:szCs w:val="22"/>
        </w:rPr>
        <w:t>Tato smlouv</w:t>
      </w:r>
      <w:r w:rsidR="007E03E4" w:rsidRPr="009B0C1B">
        <w:rPr>
          <w:sz w:val="22"/>
          <w:szCs w:val="22"/>
        </w:rPr>
        <w:t>a </w:t>
      </w:r>
      <w:r w:rsidR="006436FE" w:rsidRPr="009B0C1B">
        <w:rPr>
          <w:sz w:val="22"/>
          <w:szCs w:val="22"/>
        </w:rPr>
        <w:t>nepřipouští překročení sjednané celkové ceny ani jakékoliv požadavky zhotovitele n</w:t>
      </w:r>
      <w:r w:rsidR="007E03E4" w:rsidRPr="009B0C1B">
        <w:rPr>
          <w:sz w:val="22"/>
          <w:szCs w:val="22"/>
        </w:rPr>
        <w:t>a </w:t>
      </w:r>
      <w:r w:rsidR="006436FE" w:rsidRPr="009B0C1B">
        <w:rPr>
          <w:sz w:val="22"/>
          <w:szCs w:val="22"/>
        </w:rPr>
        <w:t>úhradu vícenákladů</w:t>
      </w:r>
      <w:r w:rsidR="006155AB" w:rsidRPr="009B0C1B">
        <w:rPr>
          <w:sz w:val="22"/>
          <w:szCs w:val="22"/>
        </w:rPr>
        <w:t xml:space="preserve"> či víceprací či souvisejících nákladů, </w:t>
      </w:r>
      <w:r w:rsidR="007E03E4" w:rsidRPr="009B0C1B">
        <w:rPr>
          <w:sz w:val="22"/>
          <w:szCs w:val="22"/>
        </w:rPr>
        <w:t>a </w:t>
      </w:r>
      <w:r w:rsidR="006155AB" w:rsidRPr="009B0C1B">
        <w:rPr>
          <w:sz w:val="22"/>
          <w:szCs w:val="22"/>
        </w:rPr>
        <w:t>to i ve formě (paušalizovaných) náhrad škod,</w:t>
      </w:r>
      <w:r w:rsidR="006436FE" w:rsidRPr="009B0C1B">
        <w:rPr>
          <w:sz w:val="22"/>
          <w:szCs w:val="22"/>
        </w:rPr>
        <w:t xml:space="preserve"> oproti sjednané celkové ceně</w:t>
      </w:r>
      <w:r w:rsidR="00565605" w:rsidRPr="009B0C1B">
        <w:rPr>
          <w:sz w:val="22"/>
          <w:szCs w:val="22"/>
        </w:rPr>
        <w:t xml:space="preserve"> s výjimkou následujících případů:</w:t>
      </w:r>
      <w:r w:rsidR="00E75701" w:rsidRPr="009B0C1B">
        <w:rPr>
          <w:sz w:val="22"/>
          <w:szCs w:val="22"/>
        </w:rPr>
        <w:tab/>
      </w:r>
    </w:p>
    <w:p w14:paraId="56B08EA5" w14:textId="77777777" w:rsidR="00E75701" w:rsidRPr="009B0C1B" w:rsidRDefault="00E076D4" w:rsidP="009B0C1B">
      <w:pPr>
        <w:pStyle w:val="Pokraovnseznamu"/>
        <w:tabs>
          <w:tab w:val="left" w:pos="426"/>
          <w:tab w:val="left" w:pos="567"/>
          <w:tab w:val="left" w:pos="6379"/>
          <w:tab w:val="left" w:pos="8647"/>
        </w:tabs>
        <w:spacing w:after="60"/>
        <w:ind w:left="567" w:hanging="567"/>
        <w:contextualSpacing/>
        <w:jc w:val="both"/>
        <w:rPr>
          <w:sz w:val="22"/>
          <w:szCs w:val="22"/>
        </w:rPr>
      </w:pPr>
      <w:r w:rsidRPr="009B0C1B">
        <w:rPr>
          <w:sz w:val="22"/>
          <w:szCs w:val="22"/>
        </w:rPr>
        <w:tab/>
      </w:r>
      <w:r w:rsidRPr="009B0C1B">
        <w:rPr>
          <w:sz w:val="22"/>
          <w:szCs w:val="22"/>
        </w:rPr>
        <w:tab/>
      </w:r>
      <w:r w:rsidR="00E75701" w:rsidRPr="009B0C1B">
        <w:rPr>
          <w:sz w:val="22"/>
          <w:szCs w:val="22"/>
        </w:rPr>
        <w:t xml:space="preserve">V případě, že se v průběhu provádění díla </w:t>
      </w:r>
      <w:r w:rsidR="00D924AC" w:rsidRPr="009B0C1B">
        <w:rPr>
          <w:sz w:val="22"/>
          <w:szCs w:val="22"/>
        </w:rPr>
        <w:t xml:space="preserve">zjistí skutečnosti odlišné od dokumentace předané objednatelem nebo se </w:t>
      </w:r>
      <w:r w:rsidR="00E75701" w:rsidRPr="009B0C1B">
        <w:rPr>
          <w:sz w:val="22"/>
          <w:szCs w:val="22"/>
        </w:rPr>
        <w:t>vyskytne v důsledku objektivně nepředvídaných okolností potřeba realizovat dodatečné práce, které nebyly obsaženy v původních zadávacích podmínkách (výkazu výměr a nabídce zhotovitele) a které jsou současně nezbytné pro provedení původních prací nebo pro dokončení předmětu díla, bude možné tyto práce zadat v souladu s platným zákonem o</w:t>
      </w:r>
      <w:r w:rsidR="00FD39CA">
        <w:rPr>
          <w:sz w:val="22"/>
          <w:szCs w:val="22"/>
        </w:rPr>
        <w:t> </w:t>
      </w:r>
      <w:r w:rsidR="00AC3A66" w:rsidRPr="009B0C1B">
        <w:rPr>
          <w:sz w:val="22"/>
          <w:szCs w:val="22"/>
        </w:rPr>
        <w:t>zadávání veřejných zakázek</w:t>
      </w:r>
      <w:r w:rsidR="00E75701" w:rsidRPr="009B0C1B">
        <w:rPr>
          <w:sz w:val="22"/>
          <w:szCs w:val="22"/>
        </w:rPr>
        <w:t xml:space="preserve"> </w:t>
      </w:r>
      <w:r w:rsidR="006B35B5" w:rsidRPr="009B0C1B">
        <w:rPr>
          <w:sz w:val="22"/>
          <w:szCs w:val="22"/>
        </w:rPr>
        <w:t>a se souhlasem objednatele</w:t>
      </w:r>
      <w:r w:rsidR="00212D34" w:rsidRPr="009B0C1B">
        <w:rPr>
          <w:sz w:val="22"/>
          <w:szCs w:val="22"/>
        </w:rPr>
        <w:t>, případně i poskytovatele dotace</w:t>
      </w:r>
      <w:r w:rsidR="00E75701" w:rsidRPr="009B0C1B">
        <w:rPr>
          <w:sz w:val="22"/>
          <w:szCs w:val="22"/>
        </w:rPr>
        <w:t>. Zhotovitel je povinen na skutečnosti zjištěné v daném smyslu neprodleně upozornit objednatele zápisem do stavebního deníku</w:t>
      </w:r>
      <w:r w:rsidR="00B3781B" w:rsidRPr="009B0C1B">
        <w:rPr>
          <w:sz w:val="22"/>
          <w:szCs w:val="22"/>
        </w:rPr>
        <w:t xml:space="preserve">, ocenit ve změnovém listě a vést jejich oddělenou evidenci. Zvýšení ceny díla je možné pouze formou písemného dodatku ke smlouvě podepsaného oprávněnými zástupci obou smluvních stran. </w:t>
      </w:r>
    </w:p>
    <w:p w14:paraId="4E5D3026" w14:textId="77777777" w:rsidR="006436FE" w:rsidRPr="009B0C1B" w:rsidRDefault="00B30121" w:rsidP="009B0C1B">
      <w:pPr>
        <w:pStyle w:val="Zkladntext"/>
        <w:tabs>
          <w:tab w:val="left" w:pos="426"/>
          <w:tab w:val="left" w:pos="567"/>
        </w:tabs>
        <w:spacing w:after="60"/>
        <w:ind w:left="567" w:hanging="567"/>
        <w:contextualSpacing/>
        <w:jc w:val="both"/>
        <w:rPr>
          <w:rFonts w:cs="Times New Roman"/>
          <w:color w:val="FF0000"/>
          <w:sz w:val="22"/>
          <w:szCs w:val="22"/>
        </w:rPr>
      </w:pPr>
      <w:r w:rsidRPr="009B0C1B">
        <w:rPr>
          <w:rFonts w:cs="Times New Roman"/>
          <w:sz w:val="22"/>
          <w:szCs w:val="22"/>
        </w:rPr>
        <w:t>5.7</w:t>
      </w:r>
      <w:r w:rsidR="006436FE" w:rsidRPr="009B0C1B">
        <w:rPr>
          <w:rFonts w:cs="Times New Roman"/>
          <w:sz w:val="22"/>
          <w:szCs w:val="22"/>
        </w:rPr>
        <w:tab/>
      </w:r>
      <w:r w:rsidR="007E03E4" w:rsidRPr="009B0C1B">
        <w:rPr>
          <w:rFonts w:cs="Times New Roman"/>
          <w:sz w:val="22"/>
          <w:szCs w:val="22"/>
        </w:rPr>
        <w:tab/>
      </w:r>
      <w:r w:rsidR="006436FE" w:rsidRPr="009B0C1B">
        <w:rPr>
          <w:rFonts w:cs="Times New Roman"/>
          <w:sz w:val="22"/>
          <w:szCs w:val="22"/>
        </w:rPr>
        <w:t xml:space="preserve">Objednatel je oprávněn odečíst </w:t>
      </w:r>
      <w:r w:rsidR="007E03E4" w:rsidRPr="009B0C1B">
        <w:rPr>
          <w:rFonts w:cs="Times New Roman"/>
          <w:sz w:val="22"/>
          <w:szCs w:val="22"/>
        </w:rPr>
        <w:t>z </w:t>
      </w:r>
      <w:r w:rsidR="006436FE" w:rsidRPr="009B0C1B">
        <w:rPr>
          <w:rFonts w:cs="Times New Roman"/>
          <w:sz w:val="22"/>
          <w:szCs w:val="22"/>
        </w:rPr>
        <w:t>celkové ceny díl</w:t>
      </w:r>
      <w:r w:rsidR="007E03E4" w:rsidRPr="009B0C1B">
        <w:rPr>
          <w:rFonts w:cs="Times New Roman"/>
          <w:sz w:val="22"/>
          <w:szCs w:val="22"/>
        </w:rPr>
        <w:t>a </w:t>
      </w:r>
      <w:r w:rsidR="006436FE" w:rsidRPr="009B0C1B">
        <w:rPr>
          <w:rFonts w:cs="Times New Roman"/>
          <w:sz w:val="22"/>
          <w:szCs w:val="22"/>
        </w:rPr>
        <w:t>částku skutečně neprovedených prací</w:t>
      </w:r>
      <w:r w:rsidR="003974BE" w:rsidRPr="009B0C1B">
        <w:rPr>
          <w:rFonts w:cs="Times New Roman"/>
          <w:sz w:val="22"/>
          <w:szCs w:val="22"/>
        </w:rPr>
        <w:t xml:space="preserve"> </w:t>
      </w:r>
      <w:r w:rsidR="006436FE" w:rsidRPr="009B0C1B">
        <w:rPr>
          <w:rFonts w:cs="Times New Roman"/>
          <w:sz w:val="22"/>
          <w:szCs w:val="22"/>
        </w:rPr>
        <w:t>zhotovitelem ve výši polože</w:t>
      </w:r>
      <w:r w:rsidR="007E03E4" w:rsidRPr="009B0C1B">
        <w:rPr>
          <w:rFonts w:cs="Times New Roman"/>
          <w:sz w:val="22"/>
          <w:szCs w:val="22"/>
        </w:rPr>
        <w:t>k </w:t>
      </w:r>
      <w:r w:rsidR="006436FE" w:rsidRPr="009B0C1B">
        <w:rPr>
          <w:rFonts w:cs="Times New Roman"/>
          <w:sz w:val="22"/>
          <w:szCs w:val="22"/>
        </w:rPr>
        <w:t>uvedených</w:t>
      </w:r>
      <w:r w:rsidR="00E708B7" w:rsidRPr="009B0C1B">
        <w:rPr>
          <w:rFonts w:cs="Times New Roman"/>
          <w:sz w:val="22"/>
          <w:szCs w:val="22"/>
        </w:rPr>
        <w:t xml:space="preserve"> v</w:t>
      </w:r>
      <w:r w:rsidR="006436FE" w:rsidRPr="009B0C1B">
        <w:rPr>
          <w:rFonts w:cs="Times New Roman"/>
          <w:sz w:val="22"/>
          <w:szCs w:val="22"/>
        </w:rPr>
        <w:t xml:space="preserve"> nabídkovém rozpočtu zhotovitele. Stejně bude postupováno</w:t>
      </w:r>
      <w:r w:rsidR="00E708B7" w:rsidRPr="009B0C1B">
        <w:rPr>
          <w:rFonts w:cs="Times New Roman"/>
          <w:sz w:val="22"/>
          <w:szCs w:val="22"/>
        </w:rPr>
        <w:t>,</w:t>
      </w:r>
      <w:r w:rsidR="006436FE" w:rsidRPr="009B0C1B">
        <w:rPr>
          <w:rFonts w:cs="Times New Roman"/>
          <w:sz w:val="22"/>
          <w:szCs w:val="22"/>
        </w:rPr>
        <w:t xml:space="preserve"> pokud v průběhu provádění díl</w:t>
      </w:r>
      <w:r w:rsidR="007E03E4" w:rsidRPr="009B0C1B">
        <w:rPr>
          <w:rFonts w:cs="Times New Roman"/>
          <w:sz w:val="22"/>
          <w:szCs w:val="22"/>
        </w:rPr>
        <w:t>a </w:t>
      </w:r>
      <w:r w:rsidR="006436FE" w:rsidRPr="009B0C1B">
        <w:rPr>
          <w:rFonts w:cs="Times New Roman"/>
          <w:sz w:val="22"/>
          <w:szCs w:val="22"/>
        </w:rPr>
        <w:t xml:space="preserve">dojde </w:t>
      </w:r>
      <w:r w:rsidR="007E03E4" w:rsidRPr="009B0C1B">
        <w:rPr>
          <w:rFonts w:cs="Times New Roman"/>
          <w:sz w:val="22"/>
          <w:szCs w:val="22"/>
        </w:rPr>
        <w:t>k </w:t>
      </w:r>
      <w:r w:rsidR="006436FE" w:rsidRPr="009B0C1B">
        <w:rPr>
          <w:rFonts w:cs="Times New Roman"/>
          <w:sz w:val="22"/>
          <w:szCs w:val="22"/>
        </w:rPr>
        <w:t xml:space="preserve">dílčím změnám technologií nebo </w:t>
      </w:r>
      <w:r w:rsidR="007E03E4" w:rsidRPr="009B0C1B">
        <w:rPr>
          <w:rFonts w:cs="Times New Roman"/>
          <w:sz w:val="22"/>
          <w:szCs w:val="22"/>
        </w:rPr>
        <w:t>k </w:t>
      </w:r>
      <w:r w:rsidR="006436FE" w:rsidRPr="009B0C1B">
        <w:rPr>
          <w:rFonts w:cs="Times New Roman"/>
          <w:sz w:val="22"/>
          <w:szCs w:val="22"/>
        </w:rPr>
        <w:t>záměně</w:t>
      </w:r>
      <w:r w:rsidR="003974BE" w:rsidRPr="009B0C1B">
        <w:rPr>
          <w:rFonts w:cs="Times New Roman"/>
          <w:sz w:val="22"/>
          <w:szCs w:val="22"/>
        </w:rPr>
        <w:t xml:space="preserve"> </w:t>
      </w:r>
      <w:r w:rsidR="006436FE" w:rsidRPr="009B0C1B">
        <w:rPr>
          <w:rFonts w:cs="Times New Roman"/>
          <w:sz w:val="22"/>
          <w:szCs w:val="22"/>
        </w:rPr>
        <w:t>materiálů</w:t>
      </w:r>
      <w:r w:rsidR="00287954" w:rsidRPr="009B0C1B">
        <w:rPr>
          <w:rFonts w:cs="Times New Roman"/>
          <w:sz w:val="22"/>
          <w:szCs w:val="22"/>
        </w:rPr>
        <w:t xml:space="preserve"> a v ostatních případech specifikovaných zápisem ve stavebním deníku</w:t>
      </w:r>
      <w:r w:rsidR="00467CE4" w:rsidRPr="009B0C1B">
        <w:rPr>
          <w:rFonts w:cs="Times New Roman"/>
          <w:sz w:val="22"/>
          <w:szCs w:val="22"/>
        </w:rPr>
        <w:t xml:space="preserve"> oproti </w:t>
      </w:r>
      <w:r w:rsidR="006436FE" w:rsidRPr="009B0C1B">
        <w:rPr>
          <w:rFonts w:cs="Times New Roman"/>
          <w:sz w:val="22"/>
          <w:szCs w:val="22"/>
        </w:rPr>
        <w:t>D</w:t>
      </w:r>
      <w:r w:rsidR="00E75701" w:rsidRPr="009B0C1B">
        <w:rPr>
          <w:rFonts w:cs="Times New Roman"/>
          <w:sz w:val="22"/>
          <w:szCs w:val="22"/>
        </w:rPr>
        <w:t>P</w:t>
      </w:r>
      <w:r w:rsidR="006436FE" w:rsidRPr="009B0C1B">
        <w:rPr>
          <w:rFonts w:cs="Times New Roman"/>
          <w:sz w:val="22"/>
          <w:szCs w:val="22"/>
        </w:rPr>
        <w:t>S</w:t>
      </w:r>
      <w:r w:rsidR="00467CE4" w:rsidRPr="009B0C1B">
        <w:rPr>
          <w:rFonts w:cs="Times New Roman"/>
          <w:sz w:val="22"/>
          <w:szCs w:val="22"/>
        </w:rPr>
        <w:t xml:space="preserve"> nebo </w:t>
      </w:r>
      <w:r w:rsidR="00870C2B" w:rsidRPr="009B0C1B">
        <w:rPr>
          <w:rFonts w:cs="Times New Roman"/>
          <w:sz w:val="22"/>
          <w:szCs w:val="22"/>
        </w:rPr>
        <w:t xml:space="preserve">výrobní a dílenské dokumentace a koordinační dokumentace </w:t>
      </w:r>
      <w:r w:rsidR="006436FE" w:rsidRPr="009B0C1B">
        <w:rPr>
          <w:rFonts w:cs="Times New Roman"/>
          <w:sz w:val="22"/>
          <w:szCs w:val="22"/>
        </w:rPr>
        <w:t xml:space="preserve">předem projednaných </w:t>
      </w:r>
      <w:r w:rsidR="007E03E4" w:rsidRPr="009B0C1B">
        <w:rPr>
          <w:rFonts w:cs="Times New Roman"/>
          <w:sz w:val="22"/>
          <w:szCs w:val="22"/>
        </w:rPr>
        <w:t>a </w:t>
      </w:r>
      <w:r w:rsidR="006436FE" w:rsidRPr="009B0C1B">
        <w:rPr>
          <w:rFonts w:cs="Times New Roman"/>
          <w:sz w:val="22"/>
          <w:szCs w:val="22"/>
        </w:rPr>
        <w:t xml:space="preserve">odsouhlasených </w:t>
      </w:r>
      <w:r w:rsidR="007E03E4" w:rsidRPr="009B0C1B">
        <w:rPr>
          <w:rFonts w:cs="Times New Roman"/>
          <w:sz w:val="22"/>
          <w:szCs w:val="22"/>
        </w:rPr>
        <w:t>s </w:t>
      </w:r>
      <w:r w:rsidR="006436FE" w:rsidRPr="009B0C1B">
        <w:rPr>
          <w:rFonts w:cs="Times New Roman"/>
          <w:sz w:val="22"/>
          <w:szCs w:val="22"/>
        </w:rPr>
        <w:t xml:space="preserve">objednatelem. Použití technologií </w:t>
      </w:r>
      <w:r w:rsidR="007E03E4" w:rsidRPr="009B0C1B">
        <w:rPr>
          <w:rFonts w:cs="Times New Roman"/>
          <w:sz w:val="22"/>
          <w:szCs w:val="22"/>
        </w:rPr>
        <w:t>a </w:t>
      </w:r>
      <w:r w:rsidR="006436FE" w:rsidRPr="009B0C1B">
        <w:rPr>
          <w:rFonts w:cs="Times New Roman"/>
          <w:sz w:val="22"/>
          <w:szCs w:val="22"/>
        </w:rPr>
        <w:t>materiálů vyšší kvality oproti D</w:t>
      </w:r>
      <w:r w:rsidR="00E708B7" w:rsidRPr="009B0C1B">
        <w:rPr>
          <w:rFonts w:cs="Times New Roman"/>
          <w:sz w:val="22"/>
          <w:szCs w:val="22"/>
        </w:rPr>
        <w:t>P</w:t>
      </w:r>
      <w:r w:rsidR="007E03E4" w:rsidRPr="009B0C1B">
        <w:rPr>
          <w:rFonts w:cs="Times New Roman"/>
          <w:sz w:val="22"/>
          <w:szCs w:val="22"/>
        </w:rPr>
        <w:t>S </w:t>
      </w:r>
      <w:r w:rsidR="006436FE" w:rsidRPr="009B0C1B">
        <w:rPr>
          <w:rFonts w:cs="Times New Roman"/>
          <w:sz w:val="22"/>
          <w:szCs w:val="22"/>
        </w:rPr>
        <w:t xml:space="preserve">nebo </w:t>
      </w:r>
      <w:r w:rsidR="00870C2B" w:rsidRPr="009B0C1B">
        <w:rPr>
          <w:rFonts w:cs="Times New Roman"/>
          <w:sz w:val="22"/>
          <w:szCs w:val="22"/>
        </w:rPr>
        <w:t xml:space="preserve">výrobní a dílenské dokumentace a koordinační dokumentace předem </w:t>
      </w:r>
      <w:r w:rsidR="006436FE" w:rsidRPr="009B0C1B">
        <w:rPr>
          <w:rFonts w:cs="Times New Roman"/>
          <w:sz w:val="22"/>
          <w:szCs w:val="22"/>
        </w:rPr>
        <w:t xml:space="preserve">po předchozím odsouhlasení </w:t>
      </w:r>
      <w:r w:rsidR="007E03E4" w:rsidRPr="009B0C1B">
        <w:rPr>
          <w:rFonts w:cs="Times New Roman"/>
          <w:sz w:val="22"/>
          <w:szCs w:val="22"/>
        </w:rPr>
        <w:t>s </w:t>
      </w:r>
      <w:r w:rsidR="006436FE" w:rsidRPr="009B0C1B">
        <w:rPr>
          <w:rFonts w:cs="Times New Roman"/>
          <w:sz w:val="22"/>
          <w:szCs w:val="22"/>
        </w:rPr>
        <w:t>objednatelem</w:t>
      </w:r>
      <w:r w:rsidR="003974BE" w:rsidRPr="009B0C1B">
        <w:rPr>
          <w:rFonts w:cs="Times New Roman"/>
          <w:sz w:val="22"/>
          <w:szCs w:val="22"/>
        </w:rPr>
        <w:t xml:space="preserve"> </w:t>
      </w:r>
      <w:r w:rsidR="007E03E4" w:rsidRPr="009B0C1B">
        <w:rPr>
          <w:rFonts w:cs="Times New Roman"/>
          <w:sz w:val="22"/>
          <w:szCs w:val="22"/>
        </w:rPr>
        <w:t>a s </w:t>
      </w:r>
      <w:r w:rsidR="006436FE" w:rsidRPr="009B0C1B">
        <w:rPr>
          <w:rFonts w:cs="Times New Roman"/>
          <w:sz w:val="22"/>
          <w:szCs w:val="22"/>
        </w:rPr>
        <w:t>tím zvýšené náklady nemají vliv n</w:t>
      </w:r>
      <w:r w:rsidR="007E03E4" w:rsidRPr="009B0C1B">
        <w:rPr>
          <w:rFonts w:cs="Times New Roman"/>
          <w:sz w:val="22"/>
          <w:szCs w:val="22"/>
        </w:rPr>
        <w:t>a </w:t>
      </w:r>
      <w:r w:rsidR="006436FE" w:rsidRPr="009B0C1B">
        <w:rPr>
          <w:rFonts w:cs="Times New Roman"/>
          <w:sz w:val="22"/>
          <w:szCs w:val="22"/>
        </w:rPr>
        <w:t>sjednanou celkovou cenu.</w:t>
      </w:r>
      <w:r w:rsidR="009327F4" w:rsidRPr="009B0C1B">
        <w:rPr>
          <w:rFonts w:cs="Times New Roman"/>
          <w:sz w:val="22"/>
          <w:szCs w:val="22"/>
        </w:rPr>
        <w:t xml:space="preserve"> </w:t>
      </w:r>
      <w:r w:rsidR="00E26D7A" w:rsidRPr="009B0C1B">
        <w:rPr>
          <w:rFonts w:cs="Times New Roman"/>
          <w:sz w:val="22"/>
          <w:szCs w:val="22"/>
        </w:rPr>
        <w:t>Výši víceprací a méněprací je objednatel oprávněn vzájemně započíst.</w:t>
      </w:r>
    </w:p>
    <w:p w14:paraId="680D0455" w14:textId="77777777" w:rsidR="006436FE" w:rsidRPr="009B0C1B" w:rsidRDefault="00B30121" w:rsidP="009B0C1B">
      <w:pPr>
        <w:pStyle w:val="Pokraovnseznamu"/>
        <w:tabs>
          <w:tab w:val="left" w:pos="426"/>
          <w:tab w:val="left" w:pos="567"/>
          <w:tab w:val="left" w:pos="6379"/>
          <w:tab w:val="left" w:pos="8647"/>
        </w:tabs>
        <w:spacing w:after="60"/>
        <w:ind w:left="567" w:hanging="567"/>
        <w:contextualSpacing/>
        <w:jc w:val="both"/>
        <w:rPr>
          <w:bCs/>
          <w:iCs/>
          <w:sz w:val="22"/>
          <w:szCs w:val="22"/>
        </w:rPr>
      </w:pPr>
      <w:r w:rsidRPr="009B0C1B">
        <w:rPr>
          <w:sz w:val="22"/>
          <w:szCs w:val="22"/>
        </w:rPr>
        <w:t>5.8</w:t>
      </w:r>
      <w:r w:rsidR="003C6AD3" w:rsidRPr="009B0C1B">
        <w:rPr>
          <w:sz w:val="22"/>
          <w:szCs w:val="22"/>
        </w:rPr>
        <w:tab/>
      </w:r>
      <w:r w:rsidR="007E03E4" w:rsidRPr="009B0C1B">
        <w:rPr>
          <w:sz w:val="22"/>
          <w:szCs w:val="22"/>
        </w:rPr>
        <w:tab/>
      </w:r>
      <w:r w:rsidR="006436FE" w:rsidRPr="009B0C1B">
        <w:rPr>
          <w:sz w:val="22"/>
          <w:szCs w:val="22"/>
        </w:rPr>
        <w:t>Celková cen</w:t>
      </w:r>
      <w:r w:rsidR="007E03E4" w:rsidRPr="009B0C1B">
        <w:rPr>
          <w:sz w:val="22"/>
          <w:szCs w:val="22"/>
        </w:rPr>
        <w:t>a </w:t>
      </w:r>
      <w:r w:rsidR="006436FE" w:rsidRPr="009B0C1B">
        <w:rPr>
          <w:sz w:val="22"/>
          <w:szCs w:val="22"/>
        </w:rPr>
        <w:t>nesmí být měněn</w:t>
      </w:r>
      <w:r w:rsidR="007E03E4" w:rsidRPr="009B0C1B">
        <w:rPr>
          <w:sz w:val="22"/>
          <w:szCs w:val="22"/>
        </w:rPr>
        <w:t>a </w:t>
      </w:r>
      <w:r w:rsidR="006436FE" w:rsidRPr="009B0C1B">
        <w:rPr>
          <w:sz w:val="22"/>
          <w:szCs w:val="22"/>
        </w:rPr>
        <w:t xml:space="preserve">v souvislosti </w:t>
      </w:r>
      <w:r w:rsidR="007E03E4" w:rsidRPr="009B0C1B">
        <w:rPr>
          <w:sz w:val="22"/>
          <w:szCs w:val="22"/>
        </w:rPr>
        <w:t>s </w:t>
      </w:r>
      <w:r w:rsidR="006436FE" w:rsidRPr="009B0C1B">
        <w:rPr>
          <w:sz w:val="22"/>
          <w:szCs w:val="22"/>
        </w:rPr>
        <w:t>inflací české měny, hodnotou kur</w:t>
      </w:r>
      <w:r w:rsidR="00F51831" w:rsidRPr="009B0C1B">
        <w:rPr>
          <w:sz w:val="22"/>
          <w:szCs w:val="22"/>
        </w:rPr>
        <w:t>z</w:t>
      </w:r>
      <w:r w:rsidR="006436FE" w:rsidRPr="009B0C1B">
        <w:rPr>
          <w:sz w:val="22"/>
          <w:szCs w:val="22"/>
        </w:rPr>
        <w:t>u</w:t>
      </w:r>
      <w:r w:rsidR="003974BE" w:rsidRPr="009B0C1B">
        <w:rPr>
          <w:sz w:val="22"/>
          <w:szCs w:val="22"/>
        </w:rPr>
        <w:t xml:space="preserve"> </w:t>
      </w:r>
      <w:r w:rsidR="006436FE" w:rsidRPr="009B0C1B">
        <w:rPr>
          <w:sz w:val="22"/>
          <w:szCs w:val="22"/>
        </w:rPr>
        <w:t xml:space="preserve">české měny vůči zahraničním měnám či jinými faktory </w:t>
      </w:r>
      <w:r w:rsidR="007E03E4" w:rsidRPr="009B0C1B">
        <w:rPr>
          <w:sz w:val="22"/>
          <w:szCs w:val="22"/>
        </w:rPr>
        <w:t>s </w:t>
      </w:r>
      <w:r w:rsidR="006436FE" w:rsidRPr="009B0C1B">
        <w:rPr>
          <w:sz w:val="22"/>
          <w:szCs w:val="22"/>
        </w:rPr>
        <w:t>vlivem n</w:t>
      </w:r>
      <w:r w:rsidR="007E03E4" w:rsidRPr="009B0C1B">
        <w:rPr>
          <w:sz w:val="22"/>
          <w:szCs w:val="22"/>
        </w:rPr>
        <w:t>a </w:t>
      </w:r>
      <w:r w:rsidR="006436FE" w:rsidRPr="009B0C1B">
        <w:rPr>
          <w:sz w:val="22"/>
          <w:szCs w:val="22"/>
        </w:rPr>
        <w:t>měnový kur</w:t>
      </w:r>
      <w:r w:rsidR="004D0CA4" w:rsidRPr="009B0C1B">
        <w:rPr>
          <w:sz w:val="22"/>
          <w:szCs w:val="22"/>
        </w:rPr>
        <w:t>z</w:t>
      </w:r>
      <w:r w:rsidR="006436FE" w:rsidRPr="009B0C1B">
        <w:rPr>
          <w:sz w:val="22"/>
          <w:szCs w:val="22"/>
        </w:rPr>
        <w:t xml:space="preserve">, stabilitou měny nebo cla. </w:t>
      </w:r>
      <w:r w:rsidR="006436FE" w:rsidRPr="009B0C1B">
        <w:rPr>
          <w:bCs/>
          <w:iCs/>
          <w:sz w:val="22"/>
          <w:szCs w:val="22"/>
        </w:rPr>
        <w:t>Celková cen</w:t>
      </w:r>
      <w:r w:rsidR="007E03E4" w:rsidRPr="009B0C1B">
        <w:rPr>
          <w:bCs/>
          <w:iCs/>
          <w:sz w:val="22"/>
          <w:szCs w:val="22"/>
        </w:rPr>
        <w:t>a s </w:t>
      </w:r>
      <w:r w:rsidR="0092566C" w:rsidRPr="009B0C1B">
        <w:rPr>
          <w:bCs/>
          <w:iCs/>
          <w:sz w:val="22"/>
          <w:szCs w:val="22"/>
        </w:rPr>
        <w:t>DPH</w:t>
      </w:r>
      <w:r w:rsidR="006436FE" w:rsidRPr="009B0C1B">
        <w:rPr>
          <w:bCs/>
          <w:iCs/>
          <w:sz w:val="22"/>
          <w:szCs w:val="22"/>
        </w:rPr>
        <w:t xml:space="preserve"> může být měněn</w:t>
      </w:r>
      <w:r w:rsidR="007E03E4" w:rsidRPr="009B0C1B">
        <w:rPr>
          <w:bCs/>
          <w:iCs/>
          <w:sz w:val="22"/>
          <w:szCs w:val="22"/>
        </w:rPr>
        <w:t>a </w:t>
      </w:r>
      <w:r w:rsidR="006436FE" w:rsidRPr="009B0C1B">
        <w:rPr>
          <w:bCs/>
          <w:iCs/>
          <w:sz w:val="22"/>
          <w:szCs w:val="22"/>
        </w:rPr>
        <w:t>pouze v souvislosti se změnou DPH</w:t>
      </w:r>
      <w:r w:rsidR="0092566C" w:rsidRPr="009B0C1B">
        <w:rPr>
          <w:bCs/>
          <w:iCs/>
          <w:sz w:val="22"/>
          <w:szCs w:val="22"/>
        </w:rPr>
        <w:t xml:space="preserve">. </w:t>
      </w:r>
    </w:p>
    <w:p w14:paraId="566C2B9C" w14:textId="77777777" w:rsidR="006436FE" w:rsidRPr="009B0C1B" w:rsidRDefault="00B30121" w:rsidP="009B0C1B">
      <w:pPr>
        <w:pStyle w:val="Pokraovnseznamu"/>
        <w:tabs>
          <w:tab w:val="left" w:pos="426"/>
          <w:tab w:val="left" w:pos="567"/>
          <w:tab w:val="left" w:pos="6379"/>
          <w:tab w:val="left" w:pos="8647"/>
        </w:tabs>
        <w:spacing w:after="60"/>
        <w:ind w:left="567" w:hanging="567"/>
        <w:contextualSpacing/>
        <w:jc w:val="both"/>
        <w:rPr>
          <w:bCs/>
          <w:iCs/>
          <w:sz w:val="22"/>
          <w:szCs w:val="22"/>
        </w:rPr>
      </w:pPr>
      <w:r w:rsidRPr="009B0C1B">
        <w:rPr>
          <w:iCs/>
          <w:sz w:val="22"/>
          <w:szCs w:val="22"/>
        </w:rPr>
        <w:t>5.9</w:t>
      </w:r>
      <w:r w:rsidR="003C6AD3" w:rsidRPr="009B0C1B">
        <w:rPr>
          <w:iCs/>
          <w:sz w:val="22"/>
          <w:szCs w:val="22"/>
        </w:rPr>
        <w:tab/>
      </w:r>
      <w:r w:rsidR="007E03E4" w:rsidRPr="009B0C1B">
        <w:rPr>
          <w:iCs/>
          <w:sz w:val="22"/>
          <w:szCs w:val="22"/>
        </w:rPr>
        <w:tab/>
      </w:r>
      <w:r w:rsidR="00080448" w:rsidRPr="009B0C1B">
        <w:rPr>
          <w:iCs/>
          <w:sz w:val="22"/>
          <w:szCs w:val="22"/>
        </w:rPr>
        <w:t>Podkladem pro vystavení faktury bude s</w:t>
      </w:r>
      <w:r w:rsidR="006436FE" w:rsidRPr="009B0C1B">
        <w:rPr>
          <w:iCs/>
          <w:sz w:val="22"/>
          <w:szCs w:val="22"/>
        </w:rPr>
        <w:t>oupi</w:t>
      </w:r>
      <w:r w:rsidR="007E03E4" w:rsidRPr="009B0C1B">
        <w:rPr>
          <w:iCs/>
          <w:sz w:val="22"/>
          <w:szCs w:val="22"/>
        </w:rPr>
        <w:t>s</w:t>
      </w:r>
      <w:r w:rsidR="004D0CA4" w:rsidRPr="009B0C1B">
        <w:rPr>
          <w:iCs/>
          <w:sz w:val="22"/>
          <w:szCs w:val="22"/>
        </w:rPr>
        <w:t xml:space="preserve"> skutečně</w:t>
      </w:r>
      <w:r w:rsidR="007E03E4" w:rsidRPr="009B0C1B">
        <w:rPr>
          <w:iCs/>
          <w:sz w:val="22"/>
          <w:szCs w:val="22"/>
        </w:rPr>
        <w:t> </w:t>
      </w:r>
      <w:r w:rsidR="006436FE" w:rsidRPr="009B0C1B">
        <w:rPr>
          <w:iCs/>
          <w:sz w:val="22"/>
          <w:szCs w:val="22"/>
        </w:rPr>
        <w:t xml:space="preserve">provedených prací, oboustranně odsouhlasený </w:t>
      </w:r>
      <w:r w:rsidR="007E03E4" w:rsidRPr="009B0C1B">
        <w:rPr>
          <w:iCs/>
          <w:sz w:val="22"/>
          <w:szCs w:val="22"/>
        </w:rPr>
        <w:t>a </w:t>
      </w:r>
      <w:r w:rsidR="006436FE" w:rsidRPr="009B0C1B">
        <w:rPr>
          <w:iCs/>
          <w:sz w:val="22"/>
          <w:szCs w:val="22"/>
        </w:rPr>
        <w:t>podepsaný osobami oprávněnými z</w:t>
      </w:r>
      <w:r w:rsidR="007E03E4" w:rsidRPr="009B0C1B">
        <w:rPr>
          <w:iCs/>
          <w:sz w:val="22"/>
          <w:szCs w:val="22"/>
        </w:rPr>
        <w:t>a </w:t>
      </w:r>
      <w:r w:rsidR="006436FE" w:rsidRPr="009B0C1B">
        <w:rPr>
          <w:iCs/>
          <w:sz w:val="22"/>
          <w:szCs w:val="22"/>
        </w:rPr>
        <w:t xml:space="preserve">strany jednat nebo </w:t>
      </w:r>
      <w:r w:rsidR="007E03E4" w:rsidRPr="009B0C1B">
        <w:rPr>
          <w:iCs/>
          <w:sz w:val="22"/>
          <w:szCs w:val="22"/>
        </w:rPr>
        <w:t>k </w:t>
      </w:r>
      <w:r w:rsidR="006436FE" w:rsidRPr="009B0C1B">
        <w:rPr>
          <w:iCs/>
          <w:sz w:val="22"/>
          <w:szCs w:val="22"/>
        </w:rPr>
        <w:t>tomu stranami pověřenými</w:t>
      </w:r>
      <w:r w:rsidR="00BC497A" w:rsidRPr="009B0C1B">
        <w:rPr>
          <w:iCs/>
          <w:sz w:val="22"/>
          <w:szCs w:val="22"/>
        </w:rPr>
        <w:t>,</w:t>
      </w:r>
      <w:r w:rsidR="00080448" w:rsidRPr="009B0C1B">
        <w:rPr>
          <w:iCs/>
          <w:sz w:val="22"/>
          <w:szCs w:val="22"/>
        </w:rPr>
        <w:t xml:space="preserve"> </w:t>
      </w:r>
      <w:r w:rsidR="006436FE" w:rsidRPr="009B0C1B">
        <w:rPr>
          <w:iCs/>
          <w:sz w:val="22"/>
          <w:szCs w:val="22"/>
        </w:rPr>
        <w:t>vyhotoven</w:t>
      </w:r>
      <w:r w:rsidR="00080448" w:rsidRPr="009B0C1B">
        <w:rPr>
          <w:iCs/>
          <w:sz w:val="22"/>
          <w:szCs w:val="22"/>
        </w:rPr>
        <w:t>ý</w:t>
      </w:r>
      <w:r w:rsidR="006436FE" w:rsidRPr="009B0C1B">
        <w:rPr>
          <w:iCs/>
          <w:sz w:val="22"/>
          <w:szCs w:val="22"/>
        </w:rPr>
        <w:t xml:space="preserve"> nejméně ve </w:t>
      </w:r>
      <w:r w:rsidR="001F75A4" w:rsidRPr="009B0C1B">
        <w:rPr>
          <w:iCs/>
          <w:sz w:val="22"/>
          <w:szCs w:val="22"/>
        </w:rPr>
        <w:t>2</w:t>
      </w:r>
      <w:r w:rsidR="006436FE" w:rsidRPr="009B0C1B">
        <w:rPr>
          <w:iCs/>
          <w:sz w:val="22"/>
          <w:szCs w:val="22"/>
        </w:rPr>
        <w:t xml:space="preserve"> stejnopisech, určených pro objednatele.</w:t>
      </w:r>
      <w:r w:rsidR="006436FE" w:rsidRPr="009B0C1B">
        <w:rPr>
          <w:bCs/>
          <w:iCs/>
          <w:sz w:val="22"/>
          <w:szCs w:val="22"/>
        </w:rPr>
        <w:t xml:space="preserve"> </w:t>
      </w:r>
    </w:p>
    <w:p w14:paraId="0ED1EDBF" w14:textId="77777777" w:rsidR="006436FE" w:rsidRPr="009B0C1B" w:rsidRDefault="003C6AD3" w:rsidP="009B0C1B">
      <w:pPr>
        <w:pStyle w:val="Pokraovnseznamu"/>
        <w:tabs>
          <w:tab w:val="left" w:pos="426"/>
          <w:tab w:val="left" w:pos="567"/>
          <w:tab w:val="left" w:pos="6379"/>
          <w:tab w:val="left" w:pos="8647"/>
        </w:tabs>
        <w:spacing w:after="60"/>
        <w:ind w:left="567" w:hanging="567"/>
        <w:contextualSpacing/>
        <w:jc w:val="both"/>
        <w:rPr>
          <w:iCs/>
          <w:sz w:val="22"/>
          <w:szCs w:val="22"/>
        </w:rPr>
      </w:pPr>
      <w:r w:rsidRPr="009B0C1B">
        <w:rPr>
          <w:bCs/>
          <w:iCs/>
          <w:sz w:val="22"/>
          <w:szCs w:val="22"/>
        </w:rPr>
        <w:lastRenderedPageBreak/>
        <w:tab/>
      </w:r>
      <w:r w:rsidR="007E03E4" w:rsidRPr="009B0C1B">
        <w:rPr>
          <w:bCs/>
          <w:iCs/>
          <w:sz w:val="22"/>
          <w:szCs w:val="22"/>
        </w:rPr>
        <w:tab/>
      </w:r>
      <w:r w:rsidR="006436FE" w:rsidRPr="009B0C1B">
        <w:rPr>
          <w:bCs/>
          <w:iCs/>
          <w:sz w:val="22"/>
          <w:szCs w:val="22"/>
        </w:rPr>
        <w:t xml:space="preserve">Kopie podepsaného </w:t>
      </w:r>
      <w:r w:rsidR="007E03E4" w:rsidRPr="009B0C1B">
        <w:rPr>
          <w:bCs/>
          <w:iCs/>
          <w:sz w:val="22"/>
          <w:szCs w:val="22"/>
        </w:rPr>
        <w:t>a </w:t>
      </w:r>
      <w:r w:rsidR="006436FE" w:rsidRPr="009B0C1B">
        <w:rPr>
          <w:bCs/>
          <w:iCs/>
          <w:sz w:val="22"/>
          <w:szCs w:val="22"/>
        </w:rPr>
        <w:t>vzájemně odsouhlaseného soupisu skutečně provedených prací</w:t>
      </w:r>
      <w:r w:rsidR="00F51831" w:rsidRPr="009B0C1B">
        <w:rPr>
          <w:bCs/>
          <w:iCs/>
          <w:sz w:val="22"/>
          <w:szCs w:val="22"/>
        </w:rPr>
        <w:t>,</w:t>
      </w:r>
      <w:r w:rsidR="006436FE" w:rsidRPr="009B0C1B">
        <w:rPr>
          <w:bCs/>
          <w:iCs/>
          <w:sz w:val="22"/>
          <w:szCs w:val="22"/>
        </w:rPr>
        <w:t xml:space="preserve"> pověřenými pracovníky smluvních stran</w:t>
      </w:r>
      <w:r w:rsidR="00F51831" w:rsidRPr="009B0C1B">
        <w:rPr>
          <w:bCs/>
          <w:iCs/>
          <w:sz w:val="22"/>
          <w:szCs w:val="22"/>
        </w:rPr>
        <w:t>,</w:t>
      </w:r>
      <w:r w:rsidR="006436FE" w:rsidRPr="009B0C1B">
        <w:rPr>
          <w:bCs/>
          <w:iCs/>
          <w:sz w:val="22"/>
          <w:szCs w:val="22"/>
        </w:rPr>
        <w:t xml:space="preserve"> bude tvořit přílohu </w:t>
      </w:r>
      <w:r w:rsidR="007E03E4" w:rsidRPr="009B0C1B">
        <w:rPr>
          <w:bCs/>
          <w:iCs/>
          <w:sz w:val="22"/>
          <w:szCs w:val="22"/>
        </w:rPr>
        <w:t>a </w:t>
      </w:r>
      <w:r w:rsidR="006436FE" w:rsidRPr="009B0C1B">
        <w:rPr>
          <w:bCs/>
          <w:iCs/>
          <w:sz w:val="22"/>
          <w:szCs w:val="22"/>
        </w:rPr>
        <w:t xml:space="preserve">součást </w:t>
      </w:r>
      <w:r w:rsidR="006436FE" w:rsidRPr="009B0C1B">
        <w:rPr>
          <w:iCs/>
          <w:sz w:val="22"/>
          <w:szCs w:val="22"/>
        </w:rPr>
        <w:t>příslušné</w:t>
      </w:r>
      <w:r w:rsidR="00191ADA" w:rsidRPr="009B0C1B">
        <w:rPr>
          <w:iCs/>
          <w:sz w:val="22"/>
          <w:szCs w:val="22"/>
        </w:rPr>
        <w:t xml:space="preserve"> faktury </w:t>
      </w:r>
      <w:r w:rsidR="00B37029" w:rsidRPr="009B0C1B">
        <w:rPr>
          <w:iCs/>
          <w:sz w:val="22"/>
          <w:szCs w:val="22"/>
        </w:rPr>
        <w:t>–</w:t>
      </w:r>
      <w:r w:rsidR="00191ADA" w:rsidRPr="009B0C1B">
        <w:rPr>
          <w:iCs/>
          <w:sz w:val="22"/>
          <w:szCs w:val="22"/>
        </w:rPr>
        <w:t xml:space="preserve"> </w:t>
      </w:r>
      <w:r w:rsidR="006436FE" w:rsidRPr="009B0C1B">
        <w:rPr>
          <w:iCs/>
          <w:sz w:val="22"/>
          <w:szCs w:val="22"/>
        </w:rPr>
        <w:t>daňového dokladu</w:t>
      </w:r>
      <w:r w:rsidR="001F75A4" w:rsidRPr="009B0C1B">
        <w:rPr>
          <w:iCs/>
          <w:sz w:val="22"/>
          <w:szCs w:val="22"/>
        </w:rPr>
        <w:t>.</w:t>
      </w:r>
    </w:p>
    <w:p w14:paraId="269A6558" w14:textId="77777777" w:rsidR="00B30121" w:rsidRPr="009B0C1B" w:rsidRDefault="00B30121" w:rsidP="009B0C1B">
      <w:pPr>
        <w:pStyle w:val="Pokraovnseznamu"/>
        <w:tabs>
          <w:tab w:val="left" w:pos="426"/>
          <w:tab w:val="left" w:pos="567"/>
          <w:tab w:val="left" w:pos="6379"/>
          <w:tab w:val="left" w:pos="8647"/>
        </w:tabs>
        <w:spacing w:after="60"/>
        <w:ind w:left="567" w:hanging="567"/>
        <w:contextualSpacing/>
        <w:jc w:val="both"/>
        <w:rPr>
          <w:bCs/>
          <w:iCs/>
          <w:sz w:val="22"/>
          <w:szCs w:val="22"/>
        </w:rPr>
      </w:pPr>
      <w:r w:rsidRPr="009B0C1B">
        <w:rPr>
          <w:iCs/>
          <w:sz w:val="22"/>
          <w:szCs w:val="22"/>
        </w:rPr>
        <w:tab/>
      </w:r>
      <w:r w:rsidRPr="009B0C1B">
        <w:rPr>
          <w:iCs/>
          <w:sz w:val="22"/>
          <w:szCs w:val="22"/>
        </w:rPr>
        <w:tab/>
        <w:t>Zjišťování rozsahu a ceny dílčího plnění se provádí zjišťovacím protokolem, doloženým soupisem provedených prací a dodávek ve formátu XLS</w:t>
      </w:r>
      <w:r w:rsidR="00467CE4" w:rsidRPr="009B0C1B">
        <w:rPr>
          <w:iCs/>
          <w:sz w:val="22"/>
          <w:szCs w:val="22"/>
        </w:rPr>
        <w:t xml:space="preserve"> a XML</w:t>
      </w:r>
      <w:r w:rsidRPr="009B0C1B">
        <w:rPr>
          <w:iCs/>
          <w:sz w:val="22"/>
          <w:szCs w:val="22"/>
        </w:rPr>
        <w:t>. Podpisem zjišťovacího protokolu a soupisu provedených prací</w:t>
      </w:r>
      <w:r w:rsidR="00B3018C" w:rsidRPr="009B0C1B">
        <w:rPr>
          <w:iCs/>
          <w:sz w:val="22"/>
          <w:szCs w:val="22"/>
        </w:rPr>
        <w:t>,</w:t>
      </w:r>
      <w:r w:rsidRPr="009B0C1B">
        <w:rPr>
          <w:iCs/>
          <w:sz w:val="22"/>
          <w:szCs w:val="22"/>
        </w:rPr>
        <w:t xml:space="preserve"> zástupci smluvních stran</w:t>
      </w:r>
      <w:r w:rsidR="00B3018C" w:rsidRPr="009B0C1B">
        <w:rPr>
          <w:iCs/>
          <w:sz w:val="22"/>
          <w:szCs w:val="22"/>
        </w:rPr>
        <w:t>,</w:t>
      </w:r>
      <w:r w:rsidRPr="009B0C1B">
        <w:rPr>
          <w:iCs/>
          <w:sz w:val="22"/>
          <w:szCs w:val="22"/>
        </w:rPr>
        <w:t xml:space="preserve"> vzniká zhotoviteli právo fakturovat odsouhlasenou cenu dílčího plnění daňovým dokladem včetně DPH a tento den se stává dnem uskutečněného zdanitelného plnění.</w:t>
      </w:r>
    </w:p>
    <w:p w14:paraId="0C2EBA36" w14:textId="77777777" w:rsidR="00264C62" w:rsidRPr="009B0C1B" w:rsidRDefault="006436FE" w:rsidP="009B0C1B">
      <w:pPr>
        <w:pStyle w:val="Pokraovnseznamu"/>
        <w:tabs>
          <w:tab w:val="left" w:pos="426"/>
          <w:tab w:val="left" w:pos="567"/>
          <w:tab w:val="left" w:pos="6379"/>
          <w:tab w:val="left" w:pos="8647"/>
        </w:tabs>
        <w:spacing w:after="60"/>
        <w:ind w:left="567" w:hanging="567"/>
        <w:contextualSpacing/>
        <w:jc w:val="both"/>
        <w:rPr>
          <w:iCs/>
          <w:sz w:val="22"/>
          <w:szCs w:val="22"/>
        </w:rPr>
      </w:pPr>
      <w:r w:rsidRPr="009B0C1B">
        <w:rPr>
          <w:iCs/>
          <w:sz w:val="22"/>
          <w:szCs w:val="22"/>
        </w:rPr>
        <w:t>5.</w:t>
      </w:r>
      <w:r w:rsidR="00B30121" w:rsidRPr="009B0C1B">
        <w:rPr>
          <w:iCs/>
          <w:sz w:val="22"/>
          <w:szCs w:val="22"/>
        </w:rPr>
        <w:t>10</w:t>
      </w:r>
      <w:r w:rsidRPr="009B0C1B">
        <w:rPr>
          <w:iCs/>
          <w:sz w:val="22"/>
          <w:szCs w:val="22"/>
        </w:rPr>
        <w:t xml:space="preserve"> </w:t>
      </w:r>
      <w:r w:rsidR="00B30121" w:rsidRPr="009B0C1B">
        <w:rPr>
          <w:iCs/>
          <w:sz w:val="22"/>
          <w:szCs w:val="22"/>
        </w:rPr>
        <w:tab/>
      </w:r>
      <w:r w:rsidR="00CD5282" w:rsidRPr="009B0C1B">
        <w:rPr>
          <w:iCs/>
          <w:sz w:val="22"/>
          <w:szCs w:val="22"/>
        </w:rPr>
        <w:t>C</w:t>
      </w:r>
      <w:r w:rsidR="001F75A4" w:rsidRPr="009B0C1B">
        <w:rPr>
          <w:iCs/>
          <w:sz w:val="22"/>
          <w:szCs w:val="22"/>
        </w:rPr>
        <w:t>enu díl</w:t>
      </w:r>
      <w:r w:rsidR="007E03E4" w:rsidRPr="009B0C1B">
        <w:rPr>
          <w:iCs/>
          <w:sz w:val="22"/>
          <w:szCs w:val="22"/>
        </w:rPr>
        <w:t>a </w:t>
      </w:r>
      <w:r w:rsidR="00D04AE1" w:rsidRPr="009B0C1B">
        <w:rPr>
          <w:iCs/>
          <w:sz w:val="22"/>
          <w:szCs w:val="22"/>
        </w:rPr>
        <w:t>bude</w:t>
      </w:r>
      <w:r w:rsidRPr="009B0C1B">
        <w:rPr>
          <w:iCs/>
          <w:sz w:val="22"/>
          <w:szCs w:val="22"/>
        </w:rPr>
        <w:t xml:space="preserve"> zhotovitel fakturovat</w:t>
      </w:r>
      <w:r w:rsidR="00030A55" w:rsidRPr="009B0C1B">
        <w:rPr>
          <w:iCs/>
          <w:sz w:val="22"/>
          <w:szCs w:val="22"/>
        </w:rPr>
        <w:t xml:space="preserve"> </w:t>
      </w:r>
      <w:r w:rsidR="00030A55" w:rsidRPr="009B0C1B">
        <w:rPr>
          <w:b/>
          <w:iCs/>
          <w:sz w:val="22"/>
          <w:szCs w:val="22"/>
        </w:rPr>
        <w:t>měsíčně</w:t>
      </w:r>
      <w:r w:rsidR="00030A55" w:rsidRPr="009B0C1B">
        <w:rPr>
          <w:iCs/>
          <w:sz w:val="22"/>
          <w:szCs w:val="22"/>
        </w:rPr>
        <w:t xml:space="preserve"> za skutečně odvedené práce v předchozím kalendářním měsíci dle harmonogramu, a to na základě jím vystavených dílčích faktur.</w:t>
      </w:r>
      <w:r w:rsidR="00264C62" w:rsidRPr="009B0C1B">
        <w:rPr>
          <w:iCs/>
          <w:sz w:val="22"/>
          <w:szCs w:val="22"/>
        </w:rPr>
        <w:t xml:space="preserve"> Dílčí faktury uhradí objednatel do výše 100% z jejich (fakturované) ceny. </w:t>
      </w:r>
    </w:p>
    <w:p w14:paraId="77AA69E7" w14:textId="77777777" w:rsidR="004628A9" w:rsidRPr="009B0C1B" w:rsidRDefault="00030A55" w:rsidP="009B0C1B">
      <w:pPr>
        <w:pStyle w:val="Pokraovnseznamu"/>
        <w:tabs>
          <w:tab w:val="left" w:pos="6379"/>
          <w:tab w:val="left" w:pos="8647"/>
        </w:tabs>
        <w:spacing w:after="60"/>
        <w:ind w:left="567" w:hanging="567"/>
        <w:contextualSpacing/>
        <w:jc w:val="both"/>
        <w:rPr>
          <w:iCs/>
          <w:sz w:val="22"/>
          <w:szCs w:val="22"/>
        </w:rPr>
      </w:pPr>
      <w:r w:rsidRPr="009B0C1B">
        <w:rPr>
          <w:iCs/>
          <w:sz w:val="22"/>
          <w:szCs w:val="22"/>
        </w:rPr>
        <w:t xml:space="preserve"> </w:t>
      </w:r>
      <w:r w:rsidR="00F82D40" w:rsidRPr="009B0C1B">
        <w:rPr>
          <w:iCs/>
          <w:sz w:val="22"/>
          <w:szCs w:val="22"/>
        </w:rPr>
        <w:tab/>
      </w:r>
      <w:r w:rsidR="004628A9" w:rsidRPr="009B0C1B">
        <w:rPr>
          <w:iCs/>
          <w:sz w:val="22"/>
          <w:szCs w:val="22"/>
        </w:rPr>
        <w:t>Objednatel uhradí faktury vystavené zhotovitelem v soulad</w:t>
      </w:r>
      <w:r w:rsidR="00264C62" w:rsidRPr="009B0C1B">
        <w:rPr>
          <w:iCs/>
          <w:sz w:val="22"/>
          <w:szCs w:val="22"/>
        </w:rPr>
        <w:t xml:space="preserve">u s tímto článkem až </w:t>
      </w:r>
      <w:r w:rsidR="00264C62" w:rsidRPr="009B0C1B">
        <w:rPr>
          <w:b/>
          <w:iCs/>
          <w:sz w:val="22"/>
          <w:szCs w:val="22"/>
        </w:rPr>
        <w:t>do výše</w:t>
      </w:r>
      <w:r w:rsidR="004628A9" w:rsidRPr="009B0C1B">
        <w:rPr>
          <w:b/>
          <w:iCs/>
          <w:sz w:val="22"/>
          <w:szCs w:val="22"/>
        </w:rPr>
        <w:t xml:space="preserve"> 90 % celkové ceny díla</w:t>
      </w:r>
      <w:r w:rsidR="004628A9" w:rsidRPr="009B0C1B">
        <w:rPr>
          <w:iCs/>
          <w:sz w:val="22"/>
          <w:szCs w:val="22"/>
        </w:rPr>
        <w:t>. Částka rovnající se 10 % z</w:t>
      </w:r>
      <w:r w:rsidR="00264C62" w:rsidRPr="009B0C1B">
        <w:rPr>
          <w:iCs/>
          <w:sz w:val="22"/>
          <w:szCs w:val="22"/>
        </w:rPr>
        <w:t> ceny díla</w:t>
      </w:r>
      <w:r w:rsidR="004628A9" w:rsidRPr="009B0C1B">
        <w:rPr>
          <w:iCs/>
          <w:sz w:val="22"/>
          <w:szCs w:val="22"/>
        </w:rPr>
        <w:t xml:space="preserve"> bude uhrazena objednatelem zhotoviteli po protokolárním předání celého díla a odstranění veškerých vad a nedodělků, které byly zjištěny při </w:t>
      </w:r>
      <w:r w:rsidR="00264C62" w:rsidRPr="009B0C1B">
        <w:rPr>
          <w:iCs/>
          <w:sz w:val="22"/>
          <w:szCs w:val="22"/>
        </w:rPr>
        <w:t>předání a převzetí díla</w:t>
      </w:r>
      <w:r w:rsidR="006A3866" w:rsidRPr="009B0C1B">
        <w:rPr>
          <w:iCs/>
          <w:sz w:val="22"/>
          <w:szCs w:val="22"/>
        </w:rPr>
        <w:t>.</w:t>
      </w:r>
    </w:p>
    <w:p w14:paraId="5FADBD46" w14:textId="77777777" w:rsidR="006436FE" w:rsidRPr="009B0C1B" w:rsidRDefault="006436FE" w:rsidP="00C15C08">
      <w:pPr>
        <w:pStyle w:val="Pokraovnseznamu"/>
        <w:tabs>
          <w:tab w:val="left" w:pos="567"/>
        </w:tabs>
        <w:spacing w:after="60"/>
        <w:ind w:left="567" w:hanging="567"/>
        <w:contextualSpacing/>
        <w:jc w:val="both"/>
        <w:rPr>
          <w:bCs/>
          <w:iCs/>
          <w:sz w:val="22"/>
          <w:szCs w:val="22"/>
        </w:rPr>
      </w:pPr>
      <w:r w:rsidRPr="009B0C1B">
        <w:rPr>
          <w:bCs/>
          <w:iCs/>
          <w:sz w:val="22"/>
          <w:szCs w:val="22"/>
        </w:rPr>
        <w:t>5.</w:t>
      </w:r>
      <w:r w:rsidR="00B30121" w:rsidRPr="009B0C1B">
        <w:rPr>
          <w:bCs/>
          <w:iCs/>
          <w:sz w:val="22"/>
          <w:szCs w:val="22"/>
        </w:rPr>
        <w:t>11</w:t>
      </w:r>
      <w:r w:rsidR="00C15C08">
        <w:rPr>
          <w:bCs/>
          <w:iCs/>
          <w:sz w:val="22"/>
          <w:szCs w:val="22"/>
        </w:rPr>
        <w:tab/>
      </w:r>
      <w:r w:rsidRPr="009B0C1B">
        <w:rPr>
          <w:spacing w:val="6"/>
          <w:sz w:val="22"/>
          <w:szCs w:val="22"/>
        </w:rPr>
        <w:t xml:space="preserve">Proti vystavené faktuře </w:t>
      </w:r>
      <w:r w:rsidR="007E03E4" w:rsidRPr="009B0C1B">
        <w:rPr>
          <w:spacing w:val="6"/>
          <w:sz w:val="22"/>
          <w:szCs w:val="22"/>
        </w:rPr>
        <w:t>s </w:t>
      </w:r>
      <w:r w:rsidRPr="009B0C1B">
        <w:rPr>
          <w:spacing w:val="6"/>
          <w:sz w:val="22"/>
          <w:szCs w:val="22"/>
        </w:rPr>
        <w:t>celkovou cenou lze v okamžiku její splatnosti kompenzovat</w:t>
      </w:r>
      <w:r w:rsidR="003974BE" w:rsidRPr="009B0C1B">
        <w:rPr>
          <w:spacing w:val="6"/>
          <w:sz w:val="22"/>
          <w:szCs w:val="22"/>
        </w:rPr>
        <w:t xml:space="preserve"> </w:t>
      </w:r>
      <w:r w:rsidRPr="009B0C1B">
        <w:rPr>
          <w:spacing w:val="6"/>
          <w:sz w:val="22"/>
          <w:szCs w:val="22"/>
        </w:rPr>
        <w:t xml:space="preserve">uplatněné smluvní pokuty či jiné peněžité nároky </w:t>
      </w:r>
      <w:r w:rsidRPr="009B0C1B">
        <w:rPr>
          <w:spacing w:val="1"/>
          <w:sz w:val="22"/>
          <w:szCs w:val="22"/>
        </w:rPr>
        <w:t xml:space="preserve">objednatele </w:t>
      </w:r>
      <w:r w:rsidR="003974BE" w:rsidRPr="009B0C1B">
        <w:rPr>
          <w:spacing w:val="1"/>
          <w:sz w:val="22"/>
          <w:szCs w:val="22"/>
        </w:rPr>
        <w:t xml:space="preserve">vůči zhotoviteli či jeho právnímu nástupci </w:t>
      </w:r>
      <w:r w:rsidRPr="009B0C1B">
        <w:rPr>
          <w:spacing w:val="1"/>
          <w:sz w:val="22"/>
          <w:szCs w:val="22"/>
        </w:rPr>
        <w:t>dle této smlouvy</w:t>
      </w:r>
      <w:r w:rsidRPr="009B0C1B">
        <w:rPr>
          <w:bCs/>
          <w:iCs/>
          <w:sz w:val="22"/>
          <w:szCs w:val="22"/>
        </w:rPr>
        <w:t>.</w:t>
      </w:r>
      <w:r w:rsidR="003974BE" w:rsidRPr="009B0C1B">
        <w:rPr>
          <w:bCs/>
          <w:iCs/>
          <w:sz w:val="22"/>
          <w:szCs w:val="22"/>
        </w:rPr>
        <w:t xml:space="preserve"> </w:t>
      </w:r>
    </w:p>
    <w:p w14:paraId="27431819" w14:textId="77777777" w:rsidR="006436FE" w:rsidRPr="009B0C1B" w:rsidRDefault="006436FE" w:rsidP="009B0C1B">
      <w:pPr>
        <w:pStyle w:val="Pokraovnseznamu"/>
        <w:tabs>
          <w:tab w:val="left" w:pos="426"/>
          <w:tab w:val="left" w:pos="567"/>
          <w:tab w:val="left" w:pos="9000"/>
        </w:tabs>
        <w:spacing w:after="60"/>
        <w:ind w:left="567" w:hanging="567"/>
        <w:contextualSpacing/>
        <w:jc w:val="both"/>
        <w:rPr>
          <w:sz w:val="22"/>
          <w:szCs w:val="22"/>
        </w:rPr>
      </w:pPr>
      <w:r w:rsidRPr="009B0C1B">
        <w:rPr>
          <w:sz w:val="22"/>
          <w:szCs w:val="22"/>
        </w:rPr>
        <w:t>5.1</w:t>
      </w:r>
      <w:r w:rsidR="00B30121" w:rsidRPr="009B0C1B">
        <w:rPr>
          <w:sz w:val="22"/>
          <w:szCs w:val="22"/>
        </w:rPr>
        <w:t>2</w:t>
      </w:r>
      <w:r w:rsidRPr="009B0C1B">
        <w:rPr>
          <w:sz w:val="22"/>
          <w:szCs w:val="22"/>
        </w:rPr>
        <w:t xml:space="preserve"> </w:t>
      </w:r>
      <w:r w:rsidR="007E03E4" w:rsidRPr="009B0C1B">
        <w:rPr>
          <w:sz w:val="22"/>
          <w:szCs w:val="22"/>
        </w:rPr>
        <w:tab/>
      </w:r>
      <w:r w:rsidRPr="009B0C1B">
        <w:rPr>
          <w:sz w:val="22"/>
          <w:szCs w:val="22"/>
        </w:rPr>
        <w:t>Zálohy n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>cenu díl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>objednatel neposkytuje.</w:t>
      </w:r>
    </w:p>
    <w:p w14:paraId="54003F9D" w14:textId="77777777" w:rsidR="00266CB1" w:rsidRPr="009B0C1B" w:rsidRDefault="00B30121" w:rsidP="009B0C1B">
      <w:pPr>
        <w:pStyle w:val="Pokraovnseznamu"/>
        <w:tabs>
          <w:tab w:val="left" w:pos="567"/>
          <w:tab w:val="left" w:pos="9000"/>
        </w:tabs>
        <w:spacing w:after="60"/>
        <w:ind w:left="567" w:hanging="567"/>
        <w:contextualSpacing/>
        <w:jc w:val="both"/>
        <w:rPr>
          <w:sz w:val="22"/>
          <w:szCs w:val="22"/>
        </w:rPr>
      </w:pPr>
      <w:r w:rsidRPr="009B0C1B">
        <w:rPr>
          <w:sz w:val="22"/>
          <w:szCs w:val="22"/>
        </w:rPr>
        <w:t>5.13</w:t>
      </w:r>
      <w:r w:rsidR="003C6AD3" w:rsidRPr="009B0C1B">
        <w:rPr>
          <w:sz w:val="22"/>
          <w:szCs w:val="22"/>
        </w:rPr>
        <w:tab/>
      </w:r>
      <w:r w:rsidR="00266CB1" w:rsidRPr="009B0C1B">
        <w:rPr>
          <w:sz w:val="22"/>
          <w:szCs w:val="22"/>
        </w:rPr>
        <w:t>Splatnost faktur, popř. dílčích faktur, se stanovuje n</w:t>
      </w:r>
      <w:r w:rsidR="007E03E4" w:rsidRPr="009B0C1B">
        <w:rPr>
          <w:sz w:val="22"/>
          <w:szCs w:val="22"/>
        </w:rPr>
        <w:t>a </w:t>
      </w:r>
      <w:r w:rsidR="00266CB1" w:rsidRPr="009B0C1B">
        <w:rPr>
          <w:b/>
          <w:sz w:val="22"/>
          <w:szCs w:val="22"/>
        </w:rPr>
        <w:t>30 dní</w:t>
      </w:r>
      <w:r w:rsidR="00266CB1" w:rsidRPr="009B0C1B">
        <w:rPr>
          <w:sz w:val="22"/>
          <w:szCs w:val="22"/>
        </w:rPr>
        <w:t xml:space="preserve"> od dat</w:t>
      </w:r>
      <w:r w:rsidR="007E03E4" w:rsidRPr="009B0C1B">
        <w:rPr>
          <w:sz w:val="22"/>
          <w:szCs w:val="22"/>
        </w:rPr>
        <w:t>a </w:t>
      </w:r>
      <w:r w:rsidR="00266CB1" w:rsidRPr="009B0C1B">
        <w:rPr>
          <w:sz w:val="22"/>
          <w:szCs w:val="22"/>
        </w:rPr>
        <w:t>jejich prokazatelného doručení objednateli.</w:t>
      </w:r>
      <w:r w:rsidR="00266CB1" w:rsidRPr="009B0C1B">
        <w:rPr>
          <w:sz w:val="22"/>
          <w:szCs w:val="22"/>
        </w:rPr>
        <w:tab/>
      </w:r>
    </w:p>
    <w:p w14:paraId="28953D48" w14:textId="77777777" w:rsidR="000F728B" w:rsidRPr="009B0C1B" w:rsidRDefault="006436FE" w:rsidP="009B0C1B">
      <w:pPr>
        <w:pStyle w:val="Pokraovnseznamu"/>
        <w:tabs>
          <w:tab w:val="left" w:pos="567"/>
          <w:tab w:val="left" w:pos="9000"/>
        </w:tabs>
        <w:spacing w:after="60"/>
        <w:ind w:left="567" w:hanging="567"/>
        <w:contextualSpacing/>
        <w:jc w:val="both"/>
        <w:rPr>
          <w:sz w:val="22"/>
          <w:szCs w:val="22"/>
        </w:rPr>
      </w:pPr>
      <w:r w:rsidRPr="009B0C1B">
        <w:rPr>
          <w:sz w:val="22"/>
          <w:szCs w:val="22"/>
        </w:rPr>
        <w:t>5.1</w:t>
      </w:r>
      <w:r w:rsidR="00B30121" w:rsidRPr="009B0C1B">
        <w:rPr>
          <w:sz w:val="22"/>
          <w:szCs w:val="22"/>
        </w:rPr>
        <w:t>4</w:t>
      </w:r>
      <w:r w:rsidRPr="009B0C1B">
        <w:rPr>
          <w:sz w:val="22"/>
          <w:szCs w:val="22"/>
        </w:rPr>
        <w:t xml:space="preserve"> </w:t>
      </w:r>
      <w:r w:rsidR="007E03E4" w:rsidRPr="009B0C1B">
        <w:rPr>
          <w:sz w:val="22"/>
          <w:szCs w:val="22"/>
        </w:rPr>
        <w:tab/>
      </w:r>
      <w:r w:rsidRPr="009B0C1B">
        <w:rPr>
          <w:sz w:val="22"/>
          <w:szCs w:val="22"/>
        </w:rPr>
        <w:t>Faktur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 xml:space="preserve">zhotovitele </w:t>
      </w:r>
      <w:r w:rsidR="003C6AD3" w:rsidRPr="009B0C1B">
        <w:rPr>
          <w:sz w:val="22"/>
          <w:szCs w:val="22"/>
        </w:rPr>
        <w:t>–</w:t>
      </w:r>
      <w:r w:rsidRPr="009B0C1B">
        <w:rPr>
          <w:sz w:val="22"/>
          <w:szCs w:val="22"/>
        </w:rPr>
        <w:t xml:space="preserve"> daňový doklad pro úhradu musí obsahovat náležitosti daňového dokladu dle § </w:t>
      </w:r>
      <w:r w:rsidR="00FF60FB" w:rsidRPr="009B0C1B">
        <w:rPr>
          <w:sz w:val="22"/>
          <w:szCs w:val="22"/>
        </w:rPr>
        <w:t xml:space="preserve">29 </w:t>
      </w:r>
      <w:r w:rsidRPr="009B0C1B">
        <w:rPr>
          <w:sz w:val="22"/>
          <w:szCs w:val="22"/>
        </w:rPr>
        <w:t>odst.</w:t>
      </w:r>
      <w:r w:rsidR="00CA42A8" w:rsidRPr="009B0C1B">
        <w:rPr>
          <w:sz w:val="22"/>
          <w:szCs w:val="22"/>
        </w:rPr>
        <w:t xml:space="preserve"> 1 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>2 zákon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>235/2004 Sb. v jeho platném znění.</w:t>
      </w:r>
      <w:r w:rsidR="004922DF" w:rsidRPr="009B0C1B">
        <w:rPr>
          <w:sz w:val="22"/>
          <w:szCs w:val="22"/>
        </w:rPr>
        <w:t xml:space="preserve"> Na daňovém dokladu bude uveden název projektu</w:t>
      </w:r>
      <w:r w:rsidR="004922DF" w:rsidRPr="009B0C1B">
        <w:rPr>
          <w:b/>
          <w:sz w:val="22"/>
          <w:szCs w:val="22"/>
        </w:rPr>
        <w:t xml:space="preserve"> „</w:t>
      </w:r>
      <w:r w:rsidR="00C15C08">
        <w:rPr>
          <w:b/>
          <w:sz w:val="22"/>
          <w:szCs w:val="22"/>
        </w:rPr>
        <w:t>Vodojem Horská a zásobní řady</w:t>
      </w:r>
      <w:r w:rsidR="004922DF" w:rsidRPr="009B0C1B">
        <w:rPr>
          <w:b/>
          <w:sz w:val="22"/>
          <w:szCs w:val="22"/>
        </w:rPr>
        <w:t xml:space="preserve">“, </w:t>
      </w:r>
      <w:r w:rsidR="004922DF" w:rsidRPr="009B0C1B">
        <w:rPr>
          <w:sz w:val="22"/>
          <w:szCs w:val="22"/>
        </w:rPr>
        <w:t>dále musí obsahovat</w:t>
      </w:r>
      <w:r w:rsidR="004922DF" w:rsidRPr="009B0C1B">
        <w:rPr>
          <w:b/>
          <w:sz w:val="22"/>
          <w:szCs w:val="22"/>
        </w:rPr>
        <w:t xml:space="preserve"> registrační číslo projektu </w:t>
      </w:r>
      <w:r w:rsidR="004922DF" w:rsidRPr="009B0C1B">
        <w:rPr>
          <w:rStyle w:val="datalabel"/>
          <w:sz w:val="22"/>
          <w:szCs w:val="22"/>
        </w:rPr>
        <w:t xml:space="preserve">(bude upřesněno po </w:t>
      </w:r>
      <w:r w:rsidR="00C15C08">
        <w:rPr>
          <w:rStyle w:val="datalabel"/>
          <w:sz w:val="22"/>
          <w:szCs w:val="22"/>
        </w:rPr>
        <w:t>vydání registrace projektu</w:t>
      </w:r>
      <w:r w:rsidR="004922DF" w:rsidRPr="009B0C1B">
        <w:rPr>
          <w:rStyle w:val="datalabel"/>
          <w:sz w:val="22"/>
          <w:szCs w:val="22"/>
        </w:rPr>
        <w:t>)</w:t>
      </w:r>
      <w:r w:rsidR="004922DF" w:rsidRPr="009B0C1B">
        <w:rPr>
          <w:sz w:val="22"/>
          <w:szCs w:val="22"/>
        </w:rPr>
        <w:t xml:space="preserve">, číslo smlouvy objednatele, popis provedeného plnění, cenu bez DPH, sazbu a výši DPH, cenu celkem – částku k úhradě. </w:t>
      </w:r>
      <w:r w:rsidR="000F728B" w:rsidRPr="009B0C1B">
        <w:rPr>
          <w:sz w:val="22"/>
          <w:szCs w:val="22"/>
        </w:rPr>
        <w:t>Přílohou faktury musí být kopie podepsaného a vzájemně odsouhlaseného soupisu skutečně provedených prací. Faktura musí být rozdělena na investiční a neinvestiční výdaje</w:t>
      </w:r>
      <w:r w:rsidR="00870C2B" w:rsidRPr="009B0C1B">
        <w:rPr>
          <w:sz w:val="22"/>
          <w:szCs w:val="22"/>
        </w:rPr>
        <w:t xml:space="preserve"> dle rozpočtových položek</w:t>
      </w:r>
      <w:r w:rsidR="000F728B" w:rsidRPr="009B0C1B">
        <w:rPr>
          <w:sz w:val="22"/>
          <w:szCs w:val="22"/>
        </w:rPr>
        <w:t xml:space="preserve">. </w:t>
      </w:r>
    </w:p>
    <w:p w14:paraId="005CC56F" w14:textId="77777777" w:rsidR="006436FE" w:rsidRPr="009B0C1B" w:rsidRDefault="000F728B" w:rsidP="009B0C1B">
      <w:pPr>
        <w:pStyle w:val="Pokraovnseznamu"/>
        <w:tabs>
          <w:tab w:val="left" w:pos="567"/>
          <w:tab w:val="left" w:pos="9000"/>
        </w:tabs>
        <w:spacing w:after="60"/>
        <w:ind w:left="567" w:hanging="567"/>
        <w:contextualSpacing/>
        <w:jc w:val="both"/>
        <w:rPr>
          <w:sz w:val="22"/>
          <w:szCs w:val="22"/>
        </w:rPr>
      </w:pPr>
      <w:r w:rsidRPr="009B0C1B">
        <w:rPr>
          <w:sz w:val="22"/>
          <w:szCs w:val="22"/>
        </w:rPr>
        <w:tab/>
      </w:r>
    </w:p>
    <w:p w14:paraId="020ED160" w14:textId="77777777" w:rsidR="006436FE" w:rsidRPr="009B0C1B" w:rsidRDefault="006436FE" w:rsidP="009B0C1B">
      <w:pPr>
        <w:pStyle w:val="Pokraovnseznamu"/>
        <w:tabs>
          <w:tab w:val="left" w:pos="567"/>
          <w:tab w:val="left" w:pos="9000"/>
        </w:tabs>
        <w:spacing w:after="60"/>
        <w:ind w:left="567" w:hanging="567"/>
        <w:contextualSpacing/>
        <w:jc w:val="both"/>
        <w:rPr>
          <w:sz w:val="22"/>
          <w:szCs w:val="22"/>
        </w:rPr>
      </w:pPr>
      <w:r w:rsidRPr="009B0C1B">
        <w:rPr>
          <w:sz w:val="22"/>
          <w:szCs w:val="22"/>
        </w:rPr>
        <w:tab/>
        <w:t xml:space="preserve">V případě, že účetní/daňové doklady nebudou obsahovat některou </w:t>
      </w:r>
      <w:r w:rsidR="007E03E4" w:rsidRPr="009B0C1B">
        <w:rPr>
          <w:sz w:val="22"/>
          <w:szCs w:val="22"/>
        </w:rPr>
        <w:t>z </w:t>
      </w:r>
      <w:r w:rsidRPr="009B0C1B">
        <w:rPr>
          <w:sz w:val="22"/>
          <w:szCs w:val="22"/>
        </w:rPr>
        <w:t>výše uvedených náležitostí nebo pokud jejich přílohou nebude účastníky podepsaný soupi</w:t>
      </w:r>
      <w:r w:rsidR="007E03E4" w:rsidRPr="009B0C1B">
        <w:rPr>
          <w:sz w:val="22"/>
          <w:szCs w:val="22"/>
        </w:rPr>
        <w:t>s </w:t>
      </w:r>
      <w:r w:rsidRPr="009B0C1B">
        <w:rPr>
          <w:sz w:val="22"/>
          <w:szCs w:val="22"/>
        </w:rPr>
        <w:t xml:space="preserve">provedených prací, </w:t>
      </w:r>
      <w:r w:rsidR="009A4547" w:rsidRPr="009B0C1B">
        <w:rPr>
          <w:sz w:val="22"/>
          <w:szCs w:val="22"/>
        </w:rPr>
        <w:t xml:space="preserve">nepovažují </w:t>
      </w:r>
      <w:r w:rsidRPr="009B0C1B">
        <w:rPr>
          <w:sz w:val="22"/>
          <w:szCs w:val="22"/>
        </w:rPr>
        <w:t>se z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 xml:space="preserve">relevantní </w:t>
      </w:r>
      <w:r w:rsidR="009A4547" w:rsidRPr="009B0C1B">
        <w:rPr>
          <w:sz w:val="22"/>
          <w:szCs w:val="22"/>
        </w:rPr>
        <w:t xml:space="preserve">fakturu dle této smlouvy </w:t>
      </w:r>
      <w:r w:rsidR="007E03E4" w:rsidRPr="009B0C1B">
        <w:rPr>
          <w:sz w:val="22"/>
          <w:szCs w:val="22"/>
        </w:rPr>
        <w:t>a </w:t>
      </w:r>
      <w:r w:rsidR="00A60950" w:rsidRPr="009B0C1B">
        <w:rPr>
          <w:sz w:val="22"/>
          <w:szCs w:val="22"/>
        </w:rPr>
        <w:t>objednatel není povinen z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 xml:space="preserve">ni cokoli platit. Objednatel je oprávněn zaslat je ve lhůtě splatnosti zpět zhotoviteli </w:t>
      </w:r>
      <w:r w:rsidR="007E03E4" w:rsidRPr="009B0C1B">
        <w:rPr>
          <w:sz w:val="22"/>
          <w:szCs w:val="22"/>
        </w:rPr>
        <w:t>k </w:t>
      </w:r>
      <w:r w:rsidRPr="009B0C1B">
        <w:rPr>
          <w:sz w:val="22"/>
          <w:szCs w:val="22"/>
        </w:rPr>
        <w:t>doplnění či opravě, přičemž tato dob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>se nepovažuje z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>prodlení objednatele se splatností. Lhůt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 xml:space="preserve">splatnosti opravených nebo doplněných daňových dokladů počíná běžet znovu od opětovného 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 xml:space="preserve">prokazatelného doručení náležitě doplněných či opravených </w:t>
      </w:r>
      <w:r w:rsidR="009A4547" w:rsidRPr="009B0C1B">
        <w:rPr>
          <w:sz w:val="22"/>
          <w:szCs w:val="22"/>
        </w:rPr>
        <w:t xml:space="preserve">daňových </w:t>
      </w:r>
      <w:r w:rsidRPr="009B0C1B">
        <w:rPr>
          <w:sz w:val="22"/>
          <w:szCs w:val="22"/>
        </w:rPr>
        <w:t xml:space="preserve">dokladů </w:t>
      </w:r>
      <w:r w:rsidR="009A4547" w:rsidRPr="009B0C1B">
        <w:rPr>
          <w:sz w:val="22"/>
          <w:szCs w:val="22"/>
        </w:rPr>
        <w:t xml:space="preserve">(faktury) </w:t>
      </w:r>
      <w:r w:rsidRPr="009B0C1B">
        <w:rPr>
          <w:sz w:val="22"/>
          <w:szCs w:val="22"/>
        </w:rPr>
        <w:t>objednateli.</w:t>
      </w:r>
    </w:p>
    <w:p w14:paraId="0D82FD23" w14:textId="77777777" w:rsidR="006436FE" w:rsidRPr="009B0C1B" w:rsidRDefault="003F6003" w:rsidP="009B0C1B">
      <w:pPr>
        <w:pStyle w:val="nadpis2odrka"/>
        <w:numPr>
          <w:ilvl w:val="0"/>
          <w:numId w:val="0"/>
        </w:numPr>
        <w:rPr>
          <w:rFonts w:ascii="Times New Roman" w:hAnsi="Times New Roman"/>
          <w:szCs w:val="22"/>
        </w:rPr>
      </w:pPr>
      <w:r w:rsidRPr="009B0C1B">
        <w:rPr>
          <w:rFonts w:ascii="Times New Roman" w:hAnsi="Times New Roman"/>
          <w:szCs w:val="22"/>
        </w:rPr>
        <w:t xml:space="preserve">6. </w:t>
      </w:r>
      <w:r w:rsidR="006436FE" w:rsidRPr="009B0C1B">
        <w:rPr>
          <w:rFonts w:ascii="Times New Roman" w:hAnsi="Times New Roman"/>
          <w:szCs w:val="22"/>
        </w:rPr>
        <w:t xml:space="preserve">Řízení stavby </w:t>
      </w:r>
      <w:r w:rsidR="007E03E4" w:rsidRPr="009B0C1B">
        <w:rPr>
          <w:rFonts w:ascii="Times New Roman" w:hAnsi="Times New Roman"/>
          <w:szCs w:val="22"/>
        </w:rPr>
        <w:t>a </w:t>
      </w:r>
      <w:r w:rsidR="006436FE" w:rsidRPr="009B0C1B">
        <w:rPr>
          <w:rFonts w:ascii="Times New Roman" w:hAnsi="Times New Roman"/>
          <w:szCs w:val="22"/>
        </w:rPr>
        <w:t>provádění díl</w:t>
      </w:r>
      <w:r w:rsidR="007E03E4" w:rsidRPr="009B0C1B">
        <w:rPr>
          <w:rFonts w:ascii="Times New Roman" w:hAnsi="Times New Roman"/>
          <w:szCs w:val="22"/>
        </w:rPr>
        <w:t>a </w:t>
      </w:r>
      <w:r w:rsidR="003974BE" w:rsidRPr="009B0C1B">
        <w:rPr>
          <w:rFonts w:ascii="Times New Roman" w:hAnsi="Times New Roman"/>
          <w:szCs w:val="22"/>
        </w:rPr>
        <w:t xml:space="preserve"> </w:t>
      </w:r>
    </w:p>
    <w:p w14:paraId="7535DE79" w14:textId="77777777" w:rsidR="00A633B7" w:rsidRPr="009B0C1B" w:rsidRDefault="00A633B7" w:rsidP="009B0C1B">
      <w:pPr>
        <w:rPr>
          <w:sz w:val="22"/>
          <w:szCs w:val="22"/>
        </w:rPr>
      </w:pPr>
    </w:p>
    <w:p w14:paraId="2EA4BFCE" w14:textId="77777777" w:rsidR="00870C2B" w:rsidRPr="009B0C1B" w:rsidRDefault="006436FE" w:rsidP="009B0C1B">
      <w:pPr>
        <w:pStyle w:val="Zkladntext2"/>
        <w:tabs>
          <w:tab w:val="left" w:pos="567"/>
        </w:tabs>
        <w:spacing w:after="60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9B0C1B">
        <w:rPr>
          <w:rFonts w:ascii="Times New Roman" w:hAnsi="Times New Roman" w:cs="Times New Roman"/>
          <w:color w:val="auto"/>
          <w:sz w:val="22"/>
          <w:szCs w:val="22"/>
        </w:rPr>
        <w:t xml:space="preserve">6.1 </w:t>
      </w:r>
      <w:r w:rsidR="00647B80" w:rsidRPr="009B0C1B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9B0C1B">
        <w:rPr>
          <w:rFonts w:ascii="Times New Roman" w:hAnsi="Times New Roman" w:cs="Times New Roman"/>
          <w:color w:val="auto"/>
          <w:sz w:val="22"/>
          <w:szCs w:val="22"/>
        </w:rPr>
        <w:t>Účastníci se dohodli n</w:t>
      </w:r>
      <w:r w:rsidR="007E03E4" w:rsidRPr="009B0C1B">
        <w:rPr>
          <w:rFonts w:ascii="Times New Roman" w:hAnsi="Times New Roman" w:cs="Times New Roman"/>
          <w:color w:val="auto"/>
          <w:sz w:val="22"/>
          <w:szCs w:val="22"/>
        </w:rPr>
        <w:t>a </w:t>
      </w:r>
      <w:r w:rsidRPr="009B0C1B">
        <w:rPr>
          <w:rFonts w:ascii="Times New Roman" w:hAnsi="Times New Roman" w:cs="Times New Roman"/>
          <w:color w:val="auto"/>
          <w:sz w:val="22"/>
          <w:szCs w:val="22"/>
        </w:rPr>
        <w:t>těchto svých zástupcích:</w:t>
      </w:r>
      <w:r w:rsidR="00C26A75" w:rsidRPr="009B0C1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015F1D07" w14:textId="77777777" w:rsidR="00C26A75" w:rsidRPr="009B0C1B" w:rsidRDefault="005A6F1F" w:rsidP="005821CB">
      <w:pPr>
        <w:tabs>
          <w:tab w:val="left" w:pos="567"/>
          <w:tab w:val="left" w:pos="2268"/>
          <w:tab w:val="left" w:pos="5103"/>
          <w:tab w:val="left" w:pos="7088"/>
        </w:tabs>
        <w:ind w:left="567"/>
        <w:rPr>
          <w:sz w:val="22"/>
          <w:szCs w:val="22"/>
          <w:lang w:val="en-US"/>
        </w:rPr>
      </w:pPr>
      <w:r w:rsidRPr="009B0C1B">
        <w:rPr>
          <w:b/>
          <w:sz w:val="22"/>
          <w:szCs w:val="22"/>
        </w:rPr>
        <w:t>Hl</w:t>
      </w:r>
      <w:r w:rsidR="00870C2B" w:rsidRPr="009B0C1B">
        <w:rPr>
          <w:b/>
          <w:sz w:val="22"/>
          <w:szCs w:val="22"/>
        </w:rPr>
        <w:t xml:space="preserve">avní </w:t>
      </w:r>
      <w:r w:rsidRPr="009B0C1B">
        <w:rPr>
          <w:b/>
          <w:sz w:val="22"/>
          <w:szCs w:val="22"/>
        </w:rPr>
        <w:t>stavbyvedoucí</w:t>
      </w:r>
      <w:r w:rsidRPr="009B0C1B">
        <w:rPr>
          <w:sz w:val="22"/>
          <w:szCs w:val="22"/>
        </w:rPr>
        <w:t>:</w:t>
      </w:r>
      <w:r w:rsidR="00C26A75" w:rsidRPr="009B0C1B">
        <w:rPr>
          <w:sz w:val="22"/>
          <w:szCs w:val="22"/>
        </w:rPr>
        <w:t xml:space="preserve"> </w:t>
      </w:r>
      <w:r w:rsidR="00D04AE1" w:rsidRPr="009B0C1B">
        <w:rPr>
          <w:sz w:val="22"/>
          <w:szCs w:val="22"/>
          <w:highlight w:val="cyan"/>
          <w:lang w:val="en-US"/>
        </w:rPr>
        <w:t>[•]</w:t>
      </w:r>
      <w:r w:rsidR="00C26A75" w:rsidRPr="009B0C1B">
        <w:rPr>
          <w:sz w:val="22"/>
          <w:szCs w:val="22"/>
          <w:lang w:val="en-US"/>
        </w:rPr>
        <w:tab/>
      </w:r>
    </w:p>
    <w:p w14:paraId="38E94B31" w14:textId="77777777" w:rsidR="005A6F1F" w:rsidRPr="009B0C1B" w:rsidRDefault="005A6F1F" w:rsidP="005821CB">
      <w:pPr>
        <w:tabs>
          <w:tab w:val="left" w:pos="567"/>
          <w:tab w:val="left" w:pos="2268"/>
          <w:tab w:val="left" w:pos="5103"/>
          <w:tab w:val="left" w:pos="7088"/>
        </w:tabs>
        <w:spacing w:before="0" w:after="60"/>
        <w:ind w:left="567"/>
        <w:rPr>
          <w:sz w:val="22"/>
          <w:szCs w:val="22"/>
          <w:lang w:val="en-US"/>
        </w:rPr>
      </w:pPr>
      <w:r w:rsidRPr="009B0C1B">
        <w:rPr>
          <w:sz w:val="22"/>
          <w:szCs w:val="22"/>
        </w:rPr>
        <w:t xml:space="preserve">e-mail: </w:t>
      </w:r>
      <w:r w:rsidR="00ED7325" w:rsidRPr="009B0C1B">
        <w:rPr>
          <w:sz w:val="22"/>
          <w:szCs w:val="22"/>
          <w:highlight w:val="cyan"/>
          <w:lang w:val="en-US"/>
        </w:rPr>
        <w:t>[•]</w:t>
      </w:r>
      <w:r w:rsidRPr="009B0C1B">
        <w:rPr>
          <w:sz w:val="22"/>
          <w:szCs w:val="22"/>
        </w:rPr>
        <w:t xml:space="preserve">, tel.: </w:t>
      </w:r>
      <w:r w:rsidR="00ED7325" w:rsidRPr="009B0C1B">
        <w:rPr>
          <w:sz w:val="22"/>
          <w:szCs w:val="22"/>
          <w:highlight w:val="cyan"/>
          <w:lang w:val="en-US"/>
        </w:rPr>
        <w:t>[•]</w:t>
      </w:r>
    </w:p>
    <w:p w14:paraId="68F672BD" w14:textId="77777777" w:rsidR="00870C2B" w:rsidRPr="009B0C1B" w:rsidRDefault="00870C2B" w:rsidP="005821CB">
      <w:pPr>
        <w:tabs>
          <w:tab w:val="left" w:pos="567"/>
          <w:tab w:val="left" w:pos="2268"/>
        </w:tabs>
        <w:ind w:left="567"/>
        <w:rPr>
          <w:sz w:val="22"/>
          <w:szCs w:val="22"/>
          <w:lang w:val="en-US"/>
        </w:rPr>
      </w:pPr>
      <w:r w:rsidRPr="009B0C1B">
        <w:rPr>
          <w:b/>
          <w:sz w:val="22"/>
          <w:szCs w:val="22"/>
        </w:rPr>
        <w:t>Zástupce hl. stavbyvedoucího</w:t>
      </w:r>
      <w:r w:rsidRPr="009B0C1B">
        <w:rPr>
          <w:sz w:val="22"/>
          <w:szCs w:val="22"/>
        </w:rPr>
        <w:t>:</w:t>
      </w:r>
      <w:r w:rsidRPr="009B0C1B">
        <w:rPr>
          <w:sz w:val="22"/>
          <w:szCs w:val="22"/>
        </w:rPr>
        <w:tab/>
      </w:r>
      <w:r w:rsidRPr="009B0C1B">
        <w:rPr>
          <w:sz w:val="22"/>
          <w:szCs w:val="22"/>
          <w:highlight w:val="cyan"/>
          <w:lang w:val="en-US"/>
        </w:rPr>
        <w:t>[•]</w:t>
      </w:r>
    </w:p>
    <w:p w14:paraId="519C9D18" w14:textId="77777777" w:rsidR="00870C2B" w:rsidRPr="009B0C1B" w:rsidRDefault="00870C2B" w:rsidP="005821CB">
      <w:pPr>
        <w:tabs>
          <w:tab w:val="left" w:pos="567"/>
          <w:tab w:val="left" w:pos="2268"/>
        </w:tabs>
        <w:spacing w:before="0" w:after="60"/>
        <w:ind w:left="567"/>
        <w:rPr>
          <w:sz w:val="22"/>
          <w:szCs w:val="22"/>
          <w:lang w:val="en-US"/>
        </w:rPr>
      </w:pPr>
      <w:r w:rsidRPr="009B0C1B">
        <w:rPr>
          <w:sz w:val="22"/>
          <w:szCs w:val="22"/>
        </w:rPr>
        <w:t xml:space="preserve">e-mail: </w:t>
      </w:r>
      <w:r w:rsidRPr="009B0C1B">
        <w:rPr>
          <w:sz w:val="22"/>
          <w:szCs w:val="22"/>
          <w:highlight w:val="cyan"/>
          <w:lang w:val="en-US"/>
        </w:rPr>
        <w:t>[•]</w:t>
      </w:r>
      <w:r w:rsidRPr="009B0C1B">
        <w:rPr>
          <w:sz w:val="22"/>
          <w:szCs w:val="22"/>
        </w:rPr>
        <w:t xml:space="preserve">, tel.: </w:t>
      </w:r>
      <w:r w:rsidRPr="009B0C1B">
        <w:rPr>
          <w:sz w:val="22"/>
          <w:szCs w:val="22"/>
          <w:highlight w:val="cyan"/>
          <w:lang w:val="en-US"/>
        </w:rPr>
        <w:t>[•]</w:t>
      </w:r>
    </w:p>
    <w:p w14:paraId="004372CC" w14:textId="77777777" w:rsidR="005A6F1F" w:rsidRPr="009B0C1B" w:rsidRDefault="005A6F1F" w:rsidP="005821CB">
      <w:pPr>
        <w:tabs>
          <w:tab w:val="left" w:pos="567"/>
          <w:tab w:val="left" w:pos="2268"/>
        </w:tabs>
        <w:ind w:left="567"/>
        <w:rPr>
          <w:sz w:val="22"/>
          <w:szCs w:val="22"/>
        </w:rPr>
      </w:pPr>
      <w:r w:rsidRPr="009B0C1B">
        <w:rPr>
          <w:b/>
          <w:sz w:val="22"/>
          <w:szCs w:val="22"/>
        </w:rPr>
        <w:t>Přípravář zhotovitele</w:t>
      </w:r>
      <w:r w:rsidRPr="009B0C1B">
        <w:rPr>
          <w:sz w:val="22"/>
          <w:szCs w:val="22"/>
        </w:rPr>
        <w:t>:</w:t>
      </w:r>
      <w:r w:rsidR="00ED7325" w:rsidRPr="009B0C1B">
        <w:rPr>
          <w:sz w:val="22"/>
          <w:szCs w:val="22"/>
          <w:highlight w:val="cyan"/>
          <w:lang w:val="de-DE"/>
        </w:rPr>
        <w:t>[•]</w:t>
      </w:r>
    </w:p>
    <w:p w14:paraId="36979DC1" w14:textId="77777777" w:rsidR="00ED7325" w:rsidRPr="009B0C1B" w:rsidRDefault="005A6F1F" w:rsidP="005821CB">
      <w:pPr>
        <w:tabs>
          <w:tab w:val="left" w:pos="567"/>
          <w:tab w:val="left" w:pos="2268"/>
        </w:tabs>
        <w:spacing w:before="0" w:after="60"/>
        <w:ind w:left="567"/>
        <w:rPr>
          <w:sz w:val="22"/>
          <w:szCs w:val="22"/>
          <w:lang w:val="de-DE"/>
        </w:rPr>
      </w:pPr>
      <w:r w:rsidRPr="009B0C1B">
        <w:rPr>
          <w:sz w:val="22"/>
          <w:szCs w:val="22"/>
        </w:rPr>
        <w:t xml:space="preserve">e-mail: </w:t>
      </w:r>
      <w:r w:rsidR="00ED7325" w:rsidRPr="009B0C1B">
        <w:rPr>
          <w:sz w:val="22"/>
          <w:szCs w:val="22"/>
          <w:highlight w:val="cyan"/>
          <w:lang w:val="de-DE"/>
        </w:rPr>
        <w:t>[•]</w:t>
      </w:r>
      <w:r w:rsidRPr="009B0C1B">
        <w:rPr>
          <w:sz w:val="22"/>
          <w:szCs w:val="22"/>
        </w:rPr>
        <w:t xml:space="preserve">, tel.: </w:t>
      </w:r>
      <w:r w:rsidR="00ED7325" w:rsidRPr="009B0C1B">
        <w:rPr>
          <w:sz w:val="22"/>
          <w:szCs w:val="22"/>
          <w:highlight w:val="cyan"/>
          <w:lang w:val="de-DE"/>
        </w:rPr>
        <w:t>[•]</w:t>
      </w:r>
    </w:p>
    <w:p w14:paraId="718BBDF1" w14:textId="77777777" w:rsidR="005A6F1F" w:rsidRPr="009B0C1B" w:rsidRDefault="005A6F1F" w:rsidP="005821CB">
      <w:pPr>
        <w:tabs>
          <w:tab w:val="left" w:pos="567"/>
          <w:tab w:val="left" w:pos="2268"/>
        </w:tabs>
        <w:ind w:left="567"/>
        <w:rPr>
          <w:sz w:val="22"/>
          <w:szCs w:val="22"/>
        </w:rPr>
      </w:pPr>
      <w:r w:rsidRPr="009B0C1B">
        <w:rPr>
          <w:b/>
          <w:sz w:val="22"/>
          <w:szCs w:val="22"/>
        </w:rPr>
        <w:t>Zástupce zhotovitele</w:t>
      </w:r>
      <w:r w:rsidRPr="009B0C1B">
        <w:rPr>
          <w:sz w:val="22"/>
          <w:szCs w:val="22"/>
        </w:rPr>
        <w:t>:</w:t>
      </w:r>
      <w:r w:rsidR="00ED7325" w:rsidRPr="009B0C1B">
        <w:rPr>
          <w:sz w:val="22"/>
          <w:szCs w:val="22"/>
          <w:highlight w:val="cyan"/>
          <w:lang w:val="de-DE"/>
        </w:rPr>
        <w:t>[•]</w:t>
      </w:r>
    </w:p>
    <w:p w14:paraId="1902C40F" w14:textId="77777777" w:rsidR="005A6F1F" w:rsidRPr="009B0C1B" w:rsidRDefault="005A6F1F" w:rsidP="005821CB">
      <w:pPr>
        <w:tabs>
          <w:tab w:val="left" w:pos="567"/>
          <w:tab w:val="left" w:pos="2268"/>
        </w:tabs>
        <w:spacing w:before="0" w:after="60"/>
        <w:ind w:left="567"/>
        <w:rPr>
          <w:sz w:val="22"/>
          <w:szCs w:val="22"/>
        </w:rPr>
      </w:pPr>
      <w:r w:rsidRPr="009B0C1B">
        <w:rPr>
          <w:sz w:val="22"/>
          <w:szCs w:val="22"/>
        </w:rPr>
        <w:t xml:space="preserve">e-mail: </w:t>
      </w:r>
      <w:r w:rsidR="00ED7325" w:rsidRPr="009B0C1B">
        <w:rPr>
          <w:sz w:val="22"/>
          <w:szCs w:val="22"/>
          <w:highlight w:val="cyan"/>
          <w:lang w:val="de-DE"/>
        </w:rPr>
        <w:t>[•]</w:t>
      </w:r>
      <w:r w:rsidRPr="009B0C1B">
        <w:rPr>
          <w:sz w:val="22"/>
          <w:szCs w:val="22"/>
        </w:rPr>
        <w:t xml:space="preserve">, tel.: </w:t>
      </w:r>
      <w:r w:rsidR="00ED7325" w:rsidRPr="009B0C1B">
        <w:rPr>
          <w:sz w:val="22"/>
          <w:szCs w:val="22"/>
          <w:highlight w:val="cyan"/>
          <w:lang w:val="de-DE"/>
        </w:rPr>
        <w:t>[•]</w:t>
      </w:r>
    </w:p>
    <w:p w14:paraId="1A283085" w14:textId="77777777" w:rsidR="00A734E0" w:rsidRPr="009B0C1B" w:rsidRDefault="0008479F" w:rsidP="00976D3A">
      <w:pPr>
        <w:keepNext/>
        <w:tabs>
          <w:tab w:val="left" w:pos="567"/>
          <w:tab w:val="left" w:pos="2268"/>
          <w:tab w:val="left" w:pos="3544"/>
        </w:tabs>
        <w:ind w:left="567"/>
        <w:rPr>
          <w:sz w:val="22"/>
          <w:szCs w:val="22"/>
        </w:rPr>
      </w:pPr>
      <w:r w:rsidRPr="009B0C1B">
        <w:rPr>
          <w:b/>
          <w:sz w:val="22"/>
          <w:szCs w:val="22"/>
        </w:rPr>
        <w:lastRenderedPageBreak/>
        <w:t>Zástupce</w:t>
      </w:r>
      <w:r w:rsidR="00105C2C" w:rsidRPr="009B0C1B">
        <w:rPr>
          <w:b/>
          <w:sz w:val="22"/>
          <w:szCs w:val="22"/>
        </w:rPr>
        <w:t xml:space="preserve"> TDS</w:t>
      </w:r>
      <w:r w:rsidR="004000D9" w:rsidRPr="009B0C1B">
        <w:rPr>
          <w:sz w:val="22"/>
          <w:szCs w:val="22"/>
        </w:rPr>
        <w:t xml:space="preserve">: </w:t>
      </w:r>
      <w:r w:rsidR="00111A72" w:rsidRPr="009B0C1B">
        <w:rPr>
          <w:sz w:val="22"/>
          <w:szCs w:val="22"/>
          <w:highlight w:val="yellow"/>
        </w:rPr>
        <w:t>bude upřesněno po vyhodnocení výběrového řízení</w:t>
      </w:r>
    </w:p>
    <w:p w14:paraId="12DA1338" w14:textId="77777777" w:rsidR="001810B9" w:rsidRPr="009B0C1B" w:rsidRDefault="001810B9" w:rsidP="005821CB">
      <w:pPr>
        <w:tabs>
          <w:tab w:val="left" w:pos="567"/>
          <w:tab w:val="left" w:pos="2268"/>
          <w:tab w:val="left" w:pos="3544"/>
        </w:tabs>
        <w:spacing w:before="0" w:after="60"/>
        <w:ind w:left="567"/>
        <w:rPr>
          <w:sz w:val="22"/>
          <w:szCs w:val="22"/>
          <w:lang w:val="en-US"/>
        </w:rPr>
      </w:pPr>
      <w:r w:rsidRPr="009B0C1B">
        <w:rPr>
          <w:sz w:val="22"/>
          <w:szCs w:val="22"/>
        </w:rPr>
        <w:t>e-mail:</w:t>
      </w:r>
      <w:r w:rsidR="00527A65" w:rsidRPr="009B0C1B">
        <w:rPr>
          <w:sz w:val="22"/>
          <w:szCs w:val="22"/>
          <w:highlight w:val="cyan"/>
          <w:lang w:val="en-US"/>
        </w:rPr>
        <w:t>[•]</w:t>
      </w:r>
      <w:r w:rsidR="00527A65" w:rsidRPr="009B0C1B">
        <w:rPr>
          <w:sz w:val="22"/>
          <w:szCs w:val="22"/>
          <w:lang w:val="en-US"/>
        </w:rPr>
        <w:t xml:space="preserve">, </w:t>
      </w:r>
      <w:r w:rsidRPr="009B0C1B">
        <w:rPr>
          <w:sz w:val="22"/>
          <w:szCs w:val="22"/>
        </w:rPr>
        <w:t>tel.:</w:t>
      </w:r>
      <w:r w:rsidR="00527A65" w:rsidRPr="009B0C1B">
        <w:rPr>
          <w:sz w:val="22"/>
          <w:szCs w:val="22"/>
        </w:rPr>
        <w:t xml:space="preserve"> </w:t>
      </w:r>
      <w:r w:rsidR="00527A65" w:rsidRPr="009B0C1B">
        <w:rPr>
          <w:sz w:val="22"/>
          <w:szCs w:val="22"/>
          <w:highlight w:val="cyan"/>
          <w:lang w:val="en-US"/>
        </w:rPr>
        <w:t>[•]</w:t>
      </w:r>
    </w:p>
    <w:p w14:paraId="532007F6" w14:textId="77777777" w:rsidR="00C26A75" w:rsidRPr="009B0C1B" w:rsidRDefault="00C26A75" w:rsidP="005821CB">
      <w:pPr>
        <w:tabs>
          <w:tab w:val="left" w:pos="567"/>
          <w:tab w:val="left" w:pos="2268"/>
          <w:tab w:val="left" w:pos="3544"/>
        </w:tabs>
        <w:ind w:left="567"/>
        <w:rPr>
          <w:sz w:val="22"/>
          <w:szCs w:val="22"/>
        </w:rPr>
      </w:pPr>
      <w:r w:rsidRPr="009B0C1B">
        <w:rPr>
          <w:b/>
          <w:sz w:val="22"/>
          <w:szCs w:val="22"/>
        </w:rPr>
        <w:t>Zástupce BOZP</w:t>
      </w:r>
      <w:r w:rsidRPr="009B0C1B">
        <w:rPr>
          <w:sz w:val="22"/>
          <w:szCs w:val="22"/>
        </w:rPr>
        <w:t xml:space="preserve">: </w:t>
      </w:r>
      <w:r w:rsidRPr="009B0C1B">
        <w:rPr>
          <w:sz w:val="22"/>
          <w:szCs w:val="22"/>
          <w:highlight w:val="yellow"/>
        </w:rPr>
        <w:t>bude upřesněno po vyhodnocení výběrového řízení</w:t>
      </w:r>
    </w:p>
    <w:p w14:paraId="0EDE4030" w14:textId="48E3A20C" w:rsidR="00C26A75" w:rsidRDefault="00C26A75" w:rsidP="005821CB">
      <w:pPr>
        <w:tabs>
          <w:tab w:val="left" w:pos="567"/>
          <w:tab w:val="left" w:pos="2268"/>
          <w:tab w:val="left" w:pos="3544"/>
        </w:tabs>
        <w:spacing w:before="0" w:after="60"/>
        <w:ind w:left="567"/>
        <w:rPr>
          <w:sz w:val="22"/>
          <w:szCs w:val="22"/>
          <w:lang w:val="en-US"/>
        </w:rPr>
      </w:pPr>
      <w:r w:rsidRPr="009B0C1B">
        <w:rPr>
          <w:sz w:val="22"/>
          <w:szCs w:val="22"/>
        </w:rPr>
        <w:t>e-mail:</w:t>
      </w:r>
      <w:r w:rsidRPr="009B0C1B">
        <w:rPr>
          <w:sz w:val="22"/>
          <w:szCs w:val="22"/>
          <w:highlight w:val="cyan"/>
          <w:lang w:val="en-US"/>
        </w:rPr>
        <w:t>[•]</w:t>
      </w:r>
      <w:r w:rsidRPr="009B0C1B">
        <w:rPr>
          <w:sz w:val="22"/>
          <w:szCs w:val="22"/>
          <w:lang w:val="en-US"/>
        </w:rPr>
        <w:t xml:space="preserve">, </w:t>
      </w:r>
      <w:r w:rsidRPr="009B0C1B">
        <w:rPr>
          <w:sz w:val="22"/>
          <w:szCs w:val="22"/>
        </w:rPr>
        <w:t xml:space="preserve">tel.: </w:t>
      </w:r>
      <w:r w:rsidRPr="009B0C1B">
        <w:rPr>
          <w:sz w:val="22"/>
          <w:szCs w:val="22"/>
          <w:highlight w:val="cyan"/>
          <w:lang w:val="en-US"/>
        </w:rPr>
        <w:t>[•]</w:t>
      </w:r>
    </w:p>
    <w:p w14:paraId="670FB19E" w14:textId="0BA340FD" w:rsidR="0041464C" w:rsidRPr="009B0C1B" w:rsidRDefault="0041464C" w:rsidP="0041464C">
      <w:pPr>
        <w:tabs>
          <w:tab w:val="left" w:pos="567"/>
          <w:tab w:val="left" w:pos="2268"/>
          <w:tab w:val="left" w:pos="3544"/>
        </w:tabs>
        <w:ind w:left="567"/>
        <w:rPr>
          <w:sz w:val="22"/>
          <w:szCs w:val="22"/>
        </w:rPr>
      </w:pPr>
      <w:r w:rsidRPr="009B0C1B">
        <w:rPr>
          <w:b/>
          <w:sz w:val="22"/>
          <w:szCs w:val="22"/>
        </w:rPr>
        <w:t xml:space="preserve">Zástupce </w:t>
      </w:r>
      <w:r w:rsidRPr="0041464C">
        <w:rPr>
          <w:b/>
          <w:sz w:val="22"/>
          <w:szCs w:val="22"/>
        </w:rPr>
        <w:t>Severočeské vodárenské společnosti a.s. (dále jen „SVS“)</w:t>
      </w:r>
      <w:r w:rsidRPr="009B0C1B">
        <w:rPr>
          <w:sz w:val="22"/>
          <w:szCs w:val="22"/>
        </w:rPr>
        <w:t xml:space="preserve">: </w:t>
      </w:r>
      <w:r w:rsidR="00AD21F4" w:rsidRPr="00AD21F4">
        <w:rPr>
          <w:sz w:val="22"/>
          <w:szCs w:val="22"/>
        </w:rPr>
        <w:t>Arnošt Šorm, manažer útvar</w:t>
      </w:r>
      <w:r w:rsidR="00AD21F4">
        <w:rPr>
          <w:sz w:val="22"/>
          <w:szCs w:val="22"/>
        </w:rPr>
        <w:t>u</w:t>
      </w:r>
      <w:r w:rsidR="00AD21F4" w:rsidRPr="00AD21F4">
        <w:rPr>
          <w:sz w:val="22"/>
          <w:szCs w:val="22"/>
        </w:rPr>
        <w:t xml:space="preserve"> provozních inspektorů</w:t>
      </w:r>
    </w:p>
    <w:p w14:paraId="601DF56E" w14:textId="3CB9E796" w:rsidR="0041464C" w:rsidRPr="009B0C1B" w:rsidRDefault="0041464C" w:rsidP="0041464C">
      <w:pPr>
        <w:tabs>
          <w:tab w:val="left" w:pos="567"/>
          <w:tab w:val="left" w:pos="2268"/>
          <w:tab w:val="left" w:pos="3544"/>
        </w:tabs>
        <w:spacing w:before="0" w:after="60"/>
        <w:ind w:left="567"/>
        <w:rPr>
          <w:sz w:val="22"/>
          <w:szCs w:val="22"/>
          <w:lang w:val="en-US"/>
        </w:rPr>
      </w:pPr>
      <w:r w:rsidRPr="009B0C1B">
        <w:rPr>
          <w:sz w:val="22"/>
          <w:szCs w:val="22"/>
        </w:rPr>
        <w:t>e-mail:</w:t>
      </w:r>
      <w:r w:rsidR="00E419F8">
        <w:rPr>
          <w:sz w:val="22"/>
          <w:szCs w:val="22"/>
        </w:rPr>
        <w:t xml:space="preserve"> </w:t>
      </w:r>
      <w:hyperlink r:id="rId9" w:history="1">
        <w:r w:rsidR="00E419F8" w:rsidRPr="003171B4">
          <w:rPr>
            <w:rStyle w:val="Hypertextovodkaz"/>
            <w:sz w:val="22"/>
            <w:szCs w:val="22"/>
          </w:rPr>
          <w:t>arnost.sorm@svs.cz</w:t>
        </w:r>
      </w:hyperlink>
      <w:r w:rsidRPr="009B0C1B">
        <w:rPr>
          <w:sz w:val="22"/>
          <w:szCs w:val="22"/>
          <w:lang w:val="en-US"/>
        </w:rPr>
        <w:t xml:space="preserve">, </w:t>
      </w:r>
      <w:r w:rsidRPr="009B0C1B">
        <w:rPr>
          <w:sz w:val="22"/>
          <w:szCs w:val="22"/>
        </w:rPr>
        <w:t xml:space="preserve">tel.: </w:t>
      </w:r>
      <w:r w:rsidR="00E419F8" w:rsidRPr="00E419F8">
        <w:rPr>
          <w:sz w:val="22"/>
          <w:szCs w:val="22"/>
        </w:rPr>
        <w:t>482 428</w:t>
      </w:r>
      <w:r w:rsidR="00E419F8">
        <w:rPr>
          <w:sz w:val="22"/>
          <w:szCs w:val="22"/>
        </w:rPr>
        <w:t> </w:t>
      </w:r>
      <w:r w:rsidR="00E419F8" w:rsidRPr="00E419F8">
        <w:rPr>
          <w:sz w:val="22"/>
          <w:szCs w:val="22"/>
        </w:rPr>
        <w:t>618</w:t>
      </w:r>
      <w:r w:rsidR="00E419F8">
        <w:rPr>
          <w:sz w:val="22"/>
          <w:szCs w:val="22"/>
        </w:rPr>
        <w:t xml:space="preserve"> /</w:t>
      </w:r>
      <w:r w:rsidR="00E419F8" w:rsidRPr="00E419F8">
        <w:rPr>
          <w:sz w:val="22"/>
          <w:szCs w:val="22"/>
        </w:rPr>
        <w:t xml:space="preserve"> 725 878 932</w:t>
      </w:r>
    </w:p>
    <w:p w14:paraId="785D608A" w14:textId="0C58D607" w:rsidR="0041464C" w:rsidRPr="009B0C1B" w:rsidRDefault="0041464C" w:rsidP="0041464C">
      <w:pPr>
        <w:tabs>
          <w:tab w:val="left" w:pos="567"/>
          <w:tab w:val="left" w:pos="2268"/>
          <w:tab w:val="left" w:pos="3544"/>
        </w:tabs>
        <w:ind w:left="567"/>
        <w:rPr>
          <w:sz w:val="22"/>
          <w:szCs w:val="22"/>
        </w:rPr>
      </w:pPr>
      <w:r w:rsidRPr="009B0C1B">
        <w:rPr>
          <w:b/>
          <w:sz w:val="22"/>
          <w:szCs w:val="22"/>
        </w:rPr>
        <w:t xml:space="preserve">Zástupce </w:t>
      </w:r>
      <w:r w:rsidRPr="0041464C">
        <w:rPr>
          <w:b/>
          <w:sz w:val="22"/>
          <w:szCs w:val="22"/>
        </w:rPr>
        <w:t>Severočesk</w:t>
      </w:r>
      <w:r w:rsidR="005A7016">
        <w:rPr>
          <w:b/>
          <w:sz w:val="22"/>
          <w:szCs w:val="22"/>
        </w:rPr>
        <w:t>é servisní</w:t>
      </w:r>
      <w:r>
        <w:rPr>
          <w:b/>
          <w:sz w:val="22"/>
          <w:szCs w:val="22"/>
        </w:rPr>
        <w:t xml:space="preserve"> a.s.</w:t>
      </w:r>
      <w:r w:rsidRPr="0041464C">
        <w:rPr>
          <w:b/>
          <w:sz w:val="22"/>
          <w:szCs w:val="22"/>
        </w:rPr>
        <w:t xml:space="preserve">  (dále jen „</w:t>
      </w:r>
      <w:proofErr w:type="spellStart"/>
      <w:r w:rsidR="005A7016" w:rsidRPr="0041464C">
        <w:rPr>
          <w:b/>
          <w:sz w:val="22"/>
          <w:szCs w:val="22"/>
        </w:rPr>
        <w:t>S</w:t>
      </w:r>
      <w:r w:rsidR="005A7016">
        <w:rPr>
          <w:b/>
          <w:sz w:val="22"/>
          <w:szCs w:val="22"/>
        </w:rPr>
        <w:t>čS</w:t>
      </w:r>
      <w:proofErr w:type="spellEnd"/>
      <w:r w:rsidRPr="0041464C">
        <w:rPr>
          <w:b/>
          <w:sz w:val="22"/>
          <w:szCs w:val="22"/>
        </w:rPr>
        <w:t>“)</w:t>
      </w:r>
      <w:r w:rsidRPr="009B0C1B">
        <w:rPr>
          <w:sz w:val="22"/>
          <w:szCs w:val="22"/>
        </w:rPr>
        <w:t xml:space="preserve">: </w:t>
      </w:r>
      <w:r w:rsidR="00E419F8" w:rsidRPr="00E419F8">
        <w:rPr>
          <w:sz w:val="22"/>
          <w:szCs w:val="22"/>
        </w:rPr>
        <w:t>Bc</w:t>
      </w:r>
      <w:r w:rsidR="005A7016" w:rsidRPr="00E419F8">
        <w:rPr>
          <w:sz w:val="22"/>
          <w:szCs w:val="22"/>
        </w:rPr>
        <w:t>.</w:t>
      </w:r>
      <w:r w:rsidR="005A7016">
        <w:rPr>
          <w:sz w:val="22"/>
          <w:szCs w:val="22"/>
        </w:rPr>
        <w:t> </w:t>
      </w:r>
      <w:r w:rsidR="00E419F8" w:rsidRPr="00E419F8">
        <w:rPr>
          <w:sz w:val="22"/>
          <w:szCs w:val="22"/>
        </w:rPr>
        <w:t>Tomáš Hlaváček, manažer provozu vodovodů</w:t>
      </w:r>
    </w:p>
    <w:p w14:paraId="5FCC9135" w14:textId="043D5F35" w:rsidR="0041464C" w:rsidRDefault="0041464C" w:rsidP="0041464C">
      <w:pPr>
        <w:tabs>
          <w:tab w:val="left" w:pos="567"/>
          <w:tab w:val="left" w:pos="2268"/>
          <w:tab w:val="left" w:pos="3544"/>
        </w:tabs>
        <w:spacing w:before="0" w:after="60"/>
        <w:ind w:left="567"/>
        <w:rPr>
          <w:sz w:val="22"/>
          <w:szCs w:val="22"/>
          <w:lang w:val="en-US"/>
        </w:rPr>
      </w:pPr>
      <w:r w:rsidRPr="009B0C1B">
        <w:rPr>
          <w:sz w:val="22"/>
          <w:szCs w:val="22"/>
        </w:rPr>
        <w:t>e-mail:</w:t>
      </w:r>
      <w:r w:rsidR="00E419F8">
        <w:rPr>
          <w:sz w:val="22"/>
          <w:szCs w:val="22"/>
        </w:rPr>
        <w:t xml:space="preserve"> </w:t>
      </w:r>
      <w:hyperlink r:id="rId10" w:history="1">
        <w:r w:rsidR="004C6FC1" w:rsidRPr="004C6FC1">
          <w:rPr>
            <w:rStyle w:val="Hypertextovodkaz"/>
            <w:sz w:val="22"/>
          </w:rPr>
          <w:t>tomas.hlavacek@scservisni.cz</w:t>
        </w:r>
      </w:hyperlink>
      <w:r w:rsidRPr="009B0C1B">
        <w:rPr>
          <w:sz w:val="22"/>
          <w:szCs w:val="22"/>
          <w:lang w:val="en-US"/>
        </w:rPr>
        <w:t xml:space="preserve">, </w:t>
      </w:r>
      <w:r w:rsidRPr="009B0C1B">
        <w:rPr>
          <w:sz w:val="22"/>
          <w:szCs w:val="22"/>
        </w:rPr>
        <w:t>tel.:</w:t>
      </w:r>
      <w:r w:rsidR="005A7016" w:rsidRPr="005A7016">
        <w:t xml:space="preserve"> </w:t>
      </w:r>
      <w:r w:rsidR="005A7016" w:rsidRPr="005A7016">
        <w:rPr>
          <w:sz w:val="22"/>
          <w:szCs w:val="22"/>
        </w:rPr>
        <w:t>417 808</w:t>
      </w:r>
      <w:r w:rsidR="005A7016">
        <w:rPr>
          <w:sz w:val="22"/>
          <w:szCs w:val="22"/>
        </w:rPr>
        <w:t> </w:t>
      </w:r>
      <w:r w:rsidR="005A7016" w:rsidRPr="005A7016">
        <w:rPr>
          <w:sz w:val="22"/>
          <w:szCs w:val="22"/>
        </w:rPr>
        <w:t>111</w:t>
      </w:r>
      <w:r w:rsidR="005A7016">
        <w:rPr>
          <w:sz w:val="22"/>
          <w:szCs w:val="22"/>
        </w:rPr>
        <w:t xml:space="preserve"> /</w:t>
      </w:r>
      <w:r w:rsidRPr="009B0C1B">
        <w:rPr>
          <w:sz w:val="22"/>
          <w:szCs w:val="22"/>
        </w:rPr>
        <w:t xml:space="preserve"> </w:t>
      </w:r>
      <w:r w:rsidR="00E419F8">
        <w:rPr>
          <w:sz w:val="22"/>
          <w:szCs w:val="22"/>
        </w:rPr>
        <w:t>724 112 879</w:t>
      </w:r>
    </w:p>
    <w:p w14:paraId="7F51206A" w14:textId="77777777" w:rsidR="00374593" w:rsidRPr="009B0C1B" w:rsidRDefault="00BA40C0" w:rsidP="005821CB">
      <w:pPr>
        <w:keepNext/>
        <w:tabs>
          <w:tab w:val="left" w:pos="567"/>
          <w:tab w:val="left" w:pos="2268"/>
        </w:tabs>
        <w:ind w:left="567"/>
        <w:rPr>
          <w:sz w:val="22"/>
          <w:szCs w:val="22"/>
        </w:rPr>
      </w:pPr>
      <w:r w:rsidRPr="009B0C1B">
        <w:rPr>
          <w:b/>
          <w:sz w:val="22"/>
          <w:szCs w:val="22"/>
        </w:rPr>
        <w:t>Zástupce objednatele</w:t>
      </w:r>
      <w:r w:rsidR="00A734E0" w:rsidRPr="009B0C1B">
        <w:rPr>
          <w:b/>
          <w:sz w:val="22"/>
          <w:szCs w:val="22"/>
        </w:rPr>
        <w:t xml:space="preserve"> ve věcech technických</w:t>
      </w:r>
      <w:r w:rsidR="00A734E0" w:rsidRPr="009B0C1B">
        <w:rPr>
          <w:sz w:val="22"/>
          <w:szCs w:val="22"/>
        </w:rPr>
        <w:t xml:space="preserve">: </w:t>
      </w:r>
      <w:r w:rsidR="00D048EA">
        <w:rPr>
          <w:sz w:val="22"/>
          <w:szCs w:val="22"/>
        </w:rPr>
        <w:t>Pavel Smarž</w:t>
      </w:r>
      <w:r w:rsidR="00E076D4" w:rsidRPr="009B0C1B">
        <w:rPr>
          <w:sz w:val="22"/>
          <w:szCs w:val="22"/>
        </w:rPr>
        <w:t xml:space="preserve">, </w:t>
      </w:r>
      <w:r w:rsidR="00527A65" w:rsidRPr="009B0C1B">
        <w:rPr>
          <w:sz w:val="22"/>
          <w:szCs w:val="22"/>
        </w:rPr>
        <w:t xml:space="preserve">technický specialista </w:t>
      </w:r>
      <w:r w:rsidR="00D048EA">
        <w:rPr>
          <w:sz w:val="22"/>
          <w:szCs w:val="22"/>
        </w:rPr>
        <w:t xml:space="preserve">oddělení přípravy </w:t>
      </w:r>
      <w:r w:rsidR="00FD39CA">
        <w:rPr>
          <w:sz w:val="22"/>
          <w:szCs w:val="22"/>
        </w:rPr>
        <w:t xml:space="preserve">a řízení </w:t>
      </w:r>
      <w:r w:rsidR="00D048EA">
        <w:rPr>
          <w:sz w:val="22"/>
          <w:szCs w:val="22"/>
        </w:rPr>
        <w:t>projektů</w:t>
      </w:r>
    </w:p>
    <w:p w14:paraId="66557E70" w14:textId="77777777" w:rsidR="00C26A75" w:rsidRPr="009B0C1B" w:rsidRDefault="000F728B" w:rsidP="005821CB">
      <w:pPr>
        <w:tabs>
          <w:tab w:val="left" w:pos="567"/>
          <w:tab w:val="left" w:pos="2268"/>
        </w:tabs>
        <w:spacing w:before="0" w:after="60"/>
        <w:ind w:left="567"/>
        <w:rPr>
          <w:sz w:val="22"/>
          <w:szCs w:val="22"/>
        </w:rPr>
      </w:pPr>
      <w:r w:rsidRPr="009B0C1B">
        <w:rPr>
          <w:sz w:val="22"/>
          <w:szCs w:val="22"/>
        </w:rPr>
        <w:t>e</w:t>
      </w:r>
      <w:r w:rsidR="00BA40C0" w:rsidRPr="009B0C1B">
        <w:rPr>
          <w:sz w:val="22"/>
          <w:szCs w:val="22"/>
        </w:rPr>
        <w:t xml:space="preserve">-mail : </w:t>
      </w:r>
      <w:hyperlink r:id="rId11" w:history="1">
        <w:r w:rsidR="00D048EA">
          <w:rPr>
            <w:rStyle w:val="Hypertextovodkaz"/>
            <w:sz w:val="22"/>
            <w:szCs w:val="22"/>
          </w:rPr>
          <w:t>smarz.pavel</w:t>
        </w:r>
        <w:r w:rsidR="00D048EA" w:rsidRPr="009B0C1B">
          <w:rPr>
            <w:rStyle w:val="Hypertextovodkaz"/>
            <w:sz w:val="22"/>
            <w:szCs w:val="22"/>
          </w:rPr>
          <w:t>@magistrat.liberec.cz</w:t>
        </w:r>
      </w:hyperlink>
      <w:r w:rsidR="00E076D4" w:rsidRPr="009B0C1B">
        <w:rPr>
          <w:sz w:val="22"/>
          <w:szCs w:val="22"/>
        </w:rPr>
        <w:t xml:space="preserve"> </w:t>
      </w:r>
      <w:r w:rsidR="00527A65" w:rsidRPr="009B0C1B">
        <w:rPr>
          <w:sz w:val="22"/>
          <w:szCs w:val="22"/>
        </w:rPr>
        <w:t xml:space="preserve">, </w:t>
      </w:r>
      <w:r w:rsidR="00A734E0" w:rsidRPr="009B0C1B">
        <w:rPr>
          <w:sz w:val="22"/>
          <w:szCs w:val="22"/>
        </w:rPr>
        <w:t>tel</w:t>
      </w:r>
      <w:r w:rsidR="00FD39CA" w:rsidRPr="009B0C1B">
        <w:rPr>
          <w:sz w:val="22"/>
          <w:szCs w:val="22"/>
        </w:rPr>
        <w:t>.:</w:t>
      </w:r>
      <w:r w:rsidR="00FD39CA">
        <w:rPr>
          <w:sz w:val="22"/>
          <w:szCs w:val="22"/>
        </w:rPr>
        <w:t> </w:t>
      </w:r>
      <w:r w:rsidR="00D312E4" w:rsidRPr="009B0C1B">
        <w:rPr>
          <w:sz w:val="22"/>
          <w:szCs w:val="22"/>
        </w:rPr>
        <w:t>485 243</w:t>
      </w:r>
      <w:r w:rsidR="00C26A75" w:rsidRPr="009B0C1B">
        <w:rPr>
          <w:sz w:val="22"/>
          <w:szCs w:val="22"/>
        </w:rPr>
        <w:t> </w:t>
      </w:r>
      <w:r w:rsidR="00D048EA" w:rsidRPr="009B0C1B">
        <w:rPr>
          <w:sz w:val="22"/>
          <w:szCs w:val="22"/>
        </w:rPr>
        <w:t>5</w:t>
      </w:r>
      <w:r w:rsidR="00D048EA">
        <w:rPr>
          <w:sz w:val="22"/>
          <w:szCs w:val="22"/>
        </w:rPr>
        <w:t>91</w:t>
      </w:r>
      <w:r w:rsidR="00D048EA" w:rsidRPr="009B0C1B">
        <w:rPr>
          <w:sz w:val="22"/>
          <w:szCs w:val="22"/>
        </w:rPr>
        <w:t xml:space="preserve"> </w:t>
      </w:r>
      <w:r w:rsidR="00C26A75" w:rsidRPr="009B0C1B">
        <w:rPr>
          <w:sz w:val="22"/>
          <w:szCs w:val="22"/>
        </w:rPr>
        <w:t xml:space="preserve">/ </w:t>
      </w:r>
      <w:r w:rsidR="00FD39CA">
        <w:rPr>
          <w:sz w:val="22"/>
          <w:szCs w:val="22"/>
        </w:rPr>
        <w:t>734 358 282</w:t>
      </w:r>
    </w:p>
    <w:p w14:paraId="78E0794F" w14:textId="5E095C20" w:rsidR="00C26A75" w:rsidRPr="009B0C1B" w:rsidRDefault="00976D3A" w:rsidP="005821CB">
      <w:pPr>
        <w:tabs>
          <w:tab w:val="left" w:pos="567"/>
          <w:tab w:val="left" w:pos="2268"/>
        </w:tabs>
        <w:ind w:left="567"/>
        <w:rPr>
          <w:sz w:val="22"/>
          <w:szCs w:val="22"/>
        </w:rPr>
      </w:pPr>
      <w:r>
        <w:rPr>
          <w:b/>
          <w:sz w:val="22"/>
          <w:szCs w:val="22"/>
        </w:rPr>
        <w:t>Zástupce objednatele ve věcech administrativních</w:t>
      </w:r>
      <w:r w:rsidR="00C26A75" w:rsidRPr="009B0C1B">
        <w:rPr>
          <w:b/>
          <w:sz w:val="22"/>
          <w:szCs w:val="22"/>
        </w:rPr>
        <w:t>:</w:t>
      </w:r>
      <w:r w:rsidR="00C26A75" w:rsidRPr="009B0C1B">
        <w:rPr>
          <w:sz w:val="22"/>
          <w:szCs w:val="22"/>
        </w:rPr>
        <w:t xml:space="preserve"> </w:t>
      </w:r>
      <w:r w:rsidR="00FD39CA">
        <w:rPr>
          <w:sz w:val="22"/>
          <w:szCs w:val="22"/>
        </w:rPr>
        <w:t>Mgr. Radka Davidová</w:t>
      </w:r>
      <w:r w:rsidR="00C26A75" w:rsidRPr="009B0C1B">
        <w:rPr>
          <w:sz w:val="22"/>
          <w:szCs w:val="22"/>
        </w:rPr>
        <w:t xml:space="preserve">, specialista oddělení </w:t>
      </w:r>
      <w:r w:rsidR="00FD39CA">
        <w:rPr>
          <w:sz w:val="22"/>
          <w:szCs w:val="22"/>
        </w:rPr>
        <w:t>přípravy a řízení</w:t>
      </w:r>
      <w:r w:rsidR="00FD39CA" w:rsidRPr="009B0C1B">
        <w:rPr>
          <w:sz w:val="22"/>
          <w:szCs w:val="22"/>
        </w:rPr>
        <w:t xml:space="preserve"> </w:t>
      </w:r>
      <w:r w:rsidR="00C26A75" w:rsidRPr="009B0C1B">
        <w:rPr>
          <w:sz w:val="22"/>
          <w:szCs w:val="22"/>
        </w:rPr>
        <w:t>projektů</w:t>
      </w:r>
    </w:p>
    <w:p w14:paraId="569AB7BF" w14:textId="77777777" w:rsidR="00BA40C0" w:rsidRPr="009B0C1B" w:rsidRDefault="00C26A75" w:rsidP="005821CB">
      <w:pPr>
        <w:tabs>
          <w:tab w:val="left" w:pos="567"/>
          <w:tab w:val="left" w:pos="2268"/>
        </w:tabs>
        <w:spacing w:before="0" w:after="60"/>
        <w:ind w:left="567"/>
        <w:rPr>
          <w:sz w:val="22"/>
          <w:szCs w:val="22"/>
        </w:rPr>
      </w:pPr>
      <w:r w:rsidRPr="009B0C1B">
        <w:rPr>
          <w:sz w:val="22"/>
          <w:szCs w:val="22"/>
        </w:rPr>
        <w:t xml:space="preserve">e-mail: </w:t>
      </w:r>
      <w:hyperlink r:id="rId12" w:history="1">
        <w:r w:rsidR="00FD39CA">
          <w:rPr>
            <w:rStyle w:val="Hypertextovodkaz"/>
            <w:sz w:val="22"/>
            <w:szCs w:val="22"/>
          </w:rPr>
          <w:t>davidova.radka</w:t>
        </w:r>
        <w:r w:rsidR="00FD39CA" w:rsidRPr="009B0C1B">
          <w:rPr>
            <w:rStyle w:val="Hypertextovodkaz"/>
            <w:sz w:val="22"/>
            <w:szCs w:val="22"/>
          </w:rPr>
          <w:t>@magistrat.liberec.cz</w:t>
        </w:r>
      </w:hyperlink>
      <w:r w:rsidRPr="009B0C1B">
        <w:rPr>
          <w:sz w:val="22"/>
          <w:szCs w:val="22"/>
        </w:rPr>
        <w:t>, tel</w:t>
      </w:r>
      <w:r w:rsidR="00FD39CA" w:rsidRPr="009B0C1B">
        <w:rPr>
          <w:sz w:val="22"/>
          <w:szCs w:val="22"/>
        </w:rPr>
        <w:t>.:</w:t>
      </w:r>
      <w:r w:rsidR="00FD39CA">
        <w:rPr>
          <w:sz w:val="22"/>
          <w:szCs w:val="22"/>
        </w:rPr>
        <w:t> </w:t>
      </w:r>
      <w:r w:rsidRPr="009B0C1B">
        <w:rPr>
          <w:sz w:val="22"/>
          <w:szCs w:val="22"/>
        </w:rPr>
        <w:t>485 243 5</w:t>
      </w:r>
      <w:r w:rsidR="00FD39CA">
        <w:rPr>
          <w:sz w:val="22"/>
          <w:szCs w:val="22"/>
        </w:rPr>
        <w:t>90</w:t>
      </w:r>
      <w:r w:rsidRPr="009B0C1B">
        <w:rPr>
          <w:sz w:val="22"/>
          <w:szCs w:val="22"/>
        </w:rPr>
        <w:t xml:space="preserve"> / </w:t>
      </w:r>
      <w:r w:rsidR="00FD39CA">
        <w:rPr>
          <w:sz w:val="22"/>
          <w:szCs w:val="22"/>
        </w:rPr>
        <w:t>777 538 536</w:t>
      </w:r>
    </w:p>
    <w:p w14:paraId="0887F188" w14:textId="77777777" w:rsidR="000503DA" w:rsidRPr="009B0C1B" w:rsidRDefault="000503DA" w:rsidP="009B0C1B">
      <w:pPr>
        <w:pStyle w:val="Zkladntext"/>
        <w:widowControl/>
        <w:tabs>
          <w:tab w:val="left" w:pos="567"/>
        </w:tabs>
        <w:suppressAutoHyphens w:val="0"/>
        <w:spacing w:after="60"/>
        <w:ind w:left="567" w:hanging="567"/>
        <w:contextualSpacing/>
        <w:jc w:val="both"/>
        <w:rPr>
          <w:rFonts w:cs="Times New Roman"/>
          <w:sz w:val="22"/>
          <w:szCs w:val="22"/>
        </w:rPr>
      </w:pPr>
      <w:r w:rsidRPr="009B0C1B">
        <w:rPr>
          <w:rFonts w:cs="Times New Roman"/>
          <w:sz w:val="22"/>
          <w:szCs w:val="22"/>
        </w:rPr>
        <w:t xml:space="preserve">6.2 </w:t>
      </w:r>
      <w:r w:rsidR="00647B80" w:rsidRPr="009B0C1B">
        <w:rPr>
          <w:rFonts w:cs="Times New Roman"/>
          <w:sz w:val="22"/>
          <w:szCs w:val="22"/>
        </w:rPr>
        <w:tab/>
      </w:r>
      <w:r w:rsidR="006436FE" w:rsidRPr="009B0C1B">
        <w:rPr>
          <w:rFonts w:cs="Times New Roman"/>
          <w:sz w:val="22"/>
          <w:szCs w:val="22"/>
        </w:rPr>
        <w:t>Zhotovitel se zavazuje provádět dílo podle této smlouvy o dílo, projektové dokumentace</w:t>
      </w:r>
      <w:r w:rsidR="00B3018C" w:rsidRPr="009B0C1B">
        <w:rPr>
          <w:rFonts w:cs="Times New Roman"/>
          <w:sz w:val="22"/>
          <w:szCs w:val="22"/>
        </w:rPr>
        <w:t xml:space="preserve"> pro provádění stavby</w:t>
      </w:r>
      <w:r w:rsidR="006436FE" w:rsidRPr="009B0C1B">
        <w:rPr>
          <w:rFonts w:cs="Times New Roman"/>
          <w:sz w:val="22"/>
          <w:szCs w:val="22"/>
        </w:rPr>
        <w:t xml:space="preserve"> uvedené v čl. 3 </w:t>
      </w:r>
      <w:proofErr w:type="gramStart"/>
      <w:r w:rsidR="006436FE" w:rsidRPr="009B0C1B">
        <w:rPr>
          <w:rFonts w:cs="Times New Roman"/>
          <w:sz w:val="22"/>
          <w:szCs w:val="22"/>
        </w:rPr>
        <w:t>této</w:t>
      </w:r>
      <w:proofErr w:type="gramEnd"/>
      <w:r w:rsidR="006436FE" w:rsidRPr="009B0C1B">
        <w:rPr>
          <w:rFonts w:cs="Times New Roman"/>
          <w:sz w:val="22"/>
          <w:szCs w:val="22"/>
        </w:rPr>
        <w:t xml:space="preserve"> smlouvy o dílo, </w:t>
      </w:r>
      <w:r w:rsidR="007E03E4" w:rsidRPr="009B0C1B">
        <w:rPr>
          <w:rFonts w:cs="Times New Roman"/>
          <w:sz w:val="22"/>
          <w:szCs w:val="22"/>
        </w:rPr>
        <w:t>k </w:t>
      </w:r>
      <w:r w:rsidR="006436FE" w:rsidRPr="009B0C1B">
        <w:rPr>
          <w:rFonts w:cs="Times New Roman"/>
          <w:sz w:val="22"/>
          <w:szCs w:val="22"/>
        </w:rPr>
        <w:t xml:space="preserve">prováděnému dílu se vztahujících technologických postupů, technických listů výrobků, norem (zejm. ČSN), obecně závazných právních předpisů, specifických požadavků místních orgánů </w:t>
      </w:r>
      <w:r w:rsidR="007E03E4" w:rsidRPr="009B0C1B">
        <w:rPr>
          <w:rFonts w:cs="Times New Roman"/>
          <w:sz w:val="22"/>
          <w:szCs w:val="22"/>
        </w:rPr>
        <w:t>a </w:t>
      </w:r>
      <w:r w:rsidR="006436FE" w:rsidRPr="009B0C1B">
        <w:rPr>
          <w:rFonts w:cs="Times New Roman"/>
          <w:sz w:val="22"/>
          <w:szCs w:val="22"/>
        </w:rPr>
        <w:t xml:space="preserve">správců sítí </w:t>
      </w:r>
      <w:r w:rsidR="007E03E4" w:rsidRPr="009B0C1B">
        <w:rPr>
          <w:rFonts w:cs="Times New Roman"/>
          <w:sz w:val="22"/>
          <w:szCs w:val="22"/>
        </w:rPr>
        <w:t>a </w:t>
      </w:r>
      <w:r w:rsidR="006436FE" w:rsidRPr="009B0C1B">
        <w:rPr>
          <w:rFonts w:cs="Times New Roman"/>
          <w:sz w:val="22"/>
          <w:szCs w:val="22"/>
        </w:rPr>
        <w:t>pokynů objednatele</w:t>
      </w:r>
      <w:r w:rsidR="00F81426" w:rsidRPr="009B0C1B">
        <w:rPr>
          <w:rFonts w:cs="Times New Roman"/>
          <w:sz w:val="22"/>
          <w:szCs w:val="22"/>
        </w:rPr>
        <w:t xml:space="preserve"> jako profesionál</w:t>
      </w:r>
      <w:r w:rsidR="00B3018C" w:rsidRPr="009B0C1B">
        <w:rPr>
          <w:rFonts w:cs="Times New Roman"/>
          <w:sz w:val="22"/>
          <w:szCs w:val="22"/>
        </w:rPr>
        <w:t>a</w:t>
      </w:r>
      <w:r w:rsidR="00F81426" w:rsidRPr="009B0C1B">
        <w:rPr>
          <w:rFonts w:cs="Times New Roman"/>
          <w:sz w:val="22"/>
          <w:szCs w:val="22"/>
        </w:rPr>
        <w:t xml:space="preserve"> </w:t>
      </w:r>
      <w:r w:rsidR="007E03E4" w:rsidRPr="009B0C1B">
        <w:rPr>
          <w:rFonts w:cs="Times New Roman"/>
          <w:sz w:val="22"/>
          <w:szCs w:val="22"/>
        </w:rPr>
        <w:t>a s </w:t>
      </w:r>
      <w:r w:rsidR="00B570BE" w:rsidRPr="009B0C1B">
        <w:rPr>
          <w:rFonts w:cs="Times New Roman"/>
          <w:sz w:val="22"/>
          <w:szCs w:val="22"/>
        </w:rPr>
        <w:t>náležitou</w:t>
      </w:r>
      <w:r w:rsidR="00F81426" w:rsidRPr="009B0C1B">
        <w:rPr>
          <w:rFonts w:cs="Times New Roman"/>
          <w:sz w:val="22"/>
          <w:szCs w:val="22"/>
        </w:rPr>
        <w:t> odbornou péčí</w:t>
      </w:r>
      <w:r w:rsidR="00B570BE" w:rsidRPr="009B0C1B">
        <w:rPr>
          <w:rFonts w:cs="Times New Roman"/>
          <w:sz w:val="22"/>
          <w:szCs w:val="22"/>
        </w:rPr>
        <w:t xml:space="preserve"> </w:t>
      </w:r>
      <w:r w:rsidR="007E03E4" w:rsidRPr="009B0C1B">
        <w:rPr>
          <w:rFonts w:cs="Times New Roman"/>
          <w:sz w:val="22"/>
          <w:szCs w:val="22"/>
        </w:rPr>
        <w:t>a </w:t>
      </w:r>
      <w:r w:rsidR="00B570BE" w:rsidRPr="009B0C1B">
        <w:rPr>
          <w:rFonts w:cs="Times New Roman"/>
          <w:sz w:val="22"/>
          <w:szCs w:val="22"/>
        </w:rPr>
        <w:t>rozumnou mírou předvídatelnosti</w:t>
      </w:r>
      <w:r w:rsidR="006436FE" w:rsidRPr="009B0C1B">
        <w:rPr>
          <w:rFonts w:cs="Times New Roman"/>
          <w:sz w:val="22"/>
          <w:szCs w:val="22"/>
        </w:rPr>
        <w:t xml:space="preserve">. </w:t>
      </w:r>
      <w:r w:rsidRPr="009B0C1B">
        <w:rPr>
          <w:rFonts w:cs="Times New Roman"/>
          <w:sz w:val="22"/>
          <w:szCs w:val="22"/>
        </w:rPr>
        <w:t xml:space="preserve">V případě jakéhokoliv rozporu mezi dokumenty a/nebo pravidly bude mít přednost dokument a/nebo pravidlo uvedené v tomto odstavci dříve. </w:t>
      </w:r>
    </w:p>
    <w:p w14:paraId="6249AB65" w14:textId="77777777" w:rsidR="009A11DC" w:rsidRPr="009B0C1B" w:rsidRDefault="007E03E4" w:rsidP="009B0C1B">
      <w:pPr>
        <w:pStyle w:val="Zkladntext"/>
        <w:tabs>
          <w:tab w:val="left" w:pos="567"/>
        </w:tabs>
        <w:spacing w:after="60"/>
        <w:ind w:left="567" w:hanging="567"/>
        <w:contextualSpacing/>
        <w:jc w:val="both"/>
        <w:rPr>
          <w:rFonts w:cs="Times New Roman"/>
          <w:sz w:val="22"/>
          <w:szCs w:val="22"/>
        </w:rPr>
      </w:pPr>
      <w:r w:rsidRPr="009B0C1B">
        <w:rPr>
          <w:rFonts w:cs="Times New Roman"/>
          <w:sz w:val="22"/>
          <w:szCs w:val="22"/>
        </w:rPr>
        <w:tab/>
      </w:r>
      <w:r w:rsidR="000503DA" w:rsidRPr="009B0C1B">
        <w:rPr>
          <w:rFonts w:cs="Times New Roman"/>
          <w:sz w:val="22"/>
          <w:szCs w:val="22"/>
        </w:rPr>
        <w:t>Be</w:t>
      </w:r>
      <w:r w:rsidRPr="009B0C1B">
        <w:rPr>
          <w:rFonts w:cs="Times New Roman"/>
          <w:sz w:val="22"/>
          <w:szCs w:val="22"/>
        </w:rPr>
        <w:t>z </w:t>
      </w:r>
      <w:r w:rsidR="000503DA" w:rsidRPr="009B0C1B">
        <w:rPr>
          <w:rFonts w:cs="Times New Roman"/>
          <w:sz w:val="22"/>
          <w:szCs w:val="22"/>
        </w:rPr>
        <w:t>ohledu n</w:t>
      </w:r>
      <w:r w:rsidRPr="009B0C1B">
        <w:rPr>
          <w:rFonts w:cs="Times New Roman"/>
          <w:sz w:val="22"/>
          <w:szCs w:val="22"/>
        </w:rPr>
        <w:t>a </w:t>
      </w:r>
      <w:r w:rsidR="000503DA" w:rsidRPr="009B0C1B">
        <w:rPr>
          <w:rFonts w:cs="Times New Roman"/>
          <w:sz w:val="22"/>
          <w:szCs w:val="22"/>
        </w:rPr>
        <w:t>předchozí větu se tímto smluvní strany dohodly, že pokud jakýkoliv dokument a/nebo pravidlo uvedené výše bude obsahovat jakýkoliv požadave</w:t>
      </w:r>
      <w:r w:rsidRPr="009B0C1B">
        <w:rPr>
          <w:rFonts w:cs="Times New Roman"/>
          <w:sz w:val="22"/>
          <w:szCs w:val="22"/>
        </w:rPr>
        <w:t>k </w:t>
      </w:r>
      <w:r w:rsidR="000503DA" w:rsidRPr="009B0C1B">
        <w:rPr>
          <w:rFonts w:cs="Times New Roman"/>
          <w:sz w:val="22"/>
          <w:szCs w:val="22"/>
        </w:rPr>
        <w:t>nad rámec uvedený v obecně závazných právních předpisech (vč. obecně uznávaných technických norem, ať již závazných či doporučujících), nebude taková skutečnost považován</w:t>
      </w:r>
      <w:r w:rsidRPr="009B0C1B">
        <w:rPr>
          <w:rFonts w:cs="Times New Roman"/>
          <w:sz w:val="22"/>
          <w:szCs w:val="22"/>
        </w:rPr>
        <w:t>a </w:t>
      </w:r>
      <w:r w:rsidR="000503DA" w:rsidRPr="009B0C1B">
        <w:rPr>
          <w:rFonts w:cs="Times New Roman"/>
          <w:sz w:val="22"/>
          <w:szCs w:val="22"/>
        </w:rPr>
        <w:t>z</w:t>
      </w:r>
      <w:r w:rsidRPr="009B0C1B">
        <w:rPr>
          <w:rFonts w:cs="Times New Roman"/>
          <w:sz w:val="22"/>
          <w:szCs w:val="22"/>
        </w:rPr>
        <w:t>a </w:t>
      </w:r>
      <w:r w:rsidR="000503DA" w:rsidRPr="009B0C1B">
        <w:rPr>
          <w:rFonts w:cs="Times New Roman"/>
          <w:sz w:val="22"/>
          <w:szCs w:val="22"/>
        </w:rPr>
        <w:t xml:space="preserve">rozpor </w:t>
      </w:r>
      <w:r w:rsidRPr="009B0C1B">
        <w:rPr>
          <w:rFonts w:cs="Times New Roman"/>
          <w:sz w:val="22"/>
          <w:szCs w:val="22"/>
        </w:rPr>
        <w:t>a </w:t>
      </w:r>
      <w:r w:rsidR="000503DA" w:rsidRPr="009B0C1B">
        <w:rPr>
          <w:rFonts w:cs="Times New Roman"/>
          <w:sz w:val="22"/>
          <w:szCs w:val="22"/>
        </w:rPr>
        <w:t>zhotovitel bude be</w:t>
      </w:r>
      <w:r w:rsidRPr="009B0C1B">
        <w:rPr>
          <w:rFonts w:cs="Times New Roman"/>
          <w:sz w:val="22"/>
          <w:szCs w:val="22"/>
        </w:rPr>
        <w:t>z </w:t>
      </w:r>
      <w:r w:rsidR="000503DA" w:rsidRPr="009B0C1B">
        <w:rPr>
          <w:rFonts w:cs="Times New Roman"/>
          <w:sz w:val="22"/>
          <w:szCs w:val="22"/>
        </w:rPr>
        <w:t>dalšího povinen dodržovat takový přísnější požadave</w:t>
      </w:r>
      <w:r w:rsidRPr="009B0C1B">
        <w:rPr>
          <w:rFonts w:cs="Times New Roman"/>
          <w:sz w:val="22"/>
          <w:szCs w:val="22"/>
        </w:rPr>
        <w:t>k </w:t>
      </w:r>
      <w:r w:rsidR="000503DA" w:rsidRPr="009B0C1B">
        <w:rPr>
          <w:rFonts w:cs="Times New Roman"/>
          <w:sz w:val="22"/>
          <w:szCs w:val="22"/>
        </w:rPr>
        <w:t>uvedený v jakémkoliv takovém dokumentu a/nebo pravidlu.</w:t>
      </w:r>
    </w:p>
    <w:p w14:paraId="3F413C59" w14:textId="77777777" w:rsidR="000503DA" w:rsidRPr="009B0C1B" w:rsidRDefault="007E03E4" w:rsidP="009B0C1B">
      <w:pPr>
        <w:pStyle w:val="Zkladntext"/>
        <w:tabs>
          <w:tab w:val="left" w:pos="567"/>
        </w:tabs>
        <w:spacing w:after="60"/>
        <w:ind w:left="567" w:hanging="567"/>
        <w:contextualSpacing/>
        <w:jc w:val="both"/>
        <w:rPr>
          <w:rFonts w:cs="Times New Roman"/>
          <w:sz w:val="22"/>
          <w:szCs w:val="22"/>
        </w:rPr>
      </w:pPr>
      <w:r w:rsidRPr="009B0C1B">
        <w:rPr>
          <w:rFonts w:cs="Times New Roman"/>
          <w:sz w:val="22"/>
          <w:szCs w:val="22"/>
        </w:rPr>
        <w:tab/>
      </w:r>
      <w:r w:rsidR="009A11DC" w:rsidRPr="009B0C1B">
        <w:rPr>
          <w:rFonts w:cs="Times New Roman"/>
          <w:sz w:val="22"/>
          <w:szCs w:val="22"/>
        </w:rPr>
        <w:t>Zhotovitel se před zahájením provádění díl</w:t>
      </w:r>
      <w:r w:rsidRPr="009B0C1B">
        <w:rPr>
          <w:rFonts w:cs="Times New Roman"/>
          <w:sz w:val="22"/>
          <w:szCs w:val="22"/>
        </w:rPr>
        <w:t>a </w:t>
      </w:r>
      <w:r w:rsidR="009A11DC" w:rsidRPr="009B0C1B">
        <w:rPr>
          <w:rFonts w:cs="Times New Roman"/>
          <w:sz w:val="22"/>
          <w:szCs w:val="22"/>
        </w:rPr>
        <w:t xml:space="preserve">seznámil se všemi podklady </w:t>
      </w:r>
      <w:r w:rsidRPr="009B0C1B">
        <w:rPr>
          <w:rFonts w:cs="Times New Roman"/>
          <w:sz w:val="22"/>
          <w:szCs w:val="22"/>
        </w:rPr>
        <w:t>a </w:t>
      </w:r>
      <w:r w:rsidR="009A11DC" w:rsidRPr="009B0C1B">
        <w:rPr>
          <w:rFonts w:cs="Times New Roman"/>
          <w:sz w:val="22"/>
          <w:szCs w:val="22"/>
        </w:rPr>
        <w:t xml:space="preserve">souvisejícími dokumenty nezbytnými </w:t>
      </w:r>
      <w:r w:rsidRPr="009B0C1B">
        <w:rPr>
          <w:rFonts w:cs="Times New Roman"/>
          <w:sz w:val="22"/>
          <w:szCs w:val="22"/>
        </w:rPr>
        <w:t>k </w:t>
      </w:r>
      <w:r w:rsidR="009A11DC" w:rsidRPr="009B0C1B">
        <w:rPr>
          <w:rFonts w:cs="Times New Roman"/>
          <w:sz w:val="22"/>
          <w:szCs w:val="22"/>
        </w:rPr>
        <w:t xml:space="preserve">provedení díla, </w:t>
      </w:r>
      <w:r w:rsidRPr="009B0C1B">
        <w:rPr>
          <w:rFonts w:cs="Times New Roman"/>
          <w:sz w:val="22"/>
          <w:szCs w:val="22"/>
        </w:rPr>
        <w:t>s </w:t>
      </w:r>
      <w:r w:rsidR="009A11DC" w:rsidRPr="009B0C1B">
        <w:rPr>
          <w:rFonts w:cs="Times New Roman"/>
          <w:sz w:val="22"/>
          <w:szCs w:val="22"/>
        </w:rPr>
        <w:t>faktickou místní situací, jakož i zejmén</w:t>
      </w:r>
      <w:r w:rsidRPr="009B0C1B">
        <w:rPr>
          <w:rFonts w:cs="Times New Roman"/>
          <w:sz w:val="22"/>
          <w:szCs w:val="22"/>
        </w:rPr>
        <w:t>a </w:t>
      </w:r>
      <w:r w:rsidR="009A11DC" w:rsidRPr="009B0C1B">
        <w:rPr>
          <w:rFonts w:cs="Times New Roman"/>
          <w:sz w:val="22"/>
          <w:szCs w:val="22"/>
        </w:rPr>
        <w:t xml:space="preserve">situací </w:t>
      </w:r>
      <w:r w:rsidR="000A0643" w:rsidRPr="009B0C1B">
        <w:rPr>
          <w:rFonts w:cs="Times New Roman"/>
          <w:sz w:val="22"/>
          <w:szCs w:val="22"/>
        </w:rPr>
        <w:t>n</w:t>
      </w:r>
      <w:r w:rsidRPr="009B0C1B">
        <w:rPr>
          <w:rFonts w:cs="Times New Roman"/>
          <w:sz w:val="22"/>
          <w:szCs w:val="22"/>
        </w:rPr>
        <w:t>a </w:t>
      </w:r>
      <w:r w:rsidR="000A0643" w:rsidRPr="009B0C1B">
        <w:rPr>
          <w:rFonts w:cs="Times New Roman"/>
          <w:sz w:val="22"/>
          <w:szCs w:val="22"/>
        </w:rPr>
        <w:t xml:space="preserve">trhu </w:t>
      </w:r>
      <w:r w:rsidRPr="009B0C1B">
        <w:rPr>
          <w:rFonts w:cs="Times New Roman"/>
          <w:sz w:val="22"/>
          <w:szCs w:val="22"/>
        </w:rPr>
        <w:t>a </w:t>
      </w:r>
      <w:r w:rsidR="009A11DC" w:rsidRPr="009B0C1B">
        <w:rPr>
          <w:rFonts w:cs="Times New Roman"/>
          <w:sz w:val="22"/>
          <w:szCs w:val="22"/>
        </w:rPr>
        <w:t xml:space="preserve">výhledem budoucího vývoje </w:t>
      </w:r>
      <w:r w:rsidRPr="009B0C1B">
        <w:rPr>
          <w:rFonts w:cs="Times New Roman"/>
          <w:sz w:val="22"/>
          <w:szCs w:val="22"/>
        </w:rPr>
        <w:t>a s </w:t>
      </w:r>
      <w:r w:rsidR="009A11DC" w:rsidRPr="009B0C1B">
        <w:rPr>
          <w:rFonts w:cs="Times New Roman"/>
          <w:sz w:val="22"/>
          <w:szCs w:val="22"/>
        </w:rPr>
        <w:t>ohledem n</w:t>
      </w:r>
      <w:r w:rsidRPr="009B0C1B">
        <w:rPr>
          <w:rFonts w:cs="Times New Roman"/>
          <w:sz w:val="22"/>
          <w:szCs w:val="22"/>
        </w:rPr>
        <w:t>a </w:t>
      </w:r>
      <w:r w:rsidR="009A11DC" w:rsidRPr="009B0C1B">
        <w:rPr>
          <w:rFonts w:cs="Times New Roman"/>
          <w:sz w:val="22"/>
          <w:szCs w:val="22"/>
        </w:rPr>
        <w:t>zejmén</w:t>
      </w:r>
      <w:r w:rsidRPr="009B0C1B">
        <w:rPr>
          <w:rFonts w:cs="Times New Roman"/>
          <w:sz w:val="22"/>
          <w:szCs w:val="22"/>
        </w:rPr>
        <w:t>a </w:t>
      </w:r>
      <w:r w:rsidR="009A11DC" w:rsidRPr="009B0C1B">
        <w:rPr>
          <w:rFonts w:cs="Times New Roman"/>
          <w:sz w:val="22"/>
          <w:szCs w:val="22"/>
        </w:rPr>
        <w:t xml:space="preserve">takto získané informace </w:t>
      </w:r>
      <w:r w:rsidRPr="009B0C1B">
        <w:rPr>
          <w:rFonts w:cs="Times New Roman"/>
          <w:sz w:val="22"/>
          <w:szCs w:val="22"/>
        </w:rPr>
        <w:t>a </w:t>
      </w:r>
      <w:r w:rsidR="000A0643" w:rsidRPr="009B0C1B">
        <w:rPr>
          <w:rFonts w:cs="Times New Roman"/>
          <w:sz w:val="22"/>
          <w:szCs w:val="22"/>
        </w:rPr>
        <w:t>n</w:t>
      </w:r>
      <w:r w:rsidRPr="009B0C1B">
        <w:rPr>
          <w:rFonts w:cs="Times New Roman"/>
          <w:sz w:val="22"/>
          <w:szCs w:val="22"/>
        </w:rPr>
        <w:t>a </w:t>
      </w:r>
      <w:r w:rsidR="000A0643" w:rsidRPr="009B0C1B">
        <w:rPr>
          <w:rFonts w:cs="Times New Roman"/>
          <w:sz w:val="22"/>
          <w:szCs w:val="22"/>
        </w:rPr>
        <w:t xml:space="preserve">poslední poznatky </w:t>
      </w:r>
      <w:r w:rsidRPr="009B0C1B">
        <w:rPr>
          <w:rFonts w:cs="Times New Roman"/>
          <w:sz w:val="22"/>
          <w:szCs w:val="22"/>
        </w:rPr>
        <w:t>a </w:t>
      </w:r>
      <w:r w:rsidR="000A0643" w:rsidRPr="009B0C1B">
        <w:rPr>
          <w:rFonts w:cs="Times New Roman"/>
          <w:sz w:val="22"/>
          <w:szCs w:val="22"/>
        </w:rPr>
        <w:t xml:space="preserve">stav vědeckého zkoumání </w:t>
      </w:r>
      <w:r w:rsidR="009A11DC" w:rsidRPr="009B0C1B">
        <w:rPr>
          <w:rFonts w:cs="Times New Roman"/>
          <w:sz w:val="22"/>
          <w:szCs w:val="22"/>
        </w:rPr>
        <w:t>považuje dílo dle této smlouvy</w:t>
      </w:r>
      <w:r w:rsidR="008F7F54" w:rsidRPr="009B0C1B">
        <w:rPr>
          <w:rFonts w:cs="Times New Roman"/>
          <w:sz w:val="22"/>
          <w:szCs w:val="22"/>
        </w:rPr>
        <w:t xml:space="preserve"> (včetně všech příloh </w:t>
      </w:r>
      <w:r w:rsidRPr="009B0C1B">
        <w:rPr>
          <w:rFonts w:cs="Times New Roman"/>
          <w:sz w:val="22"/>
          <w:szCs w:val="22"/>
        </w:rPr>
        <w:t>a </w:t>
      </w:r>
      <w:r w:rsidR="008F7F54" w:rsidRPr="009B0C1B">
        <w:rPr>
          <w:rFonts w:cs="Times New Roman"/>
          <w:sz w:val="22"/>
          <w:szCs w:val="22"/>
        </w:rPr>
        <w:t xml:space="preserve">dokumentů souvisejících </w:t>
      </w:r>
      <w:r w:rsidRPr="009B0C1B">
        <w:rPr>
          <w:rFonts w:cs="Times New Roman"/>
          <w:sz w:val="22"/>
          <w:szCs w:val="22"/>
        </w:rPr>
        <w:t>s </w:t>
      </w:r>
      <w:r w:rsidR="008F7F54" w:rsidRPr="009B0C1B">
        <w:rPr>
          <w:rFonts w:cs="Times New Roman"/>
          <w:sz w:val="22"/>
          <w:szCs w:val="22"/>
        </w:rPr>
        <w:t>dílem)</w:t>
      </w:r>
      <w:r w:rsidR="009A11DC" w:rsidRPr="009B0C1B">
        <w:rPr>
          <w:rFonts w:cs="Times New Roman"/>
          <w:sz w:val="22"/>
          <w:szCs w:val="22"/>
        </w:rPr>
        <w:t xml:space="preserve"> </w:t>
      </w:r>
      <w:r w:rsidRPr="009B0C1B">
        <w:rPr>
          <w:rFonts w:cs="Times New Roman"/>
          <w:sz w:val="22"/>
          <w:szCs w:val="22"/>
        </w:rPr>
        <w:t>a </w:t>
      </w:r>
      <w:r w:rsidR="009A11DC" w:rsidRPr="009B0C1B">
        <w:rPr>
          <w:rFonts w:cs="Times New Roman"/>
          <w:sz w:val="22"/>
          <w:szCs w:val="22"/>
        </w:rPr>
        <w:t>z</w:t>
      </w:r>
      <w:r w:rsidRPr="009B0C1B">
        <w:rPr>
          <w:rFonts w:cs="Times New Roman"/>
          <w:sz w:val="22"/>
          <w:szCs w:val="22"/>
        </w:rPr>
        <w:t>a </w:t>
      </w:r>
      <w:r w:rsidR="009A11DC" w:rsidRPr="009B0C1B">
        <w:rPr>
          <w:rFonts w:cs="Times New Roman"/>
          <w:sz w:val="22"/>
          <w:szCs w:val="22"/>
        </w:rPr>
        <w:t>podmíne</w:t>
      </w:r>
      <w:r w:rsidRPr="009B0C1B">
        <w:rPr>
          <w:rFonts w:cs="Times New Roman"/>
          <w:sz w:val="22"/>
          <w:szCs w:val="22"/>
        </w:rPr>
        <w:t>k </w:t>
      </w:r>
      <w:r w:rsidR="008F7F54" w:rsidRPr="009B0C1B">
        <w:rPr>
          <w:rFonts w:cs="Times New Roman"/>
          <w:sz w:val="22"/>
          <w:szCs w:val="22"/>
        </w:rPr>
        <w:t xml:space="preserve">v nich </w:t>
      </w:r>
      <w:r w:rsidR="009A11DC" w:rsidRPr="009B0C1B">
        <w:rPr>
          <w:rFonts w:cs="Times New Roman"/>
          <w:sz w:val="22"/>
          <w:szCs w:val="22"/>
        </w:rPr>
        <w:t xml:space="preserve">stanovených </w:t>
      </w:r>
      <w:r w:rsidR="00722ACF" w:rsidRPr="009B0C1B">
        <w:rPr>
          <w:rFonts w:cs="Times New Roman"/>
          <w:sz w:val="22"/>
          <w:szCs w:val="22"/>
        </w:rPr>
        <w:t>z</w:t>
      </w:r>
      <w:r w:rsidRPr="009B0C1B">
        <w:rPr>
          <w:rFonts w:cs="Times New Roman"/>
          <w:sz w:val="22"/>
          <w:szCs w:val="22"/>
        </w:rPr>
        <w:t>a </w:t>
      </w:r>
      <w:r w:rsidR="009A11DC" w:rsidRPr="009B0C1B">
        <w:rPr>
          <w:rFonts w:cs="Times New Roman"/>
          <w:sz w:val="22"/>
          <w:szCs w:val="22"/>
        </w:rPr>
        <w:t xml:space="preserve">řádně </w:t>
      </w:r>
      <w:r w:rsidRPr="009B0C1B">
        <w:rPr>
          <w:rFonts w:cs="Times New Roman"/>
          <w:sz w:val="22"/>
          <w:szCs w:val="22"/>
        </w:rPr>
        <w:t>a </w:t>
      </w:r>
      <w:r w:rsidR="009A11DC" w:rsidRPr="009B0C1B">
        <w:rPr>
          <w:rFonts w:cs="Times New Roman"/>
          <w:sz w:val="22"/>
          <w:szCs w:val="22"/>
        </w:rPr>
        <w:t>vča</w:t>
      </w:r>
      <w:r w:rsidRPr="009B0C1B">
        <w:rPr>
          <w:rFonts w:cs="Times New Roman"/>
          <w:sz w:val="22"/>
          <w:szCs w:val="22"/>
        </w:rPr>
        <w:t>s </w:t>
      </w:r>
      <w:r w:rsidR="009A11DC" w:rsidRPr="009B0C1B">
        <w:rPr>
          <w:rFonts w:cs="Times New Roman"/>
          <w:sz w:val="22"/>
          <w:szCs w:val="22"/>
        </w:rPr>
        <w:t>proveditelné.</w:t>
      </w:r>
      <w:r w:rsidR="008F7F54" w:rsidRPr="009B0C1B">
        <w:rPr>
          <w:rFonts w:cs="Times New Roman"/>
          <w:sz w:val="22"/>
          <w:szCs w:val="22"/>
        </w:rPr>
        <w:t xml:space="preserve"> </w:t>
      </w:r>
      <w:r w:rsidR="004056A0" w:rsidRPr="009B0C1B">
        <w:rPr>
          <w:rFonts w:cs="Times New Roman"/>
          <w:sz w:val="22"/>
          <w:szCs w:val="22"/>
        </w:rPr>
        <w:t xml:space="preserve"> Zhotovitel je povinen </w:t>
      </w:r>
      <w:r w:rsidR="003E7969" w:rsidRPr="009B0C1B">
        <w:rPr>
          <w:rFonts w:cs="Times New Roman"/>
          <w:sz w:val="22"/>
          <w:szCs w:val="22"/>
        </w:rPr>
        <w:t xml:space="preserve">upozornit objednatele na </w:t>
      </w:r>
      <w:r w:rsidR="00A81096" w:rsidRPr="009B0C1B">
        <w:rPr>
          <w:rFonts w:cs="Times New Roman"/>
          <w:sz w:val="22"/>
          <w:szCs w:val="22"/>
        </w:rPr>
        <w:t xml:space="preserve">veškeré </w:t>
      </w:r>
      <w:r w:rsidR="003E7969" w:rsidRPr="009B0C1B">
        <w:rPr>
          <w:rFonts w:cs="Times New Roman"/>
          <w:sz w:val="22"/>
          <w:szCs w:val="22"/>
        </w:rPr>
        <w:t xml:space="preserve">zjištěné vady </w:t>
      </w:r>
      <w:r w:rsidR="00FD39CA" w:rsidRPr="009B0C1B">
        <w:rPr>
          <w:rFonts w:cs="Times New Roman"/>
          <w:sz w:val="22"/>
          <w:szCs w:val="22"/>
        </w:rPr>
        <w:t>a</w:t>
      </w:r>
      <w:r w:rsidR="00FD39CA">
        <w:rPr>
          <w:rFonts w:cs="Times New Roman"/>
          <w:sz w:val="22"/>
          <w:szCs w:val="22"/>
        </w:rPr>
        <w:t> </w:t>
      </w:r>
      <w:r w:rsidR="003E7969" w:rsidRPr="009B0C1B">
        <w:rPr>
          <w:rFonts w:cs="Times New Roman"/>
          <w:sz w:val="22"/>
          <w:szCs w:val="22"/>
        </w:rPr>
        <w:t>nedostatky technických podkladů (</w:t>
      </w:r>
      <w:r w:rsidR="003E7969" w:rsidRPr="009B0C1B">
        <w:rPr>
          <w:rFonts w:cs="Times New Roman"/>
          <w:i/>
          <w:sz w:val="22"/>
          <w:szCs w:val="22"/>
        </w:rPr>
        <w:t>nebo předané projektové dokumentace pro provádění stavby</w:t>
      </w:r>
      <w:r w:rsidR="003E7969" w:rsidRPr="009B0C1B">
        <w:rPr>
          <w:rFonts w:cs="Times New Roman"/>
          <w:sz w:val="22"/>
          <w:szCs w:val="22"/>
        </w:rPr>
        <w:t>), a to nejpozději před zahájení</w:t>
      </w:r>
      <w:r w:rsidR="00C15C08">
        <w:rPr>
          <w:rFonts w:cs="Times New Roman"/>
          <w:sz w:val="22"/>
          <w:szCs w:val="22"/>
        </w:rPr>
        <w:t>m</w:t>
      </w:r>
      <w:r w:rsidR="003E7969" w:rsidRPr="009B0C1B">
        <w:rPr>
          <w:rFonts w:cs="Times New Roman"/>
          <w:sz w:val="22"/>
          <w:szCs w:val="22"/>
        </w:rPr>
        <w:t xml:space="preserve"> prací na příslušné části díla.</w:t>
      </w:r>
    </w:p>
    <w:p w14:paraId="44B5096F" w14:textId="77777777" w:rsidR="006436FE" w:rsidRPr="009B0C1B" w:rsidRDefault="006436FE" w:rsidP="009B0C1B">
      <w:pPr>
        <w:pStyle w:val="Zkladntext"/>
        <w:tabs>
          <w:tab w:val="left" w:pos="567"/>
        </w:tabs>
        <w:spacing w:after="60"/>
        <w:ind w:left="567" w:hanging="567"/>
        <w:contextualSpacing/>
        <w:jc w:val="both"/>
        <w:rPr>
          <w:rFonts w:cs="Times New Roman"/>
          <w:sz w:val="22"/>
          <w:szCs w:val="22"/>
        </w:rPr>
      </w:pPr>
      <w:r w:rsidRPr="009B0C1B">
        <w:rPr>
          <w:rFonts w:cs="Times New Roman"/>
          <w:sz w:val="22"/>
          <w:szCs w:val="22"/>
        </w:rPr>
        <w:t>6.3</w:t>
      </w:r>
      <w:r w:rsidRPr="009B0C1B">
        <w:rPr>
          <w:rFonts w:cs="Times New Roman"/>
          <w:sz w:val="22"/>
          <w:szCs w:val="22"/>
        </w:rPr>
        <w:tab/>
        <w:t>Při provádění díl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 xml:space="preserve">musí zhotovitel používat materiály, výrobky 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 xml:space="preserve">technologická zařízení pouze nové 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>v 1. jakostní třídě; v kvalitě odpovídající D</w:t>
      </w:r>
      <w:r w:rsidR="00FF488A" w:rsidRPr="009B0C1B">
        <w:rPr>
          <w:rFonts w:cs="Times New Roman"/>
          <w:sz w:val="22"/>
          <w:szCs w:val="22"/>
        </w:rPr>
        <w:t>P</w:t>
      </w:r>
      <w:r w:rsidRPr="009B0C1B">
        <w:rPr>
          <w:rFonts w:cs="Times New Roman"/>
          <w:sz w:val="22"/>
          <w:szCs w:val="22"/>
        </w:rPr>
        <w:t xml:space="preserve">S, </w:t>
      </w:r>
      <w:r w:rsidR="00C26A75" w:rsidRPr="009B0C1B">
        <w:rPr>
          <w:rFonts w:cs="Times New Roman"/>
          <w:sz w:val="22"/>
          <w:szCs w:val="22"/>
        </w:rPr>
        <w:t>dílenské a výrobní dokumentaci a</w:t>
      </w:r>
      <w:r w:rsidR="00FD39CA">
        <w:rPr>
          <w:rFonts w:cs="Times New Roman"/>
          <w:sz w:val="22"/>
          <w:szCs w:val="22"/>
        </w:rPr>
        <w:t> </w:t>
      </w:r>
      <w:r w:rsidR="00C26A75" w:rsidRPr="009B0C1B">
        <w:rPr>
          <w:rFonts w:cs="Times New Roman"/>
          <w:sz w:val="22"/>
          <w:szCs w:val="22"/>
        </w:rPr>
        <w:t>koordinační dokumentac</w:t>
      </w:r>
      <w:r w:rsidR="00C15C08">
        <w:rPr>
          <w:rFonts w:cs="Times New Roman"/>
          <w:sz w:val="22"/>
          <w:szCs w:val="22"/>
        </w:rPr>
        <w:t>i</w:t>
      </w:r>
      <w:r w:rsidR="00C26A75" w:rsidRPr="009B0C1B">
        <w:rPr>
          <w:rFonts w:cs="Times New Roman"/>
          <w:sz w:val="22"/>
          <w:szCs w:val="22"/>
        </w:rPr>
        <w:t> 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 xml:space="preserve">pouze schválené pro použití v ČR 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>splňující</w:t>
      </w:r>
      <w:r w:rsidR="00B3018C" w:rsidRPr="009B0C1B">
        <w:rPr>
          <w:rFonts w:cs="Times New Roman"/>
          <w:sz w:val="22"/>
          <w:szCs w:val="22"/>
        </w:rPr>
        <w:t>,</w:t>
      </w:r>
      <w:r w:rsidRPr="009B0C1B">
        <w:rPr>
          <w:rFonts w:cs="Times New Roman"/>
          <w:sz w:val="22"/>
          <w:szCs w:val="22"/>
        </w:rPr>
        <w:t xml:space="preserve"> dle platných právních předpisů</w:t>
      </w:r>
      <w:r w:rsidR="00B3018C" w:rsidRPr="009B0C1B">
        <w:rPr>
          <w:rFonts w:cs="Times New Roman"/>
          <w:sz w:val="22"/>
          <w:szCs w:val="22"/>
        </w:rPr>
        <w:t>,</w:t>
      </w:r>
      <w:r w:rsidRPr="009B0C1B">
        <w:rPr>
          <w:rFonts w:cs="Times New Roman"/>
          <w:sz w:val="22"/>
          <w:szCs w:val="22"/>
        </w:rPr>
        <w:t xml:space="preserve"> předepsané vlastnosti (prohlášení o shodě, certifikáty, pokyny 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 xml:space="preserve">návody). Skladování všech výrobků, materiálů 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>zařízení,</w:t>
      </w:r>
      <w:r w:rsidR="003974BE" w:rsidRPr="009B0C1B">
        <w:rPr>
          <w:rFonts w:cs="Times New Roman"/>
          <w:sz w:val="22"/>
          <w:szCs w:val="22"/>
        </w:rPr>
        <w:t xml:space="preserve"> </w:t>
      </w:r>
      <w:r w:rsidRPr="009B0C1B">
        <w:rPr>
          <w:rFonts w:cs="Times New Roman"/>
          <w:sz w:val="22"/>
          <w:szCs w:val="22"/>
        </w:rPr>
        <w:t xml:space="preserve">manipulace </w:t>
      </w:r>
      <w:r w:rsidR="007E03E4" w:rsidRPr="009B0C1B">
        <w:rPr>
          <w:rFonts w:cs="Times New Roman"/>
          <w:sz w:val="22"/>
          <w:szCs w:val="22"/>
        </w:rPr>
        <w:t>s </w:t>
      </w:r>
      <w:r w:rsidRPr="009B0C1B">
        <w:rPr>
          <w:rFonts w:cs="Times New Roman"/>
          <w:sz w:val="22"/>
          <w:szCs w:val="22"/>
        </w:rPr>
        <w:t xml:space="preserve">nimi 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>zpracování do díl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 xml:space="preserve">musí být provedeno v souladu </w:t>
      </w:r>
      <w:r w:rsidR="007E03E4" w:rsidRPr="009B0C1B">
        <w:rPr>
          <w:rFonts w:cs="Times New Roman"/>
          <w:sz w:val="22"/>
          <w:szCs w:val="22"/>
        </w:rPr>
        <w:t>s </w:t>
      </w:r>
      <w:r w:rsidRPr="009B0C1B">
        <w:rPr>
          <w:rFonts w:cs="Times New Roman"/>
          <w:sz w:val="22"/>
          <w:szCs w:val="22"/>
        </w:rPr>
        <w:t xml:space="preserve">technickými 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 xml:space="preserve">technologickými pokyny, návody 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>upozorněními výrobců. Použití jiných</w:t>
      </w:r>
      <w:r w:rsidR="003974BE" w:rsidRPr="009B0C1B">
        <w:rPr>
          <w:rFonts w:cs="Times New Roman"/>
          <w:sz w:val="22"/>
          <w:szCs w:val="22"/>
        </w:rPr>
        <w:t xml:space="preserve"> </w:t>
      </w:r>
      <w:r w:rsidRPr="009B0C1B">
        <w:rPr>
          <w:rFonts w:cs="Times New Roman"/>
          <w:sz w:val="22"/>
          <w:szCs w:val="22"/>
        </w:rPr>
        <w:t>materiálů či výrobků při provádění díl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>oproti D</w:t>
      </w:r>
      <w:r w:rsidR="00FF488A" w:rsidRPr="009B0C1B">
        <w:rPr>
          <w:rFonts w:cs="Times New Roman"/>
          <w:sz w:val="22"/>
          <w:szCs w:val="22"/>
        </w:rPr>
        <w:t>P</w:t>
      </w:r>
      <w:r w:rsidR="007E03E4" w:rsidRPr="009B0C1B">
        <w:rPr>
          <w:rFonts w:cs="Times New Roman"/>
          <w:sz w:val="22"/>
          <w:szCs w:val="22"/>
        </w:rPr>
        <w:t>S </w:t>
      </w:r>
      <w:r w:rsidRPr="009B0C1B">
        <w:rPr>
          <w:rFonts w:cs="Times New Roman"/>
          <w:sz w:val="22"/>
          <w:szCs w:val="22"/>
        </w:rPr>
        <w:t xml:space="preserve">či </w:t>
      </w:r>
      <w:r w:rsidR="00C26A75" w:rsidRPr="009B0C1B">
        <w:rPr>
          <w:rFonts w:cs="Times New Roman"/>
          <w:sz w:val="22"/>
          <w:szCs w:val="22"/>
        </w:rPr>
        <w:t>dílenské a výrobní dokumentaci a</w:t>
      </w:r>
      <w:r w:rsidR="00FD39CA">
        <w:rPr>
          <w:rFonts w:cs="Times New Roman"/>
          <w:sz w:val="22"/>
          <w:szCs w:val="22"/>
        </w:rPr>
        <w:t> </w:t>
      </w:r>
      <w:r w:rsidR="00C26A75" w:rsidRPr="009B0C1B">
        <w:rPr>
          <w:rFonts w:cs="Times New Roman"/>
          <w:sz w:val="22"/>
          <w:szCs w:val="22"/>
        </w:rPr>
        <w:t>koordinační dokumentace</w:t>
      </w:r>
      <w:r w:rsidR="00C26A75" w:rsidRPr="009B0C1B" w:rsidDel="00C26A75">
        <w:rPr>
          <w:rFonts w:cs="Times New Roman"/>
          <w:sz w:val="22"/>
          <w:szCs w:val="22"/>
        </w:rPr>
        <w:t xml:space="preserve"> </w:t>
      </w:r>
      <w:r w:rsidR="007E03E4" w:rsidRPr="009B0C1B">
        <w:rPr>
          <w:rFonts w:cs="Times New Roman"/>
          <w:sz w:val="22"/>
          <w:szCs w:val="22"/>
        </w:rPr>
        <w:t> </w:t>
      </w:r>
      <w:r w:rsidRPr="009B0C1B">
        <w:rPr>
          <w:rFonts w:cs="Times New Roman"/>
          <w:sz w:val="22"/>
          <w:szCs w:val="22"/>
        </w:rPr>
        <w:t xml:space="preserve">lze pouze po odsouhlasení </w:t>
      </w:r>
      <w:r w:rsidR="007E03E4" w:rsidRPr="009B0C1B">
        <w:rPr>
          <w:rFonts w:cs="Times New Roman"/>
          <w:sz w:val="22"/>
          <w:szCs w:val="22"/>
        </w:rPr>
        <w:t>s </w:t>
      </w:r>
      <w:r w:rsidRPr="009B0C1B">
        <w:rPr>
          <w:rFonts w:cs="Times New Roman"/>
          <w:sz w:val="22"/>
          <w:szCs w:val="22"/>
        </w:rPr>
        <w:t>objednatelem nebo technickým dozorem</w:t>
      </w:r>
      <w:r w:rsidR="00FF488A" w:rsidRPr="009B0C1B">
        <w:rPr>
          <w:rFonts w:cs="Times New Roman"/>
          <w:sz w:val="22"/>
          <w:szCs w:val="22"/>
        </w:rPr>
        <w:t>, případně i poskytovatelem dotace</w:t>
      </w:r>
      <w:r w:rsidRPr="009B0C1B">
        <w:rPr>
          <w:rFonts w:cs="Times New Roman"/>
          <w:sz w:val="22"/>
          <w:szCs w:val="22"/>
        </w:rPr>
        <w:t xml:space="preserve">. Použití materiálů 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 xml:space="preserve">výrobků nezpůsobilých </w:t>
      </w:r>
      <w:r w:rsidR="007E03E4" w:rsidRPr="009B0C1B">
        <w:rPr>
          <w:rFonts w:cs="Times New Roman"/>
          <w:sz w:val="22"/>
          <w:szCs w:val="22"/>
        </w:rPr>
        <w:t>k </w:t>
      </w:r>
      <w:r w:rsidRPr="009B0C1B">
        <w:rPr>
          <w:rFonts w:cs="Times New Roman"/>
          <w:sz w:val="22"/>
          <w:szCs w:val="22"/>
        </w:rPr>
        <w:t>dosažení řádné kvality díl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 xml:space="preserve">dle podkladů 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>vydaných rozhodnutí, nebo nedodržení předepsaných nebo doporučených pracovních či technologických postupů při zpracování materiálů, zabudování výrobků nebo technologických částí (tzv. nezpůsobilé součásti), včetně poškození kvality při skladování není možné. V takovém případě</w:t>
      </w:r>
      <w:r w:rsidR="003974BE" w:rsidRPr="009B0C1B">
        <w:rPr>
          <w:rFonts w:cs="Times New Roman"/>
          <w:sz w:val="22"/>
          <w:szCs w:val="22"/>
        </w:rPr>
        <w:t xml:space="preserve"> </w:t>
      </w:r>
      <w:r w:rsidRPr="009B0C1B">
        <w:rPr>
          <w:rFonts w:cs="Times New Roman"/>
          <w:sz w:val="22"/>
          <w:szCs w:val="22"/>
        </w:rPr>
        <w:t xml:space="preserve">má objednatel právo požadovat </w:t>
      </w:r>
      <w:r w:rsidRPr="009B0C1B">
        <w:rPr>
          <w:rFonts w:cs="Times New Roman"/>
          <w:sz w:val="22"/>
          <w:szCs w:val="22"/>
        </w:rPr>
        <w:lastRenderedPageBreak/>
        <w:t xml:space="preserve">odstranění nezpůsobilých součástí 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>jejich nahrazení vhodnými. Zhotovitel je povinen nahradit nezpůsobilé součásti n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 xml:space="preserve">své náklady 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 xml:space="preserve">bezodkladně. </w:t>
      </w:r>
    </w:p>
    <w:p w14:paraId="7037BEC3" w14:textId="77777777" w:rsidR="006436FE" w:rsidRPr="009B0C1B" w:rsidRDefault="003D1E39" w:rsidP="009B0C1B">
      <w:pPr>
        <w:pStyle w:val="Zkladntext"/>
        <w:widowControl/>
        <w:tabs>
          <w:tab w:val="left" w:pos="567"/>
        </w:tabs>
        <w:suppressAutoHyphens w:val="0"/>
        <w:spacing w:after="60"/>
        <w:ind w:left="567" w:hanging="567"/>
        <w:contextualSpacing/>
        <w:jc w:val="both"/>
        <w:rPr>
          <w:rFonts w:cs="Times New Roman"/>
          <w:sz w:val="22"/>
          <w:szCs w:val="22"/>
        </w:rPr>
      </w:pPr>
      <w:r w:rsidRPr="009B0C1B">
        <w:rPr>
          <w:rFonts w:cs="Times New Roman"/>
          <w:sz w:val="22"/>
          <w:szCs w:val="22"/>
        </w:rPr>
        <w:t>6.4</w:t>
      </w:r>
      <w:r w:rsidRPr="009B0C1B">
        <w:rPr>
          <w:rFonts w:cs="Times New Roman"/>
          <w:sz w:val="22"/>
          <w:szCs w:val="22"/>
        </w:rPr>
        <w:tab/>
      </w:r>
      <w:r w:rsidR="006436FE" w:rsidRPr="009B0C1B">
        <w:rPr>
          <w:rFonts w:cs="Times New Roman"/>
          <w:sz w:val="22"/>
          <w:szCs w:val="22"/>
        </w:rPr>
        <w:t>Kvalit</w:t>
      </w:r>
      <w:r w:rsidR="007E03E4" w:rsidRPr="009B0C1B">
        <w:rPr>
          <w:rFonts w:cs="Times New Roman"/>
          <w:sz w:val="22"/>
          <w:szCs w:val="22"/>
        </w:rPr>
        <w:t>a </w:t>
      </w:r>
      <w:r w:rsidR="006436FE" w:rsidRPr="009B0C1B">
        <w:rPr>
          <w:rFonts w:cs="Times New Roman"/>
          <w:sz w:val="22"/>
          <w:szCs w:val="22"/>
        </w:rPr>
        <w:t>zhotovitelem provedeného díl</w:t>
      </w:r>
      <w:r w:rsidR="007E03E4" w:rsidRPr="009B0C1B">
        <w:rPr>
          <w:rFonts w:cs="Times New Roman"/>
          <w:sz w:val="22"/>
          <w:szCs w:val="22"/>
        </w:rPr>
        <w:t>a </w:t>
      </w:r>
      <w:r w:rsidR="006436FE" w:rsidRPr="009B0C1B">
        <w:rPr>
          <w:rFonts w:cs="Times New Roman"/>
          <w:sz w:val="22"/>
          <w:szCs w:val="22"/>
        </w:rPr>
        <w:t xml:space="preserve">musí odpovídat požadavkům uvedeným v normách vztahujících se </w:t>
      </w:r>
      <w:r w:rsidR="007E03E4" w:rsidRPr="009B0C1B">
        <w:rPr>
          <w:rFonts w:cs="Times New Roman"/>
          <w:sz w:val="22"/>
          <w:szCs w:val="22"/>
        </w:rPr>
        <w:t>k </w:t>
      </w:r>
      <w:r w:rsidR="006436FE" w:rsidRPr="009B0C1B">
        <w:rPr>
          <w:rFonts w:cs="Times New Roman"/>
          <w:sz w:val="22"/>
          <w:szCs w:val="22"/>
        </w:rPr>
        <w:t>prováděnému dílu, zejmén</w:t>
      </w:r>
      <w:r w:rsidR="007E03E4" w:rsidRPr="009B0C1B">
        <w:rPr>
          <w:rFonts w:cs="Times New Roman"/>
          <w:sz w:val="22"/>
          <w:szCs w:val="22"/>
        </w:rPr>
        <w:t>a </w:t>
      </w:r>
      <w:r w:rsidR="006436FE" w:rsidRPr="009B0C1B">
        <w:rPr>
          <w:rFonts w:cs="Times New Roman"/>
          <w:sz w:val="22"/>
          <w:szCs w:val="22"/>
        </w:rPr>
        <w:t>pa</w:t>
      </w:r>
      <w:r w:rsidR="007E03E4" w:rsidRPr="009B0C1B">
        <w:rPr>
          <w:rFonts w:cs="Times New Roman"/>
          <w:sz w:val="22"/>
          <w:szCs w:val="22"/>
        </w:rPr>
        <w:t>k </w:t>
      </w:r>
      <w:r w:rsidR="006436FE" w:rsidRPr="009B0C1B">
        <w:rPr>
          <w:rFonts w:cs="Times New Roman"/>
          <w:sz w:val="22"/>
          <w:szCs w:val="22"/>
        </w:rPr>
        <w:t xml:space="preserve">v ČSN, případně evropských technických normách, v obecně závazných právních předpisech </w:t>
      </w:r>
      <w:r w:rsidR="007E03E4" w:rsidRPr="009B0C1B">
        <w:rPr>
          <w:rFonts w:cs="Times New Roman"/>
          <w:sz w:val="22"/>
          <w:szCs w:val="22"/>
        </w:rPr>
        <w:t>a </w:t>
      </w:r>
      <w:r w:rsidR="006436FE" w:rsidRPr="009B0C1B">
        <w:rPr>
          <w:rFonts w:cs="Times New Roman"/>
          <w:sz w:val="22"/>
          <w:szCs w:val="22"/>
        </w:rPr>
        <w:t>v této smlouvě. Dílo bude současně splňovat požadavky vyhlášky č.</w:t>
      </w:r>
      <w:r w:rsidR="0022415A" w:rsidRPr="009B0C1B">
        <w:rPr>
          <w:rFonts w:cs="Times New Roman"/>
          <w:sz w:val="22"/>
          <w:szCs w:val="22"/>
        </w:rPr>
        <w:t xml:space="preserve"> </w:t>
      </w:r>
      <w:r w:rsidR="006436FE" w:rsidRPr="009B0C1B">
        <w:rPr>
          <w:rFonts w:cs="Times New Roman"/>
          <w:sz w:val="22"/>
          <w:szCs w:val="22"/>
        </w:rPr>
        <w:t>398/2009 Sb., o obecných technických požadavcích zabezpečujících bezbariérové užívání staveb. Objednatel je oprávněn kvalitu zhotovitelem prováděného díl</w:t>
      </w:r>
      <w:r w:rsidR="007E03E4" w:rsidRPr="009B0C1B">
        <w:rPr>
          <w:rFonts w:cs="Times New Roman"/>
          <w:sz w:val="22"/>
          <w:szCs w:val="22"/>
        </w:rPr>
        <w:t>a </w:t>
      </w:r>
      <w:r w:rsidR="006436FE" w:rsidRPr="009B0C1B">
        <w:rPr>
          <w:rFonts w:cs="Times New Roman"/>
          <w:sz w:val="22"/>
          <w:szCs w:val="22"/>
        </w:rPr>
        <w:t>kdykoli kontrolovat.</w:t>
      </w:r>
      <w:r w:rsidR="0063462B" w:rsidRPr="009B0C1B">
        <w:rPr>
          <w:rFonts w:cs="Times New Roman"/>
          <w:sz w:val="22"/>
          <w:szCs w:val="22"/>
        </w:rPr>
        <w:t xml:space="preserve"> Během realizace díla se zhotovitel zavazuje klást důraz na maximální kvalitu provedených prací.</w:t>
      </w:r>
    </w:p>
    <w:p w14:paraId="259E3E12" w14:textId="77777777" w:rsidR="000503DA" w:rsidRPr="009B0C1B" w:rsidRDefault="000503DA" w:rsidP="00FD39CA">
      <w:pPr>
        <w:keepNext/>
        <w:spacing w:before="0" w:after="60"/>
        <w:ind w:left="567"/>
        <w:contextualSpacing/>
        <w:jc w:val="both"/>
        <w:rPr>
          <w:b/>
          <w:sz w:val="22"/>
          <w:szCs w:val="22"/>
        </w:rPr>
      </w:pPr>
      <w:r w:rsidRPr="009B0C1B">
        <w:rPr>
          <w:b/>
          <w:sz w:val="22"/>
          <w:szCs w:val="22"/>
        </w:rPr>
        <w:t>Při provádění stavby musí být dodrženy, respektovány, či splněny:</w:t>
      </w:r>
    </w:p>
    <w:p w14:paraId="42BFFC80" w14:textId="77777777" w:rsidR="000503DA" w:rsidRPr="009B0C1B" w:rsidRDefault="000503DA" w:rsidP="009B0C1B">
      <w:pPr>
        <w:widowControl w:val="0"/>
        <w:numPr>
          <w:ilvl w:val="3"/>
          <w:numId w:val="24"/>
        </w:numPr>
        <w:suppressAutoHyphens/>
        <w:spacing w:before="0" w:after="60"/>
        <w:ind w:left="851" w:hanging="218"/>
        <w:contextualSpacing/>
        <w:jc w:val="both"/>
        <w:rPr>
          <w:sz w:val="22"/>
          <w:szCs w:val="22"/>
        </w:rPr>
      </w:pPr>
      <w:r w:rsidRPr="009B0C1B">
        <w:rPr>
          <w:sz w:val="22"/>
          <w:szCs w:val="22"/>
        </w:rPr>
        <w:t xml:space="preserve">obecné podmínky dané povoleními </w:t>
      </w:r>
      <w:r w:rsidR="007E03E4" w:rsidRPr="009B0C1B">
        <w:rPr>
          <w:sz w:val="22"/>
          <w:szCs w:val="22"/>
        </w:rPr>
        <w:t>k </w:t>
      </w:r>
      <w:r w:rsidRPr="009B0C1B">
        <w:rPr>
          <w:sz w:val="22"/>
          <w:szCs w:val="22"/>
        </w:rPr>
        <w:t>realizaci stavby, v případě změn, které vyplynou v</w:t>
      </w:r>
      <w:r w:rsidR="00114652" w:rsidRPr="009B0C1B">
        <w:rPr>
          <w:sz w:val="22"/>
          <w:szCs w:val="22"/>
        </w:rPr>
        <w:t> </w:t>
      </w:r>
      <w:r w:rsidRPr="009B0C1B">
        <w:rPr>
          <w:sz w:val="22"/>
          <w:szCs w:val="22"/>
        </w:rPr>
        <w:t xml:space="preserve">průběhu realizace akce nebo vyvolané zhotovitelem 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>odsouhlasené objednatelem, vč.</w:t>
      </w:r>
      <w:r w:rsidR="00114652" w:rsidRPr="009B0C1B">
        <w:rPr>
          <w:sz w:val="22"/>
          <w:szCs w:val="22"/>
        </w:rPr>
        <w:t> </w:t>
      </w:r>
      <w:r w:rsidRPr="009B0C1B">
        <w:rPr>
          <w:sz w:val="22"/>
          <w:szCs w:val="22"/>
        </w:rPr>
        <w:t>zakreslení změn do projektové dokumentace,</w:t>
      </w:r>
    </w:p>
    <w:p w14:paraId="5A468AAC" w14:textId="77777777" w:rsidR="000503DA" w:rsidRPr="009B0C1B" w:rsidRDefault="000503DA" w:rsidP="009B0C1B">
      <w:pPr>
        <w:widowControl w:val="0"/>
        <w:numPr>
          <w:ilvl w:val="3"/>
          <w:numId w:val="24"/>
        </w:numPr>
        <w:suppressAutoHyphens/>
        <w:spacing w:before="0" w:after="60"/>
        <w:ind w:left="851" w:hanging="218"/>
        <w:contextualSpacing/>
        <w:jc w:val="both"/>
        <w:rPr>
          <w:sz w:val="22"/>
          <w:szCs w:val="22"/>
        </w:rPr>
      </w:pPr>
      <w:r w:rsidRPr="009B0C1B">
        <w:rPr>
          <w:sz w:val="22"/>
          <w:szCs w:val="22"/>
        </w:rPr>
        <w:t xml:space="preserve">všechny </w:t>
      </w:r>
      <w:r w:rsidR="0022415A" w:rsidRPr="009B0C1B">
        <w:rPr>
          <w:sz w:val="22"/>
          <w:szCs w:val="22"/>
        </w:rPr>
        <w:t xml:space="preserve">právní </w:t>
      </w:r>
      <w:r w:rsidRPr="009B0C1B">
        <w:rPr>
          <w:sz w:val="22"/>
          <w:szCs w:val="22"/>
        </w:rPr>
        <w:t>předpisy</w:t>
      </w:r>
      <w:r w:rsidR="0022415A" w:rsidRPr="009B0C1B">
        <w:rPr>
          <w:sz w:val="22"/>
          <w:szCs w:val="22"/>
        </w:rPr>
        <w:t>, zejmén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>týkající se ochrany životního prostředí, předpisy n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>likvidaci</w:t>
      </w:r>
      <w:r w:rsidR="003974BE" w:rsidRPr="009B0C1B">
        <w:rPr>
          <w:sz w:val="22"/>
          <w:szCs w:val="22"/>
        </w:rPr>
        <w:t xml:space="preserve"> </w:t>
      </w:r>
      <w:r w:rsidRPr="009B0C1B">
        <w:rPr>
          <w:sz w:val="22"/>
          <w:szCs w:val="22"/>
        </w:rPr>
        <w:t xml:space="preserve">odpadů, znečišťování ovzduší 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>hygienické předpisy o ochraně okolí stavby před nadměrným</w:t>
      </w:r>
      <w:r w:rsidR="003974BE" w:rsidRPr="009B0C1B">
        <w:rPr>
          <w:sz w:val="22"/>
          <w:szCs w:val="22"/>
        </w:rPr>
        <w:t xml:space="preserve"> </w:t>
      </w:r>
      <w:r w:rsidRPr="009B0C1B">
        <w:rPr>
          <w:sz w:val="22"/>
          <w:szCs w:val="22"/>
        </w:rPr>
        <w:t>hlukem,</w:t>
      </w:r>
    </w:p>
    <w:p w14:paraId="5F42CFF5" w14:textId="77777777" w:rsidR="000503DA" w:rsidRPr="009B0C1B" w:rsidRDefault="000503DA" w:rsidP="009B0C1B">
      <w:pPr>
        <w:widowControl w:val="0"/>
        <w:numPr>
          <w:ilvl w:val="3"/>
          <w:numId w:val="24"/>
        </w:numPr>
        <w:suppressAutoHyphens/>
        <w:spacing w:before="0" w:after="60"/>
        <w:ind w:left="851" w:hanging="218"/>
        <w:contextualSpacing/>
        <w:jc w:val="both"/>
        <w:rPr>
          <w:sz w:val="22"/>
          <w:szCs w:val="22"/>
        </w:rPr>
      </w:pPr>
      <w:r w:rsidRPr="009B0C1B">
        <w:rPr>
          <w:bCs/>
          <w:sz w:val="22"/>
          <w:szCs w:val="22"/>
        </w:rPr>
        <w:t xml:space="preserve">podmínky stanovené vydanými </w:t>
      </w:r>
      <w:r w:rsidR="007E03E4" w:rsidRPr="009B0C1B">
        <w:rPr>
          <w:bCs/>
          <w:sz w:val="22"/>
          <w:szCs w:val="22"/>
        </w:rPr>
        <w:t>a </w:t>
      </w:r>
      <w:r w:rsidRPr="009B0C1B">
        <w:rPr>
          <w:bCs/>
          <w:sz w:val="22"/>
          <w:szCs w:val="22"/>
        </w:rPr>
        <w:t>platnými stavebními povoleními týkajícími se</w:t>
      </w:r>
      <w:r w:rsidR="00114652" w:rsidRPr="009B0C1B">
        <w:rPr>
          <w:bCs/>
          <w:sz w:val="22"/>
          <w:szCs w:val="22"/>
        </w:rPr>
        <w:t xml:space="preserve"> </w:t>
      </w:r>
      <w:r w:rsidRPr="009B0C1B">
        <w:rPr>
          <w:bCs/>
          <w:sz w:val="22"/>
          <w:szCs w:val="22"/>
        </w:rPr>
        <w:t>provedení stavby,</w:t>
      </w:r>
      <w:r w:rsidR="003974BE" w:rsidRPr="009B0C1B">
        <w:rPr>
          <w:bCs/>
          <w:sz w:val="22"/>
          <w:szCs w:val="22"/>
        </w:rPr>
        <w:t xml:space="preserve"> </w:t>
      </w:r>
      <w:r w:rsidR="007E03E4" w:rsidRPr="009B0C1B">
        <w:rPr>
          <w:bCs/>
          <w:sz w:val="22"/>
          <w:szCs w:val="22"/>
        </w:rPr>
        <w:t>a </w:t>
      </w:r>
      <w:r w:rsidRPr="009B0C1B">
        <w:rPr>
          <w:bCs/>
          <w:sz w:val="22"/>
          <w:szCs w:val="22"/>
        </w:rPr>
        <w:t xml:space="preserve">to včetně </w:t>
      </w:r>
      <w:r w:rsidRPr="009B0C1B">
        <w:rPr>
          <w:sz w:val="22"/>
          <w:szCs w:val="22"/>
        </w:rPr>
        <w:t>všech dalších podmíne</w:t>
      </w:r>
      <w:r w:rsidR="007E03E4" w:rsidRPr="009B0C1B">
        <w:rPr>
          <w:sz w:val="22"/>
          <w:szCs w:val="22"/>
        </w:rPr>
        <w:t>k </w:t>
      </w:r>
      <w:r w:rsidRPr="009B0C1B">
        <w:rPr>
          <w:sz w:val="22"/>
          <w:szCs w:val="22"/>
        </w:rPr>
        <w:t xml:space="preserve">stanovených dotčenými orgány 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>účastníky řízení, při vydání výše uvedených povolení</w:t>
      </w:r>
      <w:r w:rsidR="008C0542" w:rsidRPr="009B0C1B">
        <w:rPr>
          <w:sz w:val="22"/>
          <w:szCs w:val="22"/>
        </w:rPr>
        <w:t>,</w:t>
      </w:r>
    </w:p>
    <w:p w14:paraId="2130E44A" w14:textId="77777777" w:rsidR="00C26A75" w:rsidRPr="009B0C1B" w:rsidRDefault="008C0542" w:rsidP="009B0C1B">
      <w:pPr>
        <w:widowControl w:val="0"/>
        <w:numPr>
          <w:ilvl w:val="0"/>
          <w:numId w:val="24"/>
        </w:numPr>
        <w:suppressAutoHyphens/>
        <w:spacing w:before="0" w:after="60"/>
        <w:ind w:left="850" w:hanging="215"/>
        <w:contextualSpacing/>
        <w:jc w:val="both"/>
        <w:rPr>
          <w:bCs/>
          <w:sz w:val="22"/>
          <w:szCs w:val="22"/>
        </w:rPr>
      </w:pPr>
      <w:r w:rsidRPr="009B0C1B">
        <w:rPr>
          <w:bCs/>
          <w:sz w:val="22"/>
          <w:szCs w:val="22"/>
        </w:rPr>
        <w:t xml:space="preserve">pokyny </w:t>
      </w:r>
      <w:r w:rsidR="007E03E4" w:rsidRPr="009B0C1B">
        <w:rPr>
          <w:bCs/>
          <w:sz w:val="22"/>
          <w:szCs w:val="22"/>
        </w:rPr>
        <w:t>a </w:t>
      </w:r>
      <w:r w:rsidRPr="009B0C1B">
        <w:rPr>
          <w:bCs/>
          <w:sz w:val="22"/>
          <w:szCs w:val="22"/>
        </w:rPr>
        <w:t xml:space="preserve">připomínky autorského dozoru stavby </w:t>
      </w:r>
      <w:r w:rsidR="007E03E4" w:rsidRPr="009B0C1B">
        <w:rPr>
          <w:bCs/>
          <w:sz w:val="22"/>
          <w:szCs w:val="22"/>
        </w:rPr>
        <w:t>a </w:t>
      </w:r>
      <w:r w:rsidRPr="009B0C1B">
        <w:rPr>
          <w:bCs/>
          <w:sz w:val="22"/>
          <w:szCs w:val="22"/>
        </w:rPr>
        <w:t xml:space="preserve">technického dozoru </w:t>
      </w:r>
      <w:r w:rsidR="00E076D4" w:rsidRPr="009B0C1B">
        <w:rPr>
          <w:bCs/>
          <w:sz w:val="22"/>
          <w:szCs w:val="22"/>
        </w:rPr>
        <w:t>objednatele</w:t>
      </w:r>
      <w:r w:rsidRPr="009B0C1B">
        <w:rPr>
          <w:bCs/>
          <w:sz w:val="22"/>
          <w:szCs w:val="22"/>
        </w:rPr>
        <w:t xml:space="preserve">, případného jiného </w:t>
      </w:r>
      <w:r w:rsidR="008F7F54" w:rsidRPr="009B0C1B">
        <w:rPr>
          <w:bCs/>
          <w:sz w:val="22"/>
          <w:szCs w:val="22"/>
        </w:rPr>
        <w:t>autor</w:t>
      </w:r>
      <w:r w:rsidR="007E03E4" w:rsidRPr="009B0C1B">
        <w:rPr>
          <w:bCs/>
          <w:sz w:val="22"/>
          <w:szCs w:val="22"/>
        </w:rPr>
        <w:t>a </w:t>
      </w:r>
      <w:r w:rsidR="008F7F54" w:rsidRPr="009B0C1B">
        <w:rPr>
          <w:bCs/>
          <w:sz w:val="22"/>
          <w:szCs w:val="22"/>
        </w:rPr>
        <w:t xml:space="preserve">stavební dokumentace, resp. </w:t>
      </w:r>
      <w:r w:rsidRPr="009B0C1B">
        <w:rPr>
          <w:bCs/>
          <w:sz w:val="22"/>
          <w:szCs w:val="22"/>
        </w:rPr>
        <w:t>dozoru objednatele nad prováděním díla</w:t>
      </w:r>
    </w:p>
    <w:p w14:paraId="6BB2AF24" w14:textId="05672142" w:rsidR="008C0542" w:rsidRPr="009B0C1B" w:rsidRDefault="00C26A75" w:rsidP="003848ED">
      <w:pPr>
        <w:widowControl w:val="0"/>
        <w:numPr>
          <w:ilvl w:val="0"/>
          <w:numId w:val="24"/>
        </w:numPr>
        <w:suppressAutoHyphens/>
        <w:spacing w:before="0" w:after="60"/>
        <w:ind w:left="850" w:hanging="215"/>
        <w:contextualSpacing/>
        <w:jc w:val="both"/>
        <w:rPr>
          <w:bCs/>
          <w:sz w:val="22"/>
          <w:szCs w:val="22"/>
        </w:rPr>
      </w:pPr>
      <w:r w:rsidRPr="009B0C1B">
        <w:rPr>
          <w:sz w:val="22"/>
          <w:szCs w:val="22"/>
        </w:rPr>
        <w:t xml:space="preserve">připomínky </w:t>
      </w:r>
      <w:r w:rsidR="0041464C">
        <w:rPr>
          <w:sz w:val="22"/>
          <w:szCs w:val="22"/>
        </w:rPr>
        <w:t xml:space="preserve">zástupců </w:t>
      </w:r>
      <w:r w:rsidR="00C15C08">
        <w:rPr>
          <w:sz w:val="22"/>
          <w:szCs w:val="22"/>
        </w:rPr>
        <w:t>SVS</w:t>
      </w:r>
      <w:r w:rsidR="0041464C">
        <w:rPr>
          <w:sz w:val="22"/>
          <w:szCs w:val="22"/>
        </w:rPr>
        <w:t xml:space="preserve"> a </w:t>
      </w:r>
      <w:proofErr w:type="spellStart"/>
      <w:r w:rsidR="003848ED">
        <w:rPr>
          <w:sz w:val="22"/>
          <w:szCs w:val="22"/>
        </w:rPr>
        <w:t>S</w:t>
      </w:r>
      <w:r w:rsidR="005A7016">
        <w:rPr>
          <w:sz w:val="22"/>
          <w:szCs w:val="22"/>
        </w:rPr>
        <w:t>čS</w:t>
      </w:r>
      <w:proofErr w:type="spellEnd"/>
      <w:r w:rsidR="00D67EA9" w:rsidRPr="009B0C1B">
        <w:rPr>
          <w:sz w:val="22"/>
          <w:szCs w:val="22"/>
        </w:rPr>
        <w:t>.</w:t>
      </w:r>
      <w:r w:rsidR="008C0542" w:rsidRPr="009B0C1B">
        <w:rPr>
          <w:bCs/>
          <w:sz w:val="22"/>
          <w:szCs w:val="22"/>
        </w:rPr>
        <w:t xml:space="preserve"> </w:t>
      </w:r>
    </w:p>
    <w:p w14:paraId="40F5E420" w14:textId="77777777" w:rsidR="006436FE" w:rsidRPr="009B0C1B" w:rsidRDefault="006436FE" w:rsidP="009B0C1B">
      <w:pPr>
        <w:pStyle w:val="Zkladntext2"/>
        <w:tabs>
          <w:tab w:val="left" w:pos="567"/>
        </w:tabs>
        <w:overflowPunct w:val="0"/>
        <w:autoSpaceDN w:val="0"/>
        <w:adjustRightInd w:val="0"/>
        <w:spacing w:after="60"/>
        <w:ind w:left="567" w:hanging="567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9B0C1B">
        <w:rPr>
          <w:rFonts w:ascii="Times New Roman" w:hAnsi="Times New Roman" w:cs="Times New Roman"/>
          <w:color w:val="auto"/>
          <w:sz w:val="22"/>
          <w:szCs w:val="22"/>
        </w:rPr>
        <w:t xml:space="preserve">6.5 </w:t>
      </w:r>
      <w:r w:rsidR="00114652" w:rsidRPr="009B0C1B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9B0C1B">
        <w:rPr>
          <w:rFonts w:ascii="Times New Roman" w:hAnsi="Times New Roman" w:cs="Times New Roman"/>
          <w:color w:val="auto"/>
          <w:sz w:val="22"/>
          <w:szCs w:val="22"/>
        </w:rPr>
        <w:t>Zhotovitel se zavazuje provést dílo n</w:t>
      </w:r>
      <w:r w:rsidR="007E03E4" w:rsidRPr="009B0C1B">
        <w:rPr>
          <w:rFonts w:ascii="Times New Roman" w:hAnsi="Times New Roman" w:cs="Times New Roman"/>
          <w:color w:val="auto"/>
          <w:sz w:val="22"/>
          <w:szCs w:val="22"/>
        </w:rPr>
        <w:t>a </w:t>
      </w:r>
      <w:r w:rsidRPr="009B0C1B">
        <w:rPr>
          <w:rFonts w:ascii="Times New Roman" w:hAnsi="Times New Roman" w:cs="Times New Roman"/>
          <w:color w:val="auto"/>
          <w:sz w:val="22"/>
          <w:szCs w:val="22"/>
        </w:rPr>
        <w:t xml:space="preserve">svůj náklad </w:t>
      </w:r>
      <w:r w:rsidR="007E03E4" w:rsidRPr="009B0C1B">
        <w:rPr>
          <w:rFonts w:ascii="Times New Roman" w:hAnsi="Times New Roman" w:cs="Times New Roman"/>
          <w:color w:val="auto"/>
          <w:sz w:val="22"/>
          <w:szCs w:val="22"/>
        </w:rPr>
        <w:t>a </w:t>
      </w:r>
      <w:r w:rsidRPr="009B0C1B">
        <w:rPr>
          <w:rFonts w:ascii="Times New Roman" w:hAnsi="Times New Roman" w:cs="Times New Roman"/>
          <w:color w:val="auto"/>
          <w:sz w:val="22"/>
          <w:szCs w:val="22"/>
        </w:rPr>
        <w:t>n</w:t>
      </w:r>
      <w:r w:rsidR="007E03E4" w:rsidRPr="009B0C1B">
        <w:rPr>
          <w:rFonts w:ascii="Times New Roman" w:hAnsi="Times New Roman" w:cs="Times New Roman"/>
          <w:color w:val="auto"/>
          <w:sz w:val="22"/>
          <w:szCs w:val="22"/>
        </w:rPr>
        <w:t>a </w:t>
      </w:r>
      <w:r w:rsidRPr="009B0C1B">
        <w:rPr>
          <w:rFonts w:ascii="Times New Roman" w:hAnsi="Times New Roman" w:cs="Times New Roman"/>
          <w:color w:val="auto"/>
          <w:sz w:val="22"/>
          <w:szCs w:val="22"/>
        </w:rPr>
        <w:t xml:space="preserve">své nebezpečí </w:t>
      </w:r>
      <w:r w:rsidR="007E03E4" w:rsidRPr="009B0C1B">
        <w:rPr>
          <w:rFonts w:ascii="Times New Roman" w:hAnsi="Times New Roman" w:cs="Times New Roman"/>
          <w:color w:val="auto"/>
          <w:sz w:val="22"/>
          <w:szCs w:val="22"/>
        </w:rPr>
        <w:t>a </w:t>
      </w:r>
      <w:r w:rsidRPr="009B0C1B">
        <w:rPr>
          <w:rFonts w:ascii="Times New Roman" w:hAnsi="Times New Roman" w:cs="Times New Roman"/>
          <w:color w:val="auto"/>
          <w:sz w:val="22"/>
          <w:szCs w:val="22"/>
        </w:rPr>
        <w:t>zajistit n</w:t>
      </w:r>
      <w:r w:rsidR="007E03E4" w:rsidRPr="009B0C1B">
        <w:rPr>
          <w:rFonts w:ascii="Times New Roman" w:hAnsi="Times New Roman" w:cs="Times New Roman"/>
          <w:color w:val="auto"/>
          <w:sz w:val="22"/>
          <w:szCs w:val="22"/>
        </w:rPr>
        <w:t>a </w:t>
      </w:r>
      <w:r w:rsidRPr="009B0C1B">
        <w:rPr>
          <w:rFonts w:ascii="Times New Roman" w:hAnsi="Times New Roman" w:cs="Times New Roman"/>
          <w:color w:val="auto"/>
          <w:sz w:val="22"/>
          <w:szCs w:val="22"/>
        </w:rPr>
        <w:t>svůj náklad všechny</w:t>
      </w:r>
      <w:r w:rsidR="003974BE" w:rsidRPr="009B0C1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01F66" w:rsidRPr="009B0C1B">
        <w:rPr>
          <w:rFonts w:ascii="Times New Roman" w:hAnsi="Times New Roman" w:cs="Times New Roman"/>
          <w:color w:val="auto"/>
          <w:sz w:val="22"/>
          <w:szCs w:val="22"/>
        </w:rPr>
        <w:t xml:space="preserve">věci </w:t>
      </w:r>
      <w:r w:rsidR="007E03E4" w:rsidRPr="009B0C1B">
        <w:rPr>
          <w:rFonts w:ascii="Times New Roman" w:hAnsi="Times New Roman" w:cs="Times New Roman"/>
          <w:color w:val="auto"/>
          <w:sz w:val="22"/>
          <w:szCs w:val="22"/>
        </w:rPr>
        <w:t>a </w:t>
      </w:r>
      <w:r w:rsidR="00E01F66" w:rsidRPr="009B0C1B">
        <w:rPr>
          <w:rFonts w:ascii="Times New Roman" w:hAnsi="Times New Roman" w:cs="Times New Roman"/>
          <w:color w:val="auto"/>
          <w:sz w:val="22"/>
          <w:szCs w:val="22"/>
        </w:rPr>
        <w:t xml:space="preserve">povolení či oprávnění </w:t>
      </w:r>
      <w:r w:rsidRPr="009B0C1B">
        <w:rPr>
          <w:rFonts w:ascii="Times New Roman" w:hAnsi="Times New Roman" w:cs="Times New Roman"/>
          <w:color w:val="auto"/>
          <w:sz w:val="22"/>
          <w:szCs w:val="22"/>
        </w:rPr>
        <w:t>nutn</w:t>
      </w:r>
      <w:r w:rsidR="00123307" w:rsidRPr="009B0C1B">
        <w:rPr>
          <w:rFonts w:ascii="Times New Roman" w:hAnsi="Times New Roman" w:cs="Times New Roman"/>
          <w:color w:val="auto"/>
          <w:sz w:val="22"/>
          <w:szCs w:val="22"/>
        </w:rPr>
        <w:t>á</w:t>
      </w:r>
      <w:r w:rsidRPr="009B0C1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E03E4" w:rsidRPr="009B0C1B">
        <w:rPr>
          <w:rFonts w:ascii="Times New Roman" w:hAnsi="Times New Roman" w:cs="Times New Roman"/>
          <w:color w:val="auto"/>
          <w:sz w:val="22"/>
          <w:szCs w:val="22"/>
        </w:rPr>
        <w:t>k </w:t>
      </w:r>
      <w:r w:rsidRPr="009B0C1B">
        <w:rPr>
          <w:rFonts w:ascii="Times New Roman" w:hAnsi="Times New Roman" w:cs="Times New Roman"/>
          <w:color w:val="auto"/>
          <w:sz w:val="22"/>
          <w:szCs w:val="22"/>
        </w:rPr>
        <w:t xml:space="preserve">provedení díla. </w:t>
      </w:r>
    </w:p>
    <w:p w14:paraId="343D76C5" w14:textId="77777777" w:rsidR="006436FE" w:rsidRPr="009B0C1B" w:rsidRDefault="006436FE" w:rsidP="009B0C1B">
      <w:pPr>
        <w:pStyle w:val="Zkladntext"/>
        <w:tabs>
          <w:tab w:val="left" w:pos="567"/>
        </w:tabs>
        <w:spacing w:after="60"/>
        <w:ind w:left="567" w:hanging="567"/>
        <w:contextualSpacing/>
        <w:jc w:val="both"/>
        <w:rPr>
          <w:rFonts w:cs="Times New Roman"/>
          <w:sz w:val="22"/>
          <w:szCs w:val="22"/>
        </w:rPr>
      </w:pPr>
      <w:r w:rsidRPr="009B0C1B">
        <w:rPr>
          <w:rFonts w:cs="Times New Roman"/>
          <w:sz w:val="22"/>
          <w:szCs w:val="22"/>
        </w:rPr>
        <w:t xml:space="preserve">6.6 </w:t>
      </w:r>
      <w:r w:rsidR="00114652" w:rsidRPr="009B0C1B">
        <w:rPr>
          <w:rFonts w:cs="Times New Roman"/>
          <w:sz w:val="22"/>
          <w:szCs w:val="22"/>
        </w:rPr>
        <w:tab/>
      </w:r>
      <w:r w:rsidRPr="009B0C1B">
        <w:rPr>
          <w:rFonts w:cs="Times New Roman"/>
          <w:sz w:val="22"/>
          <w:szCs w:val="22"/>
        </w:rPr>
        <w:t>Dílo se považuje z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 xml:space="preserve">provedené, je-li </w:t>
      </w:r>
      <w:r w:rsidR="0095554D" w:rsidRPr="009B0C1B">
        <w:rPr>
          <w:rFonts w:cs="Times New Roman"/>
          <w:sz w:val="22"/>
          <w:szCs w:val="22"/>
        </w:rPr>
        <w:t xml:space="preserve">dokončeno </w:t>
      </w:r>
      <w:r w:rsidRPr="009B0C1B">
        <w:rPr>
          <w:rFonts w:cs="Times New Roman"/>
          <w:sz w:val="22"/>
          <w:szCs w:val="22"/>
        </w:rPr>
        <w:t>be</w:t>
      </w:r>
      <w:r w:rsidR="007E03E4" w:rsidRPr="009B0C1B">
        <w:rPr>
          <w:rFonts w:cs="Times New Roman"/>
          <w:sz w:val="22"/>
          <w:szCs w:val="22"/>
        </w:rPr>
        <w:t>z </w:t>
      </w:r>
      <w:r w:rsidRPr="009B0C1B">
        <w:rPr>
          <w:rFonts w:cs="Times New Roman"/>
          <w:sz w:val="22"/>
          <w:szCs w:val="22"/>
        </w:rPr>
        <w:t xml:space="preserve">vad 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>nedodělků</w:t>
      </w:r>
      <w:r w:rsidR="00722ACF" w:rsidRPr="009B0C1B">
        <w:rPr>
          <w:rFonts w:cs="Times New Roman"/>
          <w:sz w:val="22"/>
          <w:szCs w:val="22"/>
        </w:rPr>
        <w:t xml:space="preserve"> </w:t>
      </w:r>
      <w:r w:rsidR="007E03E4" w:rsidRPr="009B0C1B">
        <w:rPr>
          <w:rFonts w:cs="Times New Roman"/>
          <w:sz w:val="22"/>
          <w:szCs w:val="22"/>
        </w:rPr>
        <w:t>a </w:t>
      </w:r>
      <w:r w:rsidR="00722ACF" w:rsidRPr="009B0C1B">
        <w:rPr>
          <w:rFonts w:cs="Times New Roman"/>
          <w:sz w:val="22"/>
          <w:szCs w:val="22"/>
        </w:rPr>
        <w:t>předáno</w:t>
      </w:r>
      <w:r w:rsidR="009C4A3D">
        <w:rPr>
          <w:rFonts w:cs="Times New Roman"/>
          <w:sz w:val="22"/>
          <w:szCs w:val="22"/>
        </w:rPr>
        <w:t>, vyjma ojedinělých drobných vad, které samy o sobě ani ve spojení s jinými nebrání užívání stavby funkčně nebo esteticky, ani jejím užíváním podstatným způsobem neomezují</w:t>
      </w:r>
      <w:r w:rsidRPr="009B0C1B">
        <w:rPr>
          <w:rFonts w:cs="Times New Roman"/>
          <w:sz w:val="22"/>
          <w:szCs w:val="22"/>
        </w:rPr>
        <w:t>. To platí i pro dílčí části díla.</w:t>
      </w:r>
    </w:p>
    <w:p w14:paraId="3502208F" w14:textId="77777777" w:rsidR="0095554D" w:rsidRPr="009B0C1B" w:rsidRDefault="006436FE" w:rsidP="009B0C1B">
      <w:pPr>
        <w:pStyle w:val="Zkladntext2"/>
        <w:tabs>
          <w:tab w:val="left" w:pos="567"/>
        </w:tabs>
        <w:spacing w:after="60"/>
        <w:ind w:left="567" w:hanging="567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9B0C1B">
        <w:rPr>
          <w:rFonts w:ascii="Times New Roman" w:hAnsi="Times New Roman" w:cs="Times New Roman"/>
          <w:color w:val="auto"/>
          <w:sz w:val="22"/>
          <w:szCs w:val="22"/>
        </w:rPr>
        <w:t xml:space="preserve">6.7 </w:t>
      </w:r>
      <w:r w:rsidR="00114652" w:rsidRPr="009B0C1B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9B0C1B"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7E03E4" w:rsidRPr="009B0C1B">
        <w:rPr>
          <w:rFonts w:ascii="Times New Roman" w:hAnsi="Times New Roman" w:cs="Times New Roman"/>
          <w:color w:val="auto"/>
          <w:sz w:val="22"/>
          <w:szCs w:val="22"/>
        </w:rPr>
        <w:t>a </w:t>
      </w:r>
      <w:r w:rsidRPr="009B0C1B">
        <w:rPr>
          <w:rFonts w:ascii="Times New Roman" w:hAnsi="Times New Roman" w:cs="Times New Roman"/>
          <w:color w:val="auto"/>
          <w:sz w:val="22"/>
          <w:szCs w:val="22"/>
        </w:rPr>
        <w:t xml:space="preserve">vady se mimo jiné považuje jakýkoli nesoulad </w:t>
      </w:r>
      <w:r w:rsidR="007E03E4" w:rsidRPr="009B0C1B">
        <w:rPr>
          <w:rFonts w:ascii="Times New Roman" w:hAnsi="Times New Roman" w:cs="Times New Roman"/>
          <w:color w:val="auto"/>
          <w:sz w:val="22"/>
          <w:szCs w:val="22"/>
        </w:rPr>
        <w:t>s </w:t>
      </w:r>
      <w:r w:rsidRPr="009B0C1B">
        <w:rPr>
          <w:rFonts w:ascii="Times New Roman" w:hAnsi="Times New Roman" w:cs="Times New Roman"/>
          <w:color w:val="auto"/>
          <w:sz w:val="22"/>
          <w:szCs w:val="22"/>
        </w:rPr>
        <w:t xml:space="preserve">touto smlouvou, projektovou dokumentací, </w:t>
      </w:r>
      <w:r w:rsidR="007E03E4" w:rsidRPr="009B0C1B">
        <w:rPr>
          <w:rFonts w:ascii="Times New Roman" w:hAnsi="Times New Roman" w:cs="Times New Roman"/>
          <w:color w:val="auto"/>
          <w:sz w:val="22"/>
          <w:szCs w:val="22"/>
        </w:rPr>
        <w:t>k </w:t>
      </w:r>
      <w:r w:rsidRPr="009B0C1B">
        <w:rPr>
          <w:rFonts w:ascii="Times New Roman" w:hAnsi="Times New Roman" w:cs="Times New Roman"/>
          <w:color w:val="auto"/>
          <w:sz w:val="22"/>
          <w:szCs w:val="22"/>
        </w:rPr>
        <w:t>prováděnému dílu se vztahujícími technologickými postupy, technickými listy výrobků, normami (zejmén</w:t>
      </w:r>
      <w:r w:rsidR="007E03E4" w:rsidRPr="009B0C1B">
        <w:rPr>
          <w:rFonts w:ascii="Times New Roman" w:hAnsi="Times New Roman" w:cs="Times New Roman"/>
          <w:color w:val="auto"/>
          <w:sz w:val="22"/>
          <w:szCs w:val="22"/>
        </w:rPr>
        <w:t>a </w:t>
      </w:r>
      <w:r w:rsidRPr="009B0C1B">
        <w:rPr>
          <w:rFonts w:ascii="Times New Roman" w:hAnsi="Times New Roman" w:cs="Times New Roman"/>
          <w:color w:val="auto"/>
          <w:sz w:val="22"/>
          <w:szCs w:val="22"/>
        </w:rPr>
        <w:t xml:space="preserve">ČSN), obecně závaznými právními předpisy </w:t>
      </w:r>
      <w:r w:rsidR="007E03E4" w:rsidRPr="009B0C1B">
        <w:rPr>
          <w:rFonts w:ascii="Times New Roman" w:hAnsi="Times New Roman" w:cs="Times New Roman"/>
          <w:color w:val="auto"/>
          <w:sz w:val="22"/>
          <w:szCs w:val="22"/>
        </w:rPr>
        <w:t>a </w:t>
      </w:r>
      <w:r w:rsidRPr="009B0C1B">
        <w:rPr>
          <w:rFonts w:ascii="Times New Roman" w:hAnsi="Times New Roman" w:cs="Times New Roman"/>
          <w:color w:val="auto"/>
          <w:sz w:val="22"/>
          <w:szCs w:val="22"/>
        </w:rPr>
        <w:t xml:space="preserve">pokyny objednatele. </w:t>
      </w:r>
      <w:r w:rsidR="00461D0A" w:rsidRPr="009B0C1B"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7E03E4" w:rsidRPr="009B0C1B">
        <w:rPr>
          <w:rFonts w:ascii="Times New Roman" w:hAnsi="Times New Roman" w:cs="Times New Roman"/>
          <w:color w:val="auto"/>
          <w:sz w:val="22"/>
          <w:szCs w:val="22"/>
        </w:rPr>
        <w:t>a </w:t>
      </w:r>
      <w:r w:rsidR="00461D0A" w:rsidRPr="009B0C1B">
        <w:rPr>
          <w:rFonts w:ascii="Times New Roman" w:hAnsi="Times New Roman" w:cs="Times New Roman"/>
          <w:color w:val="auto"/>
          <w:sz w:val="22"/>
          <w:szCs w:val="22"/>
        </w:rPr>
        <w:t>vad</w:t>
      </w:r>
      <w:r w:rsidR="00134128" w:rsidRPr="009B0C1B"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461D0A" w:rsidRPr="009B0C1B">
        <w:rPr>
          <w:rFonts w:ascii="Times New Roman" w:hAnsi="Times New Roman" w:cs="Times New Roman"/>
          <w:color w:val="auto"/>
          <w:sz w:val="22"/>
          <w:szCs w:val="22"/>
        </w:rPr>
        <w:t xml:space="preserve"> se považuje i dílo, které </w:t>
      </w:r>
      <w:r w:rsidR="00722ACF" w:rsidRPr="009B0C1B">
        <w:rPr>
          <w:rFonts w:ascii="Times New Roman" w:hAnsi="Times New Roman" w:cs="Times New Roman"/>
          <w:color w:val="auto"/>
          <w:sz w:val="22"/>
          <w:szCs w:val="22"/>
        </w:rPr>
        <w:t>není způsobilé plně</w:t>
      </w:r>
      <w:r w:rsidR="00461D0A" w:rsidRPr="009B0C1B">
        <w:rPr>
          <w:rFonts w:ascii="Times New Roman" w:hAnsi="Times New Roman" w:cs="Times New Roman"/>
          <w:color w:val="auto"/>
          <w:sz w:val="22"/>
          <w:szCs w:val="22"/>
        </w:rPr>
        <w:t xml:space="preserve"> slou</w:t>
      </w:r>
      <w:r w:rsidR="00722ACF" w:rsidRPr="009B0C1B">
        <w:rPr>
          <w:rFonts w:ascii="Times New Roman" w:hAnsi="Times New Roman" w:cs="Times New Roman"/>
          <w:color w:val="auto"/>
          <w:sz w:val="22"/>
          <w:szCs w:val="22"/>
        </w:rPr>
        <w:t>žit</w:t>
      </w:r>
      <w:r w:rsidR="00461D0A" w:rsidRPr="009B0C1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E03E4" w:rsidRPr="009B0C1B">
        <w:rPr>
          <w:rFonts w:ascii="Times New Roman" w:hAnsi="Times New Roman" w:cs="Times New Roman"/>
          <w:color w:val="auto"/>
          <w:sz w:val="22"/>
          <w:szCs w:val="22"/>
        </w:rPr>
        <w:t>k </w:t>
      </w:r>
      <w:r w:rsidR="00461D0A" w:rsidRPr="009B0C1B">
        <w:rPr>
          <w:rFonts w:ascii="Times New Roman" w:hAnsi="Times New Roman" w:cs="Times New Roman"/>
          <w:color w:val="auto"/>
          <w:sz w:val="22"/>
          <w:szCs w:val="22"/>
        </w:rPr>
        <w:t xml:space="preserve">účelu </w:t>
      </w:r>
      <w:r w:rsidR="00825717" w:rsidRPr="009B0C1B">
        <w:rPr>
          <w:rFonts w:ascii="Times New Roman" w:hAnsi="Times New Roman" w:cs="Times New Roman"/>
          <w:color w:val="auto"/>
          <w:sz w:val="22"/>
          <w:szCs w:val="22"/>
        </w:rPr>
        <w:t>smluvenému</w:t>
      </w:r>
      <w:r w:rsidR="00461D0A" w:rsidRPr="009B0C1B">
        <w:rPr>
          <w:rFonts w:ascii="Times New Roman" w:hAnsi="Times New Roman" w:cs="Times New Roman"/>
          <w:color w:val="auto"/>
          <w:sz w:val="22"/>
          <w:szCs w:val="22"/>
        </w:rPr>
        <w:t xml:space="preserve"> v této smlouvě.</w:t>
      </w:r>
    </w:p>
    <w:p w14:paraId="2DA7E23F" w14:textId="77777777" w:rsidR="006436FE" w:rsidRPr="009B0C1B" w:rsidRDefault="006436FE" w:rsidP="009B0C1B">
      <w:pPr>
        <w:pStyle w:val="Zkladntext"/>
        <w:tabs>
          <w:tab w:val="left" w:pos="567"/>
        </w:tabs>
        <w:spacing w:after="60"/>
        <w:ind w:left="567" w:hanging="567"/>
        <w:contextualSpacing/>
        <w:jc w:val="both"/>
        <w:rPr>
          <w:rFonts w:cs="Times New Roman"/>
          <w:sz w:val="22"/>
          <w:szCs w:val="22"/>
        </w:rPr>
      </w:pPr>
      <w:r w:rsidRPr="009B0C1B">
        <w:rPr>
          <w:rFonts w:cs="Times New Roman"/>
          <w:sz w:val="22"/>
          <w:szCs w:val="22"/>
        </w:rPr>
        <w:t xml:space="preserve">6.8 </w:t>
      </w:r>
      <w:r w:rsidR="00114652" w:rsidRPr="009B0C1B">
        <w:rPr>
          <w:rFonts w:cs="Times New Roman"/>
          <w:sz w:val="22"/>
          <w:szCs w:val="22"/>
        </w:rPr>
        <w:tab/>
      </w:r>
      <w:r w:rsidRPr="009B0C1B">
        <w:rPr>
          <w:rFonts w:cs="Times New Roman"/>
          <w:sz w:val="22"/>
          <w:szCs w:val="22"/>
        </w:rPr>
        <w:t>Zhotovitel nese odpovědnost z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 xml:space="preserve">vhodnost použitých materiálů 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 xml:space="preserve">je povinen objednatele </w:t>
      </w:r>
      <w:r w:rsidR="00E43BBC" w:rsidRPr="009B0C1B">
        <w:rPr>
          <w:rFonts w:cs="Times New Roman"/>
          <w:sz w:val="22"/>
          <w:szCs w:val="22"/>
        </w:rPr>
        <w:t xml:space="preserve">písemně </w:t>
      </w:r>
      <w:r w:rsidRPr="009B0C1B">
        <w:rPr>
          <w:rFonts w:cs="Times New Roman"/>
          <w:sz w:val="22"/>
          <w:szCs w:val="22"/>
        </w:rPr>
        <w:t>upozornit n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 xml:space="preserve">nevhodné materiály určené </w:t>
      </w:r>
      <w:r w:rsidR="007E03E4" w:rsidRPr="009B0C1B">
        <w:rPr>
          <w:rFonts w:cs="Times New Roman"/>
          <w:sz w:val="22"/>
          <w:szCs w:val="22"/>
        </w:rPr>
        <w:t>k </w:t>
      </w:r>
      <w:r w:rsidRPr="009B0C1B">
        <w:rPr>
          <w:rFonts w:cs="Times New Roman"/>
          <w:sz w:val="22"/>
          <w:szCs w:val="22"/>
        </w:rPr>
        <w:t>použití při provádění díla, které je oprávněn použít pouze v případě, že objednatel písemně sdělí, že n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>jejich použití trvá.</w:t>
      </w:r>
    </w:p>
    <w:p w14:paraId="1C9F4BA1" w14:textId="77777777" w:rsidR="006436FE" w:rsidRPr="009B0C1B" w:rsidRDefault="007E03E4" w:rsidP="009B0C1B">
      <w:pPr>
        <w:pStyle w:val="Zkladntext"/>
        <w:tabs>
          <w:tab w:val="left" w:pos="567"/>
        </w:tabs>
        <w:spacing w:after="60"/>
        <w:ind w:left="567" w:hanging="567"/>
        <w:contextualSpacing/>
        <w:jc w:val="both"/>
        <w:rPr>
          <w:rFonts w:cs="Times New Roman"/>
          <w:sz w:val="22"/>
          <w:szCs w:val="22"/>
        </w:rPr>
      </w:pPr>
      <w:r w:rsidRPr="009B0C1B">
        <w:rPr>
          <w:rFonts w:cs="Times New Roman"/>
          <w:sz w:val="22"/>
          <w:szCs w:val="22"/>
        </w:rPr>
        <w:t>6.9</w:t>
      </w:r>
      <w:r w:rsidRPr="009B0C1B">
        <w:rPr>
          <w:rFonts w:cs="Times New Roman"/>
          <w:sz w:val="22"/>
          <w:szCs w:val="22"/>
        </w:rPr>
        <w:tab/>
      </w:r>
      <w:r w:rsidR="006436FE" w:rsidRPr="009B0C1B">
        <w:rPr>
          <w:rFonts w:cs="Times New Roman"/>
          <w:sz w:val="22"/>
          <w:szCs w:val="22"/>
        </w:rPr>
        <w:t xml:space="preserve">Zhotovitel je povinen projednat </w:t>
      </w:r>
      <w:r w:rsidRPr="009B0C1B">
        <w:rPr>
          <w:rFonts w:cs="Times New Roman"/>
          <w:sz w:val="22"/>
          <w:szCs w:val="22"/>
        </w:rPr>
        <w:t>s </w:t>
      </w:r>
      <w:r w:rsidR="006436FE" w:rsidRPr="009B0C1B">
        <w:rPr>
          <w:rFonts w:cs="Times New Roman"/>
          <w:sz w:val="22"/>
          <w:szCs w:val="22"/>
        </w:rPr>
        <w:t xml:space="preserve">objednatelem </w:t>
      </w:r>
      <w:r w:rsidRPr="009B0C1B">
        <w:rPr>
          <w:rFonts w:cs="Times New Roman"/>
          <w:sz w:val="22"/>
          <w:szCs w:val="22"/>
        </w:rPr>
        <w:t>a </w:t>
      </w:r>
      <w:r w:rsidR="006436FE" w:rsidRPr="009B0C1B">
        <w:rPr>
          <w:rFonts w:cs="Times New Roman"/>
          <w:sz w:val="22"/>
          <w:szCs w:val="22"/>
        </w:rPr>
        <w:t xml:space="preserve">od objednatele si nechat předem schválit veškeré změny </w:t>
      </w:r>
      <w:r w:rsidR="006436FE" w:rsidRPr="009B0C1B">
        <w:rPr>
          <w:rFonts w:cs="Times New Roman"/>
          <w:spacing w:val="7"/>
          <w:sz w:val="22"/>
          <w:szCs w:val="22"/>
        </w:rPr>
        <w:t xml:space="preserve">technologických postupů, změny použití materiálů </w:t>
      </w:r>
      <w:r w:rsidRPr="009B0C1B">
        <w:rPr>
          <w:rFonts w:cs="Times New Roman"/>
          <w:spacing w:val="7"/>
          <w:sz w:val="22"/>
          <w:szCs w:val="22"/>
        </w:rPr>
        <w:t>a </w:t>
      </w:r>
      <w:r w:rsidR="006436FE" w:rsidRPr="009B0C1B">
        <w:rPr>
          <w:rFonts w:cs="Times New Roman"/>
          <w:spacing w:val="7"/>
          <w:sz w:val="22"/>
          <w:szCs w:val="22"/>
        </w:rPr>
        <w:t xml:space="preserve">ostatní změny stavebních </w:t>
      </w:r>
      <w:r w:rsidR="006436FE" w:rsidRPr="009B0C1B">
        <w:rPr>
          <w:rFonts w:cs="Times New Roman"/>
          <w:sz w:val="22"/>
          <w:szCs w:val="22"/>
        </w:rPr>
        <w:t>procesů při provádění díla, včetně změn D</w:t>
      </w:r>
      <w:r w:rsidR="006D6539" w:rsidRPr="009B0C1B">
        <w:rPr>
          <w:rFonts w:cs="Times New Roman"/>
          <w:sz w:val="22"/>
          <w:szCs w:val="22"/>
        </w:rPr>
        <w:t>P</w:t>
      </w:r>
      <w:r w:rsidR="00114652" w:rsidRPr="009B0C1B">
        <w:rPr>
          <w:rFonts w:cs="Times New Roman"/>
          <w:sz w:val="22"/>
          <w:szCs w:val="22"/>
        </w:rPr>
        <w:t xml:space="preserve">S, </w:t>
      </w:r>
      <w:r w:rsidR="00D67EA9" w:rsidRPr="009B0C1B">
        <w:rPr>
          <w:rFonts w:cs="Times New Roman"/>
          <w:sz w:val="22"/>
          <w:szCs w:val="22"/>
        </w:rPr>
        <w:t>dílenské a výrobní dokumentace a</w:t>
      </w:r>
      <w:r w:rsidR="00FD39CA">
        <w:rPr>
          <w:rFonts w:cs="Times New Roman"/>
          <w:sz w:val="22"/>
          <w:szCs w:val="22"/>
        </w:rPr>
        <w:t> </w:t>
      </w:r>
      <w:r w:rsidR="00D67EA9" w:rsidRPr="009B0C1B">
        <w:rPr>
          <w:rFonts w:cs="Times New Roman"/>
          <w:sz w:val="22"/>
          <w:szCs w:val="22"/>
        </w:rPr>
        <w:t>koordinační dokumentace </w:t>
      </w:r>
      <w:r w:rsidR="00114652" w:rsidRPr="009B0C1B">
        <w:rPr>
          <w:rFonts w:cs="Times New Roman"/>
          <w:sz w:val="22"/>
          <w:szCs w:val="22"/>
        </w:rPr>
        <w:t>atd.</w:t>
      </w:r>
    </w:p>
    <w:p w14:paraId="26251091" w14:textId="16AC1DBB" w:rsidR="006436FE" w:rsidRDefault="007E03E4" w:rsidP="009B0C1B">
      <w:pPr>
        <w:pStyle w:val="Zkladntext"/>
        <w:tabs>
          <w:tab w:val="left" w:pos="567"/>
        </w:tabs>
        <w:spacing w:after="60"/>
        <w:ind w:left="567" w:hanging="567"/>
        <w:contextualSpacing/>
        <w:jc w:val="both"/>
        <w:rPr>
          <w:rFonts w:cs="Times New Roman"/>
          <w:sz w:val="22"/>
          <w:szCs w:val="22"/>
        </w:rPr>
      </w:pPr>
      <w:r w:rsidRPr="009B0C1B">
        <w:rPr>
          <w:rFonts w:cs="Times New Roman"/>
          <w:sz w:val="22"/>
          <w:szCs w:val="22"/>
        </w:rPr>
        <w:t>6.10</w:t>
      </w:r>
      <w:r w:rsidRPr="009B0C1B">
        <w:rPr>
          <w:rFonts w:cs="Times New Roman"/>
          <w:sz w:val="22"/>
          <w:szCs w:val="22"/>
        </w:rPr>
        <w:tab/>
      </w:r>
      <w:r w:rsidR="006436FE" w:rsidRPr="009B0C1B">
        <w:rPr>
          <w:rFonts w:cs="Times New Roman"/>
          <w:sz w:val="22"/>
          <w:szCs w:val="22"/>
        </w:rPr>
        <w:t>Zhotovitel je povinen pro provádění díl</w:t>
      </w:r>
      <w:r w:rsidRPr="009B0C1B">
        <w:rPr>
          <w:rFonts w:cs="Times New Roman"/>
          <w:sz w:val="22"/>
          <w:szCs w:val="22"/>
        </w:rPr>
        <w:t>a </w:t>
      </w:r>
      <w:r w:rsidR="006436FE" w:rsidRPr="009B0C1B">
        <w:rPr>
          <w:rFonts w:cs="Times New Roman"/>
          <w:sz w:val="22"/>
          <w:szCs w:val="22"/>
        </w:rPr>
        <w:t>osadit n</w:t>
      </w:r>
      <w:r w:rsidRPr="009B0C1B">
        <w:rPr>
          <w:rFonts w:cs="Times New Roman"/>
          <w:sz w:val="22"/>
          <w:szCs w:val="22"/>
        </w:rPr>
        <w:t>a </w:t>
      </w:r>
      <w:r w:rsidR="006436FE" w:rsidRPr="009B0C1B">
        <w:rPr>
          <w:rFonts w:cs="Times New Roman"/>
          <w:sz w:val="22"/>
          <w:szCs w:val="22"/>
        </w:rPr>
        <w:t xml:space="preserve">objednatelem předaný napojovací bod elektro vlastní rozvaděč opatřený vlastním měřením. Náklady spojené </w:t>
      </w:r>
      <w:r w:rsidRPr="009B0C1B">
        <w:rPr>
          <w:rFonts w:cs="Times New Roman"/>
          <w:sz w:val="22"/>
          <w:szCs w:val="22"/>
        </w:rPr>
        <w:t>s </w:t>
      </w:r>
      <w:r w:rsidR="006436FE" w:rsidRPr="009B0C1B">
        <w:rPr>
          <w:rFonts w:cs="Times New Roman"/>
          <w:sz w:val="22"/>
          <w:szCs w:val="22"/>
        </w:rPr>
        <w:t>odběrem elektrické energie pa</w:t>
      </w:r>
      <w:r w:rsidRPr="009B0C1B">
        <w:rPr>
          <w:rFonts w:cs="Times New Roman"/>
          <w:sz w:val="22"/>
          <w:szCs w:val="22"/>
        </w:rPr>
        <w:t>k </w:t>
      </w:r>
      <w:r w:rsidR="006436FE" w:rsidRPr="009B0C1B">
        <w:rPr>
          <w:rFonts w:cs="Times New Roman"/>
          <w:sz w:val="22"/>
          <w:szCs w:val="22"/>
        </w:rPr>
        <w:t xml:space="preserve">v plné výši hradí zhotovitel. </w:t>
      </w:r>
    </w:p>
    <w:p w14:paraId="63FD4DA6" w14:textId="761AF9EA" w:rsidR="00A71394" w:rsidRPr="009B0C1B" w:rsidRDefault="00A71394" w:rsidP="009B0C1B">
      <w:pPr>
        <w:pStyle w:val="Zkladntext"/>
        <w:tabs>
          <w:tab w:val="left" w:pos="567"/>
        </w:tabs>
        <w:spacing w:after="60"/>
        <w:ind w:left="567" w:hanging="567"/>
        <w:contextualSpacing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6.11</w:t>
      </w:r>
      <w:r>
        <w:rPr>
          <w:rFonts w:cs="Times New Roman"/>
          <w:sz w:val="22"/>
          <w:szCs w:val="22"/>
        </w:rPr>
        <w:tab/>
        <w:t xml:space="preserve">Zhotovitel je povinen při provádění díla </w:t>
      </w:r>
      <w:r w:rsidR="005C6063">
        <w:rPr>
          <w:rFonts w:cs="Times New Roman"/>
          <w:sz w:val="22"/>
          <w:szCs w:val="22"/>
        </w:rPr>
        <w:t xml:space="preserve">poskytovat nezbytnou součinnost </w:t>
      </w:r>
      <w:r w:rsidR="00940469">
        <w:rPr>
          <w:rFonts w:cs="Times New Roman"/>
          <w:sz w:val="22"/>
          <w:szCs w:val="22"/>
        </w:rPr>
        <w:t>zhotoviteli stavby</w:t>
      </w:r>
      <w:r w:rsidR="005C6063">
        <w:rPr>
          <w:rFonts w:cs="Times New Roman"/>
          <w:sz w:val="22"/>
          <w:szCs w:val="22"/>
        </w:rPr>
        <w:t xml:space="preserve"> přístupové komunikace do kamenolomu Ligranit.</w:t>
      </w:r>
    </w:p>
    <w:p w14:paraId="76F9638A" w14:textId="77777777" w:rsidR="006436FE" w:rsidRPr="009B0C1B" w:rsidRDefault="003F6003" w:rsidP="009B0C1B">
      <w:pPr>
        <w:pStyle w:val="nadpis2odrka"/>
        <w:numPr>
          <w:ilvl w:val="0"/>
          <w:numId w:val="0"/>
        </w:numPr>
        <w:rPr>
          <w:rFonts w:ascii="Times New Roman" w:hAnsi="Times New Roman"/>
          <w:szCs w:val="22"/>
        </w:rPr>
      </w:pPr>
      <w:r w:rsidRPr="009B0C1B">
        <w:rPr>
          <w:rFonts w:ascii="Times New Roman" w:hAnsi="Times New Roman"/>
          <w:szCs w:val="22"/>
        </w:rPr>
        <w:t xml:space="preserve">7. </w:t>
      </w:r>
      <w:r w:rsidR="006436FE" w:rsidRPr="009B0C1B">
        <w:rPr>
          <w:rFonts w:ascii="Times New Roman" w:hAnsi="Times New Roman"/>
          <w:szCs w:val="22"/>
        </w:rPr>
        <w:t>Staveniště, stavební deník</w:t>
      </w:r>
    </w:p>
    <w:p w14:paraId="586C8F4E" w14:textId="77777777" w:rsidR="006436FE" w:rsidRPr="009B0C1B" w:rsidRDefault="006436FE" w:rsidP="009B0C1B">
      <w:pPr>
        <w:tabs>
          <w:tab w:val="left" w:pos="567"/>
        </w:tabs>
        <w:spacing w:before="0" w:after="60"/>
        <w:ind w:left="567" w:hanging="567"/>
        <w:contextualSpacing/>
        <w:jc w:val="both"/>
        <w:rPr>
          <w:sz w:val="22"/>
          <w:szCs w:val="22"/>
        </w:rPr>
      </w:pPr>
      <w:r w:rsidRPr="009B0C1B">
        <w:rPr>
          <w:sz w:val="22"/>
          <w:szCs w:val="22"/>
        </w:rPr>
        <w:t>7.1</w:t>
      </w:r>
      <w:r w:rsidRPr="009B0C1B">
        <w:rPr>
          <w:sz w:val="22"/>
          <w:szCs w:val="22"/>
        </w:rPr>
        <w:tab/>
        <w:t xml:space="preserve">Objednatel po </w:t>
      </w:r>
      <w:r w:rsidR="00EB1508" w:rsidRPr="009B0C1B">
        <w:rPr>
          <w:sz w:val="22"/>
          <w:szCs w:val="22"/>
        </w:rPr>
        <w:t>nabytí účinnosti</w:t>
      </w:r>
      <w:r w:rsidRPr="009B0C1B">
        <w:rPr>
          <w:sz w:val="22"/>
          <w:szCs w:val="22"/>
        </w:rPr>
        <w:t xml:space="preserve"> této smlouvy</w:t>
      </w:r>
      <w:r w:rsidR="00EB1508" w:rsidRPr="009B0C1B">
        <w:rPr>
          <w:sz w:val="22"/>
          <w:szCs w:val="22"/>
        </w:rPr>
        <w:t xml:space="preserve"> </w:t>
      </w:r>
      <w:r w:rsidR="00E56980" w:rsidRPr="009B0C1B">
        <w:rPr>
          <w:sz w:val="22"/>
          <w:szCs w:val="22"/>
        </w:rPr>
        <w:t>a po odeslání pís</w:t>
      </w:r>
      <w:r w:rsidR="00C53297" w:rsidRPr="009B0C1B">
        <w:rPr>
          <w:sz w:val="22"/>
          <w:szCs w:val="22"/>
        </w:rPr>
        <w:t>emné výzvy k převzetí staveniště</w:t>
      </w:r>
      <w:r w:rsidR="00E56980" w:rsidRPr="009B0C1B">
        <w:rPr>
          <w:sz w:val="22"/>
          <w:szCs w:val="22"/>
        </w:rPr>
        <w:t xml:space="preserve">, </w:t>
      </w:r>
      <w:r w:rsidR="00B3018C" w:rsidRPr="009B0C1B">
        <w:rPr>
          <w:sz w:val="22"/>
          <w:szCs w:val="22"/>
        </w:rPr>
        <w:t xml:space="preserve">předá </w:t>
      </w:r>
      <w:r w:rsidR="00EB1508" w:rsidRPr="009B0C1B">
        <w:rPr>
          <w:sz w:val="22"/>
          <w:szCs w:val="22"/>
        </w:rPr>
        <w:t>zhotoviteli</w:t>
      </w:r>
      <w:r w:rsidRPr="009B0C1B">
        <w:rPr>
          <w:sz w:val="22"/>
          <w:szCs w:val="22"/>
        </w:rPr>
        <w:t xml:space="preserve"> staveniště pro stavbu (dále jen </w:t>
      </w:r>
      <w:r w:rsidRPr="009B0C1B">
        <w:rPr>
          <w:b/>
          <w:sz w:val="22"/>
          <w:szCs w:val="22"/>
        </w:rPr>
        <w:t>„staveniště“</w:t>
      </w:r>
      <w:r w:rsidRPr="009B0C1B">
        <w:rPr>
          <w:sz w:val="22"/>
          <w:szCs w:val="22"/>
        </w:rPr>
        <w:t>). Staveništěm se rozumí vlastní stavební pozemek</w:t>
      </w:r>
      <w:r w:rsidR="00E43BBC" w:rsidRPr="009B0C1B">
        <w:rPr>
          <w:sz w:val="22"/>
          <w:szCs w:val="22"/>
        </w:rPr>
        <w:t>,</w:t>
      </w:r>
      <w:r w:rsidR="00BA40C0" w:rsidRPr="009B0C1B">
        <w:rPr>
          <w:sz w:val="22"/>
          <w:szCs w:val="22"/>
        </w:rPr>
        <w:t xml:space="preserve"> </w:t>
      </w:r>
      <w:r w:rsidR="007E03E4" w:rsidRPr="009B0C1B">
        <w:rPr>
          <w:sz w:val="22"/>
          <w:szCs w:val="22"/>
        </w:rPr>
        <w:t>k </w:t>
      </w:r>
      <w:r w:rsidRPr="009B0C1B">
        <w:rPr>
          <w:sz w:val="22"/>
          <w:szCs w:val="22"/>
        </w:rPr>
        <w:t>jehož využití pro stavbu bylo vydáno</w:t>
      </w:r>
      <w:r w:rsidR="003848ED">
        <w:rPr>
          <w:sz w:val="22"/>
          <w:szCs w:val="22"/>
        </w:rPr>
        <w:t xml:space="preserve"> Stavebním úřadem </w:t>
      </w:r>
      <w:r w:rsidRPr="009B0C1B">
        <w:rPr>
          <w:sz w:val="22"/>
          <w:szCs w:val="22"/>
        </w:rPr>
        <w:t>Magistrátu měst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>Liberce územní rozhodnutí</w:t>
      </w:r>
      <w:r w:rsidR="00374593" w:rsidRPr="009B0C1B">
        <w:rPr>
          <w:sz w:val="22"/>
          <w:szCs w:val="22"/>
        </w:rPr>
        <w:t xml:space="preserve"> </w:t>
      </w:r>
      <w:r w:rsidR="003848ED">
        <w:rPr>
          <w:sz w:val="22"/>
          <w:szCs w:val="22"/>
        </w:rPr>
        <w:t>a Vodoprávním</w:t>
      </w:r>
      <w:r w:rsidR="003848ED" w:rsidRPr="009B0C1B">
        <w:rPr>
          <w:sz w:val="22"/>
          <w:szCs w:val="22"/>
        </w:rPr>
        <w:t xml:space="preserve"> úřadem Magistrátu města Liberce </w:t>
      </w:r>
      <w:r w:rsidR="00B76163" w:rsidRPr="009B0C1B">
        <w:rPr>
          <w:sz w:val="22"/>
          <w:szCs w:val="22"/>
        </w:rPr>
        <w:t xml:space="preserve">povolení </w:t>
      </w:r>
      <w:r w:rsidR="003848ED">
        <w:rPr>
          <w:sz w:val="22"/>
          <w:szCs w:val="22"/>
        </w:rPr>
        <w:lastRenderedPageBreak/>
        <w:t xml:space="preserve">provedení </w:t>
      </w:r>
      <w:r w:rsidR="00B76163" w:rsidRPr="009B0C1B">
        <w:rPr>
          <w:sz w:val="22"/>
          <w:szCs w:val="22"/>
        </w:rPr>
        <w:t>stavby</w:t>
      </w:r>
      <w:r w:rsidR="003848ED">
        <w:rPr>
          <w:sz w:val="22"/>
          <w:szCs w:val="22"/>
        </w:rPr>
        <w:t xml:space="preserve"> vodních děl</w:t>
      </w:r>
      <w:r w:rsidR="00B76163" w:rsidRPr="009B0C1B">
        <w:rPr>
          <w:sz w:val="22"/>
          <w:szCs w:val="22"/>
        </w:rPr>
        <w:t>. Zhotovitel prohlašuje a podpisem této smlouvy stvrzuje, že je obeznámen s místem a okolní situací stavby. Náklady na zřízení staveniště</w:t>
      </w:r>
      <w:r w:rsidR="00E56980" w:rsidRPr="009B0C1B">
        <w:rPr>
          <w:sz w:val="22"/>
          <w:szCs w:val="22"/>
        </w:rPr>
        <w:t>,</w:t>
      </w:r>
      <w:r w:rsidR="00B76163" w:rsidRPr="009B0C1B">
        <w:rPr>
          <w:sz w:val="22"/>
          <w:szCs w:val="22"/>
        </w:rPr>
        <w:t xml:space="preserve"> jeho provoz, údržbu a likvidaci po dokončení stavby</w:t>
      </w:r>
      <w:r w:rsidR="00E56980" w:rsidRPr="009B0C1B">
        <w:rPr>
          <w:sz w:val="22"/>
          <w:szCs w:val="22"/>
        </w:rPr>
        <w:t>,</w:t>
      </w:r>
      <w:r w:rsidR="00B76163" w:rsidRPr="009B0C1B">
        <w:rPr>
          <w:sz w:val="22"/>
          <w:szCs w:val="22"/>
        </w:rPr>
        <w:t xml:space="preserve"> jsou součástí ceny díla. </w:t>
      </w:r>
      <w:r w:rsidR="003974BE" w:rsidRPr="009B0C1B">
        <w:rPr>
          <w:sz w:val="22"/>
          <w:szCs w:val="22"/>
        </w:rPr>
        <w:t xml:space="preserve"> </w:t>
      </w:r>
    </w:p>
    <w:p w14:paraId="57C28C02" w14:textId="77777777" w:rsidR="006436FE" w:rsidRPr="009B0C1B" w:rsidRDefault="007D4D6F" w:rsidP="009B0C1B">
      <w:pPr>
        <w:tabs>
          <w:tab w:val="left" w:pos="567"/>
        </w:tabs>
        <w:spacing w:before="0" w:after="60"/>
        <w:ind w:left="567" w:hanging="567"/>
        <w:contextualSpacing/>
        <w:jc w:val="both"/>
        <w:rPr>
          <w:sz w:val="22"/>
          <w:szCs w:val="22"/>
        </w:rPr>
      </w:pPr>
      <w:r w:rsidRPr="009B0C1B">
        <w:rPr>
          <w:sz w:val="22"/>
          <w:szCs w:val="22"/>
        </w:rPr>
        <w:tab/>
      </w:r>
      <w:r w:rsidR="006436FE" w:rsidRPr="009B0C1B">
        <w:rPr>
          <w:sz w:val="22"/>
          <w:szCs w:val="22"/>
        </w:rPr>
        <w:t xml:space="preserve">Předáním staveniště se rozumí předání stavebního pozemku pro </w:t>
      </w:r>
      <w:r w:rsidR="00E428B0" w:rsidRPr="009B0C1B">
        <w:rPr>
          <w:sz w:val="22"/>
          <w:szCs w:val="22"/>
        </w:rPr>
        <w:t xml:space="preserve">provedení </w:t>
      </w:r>
      <w:r w:rsidR="006436FE" w:rsidRPr="009B0C1B">
        <w:rPr>
          <w:sz w:val="22"/>
          <w:szCs w:val="22"/>
        </w:rPr>
        <w:t>stavb</w:t>
      </w:r>
      <w:r w:rsidR="00E428B0" w:rsidRPr="009B0C1B">
        <w:rPr>
          <w:sz w:val="22"/>
          <w:szCs w:val="22"/>
        </w:rPr>
        <w:t>y</w:t>
      </w:r>
      <w:r w:rsidR="006436FE" w:rsidRPr="009B0C1B">
        <w:rPr>
          <w:sz w:val="22"/>
          <w:szCs w:val="22"/>
        </w:rPr>
        <w:t xml:space="preserve"> </w:t>
      </w:r>
      <w:r w:rsidR="007E03E4" w:rsidRPr="009B0C1B">
        <w:rPr>
          <w:sz w:val="22"/>
          <w:szCs w:val="22"/>
        </w:rPr>
        <w:t>a </w:t>
      </w:r>
      <w:r w:rsidR="006436FE" w:rsidRPr="009B0C1B">
        <w:rPr>
          <w:sz w:val="22"/>
          <w:szCs w:val="22"/>
        </w:rPr>
        <w:t xml:space="preserve">její zázemí </w:t>
      </w:r>
      <w:r w:rsidR="007E03E4" w:rsidRPr="009B0C1B">
        <w:rPr>
          <w:sz w:val="22"/>
          <w:szCs w:val="22"/>
        </w:rPr>
        <w:t>a </w:t>
      </w:r>
      <w:r w:rsidR="006436FE" w:rsidRPr="009B0C1B">
        <w:rPr>
          <w:sz w:val="22"/>
          <w:szCs w:val="22"/>
        </w:rPr>
        <w:t xml:space="preserve">níže uvedených dokladů (dále jen </w:t>
      </w:r>
      <w:r w:rsidR="006436FE" w:rsidRPr="009B0C1B">
        <w:rPr>
          <w:b/>
          <w:sz w:val="22"/>
          <w:szCs w:val="22"/>
        </w:rPr>
        <w:t>„podklady“</w:t>
      </w:r>
      <w:r w:rsidR="006436FE" w:rsidRPr="009B0C1B">
        <w:rPr>
          <w:sz w:val="22"/>
          <w:szCs w:val="22"/>
        </w:rPr>
        <w:t>);</w:t>
      </w:r>
    </w:p>
    <w:p w14:paraId="5D821F69" w14:textId="77777777" w:rsidR="006436FE" w:rsidRPr="009B0C1B" w:rsidRDefault="00DA1C82" w:rsidP="009B0C1B">
      <w:pPr>
        <w:numPr>
          <w:ilvl w:val="0"/>
          <w:numId w:val="25"/>
        </w:numPr>
        <w:tabs>
          <w:tab w:val="left" w:pos="426"/>
        </w:tabs>
        <w:spacing w:before="0" w:after="60"/>
        <w:ind w:left="993"/>
        <w:contextualSpacing/>
        <w:jc w:val="both"/>
        <w:rPr>
          <w:sz w:val="22"/>
          <w:szCs w:val="22"/>
        </w:rPr>
      </w:pPr>
      <w:r w:rsidRPr="009B0C1B">
        <w:rPr>
          <w:sz w:val="22"/>
          <w:szCs w:val="22"/>
        </w:rPr>
        <w:t>1 pare</w:t>
      </w:r>
      <w:r w:rsidR="006436FE" w:rsidRPr="009B0C1B">
        <w:rPr>
          <w:sz w:val="22"/>
          <w:szCs w:val="22"/>
        </w:rPr>
        <w:t xml:space="preserve"> kompletní</w:t>
      </w:r>
      <w:r w:rsidR="00B3018C" w:rsidRPr="009B0C1B">
        <w:rPr>
          <w:sz w:val="22"/>
          <w:szCs w:val="22"/>
        </w:rPr>
        <w:t xml:space="preserve"> </w:t>
      </w:r>
      <w:r w:rsidR="00D67EA9" w:rsidRPr="009B0C1B">
        <w:rPr>
          <w:sz w:val="22"/>
          <w:szCs w:val="22"/>
        </w:rPr>
        <w:t>DPS</w:t>
      </w:r>
      <w:r w:rsidR="006436FE" w:rsidRPr="009B0C1B">
        <w:rPr>
          <w:sz w:val="22"/>
          <w:szCs w:val="22"/>
        </w:rPr>
        <w:t xml:space="preserve"> </w:t>
      </w:r>
      <w:r w:rsidR="00A6615A" w:rsidRPr="009B0C1B">
        <w:rPr>
          <w:sz w:val="22"/>
          <w:szCs w:val="22"/>
        </w:rPr>
        <w:t>uvedené v čl.</w:t>
      </w:r>
      <w:r w:rsidR="00E6359D" w:rsidRPr="009B0C1B">
        <w:rPr>
          <w:sz w:val="22"/>
          <w:szCs w:val="22"/>
        </w:rPr>
        <w:t xml:space="preserve"> 3, odst.</w:t>
      </w:r>
      <w:r w:rsidR="00A6615A" w:rsidRPr="009B0C1B">
        <w:rPr>
          <w:sz w:val="22"/>
          <w:szCs w:val="22"/>
        </w:rPr>
        <w:t xml:space="preserve"> 3.</w:t>
      </w:r>
      <w:r w:rsidR="00B23C1D" w:rsidRPr="009B0C1B">
        <w:rPr>
          <w:sz w:val="22"/>
          <w:szCs w:val="22"/>
        </w:rPr>
        <w:t>3</w:t>
      </w:r>
      <w:r w:rsidR="00A6615A" w:rsidRPr="009B0C1B">
        <w:rPr>
          <w:sz w:val="22"/>
          <w:szCs w:val="22"/>
        </w:rPr>
        <w:t xml:space="preserve"> smlouvy</w:t>
      </w:r>
    </w:p>
    <w:p w14:paraId="63FBF48E" w14:textId="77777777" w:rsidR="006436FE" w:rsidRPr="009B0C1B" w:rsidRDefault="006436FE" w:rsidP="009B0C1B">
      <w:pPr>
        <w:tabs>
          <w:tab w:val="left" w:pos="567"/>
        </w:tabs>
        <w:spacing w:before="0" w:after="60"/>
        <w:ind w:left="567" w:hanging="567"/>
        <w:contextualSpacing/>
        <w:jc w:val="both"/>
        <w:rPr>
          <w:sz w:val="22"/>
          <w:szCs w:val="22"/>
        </w:rPr>
      </w:pPr>
      <w:r w:rsidRPr="009B0C1B">
        <w:rPr>
          <w:sz w:val="22"/>
          <w:szCs w:val="22"/>
        </w:rPr>
        <w:t xml:space="preserve">7.2 </w:t>
      </w:r>
      <w:r w:rsidR="007D4D6F" w:rsidRPr="009B0C1B">
        <w:rPr>
          <w:sz w:val="22"/>
          <w:szCs w:val="22"/>
        </w:rPr>
        <w:tab/>
      </w:r>
      <w:r w:rsidRPr="009B0C1B">
        <w:rPr>
          <w:sz w:val="22"/>
          <w:szCs w:val="22"/>
        </w:rPr>
        <w:t xml:space="preserve">O předání staveniště objednatelem 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>jeho převzetí zhotovitelem včetně podkladů uvedených v čl.</w:t>
      </w:r>
      <w:r w:rsidR="00FD39CA">
        <w:rPr>
          <w:sz w:val="22"/>
          <w:szCs w:val="22"/>
        </w:rPr>
        <w:t> </w:t>
      </w:r>
      <w:r w:rsidR="00E6359D" w:rsidRPr="009B0C1B">
        <w:rPr>
          <w:sz w:val="22"/>
          <w:szCs w:val="22"/>
        </w:rPr>
        <w:t>7, odst.</w:t>
      </w:r>
      <w:r w:rsidR="007D4D6F" w:rsidRPr="009B0C1B">
        <w:rPr>
          <w:sz w:val="22"/>
          <w:szCs w:val="22"/>
        </w:rPr>
        <w:t> </w:t>
      </w:r>
      <w:r w:rsidRPr="009B0C1B">
        <w:rPr>
          <w:sz w:val="22"/>
          <w:szCs w:val="22"/>
        </w:rPr>
        <w:t>7.1 bude sepsán písemný protokol podepsaný oběm</w:t>
      </w:r>
      <w:r w:rsidR="007E03E4" w:rsidRPr="009B0C1B">
        <w:rPr>
          <w:sz w:val="22"/>
          <w:szCs w:val="22"/>
        </w:rPr>
        <w:t>a </w:t>
      </w:r>
      <w:r w:rsidR="00E428B0" w:rsidRPr="009B0C1B">
        <w:rPr>
          <w:sz w:val="22"/>
          <w:szCs w:val="22"/>
        </w:rPr>
        <w:t xml:space="preserve">smluvními </w:t>
      </w:r>
      <w:r w:rsidRPr="009B0C1B">
        <w:rPr>
          <w:sz w:val="22"/>
          <w:szCs w:val="22"/>
        </w:rPr>
        <w:t xml:space="preserve">stranami, popř. pověřenými osobami smluvních stran. Současně bude údaj o datu předání staveniště zapsán ve stavebním deníku stavby 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 xml:space="preserve">budou zde uvedeny i napojovací body elektrické energie 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>vody. Objednatel se zavazuje předat zhotoviteli staveniště ve stavu odpovídajícím D</w:t>
      </w:r>
      <w:r w:rsidR="00B23C1D" w:rsidRPr="009B0C1B">
        <w:rPr>
          <w:sz w:val="22"/>
          <w:szCs w:val="22"/>
        </w:rPr>
        <w:t>P</w:t>
      </w:r>
      <w:r w:rsidR="007E03E4" w:rsidRPr="009B0C1B">
        <w:rPr>
          <w:sz w:val="22"/>
          <w:szCs w:val="22"/>
        </w:rPr>
        <w:t>S a </w:t>
      </w:r>
      <w:r w:rsidR="00A90E84" w:rsidRPr="009B0C1B">
        <w:rPr>
          <w:sz w:val="22"/>
          <w:szCs w:val="22"/>
        </w:rPr>
        <w:t>zhotovitel je povinen jej převzít</w:t>
      </w:r>
      <w:r w:rsidRPr="009B0C1B">
        <w:rPr>
          <w:sz w:val="22"/>
          <w:szCs w:val="22"/>
        </w:rPr>
        <w:t>. Zhotovitel není oprávněn odmítnout převzetí staveniště bezdůvodně nebo pro důvody nebránící zahájení stavby, jina</w:t>
      </w:r>
      <w:r w:rsidR="007E03E4" w:rsidRPr="009B0C1B">
        <w:rPr>
          <w:sz w:val="22"/>
          <w:szCs w:val="22"/>
        </w:rPr>
        <w:t>k </w:t>
      </w:r>
      <w:r w:rsidRPr="009B0C1B">
        <w:rPr>
          <w:sz w:val="22"/>
          <w:szCs w:val="22"/>
        </w:rPr>
        <w:t xml:space="preserve">platí, že staveniště bylo předáno </w:t>
      </w:r>
      <w:r w:rsidR="00111A72" w:rsidRPr="009B0C1B">
        <w:rPr>
          <w:sz w:val="22"/>
          <w:szCs w:val="22"/>
        </w:rPr>
        <w:t xml:space="preserve">do pěti (5) kalendářních dnů od </w:t>
      </w:r>
      <w:r w:rsidR="00224BA1" w:rsidRPr="009B0C1B">
        <w:rPr>
          <w:sz w:val="22"/>
          <w:szCs w:val="22"/>
        </w:rPr>
        <w:t>zaslání písemné výzvy</w:t>
      </w:r>
      <w:r w:rsidRPr="009B0C1B">
        <w:rPr>
          <w:sz w:val="22"/>
          <w:szCs w:val="22"/>
        </w:rPr>
        <w:t>.</w:t>
      </w:r>
      <w:r w:rsidR="003974BE" w:rsidRPr="009B0C1B">
        <w:rPr>
          <w:sz w:val="22"/>
          <w:szCs w:val="22"/>
        </w:rPr>
        <w:t xml:space="preserve"> </w:t>
      </w:r>
    </w:p>
    <w:p w14:paraId="53E1DDA0" w14:textId="77777777" w:rsidR="006436FE" w:rsidRPr="009B0C1B" w:rsidRDefault="007D4D6F" w:rsidP="009B0C1B">
      <w:pPr>
        <w:tabs>
          <w:tab w:val="left" w:pos="567"/>
        </w:tabs>
        <w:spacing w:before="0" w:after="60"/>
        <w:ind w:left="567" w:hanging="567"/>
        <w:contextualSpacing/>
        <w:jc w:val="both"/>
        <w:rPr>
          <w:sz w:val="22"/>
          <w:szCs w:val="22"/>
        </w:rPr>
      </w:pPr>
      <w:r w:rsidRPr="009B0C1B">
        <w:rPr>
          <w:sz w:val="22"/>
          <w:szCs w:val="22"/>
        </w:rPr>
        <w:t>7.3</w:t>
      </w:r>
      <w:r w:rsidRPr="009B0C1B">
        <w:rPr>
          <w:sz w:val="22"/>
          <w:szCs w:val="22"/>
        </w:rPr>
        <w:tab/>
      </w:r>
      <w:r w:rsidR="006436FE" w:rsidRPr="009B0C1B">
        <w:rPr>
          <w:sz w:val="22"/>
          <w:szCs w:val="22"/>
        </w:rPr>
        <w:t>Vytýčení inženýrských sítí n</w:t>
      </w:r>
      <w:r w:rsidR="007E03E4" w:rsidRPr="009B0C1B">
        <w:rPr>
          <w:sz w:val="22"/>
          <w:szCs w:val="22"/>
        </w:rPr>
        <w:t>a </w:t>
      </w:r>
      <w:r w:rsidR="006436FE" w:rsidRPr="009B0C1B">
        <w:rPr>
          <w:sz w:val="22"/>
          <w:szCs w:val="22"/>
        </w:rPr>
        <w:t xml:space="preserve">místě stavby </w:t>
      </w:r>
      <w:r w:rsidR="007E03E4" w:rsidRPr="009B0C1B">
        <w:rPr>
          <w:sz w:val="22"/>
          <w:szCs w:val="22"/>
        </w:rPr>
        <w:t>a </w:t>
      </w:r>
      <w:r w:rsidR="006436FE" w:rsidRPr="009B0C1B">
        <w:rPr>
          <w:sz w:val="22"/>
          <w:szCs w:val="22"/>
        </w:rPr>
        <w:t xml:space="preserve">v nezbytném pracovním prostoru zajistí zhotovitel, </w:t>
      </w:r>
      <w:r w:rsidR="007E03E4" w:rsidRPr="009B0C1B">
        <w:rPr>
          <w:sz w:val="22"/>
          <w:szCs w:val="22"/>
        </w:rPr>
        <w:t>a </w:t>
      </w:r>
      <w:r w:rsidR="006436FE" w:rsidRPr="009B0C1B">
        <w:rPr>
          <w:sz w:val="22"/>
          <w:szCs w:val="22"/>
        </w:rPr>
        <w:t>to vždy v dostatečném časovém předstihu před započetím zemních či</w:t>
      </w:r>
      <w:r w:rsidR="003974BE" w:rsidRPr="009B0C1B">
        <w:rPr>
          <w:sz w:val="22"/>
          <w:szCs w:val="22"/>
        </w:rPr>
        <w:t xml:space="preserve"> </w:t>
      </w:r>
      <w:r w:rsidR="006436FE" w:rsidRPr="009B0C1B">
        <w:rPr>
          <w:sz w:val="22"/>
          <w:szCs w:val="22"/>
        </w:rPr>
        <w:t>jiných</w:t>
      </w:r>
      <w:r w:rsidR="003974BE" w:rsidRPr="009B0C1B">
        <w:rPr>
          <w:sz w:val="22"/>
          <w:szCs w:val="22"/>
        </w:rPr>
        <w:t xml:space="preserve"> </w:t>
      </w:r>
      <w:r w:rsidR="006436FE" w:rsidRPr="009B0C1B">
        <w:rPr>
          <w:sz w:val="22"/>
          <w:szCs w:val="22"/>
        </w:rPr>
        <w:t xml:space="preserve">prací. Zhotovitel je povinen řídit se při stavební činnosti pokyny </w:t>
      </w:r>
      <w:r w:rsidR="007E03E4" w:rsidRPr="009B0C1B">
        <w:rPr>
          <w:sz w:val="22"/>
          <w:szCs w:val="22"/>
        </w:rPr>
        <w:t>a </w:t>
      </w:r>
      <w:r w:rsidR="006436FE" w:rsidRPr="009B0C1B">
        <w:rPr>
          <w:sz w:val="22"/>
          <w:szCs w:val="22"/>
        </w:rPr>
        <w:t>podmínkami uloženými příslušnými správci sítí. Z</w:t>
      </w:r>
      <w:r w:rsidR="007E03E4" w:rsidRPr="009B0C1B">
        <w:rPr>
          <w:sz w:val="22"/>
          <w:szCs w:val="22"/>
        </w:rPr>
        <w:t>a </w:t>
      </w:r>
      <w:r w:rsidR="006436FE" w:rsidRPr="009B0C1B">
        <w:rPr>
          <w:sz w:val="22"/>
          <w:szCs w:val="22"/>
        </w:rPr>
        <w:t>poškození inženýrských sítí, jakož i komunikací</w:t>
      </w:r>
      <w:r w:rsidR="001B1094" w:rsidRPr="009B0C1B">
        <w:rPr>
          <w:sz w:val="22"/>
          <w:szCs w:val="22"/>
        </w:rPr>
        <w:t xml:space="preserve"> či dalšího majetku třetích osob</w:t>
      </w:r>
      <w:r w:rsidR="006436FE" w:rsidRPr="009B0C1B">
        <w:rPr>
          <w:sz w:val="22"/>
          <w:szCs w:val="22"/>
        </w:rPr>
        <w:t xml:space="preserve"> v souvislosti </w:t>
      </w:r>
      <w:r w:rsidR="007E03E4" w:rsidRPr="009B0C1B">
        <w:rPr>
          <w:sz w:val="22"/>
          <w:szCs w:val="22"/>
        </w:rPr>
        <w:t>s </w:t>
      </w:r>
      <w:r w:rsidR="006436FE" w:rsidRPr="009B0C1B">
        <w:rPr>
          <w:sz w:val="22"/>
          <w:szCs w:val="22"/>
        </w:rPr>
        <w:t>prováděním stavby, odpovídá zhotovitel.</w:t>
      </w:r>
    </w:p>
    <w:p w14:paraId="1B002E80" w14:textId="77777777" w:rsidR="006436FE" w:rsidRPr="009B0C1B" w:rsidRDefault="007E03E4" w:rsidP="009B0C1B">
      <w:pPr>
        <w:tabs>
          <w:tab w:val="left" w:pos="567"/>
        </w:tabs>
        <w:spacing w:before="0" w:after="60"/>
        <w:ind w:left="567" w:hanging="567"/>
        <w:contextualSpacing/>
        <w:jc w:val="both"/>
        <w:rPr>
          <w:sz w:val="22"/>
          <w:szCs w:val="22"/>
        </w:rPr>
      </w:pPr>
      <w:r w:rsidRPr="009B0C1B">
        <w:rPr>
          <w:sz w:val="22"/>
          <w:szCs w:val="22"/>
        </w:rPr>
        <w:t>7.4</w:t>
      </w:r>
      <w:r w:rsidRPr="009B0C1B">
        <w:rPr>
          <w:sz w:val="22"/>
          <w:szCs w:val="22"/>
        </w:rPr>
        <w:tab/>
      </w:r>
      <w:r w:rsidR="006436FE" w:rsidRPr="009B0C1B">
        <w:rPr>
          <w:sz w:val="22"/>
          <w:szCs w:val="22"/>
        </w:rPr>
        <w:t xml:space="preserve">Dodávku energií </w:t>
      </w:r>
      <w:r w:rsidRPr="009B0C1B">
        <w:rPr>
          <w:sz w:val="22"/>
          <w:szCs w:val="22"/>
        </w:rPr>
        <w:t>a </w:t>
      </w:r>
      <w:r w:rsidR="006436FE" w:rsidRPr="009B0C1B">
        <w:rPr>
          <w:sz w:val="22"/>
          <w:szCs w:val="22"/>
        </w:rPr>
        <w:t>přístup n</w:t>
      </w:r>
      <w:r w:rsidRPr="009B0C1B">
        <w:rPr>
          <w:sz w:val="22"/>
          <w:szCs w:val="22"/>
        </w:rPr>
        <w:t>a </w:t>
      </w:r>
      <w:r w:rsidR="006436FE" w:rsidRPr="009B0C1B">
        <w:rPr>
          <w:sz w:val="22"/>
          <w:szCs w:val="22"/>
        </w:rPr>
        <w:t xml:space="preserve">staveniště, jeho údržbu, sjízdnost </w:t>
      </w:r>
      <w:r w:rsidRPr="009B0C1B">
        <w:rPr>
          <w:sz w:val="22"/>
          <w:szCs w:val="22"/>
        </w:rPr>
        <w:t>a </w:t>
      </w:r>
      <w:r w:rsidR="006436FE" w:rsidRPr="009B0C1B">
        <w:rPr>
          <w:sz w:val="22"/>
          <w:szCs w:val="22"/>
        </w:rPr>
        <w:t>bezpečný provo</w:t>
      </w:r>
      <w:r w:rsidRPr="009B0C1B">
        <w:rPr>
          <w:sz w:val="22"/>
          <w:szCs w:val="22"/>
        </w:rPr>
        <w:t>z </w:t>
      </w:r>
      <w:r w:rsidR="006436FE" w:rsidRPr="009B0C1B">
        <w:rPr>
          <w:sz w:val="22"/>
          <w:szCs w:val="22"/>
        </w:rPr>
        <w:t>zajistí n</w:t>
      </w:r>
      <w:r w:rsidRPr="009B0C1B">
        <w:rPr>
          <w:sz w:val="22"/>
          <w:szCs w:val="22"/>
        </w:rPr>
        <w:t>a </w:t>
      </w:r>
      <w:r w:rsidR="006436FE" w:rsidRPr="009B0C1B">
        <w:rPr>
          <w:sz w:val="22"/>
          <w:szCs w:val="22"/>
        </w:rPr>
        <w:t xml:space="preserve">své náklady zhotovitel, který hradí </w:t>
      </w:r>
      <w:r w:rsidR="001B1094" w:rsidRPr="009B0C1B">
        <w:rPr>
          <w:sz w:val="22"/>
          <w:szCs w:val="22"/>
        </w:rPr>
        <w:t xml:space="preserve">veškeré </w:t>
      </w:r>
      <w:r w:rsidR="006436FE" w:rsidRPr="009B0C1B">
        <w:rPr>
          <w:sz w:val="22"/>
          <w:szCs w:val="22"/>
        </w:rPr>
        <w:t xml:space="preserve">poplatky </w:t>
      </w:r>
      <w:r w:rsidR="001B1094" w:rsidRPr="009B0C1B">
        <w:rPr>
          <w:sz w:val="22"/>
          <w:szCs w:val="22"/>
        </w:rPr>
        <w:t xml:space="preserve">vzniklé či související </w:t>
      </w:r>
      <w:r w:rsidR="006436FE" w:rsidRPr="009B0C1B">
        <w:rPr>
          <w:sz w:val="22"/>
          <w:szCs w:val="22"/>
        </w:rPr>
        <w:t>se spotřebou všech energií po dobu provádění stavby, dále veškeré poplatky, náhrady škod či sankce vzniklé či vyměřené v souvislosti se staveništěm</w:t>
      </w:r>
      <w:r w:rsidR="001B1094" w:rsidRPr="009B0C1B">
        <w:rPr>
          <w:sz w:val="22"/>
          <w:szCs w:val="22"/>
        </w:rPr>
        <w:t xml:space="preserve">, jeho existencí </w:t>
      </w:r>
      <w:r w:rsidRPr="009B0C1B">
        <w:rPr>
          <w:sz w:val="22"/>
          <w:szCs w:val="22"/>
        </w:rPr>
        <w:t>a </w:t>
      </w:r>
      <w:r w:rsidR="001B1094" w:rsidRPr="009B0C1B">
        <w:rPr>
          <w:sz w:val="22"/>
          <w:szCs w:val="22"/>
        </w:rPr>
        <w:t>vlivem n</w:t>
      </w:r>
      <w:r w:rsidRPr="009B0C1B">
        <w:rPr>
          <w:sz w:val="22"/>
          <w:szCs w:val="22"/>
        </w:rPr>
        <w:t>a </w:t>
      </w:r>
      <w:r w:rsidR="001B1094" w:rsidRPr="009B0C1B">
        <w:rPr>
          <w:sz w:val="22"/>
          <w:szCs w:val="22"/>
        </w:rPr>
        <w:t>okolí</w:t>
      </w:r>
      <w:r w:rsidR="006436FE" w:rsidRPr="009B0C1B">
        <w:rPr>
          <w:sz w:val="22"/>
          <w:szCs w:val="22"/>
        </w:rPr>
        <w:t>.</w:t>
      </w:r>
    </w:p>
    <w:p w14:paraId="7104A323" w14:textId="77777777" w:rsidR="006436FE" w:rsidRPr="009B0C1B" w:rsidRDefault="007E03E4" w:rsidP="009B0C1B">
      <w:pPr>
        <w:widowControl w:val="0"/>
        <w:tabs>
          <w:tab w:val="left" w:pos="518"/>
          <w:tab w:val="left" w:pos="567"/>
        </w:tabs>
        <w:spacing w:before="0" w:after="60"/>
        <w:ind w:left="567" w:hanging="567"/>
        <w:contextualSpacing/>
        <w:jc w:val="both"/>
        <w:rPr>
          <w:sz w:val="22"/>
          <w:szCs w:val="22"/>
        </w:rPr>
      </w:pPr>
      <w:r w:rsidRPr="009B0C1B">
        <w:rPr>
          <w:sz w:val="22"/>
          <w:szCs w:val="22"/>
        </w:rPr>
        <w:t>7.5</w:t>
      </w:r>
      <w:r w:rsidRPr="009B0C1B">
        <w:rPr>
          <w:sz w:val="22"/>
          <w:szCs w:val="22"/>
        </w:rPr>
        <w:tab/>
      </w:r>
      <w:r w:rsidR="006436FE" w:rsidRPr="009B0C1B">
        <w:rPr>
          <w:sz w:val="22"/>
          <w:szCs w:val="22"/>
        </w:rPr>
        <w:t>Zhotovitel umožní přístup n</w:t>
      </w:r>
      <w:r w:rsidRPr="009B0C1B">
        <w:rPr>
          <w:sz w:val="22"/>
          <w:szCs w:val="22"/>
        </w:rPr>
        <w:t>a </w:t>
      </w:r>
      <w:r w:rsidR="006436FE" w:rsidRPr="009B0C1B">
        <w:rPr>
          <w:sz w:val="22"/>
          <w:szCs w:val="22"/>
        </w:rPr>
        <w:t xml:space="preserve">staveniště všem svým zaměstnancům, </w:t>
      </w:r>
      <w:r w:rsidR="00E076D4" w:rsidRPr="009B0C1B">
        <w:rPr>
          <w:sz w:val="22"/>
          <w:szCs w:val="22"/>
        </w:rPr>
        <w:t>pod</w:t>
      </w:r>
      <w:r w:rsidR="006436FE" w:rsidRPr="009B0C1B">
        <w:rPr>
          <w:sz w:val="22"/>
          <w:szCs w:val="22"/>
        </w:rPr>
        <w:t>dodavatelům,</w:t>
      </w:r>
      <w:r w:rsidR="000A4D83" w:rsidRPr="009B0C1B">
        <w:rPr>
          <w:sz w:val="22"/>
          <w:szCs w:val="22"/>
        </w:rPr>
        <w:t xml:space="preserve"> </w:t>
      </w:r>
      <w:r w:rsidR="006436FE" w:rsidRPr="009B0C1B">
        <w:rPr>
          <w:sz w:val="22"/>
          <w:szCs w:val="22"/>
        </w:rPr>
        <w:t xml:space="preserve">osobě vykonávající </w:t>
      </w:r>
      <w:r w:rsidR="007D4D6F" w:rsidRPr="009B0C1B">
        <w:rPr>
          <w:sz w:val="22"/>
          <w:szCs w:val="22"/>
        </w:rPr>
        <w:t>autorský a</w:t>
      </w:r>
      <w:r w:rsidR="000A4D83" w:rsidRPr="009B0C1B">
        <w:rPr>
          <w:sz w:val="22"/>
          <w:szCs w:val="22"/>
        </w:rPr>
        <w:t xml:space="preserve">nebo </w:t>
      </w:r>
      <w:r w:rsidR="006436FE" w:rsidRPr="009B0C1B">
        <w:rPr>
          <w:sz w:val="22"/>
          <w:szCs w:val="22"/>
        </w:rPr>
        <w:t xml:space="preserve">technický dozor stavby </w:t>
      </w:r>
      <w:r w:rsidRPr="009B0C1B">
        <w:rPr>
          <w:sz w:val="22"/>
          <w:szCs w:val="22"/>
        </w:rPr>
        <w:t>a </w:t>
      </w:r>
      <w:r w:rsidR="006436FE" w:rsidRPr="009B0C1B">
        <w:rPr>
          <w:sz w:val="22"/>
          <w:szCs w:val="22"/>
        </w:rPr>
        <w:t xml:space="preserve">zástupcům </w:t>
      </w:r>
      <w:r w:rsidRPr="009B0C1B">
        <w:rPr>
          <w:sz w:val="22"/>
          <w:szCs w:val="22"/>
        </w:rPr>
        <w:t>a </w:t>
      </w:r>
      <w:r w:rsidR="000A4D83" w:rsidRPr="009B0C1B">
        <w:rPr>
          <w:sz w:val="22"/>
          <w:szCs w:val="22"/>
        </w:rPr>
        <w:t xml:space="preserve">poradcům </w:t>
      </w:r>
      <w:r w:rsidR="006436FE" w:rsidRPr="009B0C1B">
        <w:rPr>
          <w:sz w:val="22"/>
          <w:szCs w:val="22"/>
        </w:rPr>
        <w:t xml:space="preserve">objednatele </w:t>
      </w:r>
      <w:r w:rsidRPr="009B0C1B">
        <w:rPr>
          <w:sz w:val="22"/>
          <w:szCs w:val="22"/>
        </w:rPr>
        <w:t>a </w:t>
      </w:r>
      <w:r w:rsidR="006436FE" w:rsidRPr="009B0C1B">
        <w:rPr>
          <w:sz w:val="22"/>
          <w:szCs w:val="22"/>
        </w:rPr>
        <w:t>jiným osobám</w:t>
      </w:r>
      <w:r w:rsidR="008C789B" w:rsidRPr="009B0C1B">
        <w:rPr>
          <w:sz w:val="22"/>
          <w:szCs w:val="22"/>
        </w:rPr>
        <w:t xml:space="preserve"> </w:t>
      </w:r>
      <w:r w:rsidR="006436FE" w:rsidRPr="009B0C1B">
        <w:rPr>
          <w:sz w:val="22"/>
          <w:szCs w:val="22"/>
        </w:rPr>
        <w:t>oprávněným vstupovat n</w:t>
      </w:r>
      <w:r w:rsidRPr="009B0C1B">
        <w:rPr>
          <w:sz w:val="22"/>
          <w:szCs w:val="22"/>
        </w:rPr>
        <w:t>a </w:t>
      </w:r>
      <w:r w:rsidR="006436FE" w:rsidRPr="009B0C1B">
        <w:rPr>
          <w:sz w:val="22"/>
          <w:szCs w:val="22"/>
        </w:rPr>
        <w:t xml:space="preserve">staveniště dle právních předpisů. Ve vztahu </w:t>
      </w:r>
      <w:r w:rsidRPr="009B0C1B">
        <w:rPr>
          <w:sz w:val="22"/>
          <w:szCs w:val="22"/>
        </w:rPr>
        <w:t>k </w:t>
      </w:r>
      <w:r w:rsidR="006436FE" w:rsidRPr="009B0C1B">
        <w:rPr>
          <w:sz w:val="22"/>
          <w:szCs w:val="22"/>
        </w:rPr>
        <w:t>těmto</w:t>
      </w:r>
      <w:r w:rsidR="000A4D83" w:rsidRPr="009B0C1B">
        <w:rPr>
          <w:sz w:val="22"/>
          <w:szCs w:val="22"/>
        </w:rPr>
        <w:t xml:space="preserve"> </w:t>
      </w:r>
      <w:r w:rsidR="006436FE" w:rsidRPr="009B0C1B">
        <w:rPr>
          <w:sz w:val="22"/>
          <w:szCs w:val="22"/>
        </w:rPr>
        <w:t>osobám zhotovitel odpovídá z</w:t>
      </w:r>
      <w:r w:rsidRPr="009B0C1B">
        <w:rPr>
          <w:sz w:val="22"/>
          <w:szCs w:val="22"/>
        </w:rPr>
        <w:t>a </w:t>
      </w:r>
      <w:r w:rsidR="006436FE" w:rsidRPr="009B0C1B">
        <w:rPr>
          <w:sz w:val="22"/>
          <w:szCs w:val="22"/>
        </w:rPr>
        <w:t xml:space="preserve">bezpečný přístup </w:t>
      </w:r>
      <w:r w:rsidRPr="009B0C1B">
        <w:rPr>
          <w:sz w:val="22"/>
          <w:szCs w:val="22"/>
        </w:rPr>
        <w:t>a </w:t>
      </w:r>
      <w:r w:rsidR="006436FE" w:rsidRPr="009B0C1B">
        <w:rPr>
          <w:sz w:val="22"/>
          <w:szCs w:val="22"/>
        </w:rPr>
        <w:t>pohyb po staveništi. Zhotovitel</w:t>
      </w:r>
      <w:r w:rsidR="000A4D83" w:rsidRPr="009B0C1B">
        <w:rPr>
          <w:sz w:val="22"/>
          <w:szCs w:val="22"/>
        </w:rPr>
        <w:t xml:space="preserve"> </w:t>
      </w:r>
      <w:r w:rsidR="006436FE" w:rsidRPr="009B0C1B">
        <w:rPr>
          <w:sz w:val="22"/>
          <w:szCs w:val="22"/>
        </w:rPr>
        <w:t>umožní přístup n</w:t>
      </w:r>
      <w:r w:rsidRPr="009B0C1B">
        <w:rPr>
          <w:sz w:val="22"/>
          <w:szCs w:val="22"/>
        </w:rPr>
        <w:t>a </w:t>
      </w:r>
      <w:r w:rsidR="006436FE" w:rsidRPr="009B0C1B">
        <w:rPr>
          <w:sz w:val="22"/>
          <w:szCs w:val="22"/>
        </w:rPr>
        <w:t xml:space="preserve">staveniště osobě provádějící fotodokumentaci </w:t>
      </w:r>
      <w:r w:rsidRPr="009B0C1B">
        <w:rPr>
          <w:sz w:val="22"/>
          <w:szCs w:val="22"/>
        </w:rPr>
        <w:t>a </w:t>
      </w:r>
      <w:r w:rsidR="006436FE" w:rsidRPr="009B0C1B">
        <w:rPr>
          <w:sz w:val="22"/>
          <w:szCs w:val="22"/>
        </w:rPr>
        <w:t>videozáznamy</w:t>
      </w:r>
      <w:r w:rsidR="000A4D83" w:rsidRPr="009B0C1B">
        <w:rPr>
          <w:sz w:val="22"/>
          <w:szCs w:val="22"/>
        </w:rPr>
        <w:t xml:space="preserve"> </w:t>
      </w:r>
      <w:r w:rsidR="006436FE" w:rsidRPr="009B0C1B">
        <w:rPr>
          <w:sz w:val="22"/>
          <w:szCs w:val="22"/>
        </w:rPr>
        <w:t>o</w:t>
      </w:r>
      <w:r w:rsidR="007D4D6F" w:rsidRPr="009B0C1B">
        <w:rPr>
          <w:sz w:val="22"/>
          <w:szCs w:val="22"/>
        </w:rPr>
        <w:t> </w:t>
      </w:r>
      <w:r w:rsidR="006436FE" w:rsidRPr="009B0C1B">
        <w:rPr>
          <w:sz w:val="22"/>
          <w:szCs w:val="22"/>
        </w:rPr>
        <w:t xml:space="preserve">průběhu provádění stavby, tuto osobu vybaví potřebnými ochrannými prostředky </w:t>
      </w:r>
      <w:r w:rsidRPr="009B0C1B">
        <w:rPr>
          <w:sz w:val="22"/>
          <w:szCs w:val="22"/>
        </w:rPr>
        <w:t>a </w:t>
      </w:r>
      <w:r w:rsidR="006436FE" w:rsidRPr="009B0C1B">
        <w:rPr>
          <w:sz w:val="22"/>
          <w:szCs w:val="22"/>
        </w:rPr>
        <w:t>odpovídá z</w:t>
      </w:r>
      <w:r w:rsidRPr="009B0C1B">
        <w:rPr>
          <w:sz w:val="22"/>
          <w:szCs w:val="22"/>
        </w:rPr>
        <w:t>a </w:t>
      </w:r>
      <w:r w:rsidR="006436FE" w:rsidRPr="009B0C1B">
        <w:rPr>
          <w:sz w:val="22"/>
          <w:szCs w:val="22"/>
        </w:rPr>
        <w:t>její bezpečný pohyb v</w:t>
      </w:r>
      <w:r w:rsidR="00FD39CA">
        <w:rPr>
          <w:sz w:val="22"/>
          <w:szCs w:val="22"/>
        </w:rPr>
        <w:t> </w:t>
      </w:r>
      <w:r w:rsidR="006436FE" w:rsidRPr="009B0C1B">
        <w:rPr>
          <w:sz w:val="22"/>
          <w:szCs w:val="22"/>
        </w:rPr>
        <w:t>prostoru staveniště.</w:t>
      </w:r>
    </w:p>
    <w:p w14:paraId="59F37039" w14:textId="77777777" w:rsidR="006436FE" w:rsidRPr="009B0C1B" w:rsidRDefault="006436FE" w:rsidP="009B0C1B">
      <w:pPr>
        <w:tabs>
          <w:tab w:val="left" w:pos="567"/>
        </w:tabs>
        <w:spacing w:before="0" w:after="60"/>
        <w:ind w:left="567" w:hanging="567"/>
        <w:contextualSpacing/>
        <w:jc w:val="both"/>
        <w:rPr>
          <w:sz w:val="22"/>
          <w:szCs w:val="22"/>
        </w:rPr>
      </w:pPr>
      <w:r w:rsidRPr="009B0C1B">
        <w:rPr>
          <w:sz w:val="22"/>
          <w:szCs w:val="22"/>
        </w:rPr>
        <w:t>7.6</w:t>
      </w:r>
      <w:r w:rsidR="007D4D6F" w:rsidRPr="009B0C1B">
        <w:rPr>
          <w:sz w:val="22"/>
          <w:szCs w:val="22"/>
        </w:rPr>
        <w:tab/>
      </w:r>
      <w:r w:rsidRPr="009B0C1B">
        <w:rPr>
          <w:sz w:val="22"/>
          <w:szCs w:val="22"/>
        </w:rPr>
        <w:t>Zhotovitel zajistí n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 xml:space="preserve">svůj náklad ostrahu staveniště 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>je povinen chránit veškerý uskladněný materiál, technologické prvky či zařízení před ztrátou, poškozením či zničením v důsledků prováděné stavební činnosti, působení jiných osob či povětrnostních vlivů</w:t>
      </w:r>
      <w:r w:rsidR="000A4D83" w:rsidRPr="009B0C1B">
        <w:rPr>
          <w:sz w:val="22"/>
          <w:szCs w:val="22"/>
        </w:rPr>
        <w:t>, jakož i před možnou krádeží</w:t>
      </w:r>
      <w:r w:rsidRPr="009B0C1B">
        <w:rPr>
          <w:sz w:val="22"/>
          <w:szCs w:val="22"/>
        </w:rPr>
        <w:t xml:space="preserve">. </w:t>
      </w:r>
    </w:p>
    <w:p w14:paraId="6B2513F2" w14:textId="77777777" w:rsidR="006436FE" w:rsidRPr="009B0C1B" w:rsidRDefault="007D4D6F" w:rsidP="009B0C1B">
      <w:pPr>
        <w:tabs>
          <w:tab w:val="left" w:pos="567"/>
        </w:tabs>
        <w:spacing w:before="0" w:after="60"/>
        <w:ind w:left="567" w:hanging="567"/>
        <w:contextualSpacing/>
        <w:jc w:val="both"/>
        <w:rPr>
          <w:sz w:val="22"/>
          <w:szCs w:val="22"/>
        </w:rPr>
      </w:pPr>
      <w:r w:rsidRPr="009B0C1B">
        <w:rPr>
          <w:sz w:val="22"/>
          <w:szCs w:val="22"/>
        </w:rPr>
        <w:t>7.7</w:t>
      </w:r>
      <w:r w:rsidRPr="009B0C1B">
        <w:rPr>
          <w:sz w:val="22"/>
          <w:szCs w:val="22"/>
        </w:rPr>
        <w:tab/>
      </w:r>
      <w:r w:rsidR="006436FE" w:rsidRPr="009B0C1B">
        <w:rPr>
          <w:sz w:val="22"/>
          <w:szCs w:val="22"/>
        </w:rPr>
        <w:t>Mimo staveniště nesmí zhotovitel odkládat, skladovat či ponechávat jakýkoliv materiál, ani nesmí mimo hranice staveniště činností n</w:t>
      </w:r>
      <w:r w:rsidR="007E03E4" w:rsidRPr="009B0C1B">
        <w:rPr>
          <w:sz w:val="22"/>
          <w:szCs w:val="22"/>
        </w:rPr>
        <w:t>a </w:t>
      </w:r>
      <w:r w:rsidR="006436FE" w:rsidRPr="009B0C1B">
        <w:rPr>
          <w:sz w:val="22"/>
          <w:szCs w:val="22"/>
        </w:rPr>
        <w:t xml:space="preserve">stavbě neoprávněně zasahovat do nemovitostí sousedících se staveništěm. </w:t>
      </w:r>
    </w:p>
    <w:p w14:paraId="087B1192" w14:textId="77777777" w:rsidR="006436FE" w:rsidRPr="009B0C1B" w:rsidRDefault="006436FE" w:rsidP="009B0C1B">
      <w:pPr>
        <w:tabs>
          <w:tab w:val="left" w:pos="567"/>
        </w:tabs>
        <w:spacing w:before="0" w:after="60"/>
        <w:ind w:left="567" w:hanging="567"/>
        <w:contextualSpacing/>
        <w:jc w:val="both"/>
        <w:rPr>
          <w:sz w:val="22"/>
          <w:szCs w:val="22"/>
        </w:rPr>
      </w:pPr>
      <w:r w:rsidRPr="009B0C1B">
        <w:rPr>
          <w:sz w:val="22"/>
          <w:szCs w:val="22"/>
        </w:rPr>
        <w:t xml:space="preserve">7.8 </w:t>
      </w:r>
      <w:r w:rsidR="004B1A6A" w:rsidRPr="009B0C1B">
        <w:rPr>
          <w:sz w:val="22"/>
          <w:szCs w:val="22"/>
        </w:rPr>
        <w:tab/>
      </w:r>
      <w:r w:rsidRPr="009B0C1B">
        <w:rPr>
          <w:sz w:val="22"/>
          <w:szCs w:val="22"/>
        </w:rPr>
        <w:t>Zhotovitel je oprávněn umístit n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 xml:space="preserve">staveniště zařízení staveniště o velikosti přiměřené staveništi 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 xml:space="preserve">povaze stavby. </w:t>
      </w:r>
    </w:p>
    <w:p w14:paraId="745DBBD1" w14:textId="77777777" w:rsidR="006436FE" w:rsidRPr="009B0C1B" w:rsidRDefault="007D4D6F" w:rsidP="009B0C1B">
      <w:pPr>
        <w:tabs>
          <w:tab w:val="left" w:pos="567"/>
        </w:tabs>
        <w:spacing w:before="0" w:after="60"/>
        <w:ind w:left="567" w:hanging="567"/>
        <w:contextualSpacing/>
        <w:jc w:val="both"/>
        <w:rPr>
          <w:sz w:val="22"/>
          <w:szCs w:val="22"/>
        </w:rPr>
      </w:pPr>
      <w:r w:rsidRPr="009B0C1B">
        <w:rPr>
          <w:sz w:val="22"/>
          <w:szCs w:val="22"/>
        </w:rPr>
        <w:t>7.9</w:t>
      </w:r>
      <w:r w:rsidR="006436FE" w:rsidRPr="009B0C1B">
        <w:rPr>
          <w:sz w:val="22"/>
          <w:szCs w:val="22"/>
        </w:rPr>
        <w:t xml:space="preserve"> </w:t>
      </w:r>
      <w:r w:rsidR="004B1A6A" w:rsidRPr="009B0C1B">
        <w:rPr>
          <w:sz w:val="22"/>
          <w:szCs w:val="22"/>
        </w:rPr>
        <w:tab/>
      </w:r>
      <w:r w:rsidR="006436FE" w:rsidRPr="009B0C1B">
        <w:rPr>
          <w:sz w:val="22"/>
          <w:szCs w:val="22"/>
        </w:rPr>
        <w:t>Při provádění stavby nesmí</w:t>
      </w:r>
      <w:r w:rsidR="003974BE" w:rsidRPr="009B0C1B">
        <w:rPr>
          <w:sz w:val="22"/>
          <w:szCs w:val="22"/>
        </w:rPr>
        <w:t xml:space="preserve"> </w:t>
      </w:r>
      <w:r w:rsidR="006436FE" w:rsidRPr="009B0C1B">
        <w:rPr>
          <w:sz w:val="22"/>
          <w:szCs w:val="22"/>
        </w:rPr>
        <w:t>zhotovitel</w:t>
      </w:r>
      <w:r w:rsidR="003974BE" w:rsidRPr="009B0C1B">
        <w:rPr>
          <w:sz w:val="22"/>
          <w:szCs w:val="22"/>
        </w:rPr>
        <w:t xml:space="preserve"> </w:t>
      </w:r>
      <w:r w:rsidR="006436FE" w:rsidRPr="009B0C1B">
        <w:rPr>
          <w:sz w:val="22"/>
          <w:szCs w:val="22"/>
        </w:rPr>
        <w:t xml:space="preserve">postupovat tak, aby došlo </w:t>
      </w:r>
      <w:r w:rsidR="007E03E4" w:rsidRPr="009B0C1B">
        <w:rPr>
          <w:sz w:val="22"/>
          <w:szCs w:val="22"/>
        </w:rPr>
        <w:t>k </w:t>
      </w:r>
      <w:r w:rsidR="006436FE" w:rsidRPr="009B0C1B">
        <w:rPr>
          <w:sz w:val="22"/>
          <w:szCs w:val="22"/>
        </w:rPr>
        <w:t>ohrožení nebo ke škodě n</w:t>
      </w:r>
      <w:r w:rsidR="007E03E4" w:rsidRPr="009B0C1B">
        <w:rPr>
          <w:sz w:val="22"/>
          <w:szCs w:val="22"/>
        </w:rPr>
        <w:t>a </w:t>
      </w:r>
      <w:r w:rsidR="006436FE" w:rsidRPr="009B0C1B">
        <w:rPr>
          <w:sz w:val="22"/>
          <w:szCs w:val="22"/>
        </w:rPr>
        <w:t xml:space="preserve">životním prostředí </w:t>
      </w:r>
      <w:r w:rsidR="007E03E4" w:rsidRPr="009B0C1B">
        <w:rPr>
          <w:sz w:val="22"/>
          <w:szCs w:val="22"/>
        </w:rPr>
        <w:t>a </w:t>
      </w:r>
      <w:r w:rsidR="006436FE" w:rsidRPr="009B0C1B">
        <w:rPr>
          <w:sz w:val="22"/>
          <w:szCs w:val="22"/>
        </w:rPr>
        <w:t xml:space="preserve">pokud dojde stavební činností </w:t>
      </w:r>
      <w:r w:rsidR="007E03E4" w:rsidRPr="009B0C1B">
        <w:rPr>
          <w:sz w:val="22"/>
          <w:szCs w:val="22"/>
        </w:rPr>
        <w:t>k </w:t>
      </w:r>
      <w:r w:rsidR="006436FE" w:rsidRPr="009B0C1B">
        <w:rPr>
          <w:sz w:val="22"/>
          <w:szCs w:val="22"/>
        </w:rPr>
        <w:t>zásahu do životního prostředí imisemi, hlukem, znečištěním atd. je zhotovitel povinen neprodleně odstranit závadný stav, přijmout opatření ke snížení</w:t>
      </w:r>
      <w:r w:rsidR="003974BE" w:rsidRPr="009B0C1B">
        <w:rPr>
          <w:sz w:val="22"/>
          <w:szCs w:val="22"/>
        </w:rPr>
        <w:t xml:space="preserve"> </w:t>
      </w:r>
      <w:r w:rsidR="006436FE" w:rsidRPr="009B0C1B">
        <w:rPr>
          <w:sz w:val="22"/>
          <w:szCs w:val="22"/>
        </w:rPr>
        <w:t>účinků</w:t>
      </w:r>
      <w:r w:rsidR="003974BE" w:rsidRPr="009B0C1B">
        <w:rPr>
          <w:sz w:val="22"/>
          <w:szCs w:val="22"/>
        </w:rPr>
        <w:t xml:space="preserve"> </w:t>
      </w:r>
      <w:r w:rsidR="007E03E4" w:rsidRPr="009B0C1B">
        <w:rPr>
          <w:sz w:val="22"/>
          <w:szCs w:val="22"/>
        </w:rPr>
        <w:t>a </w:t>
      </w:r>
      <w:r w:rsidR="006436FE" w:rsidRPr="009B0C1B">
        <w:rPr>
          <w:sz w:val="22"/>
          <w:szCs w:val="22"/>
        </w:rPr>
        <w:t>současně je povinen hradit škody, které v souvislosti se stavební činností</w:t>
      </w:r>
      <w:r w:rsidR="003974BE" w:rsidRPr="009B0C1B">
        <w:rPr>
          <w:sz w:val="22"/>
          <w:szCs w:val="22"/>
        </w:rPr>
        <w:t xml:space="preserve"> </w:t>
      </w:r>
      <w:r w:rsidR="006436FE" w:rsidRPr="009B0C1B">
        <w:rPr>
          <w:sz w:val="22"/>
          <w:szCs w:val="22"/>
        </w:rPr>
        <w:t>n</w:t>
      </w:r>
      <w:r w:rsidR="007E03E4" w:rsidRPr="009B0C1B">
        <w:rPr>
          <w:sz w:val="22"/>
          <w:szCs w:val="22"/>
        </w:rPr>
        <w:t>a </w:t>
      </w:r>
      <w:r w:rsidR="006436FE" w:rsidRPr="009B0C1B">
        <w:rPr>
          <w:sz w:val="22"/>
          <w:szCs w:val="22"/>
        </w:rPr>
        <w:t>jednotlivých složkách životního prostředí</w:t>
      </w:r>
      <w:r w:rsidR="003974BE" w:rsidRPr="009B0C1B">
        <w:rPr>
          <w:sz w:val="22"/>
          <w:szCs w:val="22"/>
        </w:rPr>
        <w:t xml:space="preserve"> </w:t>
      </w:r>
      <w:r w:rsidR="006436FE" w:rsidRPr="009B0C1B">
        <w:rPr>
          <w:sz w:val="22"/>
          <w:szCs w:val="22"/>
        </w:rPr>
        <w:t xml:space="preserve">vznikly. </w:t>
      </w:r>
    </w:p>
    <w:p w14:paraId="4AFB4074" w14:textId="77777777" w:rsidR="006436FE" w:rsidRPr="009B0C1B" w:rsidRDefault="007D4D6F" w:rsidP="009B0C1B">
      <w:pPr>
        <w:tabs>
          <w:tab w:val="left" w:pos="567"/>
        </w:tabs>
        <w:spacing w:before="0" w:after="60"/>
        <w:ind w:left="567" w:hanging="567"/>
        <w:contextualSpacing/>
        <w:jc w:val="both"/>
        <w:rPr>
          <w:sz w:val="22"/>
          <w:szCs w:val="22"/>
        </w:rPr>
      </w:pPr>
      <w:r w:rsidRPr="009B0C1B">
        <w:rPr>
          <w:sz w:val="22"/>
          <w:szCs w:val="22"/>
        </w:rPr>
        <w:t>7.10</w:t>
      </w:r>
      <w:r w:rsidRPr="009B0C1B">
        <w:rPr>
          <w:sz w:val="22"/>
          <w:szCs w:val="22"/>
        </w:rPr>
        <w:tab/>
      </w:r>
      <w:r w:rsidR="006436FE" w:rsidRPr="009B0C1B">
        <w:rPr>
          <w:sz w:val="22"/>
          <w:szCs w:val="22"/>
        </w:rPr>
        <w:t xml:space="preserve">Do pěti (5) pracovních dnů po předání </w:t>
      </w:r>
      <w:r w:rsidR="007E03E4" w:rsidRPr="009B0C1B">
        <w:rPr>
          <w:sz w:val="22"/>
          <w:szCs w:val="22"/>
        </w:rPr>
        <w:t>a </w:t>
      </w:r>
      <w:r w:rsidR="006436FE" w:rsidRPr="009B0C1B">
        <w:rPr>
          <w:sz w:val="22"/>
          <w:szCs w:val="22"/>
        </w:rPr>
        <w:t>převzetí stavby n</w:t>
      </w:r>
      <w:r w:rsidR="007E03E4" w:rsidRPr="009B0C1B">
        <w:rPr>
          <w:sz w:val="22"/>
          <w:szCs w:val="22"/>
        </w:rPr>
        <w:t>a </w:t>
      </w:r>
      <w:r w:rsidR="006436FE" w:rsidRPr="009B0C1B">
        <w:rPr>
          <w:sz w:val="22"/>
          <w:szCs w:val="22"/>
        </w:rPr>
        <w:t xml:space="preserve">základě oboustranně podepsaného předávacího protokolu je zhotovitel povinen staveniště vyklidit, vyčistit </w:t>
      </w:r>
      <w:r w:rsidR="007E03E4" w:rsidRPr="009B0C1B">
        <w:rPr>
          <w:sz w:val="22"/>
          <w:szCs w:val="22"/>
        </w:rPr>
        <w:t>a </w:t>
      </w:r>
      <w:r w:rsidR="006436FE" w:rsidRPr="009B0C1B">
        <w:rPr>
          <w:sz w:val="22"/>
          <w:szCs w:val="22"/>
        </w:rPr>
        <w:t>uvést prostor (popř. zasažené okolí staveniště) do náležitého stavu, tj.</w:t>
      </w:r>
      <w:r w:rsidR="005007EF" w:rsidRPr="009B0C1B">
        <w:rPr>
          <w:sz w:val="22"/>
          <w:szCs w:val="22"/>
        </w:rPr>
        <w:t xml:space="preserve"> zejmén</w:t>
      </w:r>
      <w:r w:rsidR="007E03E4" w:rsidRPr="009B0C1B">
        <w:rPr>
          <w:sz w:val="22"/>
          <w:szCs w:val="22"/>
        </w:rPr>
        <w:t>a </w:t>
      </w:r>
      <w:r w:rsidR="006436FE" w:rsidRPr="009B0C1B">
        <w:rPr>
          <w:sz w:val="22"/>
          <w:szCs w:val="22"/>
        </w:rPr>
        <w:t>odklidit veškeré zbytky, demontovat staveništní buňku, odstranit provizorní přípojky energií</w:t>
      </w:r>
      <w:r w:rsidR="00D61EDF" w:rsidRPr="009B0C1B">
        <w:rPr>
          <w:sz w:val="22"/>
          <w:szCs w:val="22"/>
        </w:rPr>
        <w:t xml:space="preserve"> </w:t>
      </w:r>
      <w:r w:rsidR="007E03E4" w:rsidRPr="009B0C1B">
        <w:rPr>
          <w:sz w:val="22"/>
          <w:szCs w:val="22"/>
        </w:rPr>
        <w:t>a </w:t>
      </w:r>
      <w:r w:rsidR="00D61EDF" w:rsidRPr="009B0C1B">
        <w:rPr>
          <w:sz w:val="22"/>
          <w:szCs w:val="22"/>
        </w:rPr>
        <w:t>předat jej zpět objednateli.</w:t>
      </w:r>
      <w:r w:rsidR="006436FE" w:rsidRPr="009B0C1B">
        <w:rPr>
          <w:sz w:val="22"/>
          <w:szCs w:val="22"/>
        </w:rPr>
        <w:t xml:space="preserve"> O vyklizení staveniště bude stranami podepsáno potvrzení. </w:t>
      </w:r>
    </w:p>
    <w:p w14:paraId="23E481FA" w14:textId="77777777" w:rsidR="006436FE" w:rsidRPr="009B0C1B" w:rsidRDefault="006436FE" w:rsidP="009B0C1B">
      <w:pPr>
        <w:tabs>
          <w:tab w:val="left" w:pos="567"/>
        </w:tabs>
        <w:spacing w:before="0" w:after="60"/>
        <w:ind w:left="567" w:hanging="567"/>
        <w:contextualSpacing/>
        <w:jc w:val="both"/>
        <w:rPr>
          <w:sz w:val="22"/>
          <w:szCs w:val="22"/>
        </w:rPr>
      </w:pPr>
      <w:r w:rsidRPr="009B0C1B">
        <w:rPr>
          <w:sz w:val="22"/>
          <w:szCs w:val="22"/>
        </w:rPr>
        <w:t>7.11</w:t>
      </w:r>
      <w:r w:rsidR="007D4D6F" w:rsidRPr="009B0C1B">
        <w:rPr>
          <w:sz w:val="22"/>
          <w:szCs w:val="22"/>
        </w:rPr>
        <w:tab/>
      </w:r>
      <w:r w:rsidRPr="009B0C1B">
        <w:rPr>
          <w:sz w:val="22"/>
          <w:szCs w:val="22"/>
        </w:rPr>
        <w:t xml:space="preserve">Zhotovitel je povinen vést o provádění stavby počínaje dnem převzetí staveniště </w:t>
      </w:r>
      <w:r w:rsidR="005007EF" w:rsidRPr="009B0C1B">
        <w:rPr>
          <w:sz w:val="22"/>
          <w:szCs w:val="22"/>
        </w:rPr>
        <w:t xml:space="preserve">řádný úplný </w:t>
      </w:r>
      <w:r w:rsidR="007E03E4" w:rsidRPr="009B0C1B">
        <w:rPr>
          <w:sz w:val="22"/>
          <w:szCs w:val="22"/>
        </w:rPr>
        <w:t>a </w:t>
      </w:r>
      <w:r w:rsidR="005007EF" w:rsidRPr="009B0C1B">
        <w:rPr>
          <w:sz w:val="22"/>
          <w:szCs w:val="22"/>
        </w:rPr>
        <w:t xml:space="preserve">průkazný </w:t>
      </w:r>
      <w:r w:rsidRPr="009B0C1B">
        <w:rPr>
          <w:sz w:val="22"/>
          <w:szCs w:val="22"/>
        </w:rPr>
        <w:t>stavební dení</w:t>
      </w:r>
      <w:r w:rsidR="007E03E4" w:rsidRPr="009B0C1B">
        <w:rPr>
          <w:sz w:val="22"/>
          <w:szCs w:val="22"/>
        </w:rPr>
        <w:t>k </w:t>
      </w:r>
      <w:r w:rsidRPr="009B0C1B">
        <w:rPr>
          <w:sz w:val="22"/>
          <w:szCs w:val="22"/>
        </w:rPr>
        <w:t xml:space="preserve">(dále jen </w:t>
      </w:r>
      <w:r w:rsidRPr="009B0C1B">
        <w:rPr>
          <w:b/>
          <w:sz w:val="22"/>
          <w:szCs w:val="22"/>
        </w:rPr>
        <w:t>„stavební deník</w:t>
      </w:r>
      <w:r w:rsidRPr="009B0C1B">
        <w:rPr>
          <w:sz w:val="22"/>
          <w:szCs w:val="22"/>
        </w:rPr>
        <w:t xml:space="preserve">“) 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 xml:space="preserve">provádět v něm záznamy v rozsahu 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>o</w:t>
      </w:r>
      <w:r w:rsidR="007D4D6F" w:rsidRPr="009B0C1B">
        <w:rPr>
          <w:sz w:val="22"/>
          <w:szCs w:val="22"/>
        </w:rPr>
        <w:t> </w:t>
      </w:r>
      <w:r w:rsidRPr="009B0C1B">
        <w:rPr>
          <w:sz w:val="22"/>
          <w:szCs w:val="22"/>
        </w:rPr>
        <w:t>obsahu, ja</w:t>
      </w:r>
      <w:r w:rsidR="007E03E4" w:rsidRPr="009B0C1B">
        <w:rPr>
          <w:sz w:val="22"/>
          <w:szCs w:val="22"/>
        </w:rPr>
        <w:t>k </w:t>
      </w:r>
      <w:r w:rsidRPr="009B0C1B">
        <w:rPr>
          <w:sz w:val="22"/>
          <w:szCs w:val="22"/>
        </w:rPr>
        <w:t xml:space="preserve">vyplývá </w:t>
      </w:r>
      <w:r w:rsidR="007E03E4" w:rsidRPr="009B0C1B">
        <w:rPr>
          <w:sz w:val="22"/>
          <w:szCs w:val="22"/>
        </w:rPr>
        <w:t>z </w:t>
      </w:r>
      <w:r w:rsidRPr="009B0C1B">
        <w:rPr>
          <w:sz w:val="22"/>
          <w:szCs w:val="22"/>
        </w:rPr>
        <w:t>platných právních předpisů, tj. zejmén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 xml:space="preserve">zaznamenávat všechny </w:t>
      </w:r>
      <w:r w:rsidRPr="009B0C1B">
        <w:rPr>
          <w:sz w:val="22"/>
          <w:szCs w:val="22"/>
        </w:rPr>
        <w:lastRenderedPageBreak/>
        <w:t>skutečnosti rozhodné pro plnění smlouvy, zejmén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>údaje o časovém postupu prací, o jakosti díl</w:t>
      </w:r>
      <w:r w:rsidR="007E03E4" w:rsidRPr="009B0C1B">
        <w:rPr>
          <w:sz w:val="22"/>
          <w:szCs w:val="22"/>
        </w:rPr>
        <w:t>a a </w:t>
      </w:r>
      <w:r w:rsidRPr="009B0C1B">
        <w:rPr>
          <w:sz w:val="22"/>
          <w:szCs w:val="22"/>
        </w:rPr>
        <w:t>zdůvodněných odchylkách prováděných prací od projektové dokumentace, údaje o počtu pracovníků, počasí, o denní</w:t>
      </w:r>
      <w:r w:rsidR="005007EF" w:rsidRPr="009B0C1B">
        <w:rPr>
          <w:sz w:val="22"/>
          <w:szCs w:val="22"/>
        </w:rPr>
        <w:t>/noční</w:t>
      </w:r>
      <w:r w:rsidRPr="009B0C1B">
        <w:rPr>
          <w:sz w:val="22"/>
          <w:szCs w:val="22"/>
        </w:rPr>
        <w:t xml:space="preserve"> teplotě,</w:t>
      </w:r>
      <w:r w:rsidR="003974BE" w:rsidRPr="009B0C1B">
        <w:rPr>
          <w:sz w:val="22"/>
          <w:szCs w:val="22"/>
        </w:rPr>
        <w:t xml:space="preserve"> </w:t>
      </w:r>
      <w:r w:rsidRPr="009B0C1B">
        <w:rPr>
          <w:sz w:val="22"/>
          <w:szCs w:val="22"/>
        </w:rPr>
        <w:t xml:space="preserve">o </w:t>
      </w:r>
      <w:r w:rsidR="004B1A6A" w:rsidRPr="009B0C1B">
        <w:rPr>
          <w:sz w:val="22"/>
          <w:szCs w:val="22"/>
        </w:rPr>
        <w:t>pod</w:t>
      </w:r>
      <w:r w:rsidRPr="009B0C1B">
        <w:rPr>
          <w:sz w:val="22"/>
          <w:szCs w:val="22"/>
        </w:rPr>
        <w:t xml:space="preserve">dodavatelích 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>jejich činnostech, o</w:t>
      </w:r>
      <w:r w:rsidR="007D4D6F" w:rsidRPr="009B0C1B">
        <w:rPr>
          <w:sz w:val="22"/>
          <w:szCs w:val="22"/>
        </w:rPr>
        <w:t> </w:t>
      </w:r>
      <w:r w:rsidRPr="009B0C1B">
        <w:rPr>
          <w:sz w:val="22"/>
          <w:szCs w:val="22"/>
        </w:rPr>
        <w:t>dopravovaném materiálu n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 xml:space="preserve">staveništi 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>odvozech ze staveniště, odchylky od vydaných veřejnoprávních rozhodnutí, jakož</w:t>
      </w:r>
      <w:r w:rsidR="005007EF" w:rsidRPr="009B0C1B">
        <w:rPr>
          <w:sz w:val="22"/>
          <w:szCs w:val="22"/>
        </w:rPr>
        <w:t xml:space="preserve"> veškeré</w:t>
      </w:r>
      <w:r w:rsidRPr="009B0C1B">
        <w:rPr>
          <w:sz w:val="22"/>
          <w:szCs w:val="22"/>
        </w:rPr>
        <w:t xml:space="preserve"> další údaje mající význam </w:t>
      </w:r>
      <w:r w:rsidR="007E03E4" w:rsidRPr="009B0C1B">
        <w:rPr>
          <w:sz w:val="22"/>
          <w:szCs w:val="22"/>
        </w:rPr>
        <w:t>z </w:t>
      </w:r>
      <w:r w:rsidRPr="009B0C1B">
        <w:rPr>
          <w:sz w:val="22"/>
          <w:szCs w:val="22"/>
        </w:rPr>
        <w:t>hledisk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 xml:space="preserve">budoucí kvality 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 xml:space="preserve">vlastností stavby apod. </w:t>
      </w:r>
    </w:p>
    <w:p w14:paraId="105B1383" w14:textId="77777777" w:rsidR="006436FE" w:rsidRPr="009B0C1B" w:rsidRDefault="007D4D6F" w:rsidP="009B0C1B">
      <w:pPr>
        <w:tabs>
          <w:tab w:val="left" w:pos="567"/>
        </w:tabs>
        <w:spacing w:before="0" w:after="60"/>
        <w:ind w:left="567" w:hanging="567"/>
        <w:contextualSpacing/>
        <w:jc w:val="both"/>
        <w:rPr>
          <w:sz w:val="22"/>
          <w:szCs w:val="22"/>
        </w:rPr>
      </w:pPr>
      <w:r w:rsidRPr="009B0C1B">
        <w:rPr>
          <w:sz w:val="22"/>
          <w:szCs w:val="22"/>
        </w:rPr>
        <w:tab/>
      </w:r>
      <w:r w:rsidR="006436FE" w:rsidRPr="009B0C1B">
        <w:rPr>
          <w:sz w:val="22"/>
          <w:szCs w:val="22"/>
        </w:rPr>
        <w:t>Pro montážní práce</w:t>
      </w:r>
      <w:r w:rsidR="003974BE" w:rsidRPr="009B0C1B">
        <w:rPr>
          <w:sz w:val="22"/>
          <w:szCs w:val="22"/>
        </w:rPr>
        <w:t xml:space="preserve"> </w:t>
      </w:r>
      <w:r w:rsidR="006436FE" w:rsidRPr="009B0C1B">
        <w:rPr>
          <w:sz w:val="22"/>
          <w:szCs w:val="22"/>
        </w:rPr>
        <w:t xml:space="preserve">musí zhotovitel, resp. </w:t>
      </w:r>
      <w:r w:rsidR="00E076D4" w:rsidRPr="009B0C1B">
        <w:rPr>
          <w:sz w:val="22"/>
          <w:szCs w:val="22"/>
        </w:rPr>
        <w:t>pod</w:t>
      </w:r>
      <w:r w:rsidR="006436FE" w:rsidRPr="009B0C1B">
        <w:rPr>
          <w:sz w:val="22"/>
          <w:szCs w:val="22"/>
        </w:rPr>
        <w:t>dodavatelé vést montážní deník.</w:t>
      </w:r>
    </w:p>
    <w:p w14:paraId="11084B34" w14:textId="77777777" w:rsidR="00D67EA9" w:rsidRPr="009B0C1B" w:rsidRDefault="007D4D6F" w:rsidP="009B0C1B">
      <w:pPr>
        <w:tabs>
          <w:tab w:val="left" w:pos="567"/>
        </w:tabs>
        <w:spacing w:before="0" w:after="60"/>
        <w:ind w:left="567" w:hanging="567"/>
        <w:contextualSpacing/>
        <w:jc w:val="both"/>
        <w:rPr>
          <w:sz w:val="22"/>
          <w:szCs w:val="22"/>
        </w:rPr>
      </w:pPr>
      <w:r w:rsidRPr="009B0C1B">
        <w:rPr>
          <w:sz w:val="22"/>
          <w:szCs w:val="22"/>
        </w:rPr>
        <w:tab/>
      </w:r>
      <w:r w:rsidR="006436FE" w:rsidRPr="009B0C1B">
        <w:rPr>
          <w:sz w:val="22"/>
          <w:szCs w:val="22"/>
        </w:rPr>
        <w:t>Stavební/montážní dení</w:t>
      </w:r>
      <w:r w:rsidR="007E03E4" w:rsidRPr="009B0C1B">
        <w:rPr>
          <w:sz w:val="22"/>
          <w:szCs w:val="22"/>
        </w:rPr>
        <w:t>k </w:t>
      </w:r>
      <w:r w:rsidR="006436FE" w:rsidRPr="009B0C1B">
        <w:rPr>
          <w:sz w:val="22"/>
          <w:szCs w:val="22"/>
        </w:rPr>
        <w:t>musí být veden přímo n</w:t>
      </w:r>
      <w:r w:rsidR="007E03E4" w:rsidRPr="009B0C1B">
        <w:rPr>
          <w:sz w:val="22"/>
          <w:szCs w:val="22"/>
        </w:rPr>
        <w:t>a </w:t>
      </w:r>
      <w:r w:rsidR="006436FE" w:rsidRPr="009B0C1B">
        <w:rPr>
          <w:sz w:val="22"/>
          <w:szCs w:val="22"/>
        </w:rPr>
        <w:t xml:space="preserve">staveništi </w:t>
      </w:r>
      <w:r w:rsidR="007E03E4" w:rsidRPr="009B0C1B">
        <w:rPr>
          <w:sz w:val="22"/>
          <w:szCs w:val="22"/>
        </w:rPr>
        <w:t>a </w:t>
      </w:r>
      <w:r w:rsidR="006436FE" w:rsidRPr="009B0C1B">
        <w:rPr>
          <w:sz w:val="22"/>
          <w:szCs w:val="22"/>
        </w:rPr>
        <w:t xml:space="preserve">právo provádět v něm záznamy mají </w:t>
      </w:r>
      <w:r w:rsidR="004B1A6A" w:rsidRPr="009B0C1B">
        <w:rPr>
          <w:sz w:val="22"/>
          <w:szCs w:val="22"/>
        </w:rPr>
        <w:t>zástupc</w:t>
      </w:r>
      <w:r w:rsidR="00D67EA9" w:rsidRPr="009B0C1B">
        <w:rPr>
          <w:sz w:val="22"/>
          <w:szCs w:val="22"/>
        </w:rPr>
        <w:t>i:</w:t>
      </w:r>
    </w:p>
    <w:p w14:paraId="0639CFBA" w14:textId="77777777" w:rsidR="00D67EA9" w:rsidRPr="009B0C1B" w:rsidRDefault="00D67EA9" w:rsidP="009B0C1B">
      <w:pPr>
        <w:tabs>
          <w:tab w:val="left" w:pos="567"/>
        </w:tabs>
        <w:spacing w:before="0" w:after="60"/>
        <w:ind w:left="567" w:hanging="567"/>
        <w:contextualSpacing/>
        <w:jc w:val="both"/>
        <w:rPr>
          <w:sz w:val="22"/>
          <w:szCs w:val="22"/>
          <w:lang w:val="en-US"/>
        </w:rPr>
      </w:pPr>
      <w:r w:rsidRPr="009B0C1B">
        <w:rPr>
          <w:sz w:val="22"/>
          <w:szCs w:val="22"/>
        </w:rPr>
        <w:tab/>
        <w:t xml:space="preserve">Hl. stavbyvedoucí: </w:t>
      </w:r>
      <w:r w:rsidR="00D82FAA" w:rsidRPr="009B0C1B">
        <w:rPr>
          <w:sz w:val="22"/>
          <w:szCs w:val="22"/>
          <w:highlight w:val="cyan"/>
          <w:lang w:val="en-US"/>
        </w:rPr>
        <w:t>[•]</w:t>
      </w:r>
    </w:p>
    <w:p w14:paraId="72E2D122" w14:textId="77777777" w:rsidR="00D67EA9" w:rsidRPr="009B0C1B" w:rsidRDefault="00D67EA9" w:rsidP="009B0C1B">
      <w:pPr>
        <w:tabs>
          <w:tab w:val="left" w:pos="567"/>
        </w:tabs>
        <w:spacing w:before="0" w:after="60"/>
        <w:ind w:left="567" w:hanging="567"/>
        <w:contextualSpacing/>
        <w:jc w:val="both"/>
        <w:rPr>
          <w:sz w:val="22"/>
          <w:szCs w:val="22"/>
          <w:lang w:val="en-US"/>
        </w:rPr>
      </w:pPr>
      <w:r w:rsidRPr="009B0C1B">
        <w:rPr>
          <w:sz w:val="22"/>
          <w:szCs w:val="22"/>
          <w:lang w:val="en-US"/>
        </w:rPr>
        <w:tab/>
      </w:r>
      <w:r w:rsidRPr="009B0C1B">
        <w:rPr>
          <w:sz w:val="22"/>
          <w:szCs w:val="22"/>
        </w:rPr>
        <w:t xml:space="preserve">Zástupce hl. stavbyvedoucího: </w:t>
      </w:r>
      <w:r w:rsidRPr="009B0C1B">
        <w:rPr>
          <w:sz w:val="22"/>
          <w:szCs w:val="22"/>
          <w:highlight w:val="cyan"/>
          <w:lang w:val="en-US"/>
        </w:rPr>
        <w:t>[•]</w:t>
      </w:r>
    </w:p>
    <w:p w14:paraId="027DF8E5" w14:textId="77777777" w:rsidR="00D67EA9" w:rsidRPr="009B0C1B" w:rsidRDefault="00D67EA9" w:rsidP="009B0C1B">
      <w:pPr>
        <w:tabs>
          <w:tab w:val="left" w:pos="567"/>
        </w:tabs>
        <w:spacing w:before="0" w:after="60"/>
        <w:ind w:left="567" w:hanging="567"/>
        <w:contextualSpacing/>
        <w:jc w:val="both"/>
        <w:rPr>
          <w:sz w:val="22"/>
          <w:szCs w:val="22"/>
        </w:rPr>
      </w:pPr>
      <w:r w:rsidRPr="009B0C1B">
        <w:rPr>
          <w:sz w:val="22"/>
          <w:szCs w:val="22"/>
        </w:rPr>
        <w:tab/>
        <w:t xml:space="preserve">Zástupce objednatele </w:t>
      </w:r>
      <w:proofErr w:type="gramStart"/>
      <w:r w:rsidR="004B1A6A" w:rsidRPr="009B0C1B">
        <w:rPr>
          <w:sz w:val="22"/>
          <w:szCs w:val="22"/>
        </w:rPr>
        <w:t>věcech</w:t>
      </w:r>
      <w:proofErr w:type="gramEnd"/>
      <w:r w:rsidR="004B1A6A" w:rsidRPr="009B0C1B">
        <w:rPr>
          <w:sz w:val="22"/>
          <w:szCs w:val="22"/>
        </w:rPr>
        <w:t xml:space="preserve"> technických: </w:t>
      </w:r>
      <w:r w:rsidR="003848ED">
        <w:rPr>
          <w:sz w:val="22"/>
          <w:szCs w:val="22"/>
        </w:rPr>
        <w:t>Pavel Smarž</w:t>
      </w:r>
      <w:r w:rsidR="003848ED" w:rsidRPr="009B0C1B">
        <w:rPr>
          <w:sz w:val="22"/>
          <w:szCs w:val="22"/>
        </w:rPr>
        <w:t xml:space="preserve">, technický specialista </w:t>
      </w:r>
      <w:r w:rsidR="003848ED">
        <w:rPr>
          <w:sz w:val="22"/>
          <w:szCs w:val="22"/>
        </w:rPr>
        <w:t>oddělení přípravy a řízení projektů</w:t>
      </w:r>
    </w:p>
    <w:p w14:paraId="735C9796" w14:textId="77777777" w:rsidR="00D67EA9" w:rsidRPr="009B0C1B" w:rsidRDefault="00D67EA9" w:rsidP="009B0C1B">
      <w:pPr>
        <w:tabs>
          <w:tab w:val="left" w:pos="567"/>
        </w:tabs>
        <w:spacing w:before="0" w:after="60"/>
        <w:ind w:left="567" w:hanging="567"/>
        <w:contextualSpacing/>
        <w:jc w:val="both"/>
        <w:rPr>
          <w:sz w:val="22"/>
          <w:szCs w:val="22"/>
        </w:rPr>
      </w:pPr>
      <w:r w:rsidRPr="009B0C1B">
        <w:rPr>
          <w:sz w:val="22"/>
          <w:szCs w:val="22"/>
        </w:rPr>
        <w:tab/>
        <w:t>Zástupce TDS:</w:t>
      </w:r>
      <w:r w:rsidR="00337F7F" w:rsidRPr="009B0C1B">
        <w:rPr>
          <w:sz w:val="22"/>
          <w:szCs w:val="22"/>
        </w:rPr>
        <w:t xml:space="preserve"> </w:t>
      </w:r>
      <w:r w:rsidR="004B1A6A" w:rsidRPr="009B0C1B">
        <w:rPr>
          <w:sz w:val="22"/>
          <w:szCs w:val="22"/>
          <w:highlight w:val="yellow"/>
        </w:rPr>
        <w:t>bude upřesněno po vyhodnocení výběrového řízení</w:t>
      </w:r>
    </w:p>
    <w:p w14:paraId="42303FE4" w14:textId="77777777" w:rsidR="00D67EA9" w:rsidRPr="009B0C1B" w:rsidRDefault="00D67EA9" w:rsidP="009B0C1B">
      <w:pPr>
        <w:tabs>
          <w:tab w:val="left" w:pos="567"/>
        </w:tabs>
        <w:spacing w:before="0" w:after="60"/>
        <w:ind w:left="567" w:hanging="567"/>
        <w:contextualSpacing/>
        <w:jc w:val="both"/>
        <w:rPr>
          <w:sz w:val="22"/>
          <w:szCs w:val="22"/>
        </w:rPr>
      </w:pPr>
      <w:r w:rsidRPr="009B0C1B">
        <w:rPr>
          <w:sz w:val="22"/>
          <w:szCs w:val="22"/>
        </w:rPr>
        <w:tab/>
      </w:r>
      <w:r w:rsidR="006436FE" w:rsidRPr="009B0C1B">
        <w:rPr>
          <w:sz w:val="22"/>
          <w:szCs w:val="22"/>
        </w:rPr>
        <w:t>BOZP</w:t>
      </w:r>
      <w:r w:rsidRPr="009B0C1B">
        <w:rPr>
          <w:sz w:val="22"/>
          <w:szCs w:val="22"/>
        </w:rPr>
        <w:t xml:space="preserve">: </w:t>
      </w:r>
      <w:r w:rsidR="004B1A6A" w:rsidRPr="009B0C1B">
        <w:rPr>
          <w:sz w:val="22"/>
          <w:szCs w:val="22"/>
          <w:highlight w:val="yellow"/>
        </w:rPr>
        <w:t>bude upřesněno po vyhodnocení výběrového řízen</w:t>
      </w:r>
    </w:p>
    <w:p w14:paraId="500FE4F8" w14:textId="77777777" w:rsidR="006436FE" w:rsidRPr="009B0C1B" w:rsidRDefault="00D67EA9" w:rsidP="009B0C1B">
      <w:pPr>
        <w:tabs>
          <w:tab w:val="left" w:pos="567"/>
        </w:tabs>
        <w:spacing w:before="0" w:after="60"/>
        <w:ind w:left="567" w:hanging="567"/>
        <w:contextualSpacing/>
        <w:jc w:val="both"/>
        <w:rPr>
          <w:sz w:val="22"/>
          <w:szCs w:val="22"/>
        </w:rPr>
      </w:pPr>
      <w:r w:rsidRPr="009B0C1B">
        <w:rPr>
          <w:sz w:val="22"/>
          <w:szCs w:val="22"/>
        </w:rPr>
        <w:tab/>
        <w:t>O</w:t>
      </w:r>
      <w:r w:rsidR="006436FE" w:rsidRPr="009B0C1B">
        <w:rPr>
          <w:sz w:val="22"/>
          <w:szCs w:val="22"/>
        </w:rPr>
        <w:t xml:space="preserve">soby </w:t>
      </w:r>
      <w:r w:rsidR="007E03E4" w:rsidRPr="009B0C1B">
        <w:rPr>
          <w:sz w:val="22"/>
          <w:szCs w:val="22"/>
        </w:rPr>
        <w:t>s </w:t>
      </w:r>
      <w:r w:rsidR="006436FE" w:rsidRPr="009B0C1B">
        <w:rPr>
          <w:sz w:val="22"/>
          <w:szCs w:val="22"/>
        </w:rPr>
        <w:t>právem vstupovat n</w:t>
      </w:r>
      <w:r w:rsidR="007E03E4" w:rsidRPr="009B0C1B">
        <w:rPr>
          <w:sz w:val="22"/>
          <w:szCs w:val="22"/>
        </w:rPr>
        <w:t>a </w:t>
      </w:r>
      <w:r w:rsidR="006436FE" w:rsidRPr="009B0C1B">
        <w:rPr>
          <w:sz w:val="22"/>
          <w:szCs w:val="22"/>
        </w:rPr>
        <w:t>staveniště</w:t>
      </w:r>
      <w:r w:rsidR="003974BE" w:rsidRPr="009B0C1B">
        <w:rPr>
          <w:sz w:val="22"/>
          <w:szCs w:val="22"/>
        </w:rPr>
        <w:t xml:space="preserve"> </w:t>
      </w:r>
      <w:r w:rsidR="006436FE" w:rsidRPr="009B0C1B">
        <w:rPr>
          <w:sz w:val="22"/>
          <w:szCs w:val="22"/>
        </w:rPr>
        <w:t>z</w:t>
      </w:r>
      <w:r w:rsidR="007E03E4" w:rsidRPr="009B0C1B">
        <w:rPr>
          <w:sz w:val="22"/>
          <w:szCs w:val="22"/>
        </w:rPr>
        <w:t>a </w:t>
      </w:r>
      <w:r w:rsidR="006436FE" w:rsidRPr="009B0C1B">
        <w:rPr>
          <w:sz w:val="22"/>
          <w:szCs w:val="22"/>
        </w:rPr>
        <w:t>účelem</w:t>
      </w:r>
      <w:r w:rsidR="003974BE" w:rsidRPr="009B0C1B">
        <w:rPr>
          <w:sz w:val="22"/>
          <w:szCs w:val="22"/>
        </w:rPr>
        <w:t xml:space="preserve"> </w:t>
      </w:r>
      <w:r w:rsidR="006436FE" w:rsidRPr="009B0C1B">
        <w:rPr>
          <w:sz w:val="22"/>
          <w:szCs w:val="22"/>
        </w:rPr>
        <w:t>kontroly</w:t>
      </w:r>
      <w:r w:rsidR="003974BE" w:rsidRPr="009B0C1B">
        <w:rPr>
          <w:sz w:val="22"/>
          <w:szCs w:val="22"/>
        </w:rPr>
        <w:t xml:space="preserve"> </w:t>
      </w:r>
      <w:r w:rsidR="006436FE" w:rsidRPr="009B0C1B">
        <w:rPr>
          <w:sz w:val="22"/>
          <w:szCs w:val="22"/>
        </w:rPr>
        <w:t xml:space="preserve">dodržování právních předpisů při provádění stavby. </w:t>
      </w:r>
    </w:p>
    <w:p w14:paraId="0CCFE174" w14:textId="77777777" w:rsidR="006436FE" w:rsidRPr="009B0C1B" w:rsidRDefault="007D4D6F" w:rsidP="009B0C1B">
      <w:pPr>
        <w:pStyle w:val="Zkladntext"/>
        <w:tabs>
          <w:tab w:val="left" w:pos="567"/>
        </w:tabs>
        <w:spacing w:after="60"/>
        <w:ind w:left="567" w:hanging="567"/>
        <w:contextualSpacing/>
        <w:rPr>
          <w:rFonts w:cs="Times New Roman"/>
          <w:sz w:val="22"/>
          <w:szCs w:val="22"/>
        </w:rPr>
      </w:pPr>
      <w:r w:rsidRPr="009B0C1B">
        <w:rPr>
          <w:rFonts w:cs="Times New Roman"/>
          <w:sz w:val="22"/>
          <w:szCs w:val="22"/>
        </w:rPr>
        <w:t>7.12</w:t>
      </w:r>
      <w:r w:rsidRPr="009B0C1B">
        <w:rPr>
          <w:rFonts w:cs="Times New Roman"/>
          <w:sz w:val="22"/>
          <w:szCs w:val="22"/>
        </w:rPr>
        <w:tab/>
      </w:r>
      <w:r w:rsidR="006436FE" w:rsidRPr="009B0C1B">
        <w:rPr>
          <w:rFonts w:cs="Times New Roman"/>
          <w:sz w:val="22"/>
          <w:szCs w:val="22"/>
        </w:rPr>
        <w:t>P</w:t>
      </w:r>
      <w:r w:rsidR="006A18C6" w:rsidRPr="009B0C1B">
        <w:rPr>
          <w:rFonts w:cs="Times New Roman"/>
          <w:sz w:val="22"/>
          <w:szCs w:val="22"/>
        </w:rPr>
        <w:t>ři</w:t>
      </w:r>
      <w:r w:rsidR="006436FE" w:rsidRPr="009B0C1B">
        <w:rPr>
          <w:rFonts w:cs="Times New Roman"/>
          <w:sz w:val="22"/>
          <w:szCs w:val="22"/>
        </w:rPr>
        <w:t xml:space="preserve"> dokončení stavby zhotovitel spolu </w:t>
      </w:r>
      <w:r w:rsidR="007E03E4" w:rsidRPr="009B0C1B">
        <w:rPr>
          <w:rFonts w:cs="Times New Roman"/>
          <w:sz w:val="22"/>
          <w:szCs w:val="22"/>
        </w:rPr>
        <w:t>s </w:t>
      </w:r>
      <w:r w:rsidR="006436FE" w:rsidRPr="009B0C1B">
        <w:rPr>
          <w:rFonts w:cs="Times New Roman"/>
          <w:sz w:val="22"/>
          <w:szCs w:val="22"/>
        </w:rPr>
        <w:t>jejím p</w:t>
      </w:r>
      <w:r w:rsidR="00AE62AD" w:rsidRPr="009B0C1B">
        <w:rPr>
          <w:rFonts w:cs="Times New Roman"/>
          <w:sz w:val="22"/>
          <w:szCs w:val="22"/>
        </w:rPr>
        <w:t>ředáním odevzdá objednateli originál</w:t>
      </w:r>
      <w:r w:rsidR="006436FE" w:rsidRPr="009B0C1B">
        <w:rPr>
          <w:rFonts w:cs="Times New Roman"/>
          <w:sz w:val="22"/>
          <w:szCs w:val="22"/>
        </w:rPr>
        <w:t xml:space="preserve"> kompletního stavebního deníku</w:t>
      </w:r>
      <w:r w:rsidR="00C443C5" w:rsidRPr="009B0C1B">
        <w:rPr>
          <w:rFonts w:cs="Times New Roman"/>
          <w:sz w:val="22"/>
          <w:szCs w:val="22"/>
        </w:rPr>
        <w:t xml:space="preserve"> </w:t>
      </w:r>
      <w:r w:rsidR="007E03E4" w:rsidRPr="009B0C1B">
        <w:rPr>
          <w:rFonts w:cs="Times New Roman"/>
          <w:sz w:val="22"/>
          <w:szCs w:val="22"/>
        </w:rPr>
        <w:t>a </w:t>
      </w:r>
      <w:r w:rsidR="00C443C5" w:rsidRPr="009B0C1B">
        <w:rPr>
          <w:rFonts w:cs="Times New Roman"/>
          <w:sz w:val="22"/>
          <w:szCs w:val="22"/>
        </w:rPr>
        <w:t>veškeré další dokumentace</w:t>
      </w:r>
      <w:r w:rsidR="006436FE" w:rsidRPr="009B0C1B">
        <w:rPr>
          <w:rFonts w:cs="Times New Roman"/>
          <w:sz w:val="22"/>
          <w:szCs w:val="22"/>
        </w:rPr>
        <w:t>.</w:t>
      </w:r>
    </w:p>
    <w:p w14:paraId="1E08CD13" w14:textId="77777777" w:rsidR="006436FE" w:rsidRPr="009B0C1B" w:rsidRDefault="003F6003" w:rsidP="009B0C1B">
      <w:pPr>
        <w:pStyle w:val="nadpis2odrka"/>
        <w:numPr>
          <w:ilvl w:val="0"/>
          <w:numId w:val="0"/>
        </w:numPr>
        <w:rPr>
          <w:rFonts w:ascii="Times New Roman" w:hAnsi="Times New Roman"/>
          <w:szCs w:val="22"/>
        </w:rPr>
      </w:pPr>
      <w:r w:rsidRPr="009B0C1B">
        <w:rPr>
          <w:rFonts w:ascii="Times New Roman" w:hAnsi="Times New Roman"/>
          <w:szCs w:val="22"/>
        </w:rPr>
        <w:t xml:space="preserve">8. </w:t>
      </w:r>
      <w:r w:rsidR="006436FE" w:rsidRPr="009B0C1B">
        <w:rPr>
          <w:rFonts w:ascii="Times New Roman" w:hAnsi="Times New Roman"/>
          <w:szCs w:val="22"/>
        </w:rPr>
        <w:t>Povinnosti zhotovitele</w:t>
      </w:r>
    </w:p>
    <w:p w14:paraId="52B012A4" w14:textId="77777777" w:rsidR="000D4040" w:rsidRPr="009B0C1B" w:rsidRDefault="007D4D6F" w:rsidP="009B0C1B">
      <w:pPr>
        <w:tabs>
          <w:tab w:val="left" w:pos="567"/>
        </w:tabs>
        <w:spacing w:before="0" w:after="60"/>
        <w:ind w:left="567" w:hanging="567"/>
        <w:contextualSpacing/>
        <w:jc w:val="both"/>
        <w:rPr>
          <w:sz w:val="22"/>
          <w:szCs w:val="22"/>
        </w:rPr>
      </w:pPr>
      <w:r w:rsidRPr="009B0C1B">
        <w:rPr>
          <w:sz w:val="22"/>
          <w:szCs w:val="22"/>
        </w:rPr>
        <w:t>8.1</w:t>
      </w:r>
      <w:r w:rsidRPr="009B0C1B">
        <w:rPr>
          <w:sz w:val="22"/>
          <w:szCs w:val="22"/>
        </w:rPr>
        <w:tab/>
      </w:r>
      <w:r w:rsidR="000D4040" w:rsidRPr="009B0C1B">
        <w:rPr>
          <w:sz w:val="22"/>
          <w:szCs w:val="22"/>
        </w:rPr>
        <w:t>Zhotovitel se zavazuje plně a prokazatelně splnit předmět smlouvy, který je specifikován v článku 3. této smlouvy.</w:t>
      </w:r>
    </w:p>
    <w:p w14:paraId="47C7F505" w14:textId="77777777" w:rsidR="000D4040" w:rsidRPr="009B0C1B" w:rsidRDefault="000D4040" w:rsidP="009B0C1B">
      <w:pPr>
        <w:tabs>
          <w:tab w:val="left" w:pos="567"/>
        </w:tabs>
        <w:spacing w:before="0" w:after="60"/>
        <w:ind w:left="567" w:hanging="567"/>
        <w:contextualSpacing/>
        <w:jc w:val="both"/>
        <w:rPr>
          <w:sz w:val="22"/>
          <w:szCs w:val="22"/>
        </w:rPr>
      </w:pPr>
      <w:r w:rsidRPr="009B0C1B">
        <w:rPr>
          <w:sz w:val="22"/>
          <w:szCs w:val="22"/>
        </w:rPr>
        <w:t>8.2</w:t>
      </w:r>
      <w:r w:rsidRPr="009B0C1B">
        <w:rPr>
          <w:sz w:val="22"/>
          <w:szCs w:val="22"/>
        </w:rPr>
        <w:tab/>
      </w:r>
      <w:r w:rsidR="006436FE" w:rsidRPr="009B0C1B">
        <w:rPr>
          <w:sz w:val="22"/>
          <w:szCs w:val="22"/>
        </w:rPr>
        <w:t xml:space="preserve">Zhotovitel je povinen provádět dílo odborně </w:t>
      </w:r>
      <w:r w:rsidR="007E03E4" w:rsidRPr="009B0C1B">
        <w:rPr>
          <w:sz w:val="22"/>
          <w:szCs w:val="22"/>
        </w:rPr>
        <w:t>a </w:t>
      </w:r>
      <w:r w:rsidR="006436FE" w:rsidRPr="009B0C1B">
        <w:rPr>
          <w:sz w:val="22"/>
          <w:szCs w:val="22"/>
        </w:rPr>
        <w:t>v souladu se svými povinnostmi.</w:t>
      </w:r>
      <w:r w:rsidR="003974BE" w:rsidRPr="009B0C1B">
        <w:rPr>
          <w:sz w:val="22"/>
          <w:szCs w:val="22"/>
        </w:rPr>
        <w:t xml:space="preserve"> </w:t>
      </w:r>
      <w:r w:rsidR="006436FE" w:rsidRPr="009B0C1B">
        <w:rPr>
          <w:sz w:val="22"/>
          <w:szCs w:val="22"/>
        </w:rPr>
        <w:t>Zhotovitel se zavazuje zhotovit</w:t>
      </w:r>
      <w:r w:rsidR="003974BE" w:rsidRPr="009B0C1B">
        <w:rPr>
          <w:sz w:val="22"/>
          <w:szCs w:val="22"/>
        </w:rPr>
        <w:t xml:space="preserve"> </w:t>
      </w:r>
      <w:r w:rsidR="006436FE" w:rsidRPr="009B0C1B">
        <w:rPr>
          <w:sz w:val="22"/>
          <w:szCs w:val="22"/>
        </w:rPr>
        <w:t xml:space="preserve">dílo kvalifikovaně </w:t>
      </w:r>
      <w:r w:rsidR="007E03E4" w:rsidRPr="009B0C1B">
        <w:rPr>
          <w:sz w:val="22"/>
          <w:szCs w:val="22"/>
        </w:rPr>
        <w:t>a </w:t>
      </w:r>
      <w:r w:rsidR="006436FE" w:rsidRPr="009B0C1B">
        <w:rPr>
          <w:sz w:val="22"/>
          <w:szCs w:val="22"/>
        </w:rPr>
        <w:t xml:space="preserve">odborně </w:t>
      </w:r>
      <w:r w:rsidR="007E03E4" w:rsidRPr="009B0C1B">
        <w:rPr>
          <w:sz w:val="22"/>
          <w:szCs w:val="22"/>
        </w:rPr>
        <w:t>a </w:t>
      </w:r>
      <w:r w:rsidR="006436FE" w:rsidRPr="009B0C1B">
        <w:rPr>
          <w:sz w:val="22"/>
          <w:szCs w:val="22"/>
        </w:rPr>
        <w:t xml:space="preserve">zajistit pro jeho provedení veškeré technické, provozní, personální </w:t>
      </w:r>
      <w:r w:rsidR="007E03E4" w:rsidRPr="009B0C1B">
        <w:rPr>
          <w:sz w:val="22"/>
          <w:szCs w:val="22"/>
        </w:rPr>
        <w:t>a </w:t>
      </w:r>
      <w:r w:rsidR="006436FE" w:rsidRPr="009B0C1B">
        <w:rPr>
          <w:sz w:val="22"/>
          <w:szCs w:val="22"/>
        </w:rPr>
        <w:t xml:space="preserve">organizační podmínky. Zhotovitel zhotoví dílo v souladu </w:t>
      </w:r>
      <w:r w:rsidR="007E03E4" w:rsidRPr="009B0C1B">
        <w:rPr>
          <w:sz w:val="22"/>
          <w:szCs w:val="22"/>
        </w:rPr>
        <w:t>s </w:t>
      </w:r>
      <w:r w:rsidR="006436FE" w:rsidRPr="009B0C1B">
        <w:rPr>
          <w:sz w:val="22"/>
          <w:szCs w:val="22"/>
        </w:rPr>
        <w:t xml:space="preserve">platnými právními předpisy, </w:t>
      </w:r>
      <w:r w:rsidR="007E03E4" w:rsidRPr="009B0C1B">
        <w:rPr>
          <w:sz w:val="22"/>
          <w:szCs w:val="22"/>
        </w:rPr>
        <w:t>s </w:t>
      </w:r>
      <w:r w:rsidR="006436FE" w:rsidRPr="009B0C1B">
        <w:rPr>
          <w:sz w:val="22"/>
          <w:szCs w:val="22"/>
        </w:rPr>
        <w:t xml:space="preserve">platnými technickými normami, předepsanými technologickými postupy, </w:t>
      </w:r>
      <w:r w:rsidR="007E03E4" w:rsidRPr="009B0C1B">
        <w:rPr>
          <w:sz w:val="22"/>
          <w:szCs w:val="22"/>
        </w:rPr>
        <w:t>s </w:t>
      </w:r>
      <w:r w:rsidR="006436FE" w:rsidRPr="009B0C1B">
        <w:rPr>
          <w:sz w:val="22"/>
          <w:szCs w:val="22"/>
        </w:rPr>
        <w:t xml:space="preserve">podmínkami vydaného územního rozhodnutí stavby </w:t>
      </w:r>
      <w:r w:rsidR="007E03E4" w:rsidRPr="009B0C1B">
        <w:rPr>
          <w:sz w:val="22"/>
          <w:szCs w:val="22"/>
        </w:rPr>
        <w:t>a </w:t>
      </w:r>
      <w:r w:rsidR="006436FE" w:rsidRPr="009B0C1B">
        <w:rPr>
          <w:sz w:val="22"/>
          <w:szCs w:val="22"/>
        </w:rPr>
        <w:t xml:space="preserve">stavebního povolení stavby, v souladu </w:t>
      </w:r>
      <w:r w:rsidR="007E03E4" w:rsidRPr="009B0C1B">
        <w:rPr>
          <w:sz w:val="22"/>
          <w:szCs w:val="22"/>
        </w:rPr>
        <w:t>s </w:t>
      </w:r>
      <w:r w:rsidR="006436FE" w:rsidRPr="009B0C1B">
        <w:rPr>
          <w:sz w:val="22"/>
          <w:szCs w:val="22"/>
        </w:rPr>
        <w:t>D</w:t>
      </w:r>
      <w:r w:rsidR="0021237C" w:rsidRPr="009B0C1B">
        <w:rPr>
          <w:sz w:val="22"/>
          <w:szCs w:val="22"/>
        </w:rPr>
        <w:t>P</w:t>
      </w:r>
      <w:r w:rsidR="006436FE" w:rsidRPr="009B0C1B">
        <w:rPr>
          <w:sz w:val="22"/>
          <w:szCs w:val="22"/>
        </w:rPr>
        <w:t xml:space="preserve">S, </w:t>
      </w:r>
      <w:r w:rsidR="003A2CAC" w:rsidRPr="009B0C1B">
        <w:rPr>
          <w:sz w:val="22"/>
          <w:szCs w:val="22"/>
        </w:rPr>
        <w:t>výrobní a dílenskou dokumentací, koordinační dokumentací</w:t>
      </w:r>
      <w:r w:rsidR="006436FE" w:rsidRPr="009B0C1B">
        <w:rPr>
          <w:sz w:val="22"/>
          <w:szCs w:val="22"/>
        </w:rPr>
        <w:t xml:space="preserve">, touto smlouvou </w:t>
      </w:r>
      <w:r w:rsidR="007E03E4" w:rsidRPr="009B0C1B">
        <w:rPr>
          <w:sz w:val="22"/>
          <w:szCs w:val="22"/>
        </w:rPr>
        <w:t>a </w:t>
      </w:r>
      <w:r w:rsidR="006436FE" w:rsidRPr="009B0C1B">
        <w:rPr>
          <w:sz w:val="22"/>
          <w:szCs w:val="22"/>
        </w:rPr>
        <w:t>pokyny objednatele nebo technického dozoru.</w:t>
      </w:r>
    </w:p>
    <w:p w14:paraId="5D0F99AE" w14:textId="77777777" w:rsidR="000D4040" w:rsidRPr="009B0C1B" w:rsidRDefault="000D4040" w:rsidP="009B0C1B">
      <w:pPr>
        <w:tabs>
          <w:tab w:val="left" w:pos="567"/>
        </w:tabs>
        <w:spacing w:before="0" w:after="60"/>
        <w:ind w:left="567" w:hanging="567"/>
        <w:contextualSpacing/>
        <w:jc w:val="both"/>
        <w:rPr>
          <w:sz w:val="22"/>
          <w:szCs w:val="22"/>
        </w:rPr>
      </w:pPr>
      <w:r w:rsidRPr="009B0C1B">
        <w:rPr>
          <w:sz w:val="22"/>
          <w:szCs w:val="22"/>
        </w:rPr>
        <w:t>8.3</w:t>
      </w:r>
      <w:r w:rsidRPr="009B0C1B">
        <w:rPr>
          <w:sz w:val="22"/>
          <w:szCs w:val="22"/>
        </w:rPr>
        <w:tab/>
        <w:t xml:space="preserve">Za objednatele jsou oprávnění provádět kontrolu prací pracovníci technického dozoru </w:t>
      </w:r>
      <w:r w:rsidR="00E076D4" w:rsidRPr="009B0C1B">
        <w:rPr>
          <w:sz w:val="22"/>
          <w:szCs w:val="22"/>
        </w:rPr>
        <w:t>objednatele</w:t>
      </w:r>
      <w:r w:rsidRPr="009B0C1B">
        <w:rPr>
          <w:sz w:val="22"/>
          <w:szCs w:val="22"/>
        </w:rPr>
        <w:t>.</w:t>
      </w:r>
    </w:p>
    <w:p w14:paraId="3A879263" w14:textId="77777777" w:rsidR="006436FE" w:rsidRPr="009B0C1B" w:rsidRDefault="000D4040" w:rsidP="009B0C1B">
      <w:pPr>
        <w:tabs>
          <w:tab w:val="left" w:pos="567"/>
        </w:tabs>
        <w:spacing w:before="0" w:after="60"/>
        <w:ind w:left="567" w:hanging="567"/>
        <w:contextualSpacing/>
        <w:jc w:val="both"/>
        <w:rPr>
          <w:sz w:val="22"/>
          <w:szCs w:val="22"/>
        </w:rPr>
      </w:pPr>
      <w:r w:rsidRPr="009B0C1B">
        <w:rPr>
          <w:sz w:val="22"/>
          <w:szCs w:val="22"/>
        </w:rPr>
        <w:t>8.4</w:t>
      </w:r>
      <w:r w:rsidRPr="009B0C1B">
        <w:rPr>
          <w:sz w:val="22"/>
          <w:szCs w:val="22"/>
        </w:rPr>
        <w:tab/>
        <w:t>Zhotovitel je povinen předávat podklady týkající se položkového rozpočtu (oceněného výkazu výměr), soupisů provedených prací (zjišťovací protokoly), změn během výstavby (dodatky) a</w:t>
      </w:r>
      <w:r w:rsidR="00FD39CA">
        <w:rPr>
          <w:sz w:val="22"/>
          <w:szCs w:val="22"/>
        </w:rPr>
        <w:t> </w:t>
      </w:r>
      <w:r w:rsidRPr="009B0C1B">
        <w:rPr>
          <w:sz w:val="22"/>
          <w:szCs w:val="22"/>
        </w:rPr>
        <w:t>faktur za stavební práce v průběhu realizace stavby také v elektronické podobě a to ve formátu XLS</w:t>
      </w:r>
      <w:r w:rsidR="004922DF" w:rsidRPr="009B0C1B">
        <w:rPr>
          <w:sz w:val="22"/>
          <w:szCs w:val="22"/>
        </w:rPr>
        <w:t xml:space="preserve"> a XML</w:t>
      </w:r>
      <w:r w:rsidR="00A67D6B" w:rsidRPr="009B0C1B">
        <w:rPr>
          <w:sz w:val="22"/>
          <w:szCs w:val="22"/>
        </w:rPr>
        <w:t>.</w:t>
      </w:r>
    </w:p>
    <w:p w14:paraId="7E07A233" w14:textId="77777777" w:rsidR="006436FE" w:rsidRPr="009B0C1B" w:rsidRDefault="006436FE" w:rsidP="009B0C1B">
      <w:pPr>
        <w:tabs>
          <w:tab w:val="left" w:pos="567"/>
        </w:tabs>
        <w:spacing w:before="0" w:after="60"/>
        <w:ind w:left="567" w:hanging="567"/>
        <w:contextualSpacing/>
        <w:jc w:val="both"/>
        <w:rPr>
          <w:sz w:val="22"/>
          <w:szCs w:val="22"/>
        </w:rPr>
      </w:pPr>
      <w:r w:rsidRPr="009B0C1B">
        <w:rPr>
          <w:sz w:val="22"/>
          <w:szCs w:val="22"/>
        </w:rPr>
        <w:t>8.</w:t>
      </w:r>
      <w:r w:rsidR="00594F72" w:rsidRPr="009B0C1B">
        <w:rPr>
          <w:sz w:val="22"/>
          <w:szCs w:val="22"/>
        </w:rPr>
        <w:t>5</w:t>
      </w:r>
      <w:r w:rsidRPr="009B0C1B">
        <w:rPr>
          <w:sz w:val="22"/>
          <w:szCs w:val="22"/>
        </w:rPr>
        <w:t xml:space="preserve">. </w:t>
      </w:r>
      <w:r w:rsidR="000D4040" w:rsidRPr="009B0C1B">
        <w:rPr>
          <w:sz w:val="22"/>
          <w:szCs w:val="22"/>
        </w:rPr>
        <w:tab/>
      </w:r>
      <w:r w:rsidRPr="009B0C1B">
        <w:rPr>
          <w:sz w:val="22"/>
          <w:szCs w:val="22"/>
        </w:rPr>
        <w:t xml:space="preserve">Zhotovitel je povinen posoudit vhodnost pokynu </w:t>
      </w:r>
      <w:r w:rsidR="00FD0644" w:rsidRPr="009B0C1B">
        <w:rPr>
          <w:sz w:val="22"/>
          <w:szCs w:val="22"/>
        </w:rPr>
        <w:t xml:space="preserve">objednatele </w:t>
      </w:r>
      <w:r w:rsidR="007E03E4" w:rsidRPr="009B0C1B">
        <w:rPr>
          <w:sz w:val="22"/>
          <w:szCs w:val="22"/>
        </w:rPr>
        <w:t>a </w:t>
      </w:r>
      <w:r w:rsidR="00FD0644" w:rsidRPr="009B0C1B">
        <w:rPr>
          <w:sz w:val="22"/>
          <w:szCs w:val="22"/>
        </w:rPr>
        <w:t>technického dozoru</w:t>
      </w:r>
      <w:r w:rsidR="006A18C6" w:rsidRPr="009B0C1B">
        <w:rPr>
          <w:sz w:val="22"/>
          <w:szCs w:val="22"/>
        </w:rPr>
        <w:t>,</w:t>
      </w:r>
      <w:r w:rsidR="00FD0644" w:rsidRPr="009B0C1B">
        <w:rPr>
          <w:sz w:val="22"/>
          <w:szCs w:val="22"/>
        </w:rPr>
        <w:t xml:space="preserve"> 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 xml:space="preserve">pokud dle svých odborných znalostí 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>prověřených zkušeností zjistí nevhodnost pokynu, je povinen n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>nevhodnost pokynu upozornit.</w:t>
      </w:r>
    </w:p>
    <w:p w14:paraId="05E66E40" w14:textId="77777777" w:rsidR="00FC5C35" w:rsidRPr="009B0C1B" w:rsidRDefault="006436FE" w:rsidP="009B0C1B">
      <w:pPr>
        <w:tabs>
          <w:tab w:val="left" w:pos="567"/>
        </w:tabs>
        <w:spacing w:before="0" w:after="60"/>
        <w:ind w:left="567" w:hanging="567"/>
        <w:contextualSpacing/>
        <w:jc w:val="both"/>
        <w:rPr>
          <w:sz w:val="22"/>
          <w:szCs w:val="22"/>
        </w:rPr>
      </w:pPr>
      <w:r w:rsidRPr="009B0C1B">
        <w:rPr>
          <w:sz w:val="22"/>
          <w:szCs w:val="22"/>
        </w:rPr>
        <w:t>8.</w:t>
      </w:r>
      <w:r w:rsidR="00594F72" w:rsidRPr="009B0C1B">
        <w:rPr>
          <w:sz w:val="22"/>
          <w:szCs w:val="22"/>
        </w:rPr>
        <w:t>6</w:t>
      </w:r>
      <w:r w:rsidR="007D4D6F" w:rsidRPr="009B0C1B">
        <w:rPr>
          <w:sz w:val="22"/>
          <w:szCs w:val="22"/>
        </w:rPr>
        <w:tab/>
      </w:r>
      <w:r w:rsidRPr="009B0C1B">
        <w:rPr>
          <w:sz w:val="22"/>
          <w:szCs w:val="22"/>
        </w:rPr>
        <w:t>Zhotovitel je povinen při provádění stavebních prací dodržovat ustanovení příslušných předpisů o</w:t>
      </w:r>
      <w:r w:rsidR="007D4D6F" w:rsidRPr="009B0C1B">
        <w:rPr>
          <w:sz w:val="22"/>
          <w:szCs w:val="22"/>
        </w:rPr>
        <w:t>  </w:t>
      </w:r>
      <w:r w:rsidRPr="009B0C1B">
        <w:rPr>
          <w:sz w:val="22"/>
          <w:szCs w:val="22"/>
        </w:rPr>
        <w:t xml:space="preserve">bezpečnosti práce 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>ochraně zdraví při práci, zejmén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>zákoníku práce, zákon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>č. 309/2006 Sb., nařízení vlády č. 362/2005 Sb.</w:t>
      </w:r>
      <w:r w:rsidR="0009424B" w:rsidRPr="009B0C1B">
        <w:rPr>
          <w:sz w:val="22"/>
          <w:szCs w:val="22"/>
        </w:rPr>
        <w:t>,</w:t>
      </w:r>
      <w:r w:rsidR="00EB6EA3" w:rsidRPr="009B0C1B">
        <w:rPr>
          <w:sz w:val="22"/>
          <w:szCs w:val="22"/>
        </w:rPr>
        <w:t xml:space="preserve"> o bližších požadavcích na bezpečnost a ochranu zdraví při práci na pracovištích s nebezpečím pádu z výšky nebo do hloubky</w:t>
      </w:r>
      <w:r w:rsidRPr="009B0C1B">
        <w:rPr>
          <w:sz w:val="22"/>
          <w:szCs w:val="22"/>
        </w:rPr>
        <w:t>,</w:t>
      </w:r>
      <w:r w:rsidR="00EB6EA3" w:rsidRPr="009B0C1B">
        <w:rPr>
          <w:sz w:val="22"/>
          <w:szCs w:val="22"/>
        </w:rPr>
        <w:t xml:space="preserve"> nařízení vlády</w:t>
      </w:r>
      <w:r w:rsidRPr="009B0C1B">
        <w:rPr>
          <w:sz w:val="22"/>
          <w:szCs w:val="22"/>
        </w:rPr>
        <w:t xml:space="preserve"> č. 591/2006 Sb.</w:t>
      </w:r>
      <w:r w:rsidR="0009424B" w:rsidRPr="009B0C1B">
        <w:rPr>
          <w:sz w:val="22"/>
          <w:szCs w:val="22"/>
        </w:rPr>
        <w:t>,</w:t>
      </w:r>
      <w:r w:rsidR="00EB6EA3" w:rsidRPr="009B0C1B">
        <w:rPr>
          <w:sz w:val="22"/>
          <w:szCs w:val="22"/>
        </w:rPr>
        <w:t xml:space="preserve"> o</w:t>
      </w:r>
      <w:r w:rsidR="00FD39CA">
        <w:rPr>
          <w:sz w:val="22"/>
          <w:szCs w:val="22"/>
        </w:rPr>
        <w:t> </w:t>
      </w:r>
      <w:r w:rsidR="00EB6EA3" w:rsidRPr="009B0C1B">
        <w:rPr>
          <w:sz w:val="22"/>
          <w:szCs w:val="22"/>
        </w:rPr>
        <w:t>bližších minimálních požadavcích na bezpečnost a ochranu zdraví při práci na staveništích</w:t>
      </w:r>
      <w:r w:rsidRPr="009B0C1B">
        <w:rPr>
          <w:sz w:val="22"/>
          <w:szCs w:val="22"/>
        </w:rPr>
        <w:t xml:space="preserve">, </w:t>
      </w:r>
      <w:r w:rsidR="0009424B" w:rsidRPr="009B0C1B">
        <w:rPr>
          <w:sz w:val="22"/>
          <w:szCs w:val="22"/>
        </w:rPr>
        <w:t xml:space="preserve">nařízení vlády </w:t>
      </w:r>
      <w:r w:rsidRPr="009B0C1B">
        <w:rPr>
          <w:sz w:val="22"/>
          <w:szCs w:val="22"/>
        </w:rPr>
        <w:t>č. 495/2001 Sb.</w:t>
      </w:r>
      <w:r w:rsidR="0009424B" w:rsidRPr="009B0C1B">
        <w:rPr>
          <w:sz w:val="22"/>
          <w:szCs w:val="22"/>
        </w:rPr>
        <w:t>, kterým se stanoví rozsah a bližší podmínky poskytování osobních ochranných pracovních prostředků, mycích, čisticích a dezinfekčních prostředků</w:t>
      </w:r>
      <w:r w:rsidRPr="009B0C1B">
        <w:rPr>
          <w:sz w:val="22"/>
          <w:szCs w:val="22"/>
        </w:rPr>
        <w:t xml:space="preserve"> </w:t>
      </w:r>
      <w:r w:rsidR="007E03E4" w:rsidRPr="009B0C1B">
        <w:rPr>
          <w:sz w:val="22"/>
          <w:szCs w:val="22"/>
        </w:rPr>
        <w:t>a</w:t>
      </w:r>
      <w:r w:rsidR="0009424B" w:rsidRPr="009B0C1B">
        <w:rPr>
          <w:sz w:val="22"/>
          <w:szCs w:val="22"/>
        </w:rPr>
        <w:t xml:space="preserve"> nařízení vlády</w:t>
      </w:r>
      <w:r w:rsidR="007E03E4" w:rsidRPr="009B0C1B">
        <w:rPr>
          <w:sz w:val="22"/>
          <w:szCs w:val="22"/>
        </w:rPr>
        <w:t> </w:t>
      </w:r>
      <w:r w:rsidRPr="009B0C1B">
        <w:rPr>
          <w:sz w:val="22"/>
          <w:szCs w:val="22"/>
        </w:rPr>
        <w:t>č. 201/2010 Sb.</w:t>
      </w:r>
      <w:r w:rsidR="0009424B" w:rsidRPr="009B0C1B">
        <w:rPr>
          <w:sz w:val="22"/>
          <w:szCs w:val="22"/>
        </w:rPr>
        <w:t>, o způsobu evidence úrazů, hlášení a zasílání záznamu o úrazu, vše</w:t>
      </w:r>
      <w:r w:rsidRPr="009B0C1B">
        <w:rPr>
          <w:sz w:val="22"/>
          <w:szCs w:val="22"/>
        </w:rPr>
        <w:t xml:space="preserve"> v platném znění. Pracovníci zhotovitele jsou povinni při provádění prací dodržovat ustanovení </w:t>
      </w:r>
      <w:r w:rsidR="0011457D" w:rsidRPr="009B0C1B">
        <w:rPr>
          <w:sz w:val="22"/>
          <w:szCs w:val="22"/>
        </w:rPr>
        <w:t>nařízení vlády</w:t>
      </w:r>
      <w:r w:rsidRPr="009B0C1B">
        <w:rPr>
          <w:sz w:val="22"/>
          <w:szCs w:val="22"/>
        </w:rPr>
        <w:t xml:space="preserve"> 495/2001</w:t>
      </w:r>
      <w:r w:rsidR="0011457D" w:rsidRPr="009B0C1B">
        <w:rPr>
          <w:sz w:val="22"/>
          <w:szCs w:val="22"/>
        </w:rPr>
        <w:t xml:space="preserve"> Sb.</w:t>
      </w:r>
      <w:r w:rsidRPr="009B0C1B">
        <w:rPr>
          <w:sz w:val="22"/>
          <w:szCs w:val="22"/>
        </w:rPr>
        <w:t>, zejmén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 xml:space="preserve">nosit ochrannou přilbu, dlouhé kalhoty 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 xml:space="preserve">pracovní obuv se zesílenou podrážkou 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 xml:space="preserve">budou viditelně označeni obchodním jménem zhotovitele. Současně jsou povinni řídit se pokyny zástupců objednatele směřujícími </w:t>
      </w:r>
      <w:r w:rsidR="007E03E4" w:rsidRPr="009B0C1B">
        <w:rPr>
          <w:sz w:val="22"/>
          <w:szCs w:val="22"/>
        </w:rPr>
        <w:t>k </w:t>
      </w:r>
      <w:r w:rsidRPr="009B0C1B">
        <w:rPr>
          <w:sz w:val="22"/>
          <w:szCs w:val="22"/>
        </w:rPr>
        <w:t xml:space="preserve">ochraně zdraví 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 xml:space="preserve">majetku. Škody, </w:t>
      </w:r>
      <w:r w:rsidRPr="009B0C1B">
        <w:rPr>
          <w:sz w:val="22"/>
          <w:szCs w:val="22"/>
        </w:rPr>
        <w:lastRenderedPageBreak/>
        <w:t xml:space="preserve">způsobené nedodržením předpisů o bezpečnosti práce 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 xml:space="preserve">ochraně zdraví při práci zhotovitelem, hradí zhotovitel. </w:t>
      </w:r>
    </w:p>
    <w:p w14:paraId="74203A21" w14:textId="77777777" w:rsidR="006436FE" w:rsidRPr="009B0C1B" w:rsidRDefault="00766E48" w:rsidP="009B0C1B">
      <w:pPr>
        <w:tabs>
          <w:tab w:val="left" w:pos="567"/>
        </w:tabs>
        <w:spacing w:before="0" w:after="60"/>
        <w:ind w:left="567" w:hanging="567"/>
        <w:contextualSpacing/>
        <w:jc w:val="both"/>
        <w:rPr>
          <w:sz w:val="22"/>
          <w:szCs w:val="22"/>
        </w:rPr>
      </w:pPr>
      <w:r w:rsidRPr="009B0C1B">
        <w:rPr>
          <w:sz w:val="22"/>
          <w:szCs w:val="22"/>
        </w:rPr>
        <w:t>8.7</w:t>
      </w:r>
      <w:r w:rsidR="00FC5C35" w:rsidRPr="009B0C1B">
        <w:rPr>
          <w:sz w:val="22"/>
          <w:szCs w:val="22"/>
        </w:rPr>
        <w:tab/>
        <w:t>V souladu s novelou zákona č. 309/2006 Sb., kterým se upravují další požadavky bezpečnosti a</w:t>
      </w:r>
      <w:r w:rsidR="00FD39CA">
        <w:rPr>
          <w:sz w:val="22"/>
          <w:szCs w:val="22"/>
        </w:rPr>
        <w:t> </w:t>
      </w:r>
      <w:r w:rsidR="00FC5C35" w:rsidRPr="009B0C1B">
        <w:rPr>
          <w:sz w:val="22"/>
          <w:szCs w:val="22"/>
        </w:rPr>
        <w:t>ochrany zdraví při práci v pracovněprávních vztazích a o zajištění bezpečnosti a ochrany zdraví při činnosti nebo poskytování služeb mimo pracovněprávní vztahy (zákon o zajištění dalších podmínek bezpečnosti a ochrany zdraví při práci), účinnou od 1.</w:t>
      </w:r>
      <w:r w:rsidR="00316E7D" w:rsidRPr="009B0C1B">
        <w:rPr>
          <w:sz w:val="22"/>
          <w:szCs w:val="22"/>
        </w:rPr>
        <w:t xml:space="preserve"> </w:t>
      </w:r>
      <w:r w:rsidR="00FC75FA" w:rsidRPr="009B0C1B">
        <w:rPr>
          <w:sz w:val="22"/>
          <w:szCs w:val="22"/>
        </w:rPr>
        <w:t>5</w:t>
      </w:r>
      <w:r w:rsidR="00FC5C35" w:rsidRPr="009B0C1B">
        <w:rPr>
          <w:sz w:val="22"/>
          <w:szCs w:val="22"/>
        </w:rPr>
        <w:t>.</w:t>
      </w:r>
      <w:r w:rsidR="00316E7D" w:rsidRPr="009B0C1B">
        <w:rPr>
          <w:sz w:val="22"/>
          <w:szCs w:val="22"/>
        </w:rPr>
        <w:t xml:space="preserve"> </w:t>
      </w:r>
      <w:r w:rsidR="00FC5C35" w:rsidRPr="009B0C1B">
        <w:rPr>
          <w:sz w:val="22"/>
          <w:szCs w:val="22"/>
        </w:rPr>
        <w:t>2016, je z</w:t>
      </w:r>
      <w:r w:rsidR="0021237C" w:rsidRPr="009B0C1B">
        <w:rPr>
          <w:sz w:val="22"/>
          <w:szCs w:val="22"/>
        </w:rPr>
        <w:t>hotovitel povinen poskytnout svou součinnost a zaj</w:t>
      </w:r>
      <w:r w:rsidR="00FC5C35" w:rsidRPr="009B0C1B">
        <w:rPr>
          <w:sz w:val="22"/>
          <w:szCs w:val="22"/>
        </w:rPr>
        <w:t xml:space="preserve">istit </w:t>
      </w:r>
      <w:r w:rsidR="0021237C" w:rsidRPr="009B0C1B">
        <w:rPr>
          <w:sz w:val="22"/>
          <w:szCs w:val="22"/>
        </w:rPr>
        <w:t>poskytnutí součinnosti svých poddodavatelů jmenovanému koordinátorovi bezpečnosti</w:t>
      </w:r>
      <w:r w:rsidR="00FC5C35" w:rsidRPr="009B0C1B">
        <w:rPr>
          <w:sz w:val="22"/>
          <w:szCs w:val="22"/>
        </w:rPr>
        <w:t xml:space="preserve"> a ochrany zdraví při práci, a to po celou dobu realizace díla.</w:t>
      </w:r>
    </w:p>
    <w:p w14:paraId="1362FCA0" w14:textId="77777777" w:rsidR="00594F72" w:rsidRPr="009B0C1B" w:rsidRDefault="00766E48" w:rsidP="009B0C1B">
      <w:pPr>
        <w:tabs>
          <w:tab w:val="left" w:pos="567"/>
        </w:tabs>
        <w:spacing w:before="0" w:after="60"/>
        <w:ind w:left="567" w:hanging="567"/>
        <w:contextualSpacing/>
        <w:jc w:val="both"/>
        <w:rPr>
          <w:sz w:val="22"/>
          <w:szCs w:val="22"/>
        </w:rPr>
      </w:pPr>
      <w:r w:rsidRPr="009B0C1B">
        <w:rPr>
          <w:sz w:val="22"/>
          <w:szCs w:val="22"/>
        </w:rPr>
        <w:t>8.8</w:t>
      </w:r>
      <w:r w:rsidR="00594F72" w:rsidRPr="009B0C1B">
        <w:rPr>
          <w:sz w:val="22"/>
          <w:szCs w:val="22"/>
        </w:rPr>
        <w:tab/>
        <w:t>Zhotovitel se zavazuje veškeré práce, zejména demolice a bourání provádět šetrně s ohledem na přilehlou obytnou zástavbu.</w:t>
      </w:r>
    </w:p>
    <w:p w14:paraId="57824AAF" w14:textId="77777777" w:rsidR="006436FE" w:rsidRPr="009B0C1B" w:rsidRDefault="006436FE" w:rsidP="009B0C1B">
      <w:pPr>
        <w:tabs>
          <w:tab w:val="left" w:pos="567"/>
        </w:tabs>
        <w:spacing w:before="0" w:after="60"/>
        <w:ind w:left="567" w:hanging="567"/>
        <w:contextualSpacing/>
        <w:jc w:val="both"/>
        <w:rPr>
          <w:sz w:val="22"/>
          <w:szCs w:val="22"/>
        </w:rPr>
      </w:pPr>
      <w:r w:rsidRPr="009B0C1B">
        <w:rPr>
          <w:sz w:val="22"/>
          <w:szCs w:val="22"/>
        </w:rPr>
        <w:t>8.</w:t>
      </w:r>
      <w:r w:rsidR="00766E48" w:rsidRPr="009B0C1B">
        <w:rPr>
          <w:sz w:val="22"/>
          <w:szCs w:val="22"/>
        </w:rPr>
        <w:t>9</w:t>
      </w:r>
      <w:r w:rsidR="007D4D6F" w:rsidRPr="009B0C1B">
        <w:rPr>
          <w:sz w:val="22"/>
          <w:szCs w:val="22"/>
        </w:rPr>
        <w:tab/>
      </w:r>
      <w:r w:rsidR="007E03E4" w:rsidRPr="009B0C1B">
        <w:rPr>
          <w:sz w:val="22"/>
          <w:szCs w:val="22"/>
        </w:rPr>
        <w:t>K </w:t>
      </w:r>
      <w:r w:rsidRPr="009B0C1B">
        <w:rPr>
          <w:sz w:val="22"/>
          <w:szCs w:val="22"/>
        </w:rPr>
        <w:t xml:space="preserve">provedení kontroly prací, které budou v průběhu výstavby zakryty, vyzve zhotovitel objednatele nebo jím pověřenou osobu nejméně tři (3) pracovní dny předem, 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 xml:space="preserve">to zápisem do stavebního deníku </w:t>
      </w:r>
      <w:r w:rsidR="0019123B" w:rsidRPr="009B0C1B">
        <w:rPr>
          <w:sz w:val="22"/>
          <w:szCs w:val="22"/>
        </w:rPr>
        <w:t>a pí</w:t>
      </w:r>
      <w:r w:rsidR="004B19FE" w:rsidRPr="009B0C1B">
        <w:rPr>
          <w:sz w:val="22"/>
          <w:szCs w:val="22"/>
        </w:rPr>
        <w:t>semně (elektronicky)</w:t>
      </w:r>
      <w:r w:rsidR="00E6359D" w:rsidRPr="009B0C1B">
        <w:rPr>
          <w:sz w:val="22"/>
          <w:szCs w:val="22"/>
        </w:rPr>
        <w:t xml:space="preserve"> objednateli</w:t>
      </w:r>
      <w:r w:rsidR="0019123B" w:rsidRPr="009B0C1B">
        <w:rPr>
          <w:sz w:val="22"/>
          <w:szCs w:val="22"/>
        </w:rPr>
        <w:t xml:space="preserve"> </w:t>
      </w:r>
      <w:r w:rsidR="007E03E4" w:rsidRPr="009B0C1B">
        <w:rPr>
          <w:sz w:val="22"/>
          <w:szCs w:val="22"/>
        </w:rPr>
        <w:t>s </w:t>
      </w:r>
      <w:r w:rsidRPr="009B0C1B">
        <w:rPr>
          <w:sz w:val="22"/>
          <w:szCs w:val="22"/>
        </w:rPr>
        <w:t xml:space="preserve">uvedením termínu kontroly 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 xml:space="preserve">prokazatelným předložením deníku objednateli. </w:t>
      </w:r>
      <w:r w:rsidR="00612905" w:rsidRPr="009B0C1B">
        <w:rPr>
          <w:sz w:val="22"/>
          <w:szCs w:val="22"/>
        </w:rPr>
        <w:t xml:space="preserve">Objednatel na základě výzvy zhotovitele zakryté práce převezme za předpokladu, že jsou provedeny v souladu s touto smlouvou. </w:t>
      </w:r>
      <w:r w:rsidRPr="009B0C1B">
        <w:rPr>
          <w:sz w:val="22"/>
          <w:szCs w:val="22"/>
        </w:rPr>
        <w:t xml:space="preserve">Nevyzve-li zhotovitel </w:t>
      </w:r>
      <w:r w:rsidR="00612905" w:rsidRPr="009B0C1B">
        <w:rPr>
          <w:sz w:val="22"/>
          <w:szCs w:val="22"/>
        </w:rPr>
        <w:t xml:space="preserve">řádně a včas </w:t>
      </w:r>
      <w:r w:rsidRPr="009B0C1B">
        <w:rPr>
          <w:sz w:val="22"/>
          <w:szCs w:val="22"/>
        </w:rPr>
        <w:t>objednatele ke kontrole zakrývaných prací, je povinen umožnit mu n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 xml:space="preserve">jeho žádost jejich dodatečnou kontrolu 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 xml:space="preserve">v tomto případě nese veškeré náklady </w:t>
      </w:r>
      <w:r w:rsidR="007E03E4" w:rsidRPr="009B0C1B">
        <w:rPr>
          <w:sz w:val="22"/>
          <w:szCs w:val="22"/>
        </w:rPr>
        <w:t>s </w:t>
      </w:r>
      <w:r w:rsidRPr="009B0C1B">
        <w:rPr>
          <w:sz w:val="22"/>
          <w:szCs w:val="22"/>
        </w:rPr>
        <w:t xml:space="preserve">tím spojené. Nedostaví-li se objednatel v termínu uvedeném ve stavebním deníku </w:t>
      </w:r>
      <w:r w:rsidR="004B19FE" w:rsidRPr="009B0C1B">
        <w:rPr>
          <w:sz w:val="22"/>
          <w:szCs w:val="22"/>
        </w:rPr>
        <w:t xml:space="preserve">a dle písemné výzvy </w:t>
      </w:r>
      <w:r w:rsidRPr="009B0C1B">
        <w:rPr>
          <w:sz w:val="22"/>
          <w:szCs w:val="22"/>
        </w:rPr>
        <w:t xml:space="preserve">ke kontrole zakrývaných prací, je zhotovitel oprávněn po své kontrole 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 xml:space="preserve">zápisu do stavebního deníku dílo zakrýt 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>pokračovat v práci. Zhotovitel je povinen odkrýt zakryté práce n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>žádost objednatele i později. Nebude-li n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>díle shledán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 xml:space="preserve">žádná vada, uhradí náklady spojené </w:t>
      </w:r>
      <w:r w:rsidR="007E03E4" w:rsidRPr="009B0C1B">
        <w:rPr>
          <w:sz w:val="22"/>
          <w:szCs w:val="22"/>
        </w:rPr>
        <w:t>s </w:t>
      </w:r>
      <w:r w:rsidRPr="009B0C1B">
        <w:rPr>
          <w:sz w:val="22"/>
          <w:szCs w:val="22"/>
        </w:rPr>
        <w:t xml:space="preserve">dodatečným odkrytím objednatel. </w:t>
      </w:r>
    </w:p>
    <w:p w14:paraId="3C77FD22" w14:textId="77777777" w:rsidR="006436FE" w:rsidRPr="009B0C1B" w:rsidRDefault="007D4D6F" w:rsidP="009B0C1B">
      <w:pPr>
        <w:pStyle w:val="Zkladntext"/>
        <w:tabs>
          <w:tab w:val="left" w:pos="567"/>
        </w:tabs>
        <w:spacing w:after="60"/>
        <w:ind w:left="567" w:hanging="567"/>
        <w:contextualSpacing/>
        <w:jc w:val="both"/>
        <w:rPr>
          <w:rFonts w:cs="Times New Roman"/>
          <w:sz w:val="22"/>
          <w:szCs w:val="22"/>
        </w:rPr>
      </w:pPr>
      <w:r w:rsidRPr="009B0C1B">
        <w:rPr>
          <w:rFonts w:cs="Times New Roman"/>
          <w:sz w:val="22"/>
          <w:szCs w:val="22"/>
        </w:rPr>
        <w:tab/>
      </w:r>
      <w:r w:rsidR="006436FE" w:rsidRPr="009B0C1B">
        <w:rPr>
          <w:rFonts w:cs="Times New Roman"/>
          <w:sz w:val="22"/>
          <w:szCs w:val="22"/>
        </w:rPr>
        <w:t>O výsledku provedených kontrol prací před zakrytím se povinně provede zápi</w:t>
      </w:r>
      <w:r w:rsidR="007E03E4" w:rsidRPr="009B0C1B">
        <w:rPr>
          <w:rFonts w:cs="Times New Roman"/>
          <w:sz w:val="22"/>
          <w:szCs w:val="22"/>
        </w:rPr>
        <w:t>s </w:t>
      </w:r>
      <w:r w:rsidR="006436FE" w:rsidRPr="009B0C1B">
        <w:rPr>
          <w:rFonts w:cs="Times New Roman"/>
          <w:sz w:val="22"/>
          <w:szCs w:val="22"/>
        </w:rPr>
        <w:t>ve stavebním deníku, včetně popisu vad</w:t>
      </w:r>
      <w:r w:rsidR="003974BE" w:rsidRPr="009B0C1B">
        <w:rPr>
          <w:rFonts w:cs="Times New Roman"/>
          <w:sz w:val="22"/>
          <w:szCs w:val="22"/>
        </w:rPr>
        <w:t xml:space="preserve"> </w:t>
      </w:r>
      <w:r w:rsidR="006436FE" w:rsidRPr="009B0C1B">
        <w:rPr>
          <w:rFonts w:cs="Times New Roman"/>
          <w:sz w:val="22"/>
          <w:szCs w:val="22"/>
        </w:rPr>
        <w:t>zjištěných prací.</w:t>
      </w:r>
    </w:p>
    <w:p w14:paraId="6236C7DB" w14:textId="77777777" w:rsidR="006436FE" w:rsidRPr="009B0C1B" w:rsidRDefault="007D4D6F" w:rsidP="009B0C1B">
      <w:pPr>
        <w:pStyle w:val="Zkladntext"/>
        <w:tabs>
          <w:tab w:val="left" w:pos="567"/>
        </w:tabs>
        <w:spacing w:after="60"/>
        <w:ind w:left="567" w:hanging="567"/>
        <w:contextualSpacing/>
        <w:jc w:val="both"/>
        <w:rPr>
          <w:rFonts w:cs="Times New Roman"/>
          <w:sz w:val="22"/>
          <w:szCs w:val="22"/>
        </w:rPr>
      </w:pPr>
      <w:r w:rsidRPr="009B0C1B">
        <w:rPr>
          <w:rFonts w:cs="Times New Roman"/>
          <w:sz w:val="22"/>
          <w:szCs w:val="22"/>
        </w:rPr>
        <w:tab/>
      </w:r>
      <w:r w:rsidR="006436FE" w:rsidRPr="009B0C1B">
        <w:rPr>
          <w:rFonts w:cs="Times New Roman"/>
          <w:sz w:val="22"/>
          <w:szCs w:val="22"/>
        </w:rPr>
        <w:t xml:space="preserve">V případě </w:t>
      </w:r>
      <w:r w:rsidR="00D349DA" w:rsidRPr="009B0C1B">
        <w:rPr>
          <w:rFonts w:cs="Times New Roman"/>
          <w:sz w:val="22"/>
          <w:szCs w:val="22"/>
        </w:rPr>
        <w:t xml:space="preserve">zjištění vad při </w:t>
      </w:r>
      <w:r w:rsidR="006436FE" w:rsidRPr="009B0C1B">
        <w:rPr>
          <w:rFonts w:cs="Times New Roman"/>
          <w:sz w:val="22"/>
          <w:szCs w:val="22"/>
        </w:rPr>
        <w:t>kontrol</w:t>
      </w:r>
      <w:r w:rsidR="00D349DA" w:rsidRPr="009B0C1B">
        <w:rPr>
          <w:rFonts w:cs="Times New Roman"/>
          <w:sz w:val="22"/>
          <w:szCs w:val="22"/>
        </w:rPr>
        <w:t>e</w:t>
      </w:r>
      <w:r w:rsidR="006436FE" w:rsidRPr="009B0C1B">
        <w:rPr>
          <w:rFonts w:cs="Times New Roman"/>
          <w:sz w:val="22"/>
          <w:szCs w:val="22"/>
        </w:rPr>
        <w:t xml:space="preserve"> kvalit</w:t>
      </w:r>
      <w:r w:rsidR="00D349DA" w:rsidRPr="009B0C1B">
        <w:rPr>
          <w:rFonts w:cs="Times New Roman"/>
          <w:sz w:val="22"/>
          <w:szCs w:val="22"/>
        </w:rPr>
        <w:t>y</w:t>
      </w:r>
      <w:r w:rsidR="006436FE" w:rsidRPr="009B0C1B">
        <w:rPr>
          <w:rFonts w:cs="Times New Roman"/>
          <w:sz w:val="22"/>
          <w:szCs w:val="22"/>
        </w:rPr>
        <w:t xml:space="preserve"> </w:t>
      </w:r>
      <w:r w:rsidR="00D349DA" w:rsidRPr="009B0C1B">
        <w:rPr>
          <w:rFonts w:cs="Times New Roman"/>
          <w:sz w:val="22"/>
          <w:szCs w:val="22"/>
        </w:rPr>
        <w:t xml:space="preserve">provedených </w:t>
      </w:r>
      <w:r w:rsidR="004263BA">
        <w:rPr>
          <w:rFonts w:cs="Times New Roman"/>
          <w:sz w:val="22"/>
          <w:szCs w:val="22"/>
        </w:rPr>
        <w:t>prací před zakrytím</w:t>
      </w:r>
      <w:r w:rsidR="006436FE" w:rsidRPr="009B0C1B">
        <w:rPr>
          <w:rFonts w:cs="Times New Roman"/>
          <w:sz w:val="22"/>
          <w:szCs w:val="22"/>
        </w:rPr>
        <w:t xml:space="preserve"> je zhotovitel povinen</w:t>
      </w:r>
      <w:r w:rsidR="003974BE" w:rsidRPr="009B0C1B">
        <w:rPr>
          <w:rFonts w:cs="Times New Roman"/>
          <w:sz w:val="22"/>
          <w:szCs w:val="22"/>
        </w:rPr>
        <w:t xml:space="preserve"> </w:t>
      </w:r>
      <w:r w:rsidR="006436FE" w:rsidRPr="009B0C1B">
        <w:rPr>
          <w:rFonts w:cs="Times New Roman"/>
          <w:sz w:val="22"/>
          <w:szCs w:val="22"/>
        </w:rPr>
        <w:t xml:space="preserve">závadný stav odstranit </w:t>
      </w:r>
      <w:r w:rsidR="007E03E4" w:rsidRPr="009B0C1B">
        <w:rPr>
          <w:rFonts w:cs="Times New Roman"/>
          <w:sz w:val="22"/>
          <w:szCs w:val="22"/>
        </w:rPr>
        <w:t>a </w:t>
      </w:r>
      <w:r w:rsidR="006436FE" w:rsidRPr="009B0C1B">
        <w:rPr>
          <w:rFonts w:cs="Times New Roman"/>
          <w:sz w:val="22"/>
          <w:szCs w:val="22"/>
        </w:rPr>
        <w:t xml:space="preserve">přizvat technický dozor </w:t>
      </w:r>
      <w:r w:rsidR="007E03E4" w:rsidRPr="009B0C1B">
        <w:rPr>
          <w:rFonts w:cs="Times New Roman"/>
          <w:sz w:val="22"/>
          <w:szCs w:val="22"/>
        </w:rPr>
        <w:t>k </w:t>
      </w:r>
      <w:r w:rsidR="006436FE" w:rsidRPr="009B0C1B">
        <w:rPr>
          <w:rFonts w:cs="Times New Roman"/>
          <w:sz w:val="22"/>
          <w:szCs w:val="22"/>
        </w:rPr>
        <w:t>opakované kontrole.</w:t>
      </w:r>
    </w:p>
    <w:p w14:paraId="6A9E19D6" w14:textId="77777777" w:rsidR="00BF0555" w:rsidRPr="009B0C1B" w:rsidRDefault="00766E48" w:rsidP="009B0C1B">
      <w:pPr>
        <w:pStyle w:val="Zkladntext"/>
        <w:tabs>
          <w:tab w:val="left" w:pos="567"/>
        </w:tabs>
        <w:spacing w:after="60"/>
        <w:ind w:left="567" w:hanging="567"/>
        <w:contextualSpacing/>
        <w:jc w:val="both"/>
        <w:rPr>
          <w:rFonts w:cs="Times New Roman"/>
          <w:sz w:val="22"/>
          <w:szCs w:val="22"/>
        </w:rPr>
      </w:pPr>
      <w:r w:rsidRPr="009B0C1B">
        <w:rPr>
          <w:rFonts w:cs="Times New Roman"/>
          <w:sz w:val="22"/>
          <w:szCs w:val="22"/>
        </w:rPr>
        <w:t>8.10</w:t>
      </w:r>
      <w:r w:rsidR="00BF0555" w:rsidRPr="009B0C1B">
        <w:rPr>
          <w:rFonts w:cs="Times New Roman"/>
          <w:sz w:val="22"/>
          <w:szCs w:val="22"/>
        </w:rPr>
        <w:tab/>
        <w:t>Při kontrole zakrývaných prací je zhotovitel povinen předložit objednateli výsledky všech provedených zkoušek, důkazy o jakosti materiálů použitých pro</w:t>
      </w:r>
      <w:r w:rsidR="00C874E9" w:rsidRPr="009B0C1B">
        <w:rPr>
          <w:rFonts w:cs="Times New Roman"/>
          <w:sz w:val="22"/>
          <w:szCs w:val="22"/>
        </w:rPr>
        <w:t xml:space="preserve"> zakrývané práce, certifikáty a </w:t>
      </w:r>
      <w:r w:rsidR="00BF0555" w:rsidRPr="009B0C1B">
        <w:rPr>
          <w:rFonts w:cs="Times New Roman"/>
          <w:sz w:val="22"/>
          <w:szCs w:val="22"/>
        </w:rPr>
        <w:t>atesty. Jestliže by došlo zakrytím prací k znepřístupnění jiných částí díla a tedy k znemožnění jejich budoucí kontroly, je zhotovitel povinen předložit ke kontrole zakrývaných prací výše uvedené dokumenty ohledně těchto částí díla.</w:t>
      </w:r>
    </w:p>
    <w:p w14:paraId="4E521B8E" w14:textId="77777777" w:rsidR="006436FE" w:rsidRPr="009B0C1B" w:rsidRDefault="006436FE" w:rsidP="009B0C1B">
      <w:pPr>
        <w:pStyle w:val="Zkladntext"/>
        <w:tabs>
          <w:tab w:val="left" w:pos="567"/>
        </w:tabs>
        <w:spacing w:after="60"/>
        <w:ind w:left="567" w:hanging="567"/>
        <w:contextualSpacing/>
        <w:jc w:val="both"/>
        <w:rPr>
          <w:rFonts w:cs="Times New Roman"/>
          <w:sz w:val="22"/>
          <w:szCs w:val="22"/>
        </w:rPr>
      </w:pPr>
      <w:r w:rsidRPr="009B0C1B">
        <w:rPr>
          <w:rFonts w:cs="Times New Roman"/>
          <w:sz w:val="22"/>
          <w:szCs w:val="22"/>
        </w:rPr>
        <w:t>8.</w:t>
      </w:r>
      <w:r w:rsidR="00766E48" w:rsidRPr="009B0C1B">
        <w:rPr>
          <w:rFonts w:cs="Times New Roman"/>
          <w:sz w:val="22"/>
          <w:szCs w:val="22"/>
        </w:rPr>
        <w:t>11</w:t>
      </w:r>
      <w:r w:rsidRPr="009B0C1B">
        <w:rPr>
          <w:rFonts w:cs="Times New Roman"/>
          <w:sz w:val="22"/>
          <w:szCs w:val="22"/>
        </w:rPr>
        <w:t xml:space="preserve"> </w:t>
      </w:r>
      <w:r w:rsidR="007D4D6F" w:rsidRPr="009B0C1B">
        <w:rPr>
          <w:rFonts w:cs="Times New Roman"/>
          <w:sz w:val="22"/>
          <w:szCs w:val="22"/>
        </w:rPr>
        <w:tab/>
      </w:r>
      <w:r w:rsidRPr="009B0C1B">
        <w:rPr>
          <w:rFonts w:cs="Times New Roman"/>
          <w:sz w:val="22"/>
          <w:szCs w:val="22"/>
        </w:rPr>
        <w:t>Zhotovitel je povinen dodržovat ustanovení zákon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>č. 133/1985 Sb., o požární ochraně v </w:t>
      </w:r>
      <w:r w:rsidR="00021BA1" w:rsidRPr="009B0C1B">
        <w:rPr>
          <w:rFonts w:cs="Times New Roman"/>
          <w:sz w:val="22"/>
          <w:szCs w:val="22"/>
        </w:rPr>
        <w:t>platném</w:t>
      </w:r>
      <w:r w:rsidRPr="009B0C1B">
        <w:rPr>
          <w:rFonts w:cs="Times New Roman"/>
          <w:sz w:val="22"/>
          <w:szCs w:val="22"/>
        </w:rPr>
        <w:t xml:space="preserve"> znění 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>vyhlášky Ministerstv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>vnitr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>č. 246/2001 Sb.</w:t>
      </w:r>
      <w:r w:rsidR="0009424B" w:rsidRPr="009B0C1B">
        <w:rPr>
          <w:rFonts w:cs="Times New Roman"/>
          <w:sz w:val="22"/>
          <w:szCs w:val="22"/>
        </w:rPr>
        <w:t>, o stanovení podmínek požární bezpečnosti a výkonu státního požárního dozoru</w:t>
      </w:r>
      <w:r w:rsidRPr="009B0C1B">
        <w:rPr>
          <w:rFonts w:cs="Times New Roman"/>
          <w:sz w:val="22"/>
          <w:szCs w:val="22"/>
        </w:rPr>
        <w:t xml:space="preserve"> (</w:t>
      </w:r>
      <w:r w:rsidR="0009424B" w:rsidRPr="009B0C1B">
        <w:rPr>
          <w:rFonts w:cs="Times New Roman"/>
          <w:sz w:val="22"/>
          <w:szCs w:val="22"/>
        </w:rPr>
        <w:t xml:space="preserve">vyhláška </w:t>
      </w:r>
      <w:r w:rsidRPr="009B0C1B">
        <w:rPr>
          <w:rFonts w:cs="Times New Roman"/>
          <w:sz w:val="22"/>
          <w:szCs w:val="22"/>
        </w:rPr>
        <w:t xml:space="preserve">o požární prevenci), v platném znění. Veškeré škody, způsobené nedodržením uvedených předpisů, hradí zhotovitel. </w:t>
      </w:r>
    </w:p>
    <w:p w14:paraId="3EF7F73E" w14:textId="77777777" w:rsidR="006436FE" w:rsidRPr="009B0C1B" w:rsidRDefault="006436FE" w:rsidP="009B0C1B">
      <w:pPr>
        <w:pStyle w:val="Zkladntext"/>
        <w:tabs>
          <w:tab w:val="left" w:pos="567"/>
        </w:tabs>
        <w:spacing w:after="60"/>
        <w:ind w:left="567" w:hanging="567"/>
        <w:contextualSpacing/>
        <w:jc w:val="both"/>
        <w:rPr>
          <w:rFonts w:cs="Times New Roman"/>
          <w:sz w:val="22"/>
          <w:szCs w:val="22"/>
        </w:rPr>
      </w:pPr>
      <w:r w:rsidRPr="009B0C1B">
        <w:rPr>
          <w:rFonts w:cs="Times New Roman"/>
          <w:sz w:val="22"/>
          <w:szCs w:val="22"/>
        </w:rPr>
        <w:t>8.</w:t>
      </w:r>
      <w:r w:rsidR="00766E48" w:rsidRPr="009B0C1B">
        <w:rPr>
          <w:rFonts w:cs="Times New Roman"/>
          <w:sz w:val="22"/>
          <w:szCs w:val="22"/>
        </w:rPr>
        <w:t>12</w:t>
      </w:r>
      <w:r w:rsidRPr="009B0C1B">
        <w:rPr>
          <w:rFonts w:cs="Times New Roman"/>
          <w:sz w:val="22"/>
          <w:szCs w:val="22"/>
        </w:rPr>
        <w:t xml:space="preserve"> </w:t>
      </w:r>
      <w:r w:rsidR="007D4D6F" w:rsidRPr="009B0C1B">
        <w:rPr>
          <w:rFonts w:cs="Times New Roman"/>
          <w:sz w:val="22"/>
          <w:szCs w:val="22"/>
        </w:rPr>
        <w:tab/>
      </w:r>
      <w:r w:rsidRPr="009B0C1B">
        <w:rPr>
          <w:rFonts w:cs="Times New Roman"/>
          <w:sz w:val="22"/>
          <w:szCs w:val="22"/>
        </w:rPr>
        <w:t>Zhotovitel se zavazuje</w:t>
      </w:r>
      <w:r w:rsidR="0070208F" w:rsidRPr="009B0C1B">
        <w:rPr>
          <w:rFonts w:cs="Times New Roman"/>
          <w:sz w:val="22"/>
          <w:szCs w:val="22"/>
        </w:rPr>
        <w:t xml:space="preserve"> zajistit bezpečnost při</w:t>
      </w:r>
      <w:r w:rsidRPr="009B0C1B">
        <w:rPr>
          <w:rFonts w:cs="Times New Roman"/>
          <w:sz w:val="22"/>
          <w:szCs w:val="22"/>
        </w:rPr>
        <w:t xml:space="preserve"> provádě</w:t>
      </w:r>
      <w:r w:rsidR="0070208F" w:rsidRPr="009B0C1B">
        <w:rPr>
          <w:rFonts w:cs="Times New Roman"/>
          <w:sz w:val="22"/>
          <w:szCs w:val="22"/>
        </w:rPr>
        <w:t>ní</w:t>
      </w:r>
      <w:r w:rsidRPr="009B0C1B">
        <w:rPr>
          <w:rFonts w:cs="Times New Roman"/>
          <w:sz w:val="22"/>
          <w:szCs w:val="22"/>
        </w:rPr>
        <w:t xml:space="preserve"> díl</w:t>
      </w:r>
      <w:r w:rsidR="0070208F" w:rsidRPr="009B0C1B">
        <w:rPr>
          <w:rFonts w:cs="Times New Roman"/>
          <w:sz w:val="22"/>
          <w:szCs w:val="22"/>
        </w:rPr>
        <w:t>a</w:t>
      </w:r>
      <w:r w:rsidRPr="009B0C1B">
        <w:rPr>
          <w:rFonts w:cs="Times New Roman"/>
          <w:sz w:val="22"/>
          <w:szCs w:val="22"/>
        </w:rPr>
        <w:t xml:space="preserve"> v</w:t>
      </w:r>
      <w:r w:rsidR="00C874E9" w:rsidRPr="009B0C1B">
        <w:rPr>
          <w:rFonts w:cs="Times New Roman"/>
          <w:sz w:val="22"/>
          <w:szCs w:val="22"/>
        </w:rPr>
        <w:t>e smyslu bezpečnosti práce i </w:t>
      </w:r>
      <w:r w:rsidR="0070208F" w:rsidRPr="009B0C1B">
        <w:rPr>
          <w:rFonts w:cs="Times New Roman"/>
          <w:sz w:val="22"/>
          <w:szCs w:val="22"/>
        </w:rPr>
        <w:t>ochrany životního prostředí a zeleně v</w:t>
      </w:r>
      <w:r w:rsidRPr="009B0C1B">
        <w:rPr>
          <w:rFonts w:cs="Times New Roman"/>
          <w:sz w:val="22"/>
          <w:szCs w:val="22"/>
        </w:rPr>
        <w:t xml:space="preserve"> souladu </w:t>
      </w:r>
      <w:r w:rsidR="007E03E4" w:rsidRPr="009B0C1B">
        <w:rPr>
          <w:rFonts w:cs="Times New Roman"/>
          <w:sz w:val="22"/>
          <w:szCs w:val="22"/>
        </w:rPr>
        <w:t>s</w:t>
      </w:r>
      <w:r w:rsidR="00041E55" w:rsidRPr="009B0C1B">
        <w:rPr>
          <w:rFonts w:cs="Times New Roman"/>
          <w:sz w:val="22"/>
          <w:szCs w:val="22"/>
        </w:rPr>
        <w:t xml:space="preserve">e zákonem č. 309/2006 Sb., a vlastní realizaci předmětu zakázky bude řešit tak, aby neměla nepříznivý dopad na životní prostředí a okolí stavby. </w:t>
      </w:r>
    </w:p>
    <w:p w14:paraId="49D4EB80" w14:textId="77777777" w:rsidR="00021BA1" w:rsidRPr="009B0C1B" w:rsidRDefault="006436FE" w:rsidP="009B0C1B">
      <w:pPr>
        <w:pStyle w:val="Zkladntext"/>
        <w:widowControl/>
        <w:tabs>
          <w:tab w:val="left" w:pos="567"/>
        </w:tabs>
        <w:suppressAutoHyphens w:val="0"/>
        <w:spacing w:after="60"/>
        <w:ind w:left="567" w:hanging="567"/>
        <w:contextualSpacing/>
        <w:jc w:val="both"/>
        <w:rPr>
          <w:rFonts w:cs="Times New Roman"/>
          <w:sz w:val="22"/>
          <w:szCs w:val="22"/>
        </w:rPr>
      </w:pPr>
      <w:r w:rsidRPr="009B0C1B">
        <w:rPr>
          <w:rFonts w:cs="Times New Roman"/>
          <w:sz w:val="22"/>
          <w:szCs w:val="22"/>
        </w:rPr>
        <w:t>8.</w:t>
      </w:r>
      <w:r w:rsidR="00766E48" w:rsidRPr="009B0C1B">
        <w:rPr>
          <w:rFonts w:cs="Times New Roman"/>
          <w:sz w:val="22"/>
          <w:szCs w:val="22"/>
        </w:rPr>
        <w:t>13</w:t>
      </w:r>
      <w:r w:rsidRPr="009B0C1B">
        <w:rPr>
          <w:rFonts w:cs="Times New Roman"/>
          <w:sz w:val="22"/>
          <w:szCs w:val="22"/>
        </w:rPr>
        <w:t xml:space="preserve"> Zhotovitel se zavazuje nakládat </w:t>
      </w:r>
      <w:r w:rsidR="007E03E4" w:rsidRPr="009B0C1B">
        <w:rPr>
          <w:rFonts w:cs="Times New Roman"/>
          <w:sz w:val="22"/>
          <w:szCs w:val="22"/>
        </w:rPr>
        <w:t>s </w:t>
      </w:r>
      <w:r w:rsidRPr="009B0C1B">
        <w:rPr>
          <w:rFonts w:cs="Times New Roman"/>
          <w:sz w:val="22"/>
          <w:szCs w:val="22"/>
        </w:rPr>
        <w:t>odpady vzniklými v průběhu realizace díl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>dle zákon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 xml:space="preserve">č. 185/2001 Sb., o odpadech </w:t>
      </w:r>
      <w:r w:rsidR="0009424B" w:rsidRPr="009B0C1B">
        <w:rPr>
          <w:rFonts w:cs="Times New Roman"/>
          <w:sz w:val="22"/>
          <w:szCs w:val="22"/>
        </w:rPr>
        <w:t xml:space="preserve">a o změně některých dalších zákonů </w:t>
      </w:r>
      <w:r w:rsidRPr="009B0C1B">
        <w:rPr>
          <w:rFonts w:cs="Times New Roman"/>
          <w:sz w:val="22"/>
          <w:szCs w:val="22"/>
        </w:rPr>
        <w:t>v </w:t>
      </w:r>
      <w:r w:rsidR="00021BA1" w:rsidRPr="009B0C1B">
        <w:rPr>
          <w:rFonts w:cs="Times New Roman"/>
          <w:sz w:val="22"/>
          <w:szCs w:val="22"/>
        </w:rPr>
        <w:t>platném</w:t>
      </w:r>
      <w:r w:rsidRPr="009B0C1B">
        <w:rPr>
          <w:rFonts w:cs="Times New Roman"/>
          <w:sz w:val="22"/>
          <w:szCs w:val="22"/>
        </w:rPr>
        <w:t xml:space="preserve"> znění 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>vyhláše</w:t>
      </w:r>
      <w:r w:rsidR="007E03E4" w:rsidRPr="009B0C1B">
        <w:rPr>
          <w:rFonts w:cs="Times New Roman"/>
          <w:sz w:val="22"/>
          <w:szCs w:val="22"/>
        </w:rPr>
        <w:t>k </w:t>
      </w:r>
      <w:r w:rsidRPr="009B0C1B">
        <w:rPr>
          <w:rFonts w:cs="Times New Roman"/>
          <w:sz w:val="22"/>
          <w:szCs w:val="22"/>
        </w:rPr>
        <w:t>Ministerstv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>životního prostředí</w:t>
      </w:r>
      <w:r w:rsidR="008E586D" w:rsidRPr="009B0C1B">
        <w:rPr>
          <w:rFonts w:cs="Times New Roman"/>
          <w:sz w:val="22"/>
          <w:szCs w:val="22"/>
        </w:rPr>
        <w:t xml:space="preserve"> a Ministerstva zdravotnictví</w:t>
      </w:r>
      <w:r w:rsidRPr="009B0C1B">
        <w:rPr>
          <w:rFonts w:cs="Times New Roman"/>
          <w:sz w:val="22"/>
          <w:szCs w:val="22"/>
        </w:rPr>
        <w:t xml:space="preserve"> č. </w:t>
      </w:r>
      <w:r w:rsidR="008E586D" w:rsidRPr="009B0C1B">
        <w:rPr>
          <w:rFonts w:cs="Times New Roman"/>
          <w:sz w:val="22"/>
          <w:szCs w:val="22"/>
        </w:rPr>
        <w:t>94/2016</w:t>
      </w:r>
      <w:r w:rsidRPr="009B0C1B">
        <w:rPr>
          <w:rFonts w:cs="Times New Roman"/>
          <w:sz w:val="22"/>
          <w:szCs w:val="22"/>
        </w:rPr>
        <w:t xml:space="preserve"> Sb.,</w:t>
      </w:r>
      <w:r w:rsidR="00C874E9" w:rsidRPr="009B0C1B">
        <w:rPr>
          <w:rFonts w:cs="Times New Roman"/>
          <w:sz w:val="22"/>
          <w:szCs w:val="22"/>
        </w:rPr>
        <w:t xml:space="preserve"> o </w:t>
      </w:r>
      <w:r w:rsidR="008E586D" w:rsidRPr="009B0C1B">
        <w:rPr>
          <w:rFonts w:cs="Times New Roman"/>
          <w:sz w:val="22"/>
          <w:szCs w:val="22"/>
        </w:rPr>
        <w:t>hodnocení nebezpečných vlastností odpadů,</w:t>
      </w:r>
      <w:r w:rsidRPr="009B0C1B">
        <w:rPr>
          <w:rFonts w:cs="Times New Roman"/>
          <w:sz w:val="22"/>
          <w:szCs w:val="22"/>
        </w:rPr>
        <w:t xml:space="preserve"> č. </w:t>
      </w:r>
      <w:r w:rsidR="008E586D" w:rsidRPr="009B0C1B">
        <w:rPr>
          <w:rFonts w:cs="Times New Roman"/>
          <w:sz w:val="22"/>
          <w:szCs w:val="22"/>
        </w:rPr>
        <w:t>93/2016</w:t>
      </w:r>
      <w:r w:rsidRPr="009B0C1B">
        <w:rPr>
          <w:rFonts w:cs="Times New Roman"/>
          <w:sz w:val="22"/>
          <w:szCs w:val="22"/>
        </w:rPr>
        <w:t xml:space="preserve"> Sb.,</w:t>
      </w:r>
      <w:r w:rsidR="008E586D" w:rsidRPr="009B0C1B">
        <w:rPr>
          <w:rFonts w:cs="Times New Roman"/>
          <w:sz w:val="22"/>
          <w:szCs w:val="22"/>
        </w:rPr>
        <w:t xml:space="preserve"> o Katalogu odpadů,</w:t>
      </w:r>
      <w:r w:rsidRPr="009B0C1B">
        <w:rPr>
          <w:rFonts w:cs="Times New Roman"/>
          <w:sz w:val="22"/>
          <w:szCs w:val="22"/>
        </w:rPr>
        <w:t xml:space="preserve"> č. 383/2001 Sb.,</w:t>
      </w:r>
      <w:r w:rsidR="00A34F02" w:rsidRPr="009B0C1B">
        <w:rPr>
          <w:rFonts w:cs="Times New Roman"/>
          <w:sz w:val="22"/>
          <w:szCs w:val="22"/>
        </w:rPr>
        <w:t xml:space="preserve"> o podrobnostech nakládání s odpady,</w:t>
      </w:r>
      <w:r w:rsidRPr="009B0C1B">
        <w:rPr>
          <w:rFonts w:cs="Times New Roman"/>
          <w:sz w:val="22"/>
          <w:szCs w:val="22"/>
        </w:rPr>
        <w:t xml:space="preserve"> č. 384/2001 Sb.</w:t>
      </w:r>
      <w:r w:rsidR="00A34F02" w:rsidRPr="009B0C1B">
        <w:rPr>
          <w:rFonts w:cs="Times New Roman"/>
          <w:sz w:val="22"/>
          <w:szCs w:val="22"/>
        </w:rPr>
        <w:t>, o nakládání s PCB</w:t>
      </w:r>
      <w:r w:rsidRPr="009B0C1B">
        <w:rPr>
          <w:rFonts w:cs="Times New Roman"/>
          <w:sz w:val="22"/>
          <w:szCs w:val="22"/>
        </w:rPr>
        <w:t xml:space="preserve"> </w:t>
      </w:r>
      <w:r w:rsidR="007E03E4" w:rsidRPr="009B0C1B">
        <w:rPr>
          <w:rFonts w:cs="Times New Roman"/>
          <w:sz w:val="22"/>
          <w:szCs w:val="22"/>
        </w:rPr>
        <w:t>a </w:t>
      </w:r>
      <w:r w:rsidR="00021BA1" w:rsidRPr="009B0C1B">
        <w:rPr>
          <w:rFonts w:cs="Times New Roman"/>
          <w:sz w:val="22"/>
          <w:szCs w:val="22"/>
        </w:rPr>
        <w:t>č. 374/2008 Sb.</w:t>
      </w:r>
      <w:r w:rsidR="00A34F02" w:rsidRPr="009B0C1B">
        <w:rPr>
          <w:rFonts w:cs="Times New Roman"/>
          <w:sz w:val="22"/>
          <w:szCs w:val="22"/>
        </w:rPr>
        <w:t>, o přepravě odpadů, vše</w:t>
      </w:r>
      <w:r w:rsidR="00021BA1" w:rsidRPr="009B0C1B">
        <w:rPr>
          <w:rFonts w:cs="Times New Roman"/>
          <w:sz w:val="22"/>
          <w:szCs w:val="22"/>
        </w:rPr>
        <w:t xml:space="preserve"> v platném znění </w:t>
      </w:r>
      <w:r w:rsidR="007E03E4" w:rsidRPr="009B0C1B">
        <w:rPr>
          <w:rFonts w:cs="Times New Roman"/>
          <w:sz w:val="22"/>
          <w:szCs w:val="22"/>
        </w:rPr>
        <w:t>a </w:t>
      </w:r>
      <w:r w:rsidR="00021BA1" w:rsidRPr="009B0C1B">
        <w:rPr>
          <w:rFonts w:cs="Times New Roman"/>
          <w:sz w:val="22"/>
          <w:szCs w:val="22"/>
        </w:rPr>
        <w:t>dodržovat opatření dle systému řízení EMA</w:t>
      </w:r>
      <w:r w:rsidR="007E03E4" w:rsidRPr="009B0C1B">
        <w:rPr>
          <w:rFonts w:cs="Times New Roman"/>
          <w:sz w:val="22"/>
          <w:szCs w:val="22"/>
        </w:rPr>
        <w:t>S </w:t>
      </w:r>
      <w:r w:rsidR="00021BA1" w:rsidRPr="009B0C1B">
        <w:rPr>
          <w:rFonts w:cs="Times New Roman"/>
          <w:sz w:val="22"/>
          <w:szCs w:val="22"/>
        </w:rPr>
        <w:t>nebo dle českých technických norem řady ČSN EN ISO 14000.</w:t>
      </w:r>
    </w:p>
    <w:p w14:paraId="085B6F83" w14:textId="77777777" w:rsidR="006436FE" w:rsidRPr="009B0C1B" w:rsidRDefault="006436FE" w:rsidP="009B0C1B">
      <w:pPr>
        <w:pStyle w:val="Zkladntext"/>
        <w:tabs>
          <w:tab w:val="left" w:pos="567"/>
        </w:tabs>
        <w:spacing w:after="60"/>
        <w:ind w:left="567" w:hanging="567"/>
        <w:contextualSpacing/>
        <w:jc w:val="both"/>
        <w:rPr>
          <w:rFonts w:cs="Times New Roman"/>
          <w:sz w:val="22"/>
          <w:szCs w:val="22"/>
        </w:rPr>
      </w:pPr>
      <w:r w:rsidRPr="009B0C1B">
        <w:rPr>
          <w:rFonts w:cs="Times New Roman"/>
          <w:sz w:val="22"/>
          <w:szCs w:val="22"/>
        </w:rPr>
        <w:t xml:space="preserve"> 8.</w:t>
      </w:r>
      <w:r w:rsidR="00766E48" w:rsidRPr="009B0C1B">
        <w:rPr>
          <w:rFonts w:cs="Times New Roman"/>
          <w:sz w:val="22"/>
          <w:szCs w:val="22"/>
        </w:rPr>
        <w:t>14</w:t>
      </w:r>
      <w:r w:rsidRPr="009B0C1B">
        <w:rPr>
          <w:rFonts w:cs="Times New Roman"/>
          <w:sz w:val="22"/>
          <w:szCs w:val="22"/>
        </w:rPr>
        <w:t xml:space="preserve"> Zhotovitel se zavazuje odstranit n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>svůj náklad veškerý odpad vzniklý při provádění díl</w:t>
      </w:r>
      <w:r w:rsidR="007E03E4" w:rsidRPr="009B0C1B">
        <w:rPr>
          <w:rFonts w:cs="Times New Roman"/>
          <w:sz w:val="22"/>
          <w:szCs w:val="22"/>
        </w:rPr>
        <w:t>a a </w:t>
      </w:r>
      <w:r w:rsidRPr="009B0C1B">
        <w:rPr>
          <w:rFonts w:cs="Times New Roman"/>
          <w:sz w:val="22"/>
          <w:szCs w:val="22"/>
        </w:rPr>
        <w:t>udržovat staveniště uklizené.</w:t>
      </w:r>
      <w:r w:rsidR="0092113A" w:rsidRPr="009B0C1B">
        <w:rPr>
          <w:rFonts w:cs="Times New Roman"/>
          <w:sz w:val="22"/>
          <w:szCs w:val="22"/>
        </w:rPr>
        <w:t xml:space="preserve"> Úklid je povinen provádět průběžně</w:t>
      </w:r>
      <w:r w:rsidR="007C2588" w:rsidRPr="009B0C1B">
        <w:rPr>
          <w:rFonts w:cs="Times New Roman"/>
          <w:sz w:val="22"/>
          <w:szCs w:val="22"/>
        </w:rPr>
        <w:t>, nejméně</w:t>
      </w:r>
      <w:r w:rsidR="0092113A" w:rsidRPr="009B0C1B">
        <w:rPr>
          <w:rFonts w:cs="Times New Roman"/>
          <w:sz w:val="22"/>
          <w:szCs w:val="22"/>
        </w:rPr>
        <w:t xml:space="preserve"> 1x z</w:t>
      </w:r>
      <w:r w:rsidR="007E03E4" w:rsidRPr="009B0C1B">
        <w:rPr>
          <w:rFonts w:cs="Times New Roman"/>
          <w:sz w:val="22"/>
          <w:szCs w:val="22"/>
        </w:rPr>
        <w:t>a </w:t>
      </w:r>
      <w:r w:rsidR="0092113A" w:rsidRPr="009B0C1B">
        <w:rPr>
          <w:rFonts w:cs="Times New Roman"/>
          <w:sz w:val="22"/>
          <w:szCs w:val="22"/>
        </w:rPr>
        <w:t>den po celou dobu provádění prací</w:t>
      </w:r>
      <w:r w:rsidR="007C2588" w:rsidRPr="009B0C1B">
        <w:rPr>
          <w:rFonts w:cs="Times New Roman"/>
          <w:sz w:val="22"/>
          <w:szCs w:val="22"/>
        </w:rPr>
        <w:t xml:space="preserve">, </w:t>
      </w:r>
      <w:r w:rsidR="007E03E4" w:rsidRPr="009B0C1B">
        <w:rPr>
          <w:rFonts w:cs="Times New Roman"/>
          <w:sz w:val="22"/>
          <w:szCs w:val="22"/>
        </w:rPr>
        <w:t>a </w:t>
      </w:r>
      <w:r w:rsidR="007C2588" w:rsidRPr="009B0C1B">
        <w:rPr>
          <w:rFonts w:cs="Times New Roman"/>
          <w:sz w:val="22"/>
          <w:szCs w:val="22"/>
        </w:rPr>
        <w:t xml:space="preserve">vždy v případě potřeby (např. znečištění </w:t>
      </w:r>
      <w:r w:rsidR="00A0147A" w:rsidRPr="009B0C1B">
        <w:rPr>
          <w:rFonts w:cs="Times New Roman"/>
          <w:sz w:val="22"/>
          <w:szCs w:val="22"/>
        </w:rPr>
        <w:t xml:space="preserve">přilehlé </w:t>
      </w:r>
      <w:r w:rsidR="007C2588" w:rsidRPr="009B0C1B">
        <w:rPr>
          <w:rFonts w:cs="Times New Roman"/>
          <w:sz w:val="22"/>
          <w:szCs w:val="22"/>
        </w:rPr>
        <w:t>pozemní komunikace, atp.)</w:t>
      </w:r>
      <w:r w:rsidR="0092113A" w:rsidRPr="009B0C1B">
        <w:rPr>
          <w:rFonts w:cs="Times New Roman"/>
          <w:sz w:val="22"/>
          <w:szCs w:val="22"/>
        </w:rPr>
        <w:t>.</w:t>
      </w:r>
      <w:r w:rsidR="00041E55" w:rsidRPr="009B0C1B">
        <w:rPr>
          <w:rFonts w:cs="Times New Roman"/>
          <w:sz w:val="22"/>
          <w:szCs w:val="22"/>
        </w:rPr>
        <w:t xml:space="preserve"> Zhotovitel se zároveň zavazuje provést celkový úklid stavby a dotčeného okolí, provést</w:t>
      </w:r>
      <w:r w:rsidR="00EB026B" w:rsidRPr="009B0C1B">
        <w:rPr>
          <w:rFonts w:cs="Times New Roman"/>
          <w:sz w:val="22"/>
          <w:szCs w:val="22"/>
        </w:rPr>
        <w:t xml:space="preserve"> likvidaci zařízení staveniště </w:t>
      </w:r>
      <w:r w:rsidR="00041E55" w:rsidRPr="009B0C1B">
        <w:rPr>
          <w:rFonts w:cs="Times New Roman"/>
          <w:sz w:val="22"/>
          <w:szCs w:val="22"/>
        </w:rPr>
        <w:t>a pozemky, které byly stavbou dotčeny, uvést do původního stavu</w:t>
      </w:r>
      <w:r w:rsidR="007C32D9" w:rsidRPr="009B0C1B">
        <w:rPr>
          <w:rFonts w:cs="Times New Roman"/>
          <w:sz w:val="22"/>
          <w:szCs w:val="22"/>
        </w:rPr>
        <w:t>, a to do pěti (5) pracovních dnů od předání a převzetí stavby</w:t>
      </w:r>
      <w:r w:rsidR="00EB026B" w:rsidRPr="009B0C1B">
        <w:rPr>
          <w:rFonts w:cs="Times New Roman"/>
          <w:sz w:val="22"/>
          <w:szCs w:val="22"/>
        </w:rPr>
        <w:t>.</w:t>
      </w:r>
      <w:r w:rsidR="007C32D9" w:rsidRPr="009B0C1B">
        <w:rPr>
          <w:rFonts w:cs="Times New Roman"/>
          <w:sz w:val="22"/>
          <w:szCs w:val="22"/>
        </w:rPr>
        <w:t xml:space="preserve"> </w:t>
      </w:r>
    </w:p>
    <w:p w14:paraId="36D1982F" w14:textId="77777777" w:rsidR="0092113A" w:rsidRPr="009B0C1B" w:rsidRDefault="006436FE" w:rsidP="009B0C1B">
      <w:pPr>
        <w:pStyle w:val="Zkladntext"/>
        <w:widowControl/>
        <w:tabs>
          <w:tab w:val="left" w:pos="567"/>
        </w:tabs>
        <w:suppressAutoHyphens w:val="0"/>
        <w:spacing w:after="60"/>
        <w:ind w:left="567" w:hanging="567"/>
        <w:contextualSpacing/>
        <w:jc w:val="both"/>
        <w:rPr>
          <w:rFonts w:cs="Times New Roman"/>
          <w:sz w:val="22"/>
          <w:szCs w:val="22"/>
        </w:rPr>
      </w:pPr>
      <w:r w:rsidRPr="009B0C1B">
        <w:rPr>
          <w:rFonts w:cs="Times New Roman"/>
          <w:sz w:val="22"/>
          <w:szCs w:val="22"/>
        </w:rPr>
        <w:lastRenderedPageBreak/>
        <w:t>8.</w:t>
      </w:r>
      <w:r w:rsidR="00CD3D87" w:rsidRPr="009B0C1B">
        <w:rPr>
          <w:rFonts w:cs="Times New Roman"/>
          <w:sz w:val="22"/>
          <w:szCs w:val="22"/>
        </w:rPr>
        <w:t>1</w:t>
      </w:r>
      <w:r w:rsidR="00A506C3" w:rsidRPr="009B0C1B">
        <w:rPr>
          <w:rFonts w:cs="Times New Roman"/>
          <w:sz w:val="22"/>
          <w:szCs w:val="22"/>
        </w:rPr>
        <w:t>5</w:t>
      </w:r>
      <w:r w:rsidR="007D4D6F" w:rsidRPr="009B0C1B">
        <w:rPr>
          <w:rFonts w:cs="Times New Roman"/>
          <w:sz w:val="22"/>
          <w:szCs w:val="22"/>
        </w:rPr>
        <w:tab/>
      </w:r>
      <w:r w:rsidR="0092113A" w:rsidRPr="009B0C1B">
        <w:rPr>
          <w:rFonts w:cs="Times New Roman"/>
          <w:sz w:val="22"/>
          <w:szCs w:val="22"/>
        </w:rPr>
        <w:t>Zhotovitel je povinen odstranit odpad, vzniklý při realizaci díla, n</w:t>
      </w:r>
      <w:r w:rsidR="007E03E4" w:rsidRPr="009B0C1B">
        <w:rPr>
          <w:rFonts w:cs="Times New Roman"/>
          <w:sz w:val="22"/>
          <w:szCs w:val="22"/>
        </w:rPr>
        <w:t>a </w:t>
      </w:r>
      <w:r w:rsidR="0092113A" w:rsidRPr="009B0C1B">
        <w:rPr>
          <w:rFonts w:cs="Times New Roman"/>
          <w:sz w:val="22"/>
          <w:szCs w:val="22"/>
        </w:rPr>
        <w:t xml:space="preserve">vlastní náklady, vést o odpadu příslušnou evidenci </w:t>
      </w:r>
      <w:r w:rsidR="007E03E4" w:rsidRPr="009B0C1B">
        <w:rPr>
          <w:rFonts w:cs="Times New Roman"/>
          <w:sz w:val="22"/>
          <w:szCs w:val="22"/>
        </w:rPr>
        <w:t>a </w:t>
      </w:r>
      <w:r w:rsidR="0092113A" w:rsidRPr="009B0C1B">
        <w:rPr>
          <w:rFonts w:cs="Times New Roman"/>
          <w:sz w:val="22"/>
          <w:szCs w:val="22"/>
        </w:rPr>
        <w:t>při předání díl</w:t>
      </w:r>
      <w:r w:rsidR="007E03E4" w:rsidRPr="009B0C1B">
        <w:rPr>
          <w:rFonts w:cs="Times New Roman"/>
          <w:sz w:val="22"/>
          <w:szCs w:val="22"/>
        </w:rPr>
        <w:t>a </w:t>
      </w:r>
      <w:r w:rsidR="0092113A" w:rsidRPr="009B0C1B">
        <w:rPr>
          <w:rFonts w:cs="Times New Roman"/>
          <w:sz w:val="22"/>
          <w:szCs w:val="22"/>
        </w:rPr>
        <w:t xml:space="preserve">(poslední části) předložit objednateli doklady o odstranění </w:t>
      </w:r>
      <w:r w:rsidR="007E03E4" w:rsidRPr="009B0C1B">
        <w:rPr>
          <w:rFonts w:cs="Times New Roman"/>
          <w:sz w:val="22"/>
          <w:szCs w:val="22"/>
        </w:rPr>
        <w:t>a </w:t>
      </w:r>
      <w:r w:rsidR="0092113A" w:rsidRPr="009B0C1B">
        <w:rPr>
          <w:rFonts w:cs="Times New Roman"/>
          <w:sz w:val="22"/>
          <w:szCs w:val="22"/>
        </w:rPr>
        <w:t>likvidaci odpadu. Tyto doklady budou jako příloh</w:t>
      </w:r>
      <w:r w:rsidR="007E03E4" w:rsidRPr="009B0C1B">
        <w:rPr>
          <w:rFonts w:cs="Times New Roman"/>
          <w:sz w:val="22"/>
          <w:szCs w:val="22"/>
        </w:rPr>
        <w:t>a </w:t>
      </w:r>
      <w:r w:rsidR="0092113A" w:rsidRPr="009B0C1B">
        <w:rPr>
          <w:rFonts w:cs="Times New Roman"/>
          <w:sz w:val="22"/>
          <w:szCs w:val="22"/>
        </w:rPr>
        <w:t xml:space="preserve">součástí „Protokolu o předání </w:t>
      </w:r>
      <w:r w:rsidR="007E03E4" w:rsidRPr="009B0C1B">
        <w:rPr>
          <w:rFonts w:cs="Times New Roman"/>
          <w:sz w:val="22"/>
          <w:szCs w:val="22"/>
        </w:rPr>
        <w:t>a </w:t>
      </w:r>
      <w:r w:rsidR="0092113A" w:rsidRPr="009B0C1B">
        <w:rPr>
          <w:rFonts w:cs="Times New Roman"/>
          <w:sz w:val="22"/>
          <w:szCs w:val="22"/>
        </w:rPr>
        <w:t>převzetí prací zhotovitele“. Pokud zhotovitel objednateli při předání díl</w:t>
      </w:r>
      <w:r w:rsidR="007E03E4" w:rsidRPr="009B0C1B">
        <w:rPr>
          <w:rFonts w:cs="Times New Roman"/>
          <w:sz w:val="22"/>
          <w:szCs w:val="22"/>
        </w:rPr>
        <w:t>a </w:t>
      </w:r>
      <w:r w:rsidR="0092113A" w:rsidRPr="009B0C1B">
        <w:rPr>
          <w:rFonts w:cs="Times New Roman"/>
          <w:sz w:val="22"/>
          <w:szCs w:val="22"/>
        </w:rPr>
        <w:t>(poslední dílčí části) doklady o</w:t>
      </w:r>
      <w:r w:rsidR="007D4D6F" w:rsidRPr="009B0C1B">
        <w:rPr>
          <w:rFonts w:cs="Times New Roman"/>
          <w:sz w:val="22"/>
          <w:szCs w:val="22"/>
        </w:rPr>
        <w:t> </w:t>
      </w:r>
      <w:r w:rsidR="0092113A" w:rsidRPr="009B0C1B">
        <w:rPr>
          <w:rFonts w:cs="Times New Roman"/>
          <w:sz w:val="22"/>
          <w:szCs w:val="22"/>
        </w:rPr>
        <w:t xml:space="preserve">odstranění </w:t>
      </w:r>
      <w:r w:rsidR="007E03E4" w:rsidRPr="009B0C1B">
        <w:rPr>
          <w:rFonts w:cs="Times New Roman"/>
          <w:sz w:val="22"/>
          <w:szCs w:val="22"/>
        </w:rPr>
        <w:t>a </w:t>
      </w:r>
      <w:r w:rsidR="0092113A" w:rsidRPr="009B0C1B">
        <w:rPr>
          <w:rFonts w:cs="Times New Roman"/>
          <w:sz w:val="22"/>
          <w:szCs w:val="22"/>
        </w:rPr>
        <w:t xml:space="preserve">likvidaci odpadu nepředloží, jedná se o </w:t>
      </w:r>
      <w:r w:rsidR="009F7FC4" w:rsidRPr="009B0C1B">
        <w:rPr>
          <w:rFonts w:cs="Times New Roman"/>
          <w:sz w:val="22"/>
          <w:szCs w:val="22"/>
        </w:rPr>
        <w:t xml:space="preserve">podstatnou </w:t>
      </w:r>
      <w:r w:rsidR="0092113A" w:rsidRPr="009B0C1B">
        <w:rPr>
          <w:rFonts w:cs="Times New Roman"/>
          <w:sz w:val="22"/>
          <w:szCs w:val="22"/>
        </w:rPr>
        <w:t>vadu díl</w:t>
      </w:r>
      <w:r w:rsidR="007E03E4" w:rsidRPr="009B0C1B">
        <w:rPr>
          <w:rFonts w:cs="Times New Roman"/>
          <w:sz w:val="22"/>
          <w:szCs w:val="22"/>
        </w:rPr>
        <w:t>a a </w:t>
      </w:r>
      <w:r w:rsidR="0092113A" w:rsidRPr="009B0C1B">
        <w:rPr>
          <w:rFonts w:cs="Times New Roman"/>
          <w:sz w:val="22"/>
          <w:szCs w:val="22"/>
        </w:rPr>
        <w:t>dílo se nepovažuje z</w:t>
      </w:r>
      <w:r w:rsidR="007E03E4" w:rsidRPr="009B0C1B">
        <w:rPr>
          <w:rFonts w:cs="Times New Roman"/>
          <w:sz w:val="22"/>
          <w:szCs w:val="22"/>
        </w:rPr>
        <w:t>a </w:t>
      </w:r>
      <w:r w:rsidR="009F7FC4" w:rsidRPr="009B0C1B">
        <w:rPr>
          <w:rFonts w:cs="Times New Roman"/>
          <w:sz w:val="22"/>
          <w:szCs w:val="22"/>
        </w:rPr>
        <w:t xml:space="preserve">řádně </w:t>
      </w:r>
      <w:r w:rsidR="0092113A" w:rsidRPr="009B0C1B">
        <w:rPr>
          <w:rFonts w:cs="Times New Roman"/>
          <w:sz w:val="22"/>
          <w:szCs w:val="22"/>
        </w:rPr>
        <w:t xml:space="preserve">provedené </w:t>
      </w:r>
      <w:r w:rsidR="007E03E4" w:rsidRPr="009B0C1B">
        <w:rPr>
          <w:rFonts w:cs="Times New Roman"/>
          <w:sz w:val="22"/>
          <w:szCs w:val="22"/>
        </w:rPr>
        <w:t>a </w:t>
      </w:r>
      <w:r w:rsidR="0092113A" w:rsidRPr="009B0C1B">
        <w:rPr>
          <w:rFonts w:cs="Times New Roman"/>
          <w:sz w:val="22"/>
          <w:szCs w:val="22"/>
        </w:rPr>
        <w:t>objednatel</w:t>
      </w:r>
      <w:r w:rsidR="009F7FC4" w:rsidRPr="009B0C1B">
        <w:rPr>
          <w:rFonts w:cs="Times New Roman"/>
          <w:sz w:val="22"/>
          <w:szCs w:val="22"/>
        </w:rPr>
        <w:t xml:space="preserve"> nemá povinnost jej převzít</w:t>
      </w:r>
      <w:r w:rsidR="0092113A" w:rsidRPr="009B0C1B">
        <w:rPr>
          <w:rFonts w:cs="Times New Roman"/>
          <w:sz w:val="22"/>
          <w:szCs w:val="22"/>
        </w:rPr>
        <w:t>.</w:t>
      </w:r>
    </w:p>
    <w:p w14:paraId="21C80144" w14:textId="77777777" w:rsidR="006436FE" w:rsidRPr="009B0C1B" w:rsidRDefault="006436FE" w:rsidP="009B0C1B">
      <w:pPr>
        <w:pStyle w:val="Zkladntext"/>
        <w:tabs>
          <w:tab w:val="left" w:pos="567"/>
        </w:tabs>
        <w:spacing w:after="60"/>
        <w:ind w:left="567" w:hanging="567"/>
        <w:contextualSpacing/>
        <w:jc w:val="both"/>
        <w:rPr>
          <w:rFonts w:cs="Times New Roman"/>
          <w:sz w:val="22"/>
          <w:szCs w:val="22"/>
        </w:rPr>
      </w:pPr>
      <w:r w:rsidRPr="009B0C1B">
        <w:rPr>
          <w:rFonts w:cs="Times New Roman"/>
          <w:sz w:val="22"/>
          <w:szCs w:val="22"/>
        </w:rPr>
        <w:t>8.1</w:t>
      </w:r>
      <w:r w:rsidR="00A506C3" w:rsidRPr="009B0C1B">
        <w:rPr>
          <w:rFonts w:cs="Times New Roman"/>
          <w:sz w:val="22"/>
          <w:szCs w:val="22"/>
        </w:rPr>
        <w:t>6</w:t>
      </w:r>
      <w:r w:rsidR="007D4D6F" w:rsidRPr="009B0C1B">
        <w:rPr>
          <w:rFonts w:cs="Times New Roman"/>
          <w:sz w:val="22"/>
          <w:szCs w:val="22"/>
        </w:rPr>
        <w:tab/>
      </w:r>
      <w:r w:rsidR="007C32D9" w:rsidRPr="009B0C1B">
        <w:rPr>
          <w:rFonts w:cs="Times New Roman"/>
          <w:sz w:val="22"/>
          <w:szCs w:val="22"/>
        </w:rPr>
        <w:t>Z</w:t>
      </w:r>
      <w:r w:rsidRPr="009B0C1B">
        <w:rPr>
          <w:rFonts w:cs="Times New Roman"/>
          <w:sz w:val="22"/>
          <w:szCs w:val="22"/>
        </w:rPr>
        <w:t xml:space="preserve">hotovitel prohlašuje, že se plně seznámil </w:t>
      </w:r>
      <w:r w:rsidR="007E03E4" w:rsidRPr="009B0C1B">
        <w:rPr>
          <w:rFonts w:cs="Times New Roman"/>
          <w:sz w:val="22"/>
          <w:szCs w:val="22"/>
        </w:rPr>
        <w:t>s </w:t>
      </w:r>
      <w:r w:rsidRPr="009B0C1B">
        <w:rPr>
          <w:rFonts w:cs="Times New Roman"/>
          <w:sz w:val="22"/>
          <w:szCs w:val="22"/>
        </w:rPr>
        <w:t xml:space="preserve">rozsahem 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 xml:space="preserve">povahou díla, že správně vyhodnotil 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>ocenil veškeré práce trvalého či dočasného charakteru, které jsou nezbytné pro řádné</w:t>
      </w:r>
      <w:r w:rsidR="009F7FC4" w:rsidRPr="009B0C1B">
        <w:rPr>
          <w:rFonts w:cs="Times New Roman"/>
          <w:sz w:val="22"/>
          <w:szCs w:val="22"/>
        </w:rPr>
        <w:t xml:space="preserve"> </w:t>
      </w:r>
      <w:r w:rsidR="007E03E4" w:rsidRPr="009B0C1B">
        <w:rPr>
          <w:rFonts w:cs="Times New Roman"/>
          <w:sz w:val="22"/>
          <w:szCs w:val="22"/>
        </w:rPr>
        <w:t>a </w:t>
      </w:r>
      <w:r w:rsidR="009F7FC4" w:rsidRPr="009B0C1B">
        <w:rPr>
          <w:rFonts w:cs="Times New Roman"/>
          <w:sz w:val="22"/>
          <w:szCs w:val="22"/>
        </w:rPr>
        <w:t>včasné</w:t>
      </w:r>
      <w:r w:rsidRPr="009B0C1B">
        <w:rPr>
          <w:rFonts w:cs="Times New Roman"/>
          <w:sz w:val="22"/>
          <w:szCs w:val="22"/>
        </w:rPr>
        <w:t xml:space="preserve"> provedení díl</w:t>
      </w:r>
      <w:r w:rsidR="007E03E4" w:rsidRPr="009B0C1B">
        <w:rPr>
          <w:rFonts w:cs="Times New Roman"/>
          <w:sz w:val="22"/>
          <w:szCs w:val="22"/>
        </w:rPr>
        <w:t>a a s </w:t>
      </w:r>
      <w:r w:rsidR="009F7FC4" w:rsidRPr="009B0C1B">
        <w:rPr>
          <w:rFonts w:cs="Times New Roman"/>
          <w:sz w:val="22"/>
          <w:szCs w:val="22"/>
        </w:rPr>
        <w:t xml:space="preserve">odbornou péčí </w:t>
      </w:r>
      <w:r w:rsidR="00AA79B5" w:rsidRPr="009B0C1B">
        <w:rPr>
          <w:rFonts w:cs="Times New Roman"/>
          <w:sz w:val="22"/>
          <w:szCs w:val="22"/>
        </w:rPr>
        <w:t>prověřil veškeré skutečnosti rozhodné pro určení výše ceny díla</w:t>
      </w:r>
      <w:r w:rsidRPr="009B0C1B">
        <w:rPr>
          <w:rFonts w:cs="Times New Roman"/>
          <w:sz w:val="22"/>
          <w:szCs w:val="22"/>
        </w:rPr>
        <w:t xml:space="preserve">. </w:t>
      </w:r>
    </w:p>
    <w:p w14:paraId="10E55E67" w14:textId="77777777" w:rsidR="006436FE" w:rsidRPr="009B0C1B" w:rsidRDefault="006436FE" w:rsidP="009B0C1B">
      <w:pPr>
        <w:tabs>
          <w:tab w:val="left" w:pos="567"/>
        </w:tabs>
        <w:spacing w:before="0" w:after="60"/>
        <w:ind w:left="567" w:hanging="567"/>
        <w:contextualSpacing/>
        <w:jc w:val="both"/>
        <w:rPr>
          <w:bCs/>
          <w:sz w:val="22"/>
          <w:szCs w:val="22"/>
        </w:rPr>
      </w:pPr>
      <w:r w:rsidRPr="009B0C1B">
        <w:rPr>
          <w:bCs/>
          <w:sz w:val="22"/>
          <w:szCs w:val="22"/>
        </w:rPr>
        <w:t>8.1</w:t>
      </w:r>
      <w:r w:rsidR="00A506C3" w:rsidRPr="009B0C1B">
        <w:rPr>
          <w:bCs/>
          <w:sz w:val="22"/>
          <w:szCs w:val="22"/>
        </w:rPr>
        <w:t>7</w:t>
      </w:r>
      <w:r w:rsidR="007D4D6F" w:rsidRPr="009B0C1B">
        <w:rPr>
          <w:bCs/>
          <w:sz w:val="22"/>
          <w:szCs w:val="22"/>
        </w:rPr>
        <w:tab/>
      </w:r>
      <w:r w:rsidRPr="009B0C1B">
        <w:rPr>
          <w:bCs/>
          <w:sz w:val="22"/>
          <w:szCs w:val="22"/>
        </w:rPr>
        <w:t>Zhotovitel je povinen při předání staveniště předat objednateli technický podklad n</w:t>
      </w:r>
      <w:r w:rsidR="007E03E4" w:rsidRPr="009B0C1B">
        <w:rPr>
          <w:bCs/>
          <w:sz w:val="22"/>
          <w:szCs w:val="22"/>
        </w:rPr>
        <w:t>a </w:t>
      </w:r>
      <w:r w:rsidRPr="009B0C1B">
        <w:rPr>
          <w:bCs/>
          <w:sz w:val="22"/>
          <w:szCs w:val="22"/>
        </w:rPr>
        <w:t>provádění zhotovovaného díl</w:t>
      </w:r>
      <w:r w:rsidR="007E03E4" w:rsidRPr="009B0C1B">
        <w:rPr>
          <w:bCs/>
          <w:sz w:val="22"/>
          <w:szCs w:val="22"/>
        </w:rPr>
        <w:t>a </w:t>
      </w:r>
      <w:r w:rsidRPr="009B0C1B">
        <w:rPr>
          <w:bCs/>
          <w:sz w:val="22"/>
          <w:szCs w:val="22"/>
        </w:rPr>
        <w:t xml:space="preserve">(vč. technologických </w:t>
      </w:r>
      <w:r w:rsidR="007E03E4" w:rsidRPr="009B0C1B">
        <w:rPr>
          <w:bCs/>
          <w:sz w:val="22"/>
          <w:szCs w:val="22"/>
        </w:rPr>
        <w:t>a </w:t>
      </w:r>
      <w:r w:rsidRPr="009B0C1B">
        <w:rPr>
          <w:bCs/>
          <w:sz w:val="22"/>
          <w:szCs w:val="22"/>
        </w:rPr>
        <w:t>montážních postupů,</w:t>
      </w:r>
      <w:r w:rsidR="003974BE" w:rsidRPr="009B0C1B">
        <w:rPr>
          <w:bCs/>
          <w:sz w:val="22"/>
          <w:szCs w:val="22"/>
        </w:rPr>
        <w:t xml:space="preserve"> </w:t>
      </w:r>
      <w:r w:rsidRPr="009B0C1B">
        <w:rPr>
          <w:bCs/>
          <w:sz w:val="22"/>
          <w:szCs w:val="22"/>
        </w:rPr>
        <w:t xml:space="preserve">technologických lhůt, atd.) </w:t>
      </w:r>
      <w:r w:rsidR="007E03E4" w:rsidRPr="009B0C1B">
        <w:rPr>
          <w:bCs/>
          <w:sz w:val="22"/>
          <w:szCs w:val="22"/>
        </w:rPr>
        <w:t>a </w:t>
      </w:r>
      <w:r w:rsidRPr="009B0C1B">
        <w:rPr>
          <w:bCs/>
          <w:sz w:val="22"/>
          <w:szCs w:val="22"/>
        </w:rPr>
        <w:t xml:space="preserve">objednatel je oprávněn kdykoliv kontrolovat jeho dodržování. </w:t>
      </w:r>
    </w:p>
    <w:p w14:paraId="4A6360F2" w14:textId="77777777" w:rsidR="006436FE" w:rsidRPr="009B0C1B" w:rsidRDefault="006436FE" w:rsidP="009B0C1B">
      <w:pPr>
        <w:tabs>
          <w:tab w:val="left" w:pos="567"/>
        </w:tabs>
        <w:spacing w:before="0" w:after="60"/>
        <w:ind w:left="567" w:hanging="567"/>
        <w:contextualSpacing/>
        <w:jc w:val="both"/>
        <w:rPr>
          <w:bCs/>
          <w:sz w:val="22"/>
          <w:szCs w:val="22"/>
        </w:rPr>
      </w:pPr>
      <w:r w:rsidRPr="009B0C1B">
        <w:rPr>
          <w:bCs/>
          <w:sz w:val="22"/>
          <w:szCs w:val="22"/>
        </w:rPr>
        <w:t>8.1</w:t>
      </w:r>
      <w:r w:rsidR="00A506C3" w:rsidRPr="009B0C1B">
        <w:rPr>
          <w:bCs/>
          <w:sz w:val="22"/>
          <w:szCs w:val="22"/>
        </w:rPr>
        <w:t>8</w:t>
      </w:r>
      <w:r w:rsidR="007D4D6F" w:rsidRPr="009B0C1B">
        <w:rPr>
          <w:bCs/>
          <w:sz w:val="22"/>
          <w:szCs w:val="22"/>
        </w:rPr>
        <w:tab/>
      </w:r>
      <w:r w:rsidRPr="00D7729B">
        <w:rPr>
          <w:bCs/>
          <w:sz w:val="22"/>
          <w:szCs w:val="22"/>
        </w:rPr>
        <w:t xml:space="preserve">Zhotovitel </w:t>
      </w:r>
      <w:r w:rsidR="00D7729B" w:rsidRPr="00D7729B">
        <w:rPr>
          <w:bCs/>
          <w:sz w:val="22"/>
          <w:szCs w:val="22"/>
        </w:rPr>
        <w:t>(</w:t>
      </w:r>
      <w:r w:rsidR="00D7729B">
        <w:rPr>
          <w:bCs/>
          <w:sz w:val="22"/>
          <w:szCs w:val="22"/>
        </w:rPr>
        <w:t xml:space="preserve">zejména </w:t>
      </w:r>
      <w:r w:rsidR="00D7729B" w:rsidRPr="00D7729B">
        <w:rPr>
          <w:bCs/>
          <w:sz w:val="22"/>
          <w:szCs w:val="22"/>
        </w:rPr>
        <w:t xml:space="preserve">hlavní stavbyvedoucí nebo zástupce hlavního stavbyvedoucího) </w:t>
      </w:r>
      <w:r w:rsidRPr="00D7729B">
        <w:rPr>
          <w:bCs/>
          <w:sz w:val="22"/>
          <w:szCs w:val="22"/>
        </w:rPr>
        <w:t>je povinen účastnit se koordinačních porad n</w:t>
      </w:r>
      <w:r w:rsidR="007E03E4" w:rsidRPr="00D7729B">
        <w:rPr>
          <w:bCs/>
          <w:sz w:val="22"/>
          <w:szCs w:val="22"/>
        </w:rPr>
        <w:t>a </w:t>
      </w:r>
      <w:r w:rsidRPr="00D7729B">
        <w:rPr>
          <w:bCs/>
          <w:sz w:val="22"/>
          <w:szCs w:val="22"/>
        </w:rPr>
        <w:t>stavbě</w:t>
      </w:r>
      <w:r w:rsidR="005F2FE8" w:rsidRPr="00D7729B">
        <w:rPr>
          <w:bCs/>
          <w:sz w:val="22"/>
          <w:szCs w:val="22"/>
        </w:rPr>
        <w:t xml:space="preserve"> (kontrolních dnů),</w:t>
      </w:r>
      <w:r w:rsidRPr="00D7729B">
        <w:rPr>
          <w:bCs/>
          <w:sz w:val="22"/>
          <w:szCs w:val="22"/>
        </w:rPr>
        <w:t xml:space="preserve"> </w:t>
      </w:r>
      <w:r w:rsidRPr="009B0C1B">
        <w:rPr>
          <w:bCs/>
          <w:sz w:val="22"/>
          <w:szCs w:val="22"/>
        </w:rPr>
        <w:t>svolaných zástupcem objednatele</w:t>
      </w:r>
      <w:r w:rsidR="005F2FE8" w:rsidRPr="009B0C1B">
        <w:rPr>
          <w:bCs/>
          <w:sz w:val="22"/>
          <w:szCs w:val="22"/>
        </w:rPr>
        <w:t xml:space="preserve"> dle </w:t>
      </w:r>
      <w:r w:rsidR="0019123B" w:rsidRPr="009B0C1B">
        <w:rPr>
          <w:bCs/>
          <w:sz w:val="22"/>
          <w:szCs w:val="22"/>
        </w:rPr>
        <w:t>dohody</w:t>
      </w:r>
      <w:r w:rsidR="005F2FE8" w:rsidRPr="009B0C1B">
        <w:rPr>
          <w:bCs/>
          <w:sz w:val="22"/>
          <w:szCs w:val="22"/>
        </w:rPr>
        <w:t>. Zápi</w:t>
      </w:r>
      <w:r w:rsidR="007E03E4" w:rsidRPr="009B0C1B">
        <w:rPr>
          <w:bCs/>
          <w:sz w:val="22"/>
          <w:szCs w:val="22"/>
        </w:rPr>
        <w:t>s z </w:t>
      </w:r>
      <w:r w:rsidR="005F2FE8" w:rsidRPr="009B0C1B">
        <w:rPr>
          <w:bCs/>
          <w:sz w:val="22"/>
          <w:szCs w:val="22"/>
        </w:rPr>
        <w:t>kontrolních dnů bude součástí stavebního deníku.</w:t>
      </w:r>
      <w:r w:rsidRPr="009B0C1B">
        <w:rPr>
          <w:bCs/>
          <w:sz w:val="22"/>
          <w:szCs w:val="22"/>
        </w:rPr>
        <w:t xml:space="preserve"> </w:t>
      </w:r>
    </w:p>
    <w:p w14:paraId="618B0159" w14:textId="77777777" w:rsidR="006436FE" w:rsidRPr="009B0C1B" w:rsidRDefault="006436FE" w:rsidP="009B0C1B">
      <w:pPr>
        <w:tabs>
          <w:tab w:val="left" w:pos="567"/>
        </w:tabs>
        <w:spacing w:before="0" w:after="60"/>
        <w:ind w:left="567" w:hanging="567"/>
        <w:contextualSpacing/>
        <w:jc w:val="both"/>
        <w:rPr>
          <w:sz w:val="22"/>
          <w:szCs w:val="22"/>
        </w:rPr>
      </w:pPr>
      <w:r w:rsidRPr="009B0C1B">
        <w:rPr>
          <w:bCs/>
          <w:sz w:val="22"/>
          <w:szCs w:val="22"/>
        </w:rPr>
        <w:t>8.1</w:t>
      </w:r>
      <w:r w:rsidR="00A506C3" w:rsidRPr="009B0C1B">
        <w:rPr>
          <w:bCs/>
          <w:sz w:val="22"/>
          <w:szCs w:val="22"/>
        </w:rPr>
        <w:t>9</w:t>
      </w:r>
      <w:r w:rsidR="007D4D6F" w:rsidRPr="009B0C1B">
        <w:rPr>
          <w:bCs/>
          <w:sz w:val="22"/>
          <w:szCs w:val="22"/>
        </w:rPr>
        <w:tab/>
      </w:r>
      <w:r w:rsidRPr="009B0C1B">
        <w:rPr>
          <w:sz w:val="22"/>
          <w:szCs w:val="22"/>
        </w:rPr>
        <w:t xml:space="preserve">Zhotovitel prohlašuje, že se dostatečně seznámil </w:t>
      </w:r>
      <w:r w:rsidR="007E03E4" w:rsidRPr="009B0C1B">
        <w:rPr>
          <w:sz w:val="22"/>
          <w:szCs w:val="22"/>
        </w:rPr>
        <w:t>s </w:t>
      </w:r>
      <w:r w:rsidRPr="009B0C1B">
        <w:rPr>
          <w:sz w:val="22"/>
          <w:szCs w:val="22"/>
        </w:rPr>
        <w:t>faktickým stavem míst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>provádění díl</w:t>
      </w:r>
      <w:r w:rsidR="007E03E4" w:rsidRPr="009B0C1B">
        <w:rPr>
          <w:sz w:val="22"/>
          <w:szCs w:val="22"/>
        </w:rPr>
        <w:t>a a </w:t>
      </w:r>
      <w:r w:rsidRPr="009B0C1B">
        <w:rPr>
          <w:sz w:val="22"/>
          <w:szCs w:val="22"/>
        </w:rPr>
        <w:t>staveniště</w:t>
      </w:r>
      <w:r w:rsidR="00037C3D" w:rsidRPr="009B0C1B">
        <w:rPr>
          <w:sz w:val="22"/>
          <w:szCs w:val="22"/>
        </w:rPr>
        <w:t>,</w:t>
      </w:r>
      <w:r w:rsidRPr="009B0C1B">
        <w:rPr>
          <w:sz w:val="22"/>
          <w:szCs w:val="22"/>
        </w:rPr>
        <w:t xml:space="preserve"> 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 xml:space="preserve">že nezjistil žádné překážky, které by vedly </w:t>
      </w:r>
      <w:r w:rsidR="007E03E4" w:rsidRPr="009B0C1B">
        <w:rPr>
          <w:sz w:val="22"/>
          <w:szCs w:val="22"/>
        </w:rPr>
        <w:t>k </w:t>
      </w:r>
      <w:r w:rsidRPr="009B0C1B">
        <w:rPr>
          <w:sz w:val="22"/>
          <w:szCs w:val="22"/>
        </w:rPr>
        <w:t>nemožnosti provedení díla.</w:t>
      </w:r>
    </w:p>
    <w:p w14:paraId="2CBFA094" w14:textId="77777777" w:rsidR="0087730C" w:rsidRPr="009B0C1B" w:rsidRDefault="006436FE" w:rsidP="009B0C1B">
      <w:pPr>
        <w:tabs>
          <w:tab w:val="left" w:pos="567"/>
        </w:tabs>
        <w:spacing w:before="0" w:after="60"/>
        <w:ind w:left="567" w:hanging="567"/>
        <w:contextualSpacing/>
        <w:jc w:val="both"/>
        <w:rPr>
          <w:rFonts w:eastAsia="Arial"/>
          <w:sz w:val="22"/>
          <w:szCs w:val="22"/>
        </w:rPr>
      </w:pPr>
      <w:r w:rsidRPr="009B0C1B">
        <w:rPr>
          <w:rFonts w:eastAsia="Arial"/>
          <w:sz w:val="22"/>
          <w:szCs w:val="22"/>
        </w:rPr>
        <w:t>8.</w:t>
      </w:r>
      <w:r w:rsidR="00A506C3" w:rsidRPr="009B0C1B">
        <w:rPr>
          <w:rFonts w:eastAsia="Arial"/>
          <w:sz w:val="22"/>
          <w:szCs w:val="22"/>
        </w:rPr>
        <w:t>20</w:t>
      </w:r>
      <w:r w:rsidR="007D4D6F" w:rsidRPr="009B0C1B">
        <w:rPr>
          <w:rFonts w:eastAsia="Arial"/>
          <w:sz w:val="22"/>
          <w:szCs w:val="22"/>
        </w:rPr>
        <w:tab/>
      </w:r>
      <w:r w:rsidR="0087730C" w:rsidRPr="009B0C1B">
        <w:rPr>
          <w:rFonts w:eastAsia="Arial"/>
          <w:sz w:val="22"/>
          <w:szCs w:val="22"/>
        </w:rPr>
        <w:t>Zhotovitel n</w:t>
      </w:r>
      <w:r w:rsidR="007E03E4" w:rsidRPr="009B0C1B">
        <w:rPr>
          <w:rFonts w:eastAsia="Arial"/>
          <w:sz w:val="22"/>
          <w:szCs w:val="22"/>
        </w:rPr>
        <w:t>a </w:t>
      </w:r>
      <w:r w:rsidR="0087730C" w:rsidRPr="009B0C1B">
        <w:rPr>
          <w:rFonts w:eastAsia="Arial"/>
          <w:sz w:val="22"/>
          <w:szCs w:val="22"/>
        </w:rPr>
        <w:t>sebe přejímá zodpovědnost z</w:t>
      </w:r>
      <w:r w:rsidR="007E03E4" w:rsidRPr="009B0C1B">
        <w:rPr>
          <w:rFonts w:eastAsia="Arial"/>
          <w:sz w:val="22"/>
          <w:szCs w:val="22"/>
        </w:rPr>
        <w:t>a </w:t>
      </w:r>
      <w:r w:rsidR="0087730C" w:rsidRPr="009B0C1B">
        <w:rPr>
          <w:rFonts w:eastAsia="Arial"/>
          <w:sz w:val="22"/>
          <w:szCs w:val="22"/>
        </w:rPr>
        <w:t xml:space="preserve">škody způsobené všemi osobami </w:t>
      </w:r>
      <w:r w:rsidR="007E03E4" w:rsidRPr="009B0C1B">
        <w:rPr>
          <w:rFonts w:eastAsia="Arial"/>
          <w:sz w:val="22"/>
          <w:szCs w:val="22"/>
        </w:rPr>
        <w:t>a </w:t>
      </w:r>
      <w:r w:rsidR="0087730C" w:rsidRPr="009B0C1B">
        <w:rPr>
          <w:rFonts w:eastAsia="Arial"/>
          <w:sz w:val="22"/>
          <w:szCs w:val="22"/>
        </w:rPr>
        <w:t xml:space="preserve">subjekty (včetně </w:t>
      </w:r>
      <w:r w:rsidR="00090671" w:rsidRPr="009B0C1B">
        <w:rPr>
          <w:rFonts w:eastAsia="Arial"/>
          <w:sz w:val="22"/>
          <w:szCs w:val="22"/>
        </w:rPr>
        <w:t>pod</w:t>
      </w:r>
      <w:r w:rsidR="0087730C" w:rsidRPr="009B0C1B">
        <w:rPr>
          <w:rFonts w:eastAsia="Arial"/>
          <w:sz w:val="22"/>
          <w:szCs w:val="22"/>
        </w:rPr>
        <w:t>dodavatelů) podílejícími se n</w:t>
      </w:r>
      <w:r w:rsidR="007E03E4" w:rsidRPr="009B0C1B">
        <w:rPr>
          <w:rFonts w:eastAsia="Arial"/>
          <w:sz w:val="22"/>
          <w:szCs w:val="22"/>
        </w:rPr>
        <w:t>a </w:t>
      </w:r>
      <w:r w:rsidR="0087730C" w:rsidRPr="009B0C1B">
        <w:rPr>
          <w:rFonts w:eastAsia="Arial"/>
          <w:sz w:val="22"/>
          <w:szCs w:val="22"/>
        </w:rPr>
        <w:t xml:space="preserve">provádění předmětného díla, </w:t>
      </w:r>
      <w:r w:rsidR="007E03E4" w:rsidRPr="009B0C1B">
        <w:rPr>
          <w:rFonts w:eastAsia="Arial"/>
          <w:sz w:val="22"/>
          <w:szCs w:val="22"/>
        </w:rPr>
        <w:t>a </w:t>
      </w:r>
      <w:r w:rsidR="0087730C" w:rsidRPr="009B0C1B">
        <w:rPr>
          <w:rFonts w:eastAsia="Arial"/>
          <w:sz w:val="22"/>
          <w:szCs w:val="22"/>
        </w:rPr>
        <w:t>to po celou dobu realizace, tzn. do převzetí díl</w:t>
      </w:r>
      <w:r w:rsidR="007E03E4" w:rsidRPr="009B0C1B">
        <w:rPr>
          <w:rFonts w:eastAsia="Arial"/>
          <w:sz w:val="22"/>
          <w:szCs w:val="22"/>
        </w:rPr>
        <w:t>a </w:t>
      </w:r>
      <w:r w:rsidR="0087730C" w:rsidRPr="009B0C1B">
        <w:rPr>
          <w:rFonts w:eastAsia="Arial"/>
          <w:sz w:val="22"/>
          <w:szCs w:val="22"/>
        </w:rPr>
        <w:t>objednatelem be</w:t>
      </w:r>
      <w:r w:rsidR="007E03E4" w:rsidRPr="009B0C1B">
        <w:rPr>
          <w:rFonts w:eastAsia="Arial"/>
          <w:sz w:val="22"/>
          <w:szCs w:val="22"/>
        </w:rPr>
        <w:t>z </w:t>
      </w:r>
      <w:r w:rsidR="0087730C" w:rsidRPr="009B0C1B">
        <w:rPr>
          <w:rFonts w:eastAsia="Arial"/>
          <w:sz w:val="22"/>
          <w:szCs w:val="22"/>
        </w:rPr>
        <w:t xml:space="preserve">vad </w:t>
      </w:r>
      <w:r w:rsidR="007E03E4" w:rsidRPr="009B0C1B">
        <w:rPr>
          <w:rFonts w:eastAsia="Arial"/>
          <w:sz w:val="22"/>
          <w:szCs w:val="22"/>
        </w:rPr>
        <w:t>a </w:t>
      </w:r>
      <w:r w:rsidR="0087730C" w:rsidRPr="009B0C1B">
        <w:rPr>
          <w:rFonts w:eastAsia="Arial"/>
          <w:sz w:val="22"/>
          <w:szCs w:val="22"/>
        </w:rPr>
        <w:t>nedodělků, stejně ta</w:t>
      </w:r>
      <w:r w:rsidR="007E03E4" w:rsidRPr="009B0C1B">
        <w:rPr>
          <w:rFonts w:eastAsia="Arial"/>
          <w:sz w:val="22"/>
          <w:szCs w:val="22"/>
        </w:rPr>
        <w:t>k </w:t>
      </w:r>
      <w:r w:rsidR="0087730C" w:rsidRPr="009B0C1B">
        <w:rPr>
          <w:rFonts w:eastAsia="Arial"/>
          <w:sz w:val="22"/>
          <w:szCs w:val="22"/>
        </w:rPr>
        <w:t>z</w:t>
      </w:r>
      <w:r w:rsidR="007E03E4" w:rsidRPr="009B0C1B">
        <w:rPr>
          <w:rFonts w:eastAsia="Arial"/>
          <w:sz w:val="22"/>
          <w:szCs w:val="22"/>
        </w:rPr>
        <w:t>a </w:t>
      </w:r>
      <w:r w:rsidR="0087730C" w:rsidRPr="009B0C1B">
        <w:rPr>
          <w:rFonts w:eastAsia="Arial"/>
          <w:sz w:val="22"/>
          <w:szCs w:val="22"/>
        </w:rPr>
        <w:t>škody způsobené svou činností objednateli nebo třetí osobě n</w:t>
      </w:r>
      <w:r w:rsidR="007E03E4" w:rsidRPr="009B0C1B">
        <w:rPr>
          <w:rFonts w:eastAsia="Arial"/>
          <w:sz w:val="22"/>
          <w:szCs w:val="22"/>
        </w:rPr>
        <w:t>a </w:t>
      </w:r>
      <w:r w:rsidR="0087730C" w:rsidRPr="009B0C1B">
        <w:rPr>
          <w:rFonts w:eastAsia="Arial"/>
          <w:sz w:val="22"/>
          <w:szCs w:val="22"/>
        </w:rPr>
        <w:t>zdraví nebo majetku, tzn. že v případě jakéhokoliv narušení či poškození majetku (např. vjezdů, plotů, objektů, prostranství, inženýrských sítí) nebo poškození zdraví osob, je zhotovitel povinen be</w:t>
      </w:r>
      <w:r w:rsidR="007E03E4" w:rsidRPr="009B0C1B">
        <w:rPr>
          <w:rFonts w:eastAsia="Arial"/>
          <w:sz w:val="22"/>
          <w:szCs w:val="22"/>
        </w:rPr>
        <w:t>z </w:t>
      </w:r>
      <w:r w:rsidR="0087730C" w:rsidRPr="009B0C1B">
        <w:rPr>
          <w:rFonts w:eastAsia="Arial"/>
          <w:sz w:val="22"/>
          <w:szCs w:val="22"/>
        </w:rPr>
        <w:t xml:space="preserve">zbytečného odkladu tuto škodu odstranit </w:t>
      </w:r>
      <w:r w:rsidR="007E03E4" w:rsidRPr="009B0C1B">
        <w:rPr>
          <w:rFonts w:eastAsia="Arial"/>
          <w:sz w:val="22"/>
          <w:szCs w:val="22"/>
        </w:rPr>
        <w:t>a </w:t>
      </w:r>
      <w:r w:rsidR="0087730C" w:rsidRPr="009B0C1B">
        <w:rPr>
          <w:rFonts w:eastAsia="Arial"/>
          <w:sz w:val="22"/>
          <w:szCs w:val="22"/>
        </w:rPr>
        <w:t>není-li to možné, ta</w:t>
      </w:r>
      <w:r w:rsidR="007E03E4" w:rsidRPr="009B0C1B">
        <w:rPr>
          <w:rFonts w:eastAsia="Arial"/>
          <w:sz w:val="22"/>
          <w:szCs w:val="22"/>
        </w:rPr>
        <w:t>k </w:t>
      </w:r>
      <w:r w:rsidR="0087730C" w:rsidRPr="009B0C1B">
        <w:rPr>
          <w:rFonts w:eastAsia="Arial"/>
          <w:sz w:val="22"/>
          <w:szCs w:val="22"/>
        </w:rPr>
        <w:t xml:space="preserve">finančně uhradit. Zhotovitel je povinen pojistit, aniž se tím omezují jeho povinnosti </w:t>
      </w:r>
      <w:r w:rsidR="007E03E4" w:rsidRPr="009B0C1B">
        <w:rPr>
          <w:rFonts w:eastAsia="Arial"/>
          <w:sz w:val="22"/>
          <w:szCs w:val="22"/>
        </w:rPr>
        <w:t>a </w:t>
      </w:r>
      <w:r w:rsidR="0087730C" w:rsidRPr="009B0C1B">
        <w:rPr>
          <w:rFonts w:eastAsia="Arial"/>
          <w:sz w:val="22"/>
          <w:szCs w:val="22"/>
        </w:rPr>
        <w:t>odpovědnosti:</w:t>
      </w:r>
    </w:p>
    <w:p w14:paraId="4E802129" w14:textId="77777777" w:rsidR="0087730C" w:rsidRPr="009B0C1B" w:rsidRDefault="0087730C" w:rsidP="009B0C1B">
      <w:pPr>
        <w:numPr>
          <w:ilvl w:val="0"/>
          <w:numId w:val="13"/>
        </w:numPr>
        <w:tabs>
          <w:tab w:val="num" w:pos="142"/>
          <w:tab w:val="left" w:pos="851"/>
        </w:tabs>
        <w:overflowPunct/>
        <w:autoSpaceDE/>
        <w:adjustRightInd/>
        <w:spacing w:before="0" w:after="60"/>
        <w:ind w:left="851" w:hanging="284"/>
        <w:contextualSpacing/>
        <w:textAlignment w:val="auto"/>
        <w:rPr>
          <w:bCs/>
          <w:sz w:val="22"/>
          <w:szCs w:val="22"/>
        </w:rPr>
      </w:pPr>
      <w:r w:rsidRPr="009B0C1B">
        <w:rPr>
          <w:bCs/>
          <w:sz w:val="22"/>
          <w:szCs w:val="22"/>
        </w:rPr>
        <w:t>předmět díl</w:t>
      </w:r>
      <w:r w:rsidR="007E03E4" w:rsidRPr="009B0C1B">
        <w:rPr>
          <w:bCs/>
          <w:sz w:val="22"/>
          <w:szCs w:val="22"/>
        </w:rPr>
        <w:t>a </w:t>
      </w:r>
      <w:r w:rsidRPr="009B0C1B">
        <w:rPr>
          <w:bCs/>
          <w:sz w:val="22"/>
          <w:szCs w:val="22"/>
        </w:rPr>
        <w:t>včetně veškerého materiálu skladovaného n</w:t>
      </w:r>
      <w:r w:rsidR="007E03E4" w:rsidRPr="009B0C1B">
        <w:rPr>
          <w:bCs/>
          <w:sz w:val="22"/>
          <w:szCs w:val="22"/>
        </w:rPr>
        <w:t>a </w:t>
      </w:r>
      <w:r w:rsidRPr="009B0C1B">
        <w:rPr>
          <w:bCs/>
          <w:sz w:val="22"/>
          <w:szCs w:val="22"/>
        </w:rPr>
        <w:t xml:space="preserve">staveništi, který bude sloužit pro realizaci díla, včetně zařízení staveniště, pojištěním stavebně montážních rizik, </w:t>
      </w:r>
      <w:r w:rsidR="007E03E4" w:rsidRPr="009B0C1B">
        <w:rPr>
          <w:bCs/>
          <w:sz w:val="22"/>
          <w:szCs w:val="22"/>
        </w:rPr>
        <w:t>a </w:t>
      </w:r>
      <w:r w:rsidRPr="009B0C1B">
        <w:rPr>
          <w:bCs/>
          <w:sz w:val="22"/>
          <w:szCs w:val="22"/>
        </w:rPr>
        <w:t>to n</w:t>
      </w:r>
      <w:r w:rsidR="007E03E4" w:rsidRPr="009B0C1B">
        <w:rPr>
          <w:bCs/>
          <w:sz w:val="22"/>
          <w:szCs w:val="22"/>
        </w:rPr>
        <w:t>a </w:t>
      </w:r>
      <w:r w:rsidRPr="009B0C1B">
        <w:rPr>
          <w:bCs/>
          <w:sz w:val="22"/>
          <w:szCs w:val="22"/>
        </w:rPr>
        <w:t>pojistnou částku nejméně ve výši celkové ceny díl</w:t>
      </w:r>
      <w:r w:rsidR="007E03E4" w:rsidRPr="009B0C1B">
        <w:rPr>
          <w:bCs/>
          <w:sz w:val="22"/>
          <w:szCs w:val="22"/>
        </w:rPr>
        <w:t>a </w:t>
      </w:r>
      <w:r w:rsidRPr="009B0C1B">
        <w:rPr>
          <w:bCs/>
          <w:sz w:val="22"/>
          <w:szCs w:val="22"/>
        </w:rPr>
        <w:t>včetně DPH</w:t>
      </w:r>
    </w:p>
    <w:p w14:paraId="2485021B" w14:textId="688A82FF" w:rsidR="0087730C" w:rsidRPr="009B0C1B" w:rsidRDefault="0087730C" w:rsidP="009B0C1B">
      <w:pPr>
        <w:pStyle w:val="JKNormln"/>
        <w:numPr>
          <w:ilvl w:val="0"/>
          <w:numId w:val="13"/>
        </w:numPr>
        <w:tabs>
          <w:tab w:val="left" w:pos="851"/>
        </w:tabs>
        <w:spacing w:before="0" w:after="60"/>
        <w:ind w:left="851" w:hanging="284"/>
        <w:contextualSpacing/>
        <w:jc w:val="both"/>
        <w:rPr>
          <w:rFonts w:ascii="Times New Roman" w:hAnsi="Times New Roman"/>
          <w:bCs/>
          <w:color w:val="000000"/>
          <w:szCs w:val="22"/>
        </w:rPr>
      </w:pPr>
      <w:r w:rsidRPr="009B0C1B">
        <w:rPr>
          <w:rFonts w:ascii="Times New Roman" w:hAnsi="Times New Roman"/>
          <w:bCs/>
          <w:szCs w:val="22"/>
        </w:rPr>
        <w:t>pro případ odpovědnosti z</w:t>
      </w:r>
      <w:r w:rsidR="007E03E4" w:rsidRPr="009B0C1B">
        <w:rPr>
          <w:rFonts w:ascii="Times New Roman" w:hAnsi="Times New Roman"/>
          <w:bCs/>
          <w:szCs w:val="22"/>
        </w:rPr>
        <w:t>a </w:t>
      </w:r>
      <w:r w:rsidRPr="009B0C1B">
        <w:rPr>
          <w:rFonts w:ascii="Times New Roman" w:hAnsi="Times New Roman"/>
          <w:bCs/>
          <w:szCs w:val="22"/>
        </w:rPr>
        <w:t xml:space="preserve">škody </w:t>
      </w:r>
      <w:r w:rsidRPr="009B0C1B">
        <w:rPr>
          <w:rFonts w:ascii="Times New Roman" w:hAnsi="Times New Roman"/>
          <w:szCs w:val="22"/>
        </w:rPr>
        <w:t>způsobené při činnosti zhotovitele v souvislosti se stavbou n</w:t>
      </w:r>
      <w:r w:rsidR="007E03E4" w:rsidRPr="009B0C1B">
        <w:rPr>
          <w:rFonts w:ascii="Times New Roman" w:hAnsi="Times New Roman"/>
          <w:szCs w:val="22"/>
        </w:rPr>
        <w:t>a </w:t>
      </w:r>
      <w:r w:rsidRPr="009B0C1B">
        <w:rPr>
          <w:rFonts w:ascii="Times New Roman" w:hAnsi="Times New Roman"/>
          <w:szCs w:val="22"/>
        </w:rPr>
        <w:t>jakémkoli majetku, škody n</w:t>
      </w:r>
      <w:r w:rsidR="007E03E4" w:rsidRPr="009B0C1B">
        <w:rPr>
          <w:rFonts w:ascii="Times New Roman" w:hAnsi="Times New Roman"/>
          <w:szCs w:val="22"/>
        </w:rPr>
        <w:t>a </w:t>
      </w:r>
      <w:r w:rsidRPr="009B0C1B">
        <w:rPr>
          <w:rFonts w:ascii="Times New Roman" w:hAnsi="Times New Roman"/>
          <w:szCs w:val="22"/>
        </w:rPr>
        <w:t>zdraví, škody způsobené n</w:t>
      </w:r>
      <w:r w:rsidR="007E03E4" w:rsidRPr="009B0C1B">
        <w:rPr>
          <w:rFonts w:ascii="Times New Roman" w:hAnsi="Times New Roman"/>
          <w:szCs w:val="22"/>
        </w:rPr>
        <w:t>a </w:t>
      </w:r>
      <w:r w:rsidRPr="009B0C1B">
        <w:rPr>
          <w:rFonts w:ascii="Times New Roman" w:hAnsi="Times New Roman"/>
          <w:szCs w:val="22"/>
        </w:rPr>
        <w:t>životním prostředí atd.</w:t>
      </w:r>
      <w:r w:rsidRPr="009B0C1B">
        <w:rPr>
          <w:rFonts w:ascii="Times New Roman" w:hAnsi="Times New Roman"/>
          <w:bCs/>
          <w:szCs w:val="22"/>
        </w:rPr>
        <w:t xml:space="preserve"> vzniklou objednateli či jinému – třetí osobě v souvislosti </w:t>
      </w:r>
      <w:r w:rsidR="007E03E4" w:rsidRPr="009B0C1B">
        <w:rPr>
          <w:rFonts w:ascii="Times New Roman" w:hAnsi="Times New Roman"/>
          <w:bCs/>
          <w:szCs w:val="22"/>
        </w:rPr>
        <w:t>s </w:t>
      </w:r>
      <w:r w:rsidRPr="009B0C1B">
        <w:rPr>
          <w:rFonts w:ascii="Times New Roman" w:hAnsi="Times New Roman"/>
          <w:bCs/>
          <w:szCs w:val="22"/>
        </w:rPr>
        <w:t xml:space="preserve">činností nebo vztahem zhotovitele </w:t>
      </w:r>
      <w:r w:rsidR="007E03E4" w:rsidRPr="009B0C1B">
        <w:rPr>
          <w:rFonts w:ascii="Times New Roman" w:hAnsi="Times New Roman"/>
          <w:bCs/>
          <w:szCs w:val="22"/>
        </w:rPr>
        <w:t>a </w:t>
      </w:r>
      <w:r w:rsidRPr="009B0C1B">
        <w:rPr>
          <w:rFonts w:ascii="Times New Roman" w:hAnsi="Times New Roman"/>
          <w:bCs/>
          <w:szCs w:val="22"/>
        </w:rPr>
        <w:t xml:space="preserve">jeho </w:t>
      </w:r>
      <w:r w:rsidR="00D161B1" w:rsidRPr="009B0C1B">
        <w:rPr>
          <w:rFonts w:ascii="Times New Roman" w:hAnsi="Times New Roman"/>
          <w:bCs/>
          <w:szCs w:val="22"/>
        </w:rPr>
        <w:t>pod</w:t>
      </w:r>
      <w:r w:rsidRPr="009B0C1B">
        <w:rPr>
          <w:rFonts w:ascii="Times New Roman" w:hAnsi="Times New Roman"/>
          <w:bCs/>
          <w:szCs w:val="22"/>
        </w:rPr>
        <w:t xml:space="preserve">dodavatelů, </w:t>
      </w:r>
      <w:r w:rsidR="007E03E4" w:rsidRPr="009B0C1B">
        <w:rPr>
          <w:rFonts w:ascii="Times New Roman" w:hAnsi="Times New Roman"/>
          <w:bCs/>
          <w:szCs w:val="22"/>
        </w:rPr>
        <w:t>a </w:t>
      </w:r>
      <w:r w:rsidRPr="009B0C1B">
        <w:rPr>
          <w:rFonts w:ascii="Times New Roman" w:hAnsi="Times New Roman"/>
          <w:bCs/>
          <w:szCs w:val="22"/>
        </w:rPr>
        <w:t>to n</w:t>
      </w:r>
      <w:r w:rsidR="007E03E4" w:rsidRPr="009B0C1B">
        <w:rPr>
          <w:rFonts w:ascii="Times New Roman" w:hAnsi="Times New Roman"/>
          <w:bCs/>
          <w:szCs w:val="22"/>
        </w:rPr>
        <w:t>a </w:t>
      </w:r>
      <w:r w:rsidRPr="009B0C1B">
        <w:rPr>
          <w:rFonts w:ascii="Times New Roman" w:hAnsi="Times New Roman"/>
          <w:bCs/>
          <w:szCs w:val="22"/>
        </w:rPr>
        <w:t xml:space="preserve">pojistnou částku ve výši nejméně </w:t>
      </w:r>
      <w:r w:rsidR="00013E26">
        <w:rPr>
          <w:rFonts w:ascii="Times New Roman" w:hAnsi="Times New Roman"/>
          <w:b/>
          <w:bCs/>
          <w:szCs w:val="22"/>
        </w:rPr>
        <w:t>50</w:t>
      </w:r>
      <w:r w:rsidR="00BB5959" w:rsidRPr="009B0C1B">
        <w:rPr>
          <w:rFonts w:ascii="Times New Roman" w:hAnsi="Times New Roman"/>
          <w:b/>
          <w:bCs/>
          <w:szCs w:val="22"/>
        </w:rPr>
        <w:t xml:space="preserve"> </w:t>
      </w:r>
      <w:r w:rsidRPr="009B0C1B">
        <w:rPr>
          <w:rFonts w:ascii="Times New Roman" w:hAnsi="Times New Roman"/>
          <w:b/>
          <w:bCs/>
          <w:szCs w:val="22"/>
        </w:rPr>
        <w:t>mil. Kč</w:t>
      </w:r>
      <w:r w:rsidRPr="009B0C1B">
        <w:rPr>
          <w:rFonts w:ascii="Times New Roman" w:hAnsi="Times New Roman"/>
          <w:bCs/>
          <w:szCs w:val="22"/>
        </w:rPr>
        <w:t xml:space="preserve"> </w:t>
      </w:r>
      <w:r w:rsidR="00060AF3" w:rsidRPr="009B0C1B">
        <w:rPr>
          <w:rFonts w:ascii="Times New Roman" w:hAnsi="Times New Roman"/>
          <w:bCs/>
          <w:szCs w:val="22"/>
        </w:rPr>
        <w:t xml:space="preserve">s maximálně 5% spoluúčastí </w:t>
      </w:r>
      <w:r w:rsidRPr="009B0C1B">
        <w:rPr>
          <w:rFonts w:ascii="Times New Roman" w:hAnsi="Times New Roman"/>
          <w:bCs/>
          <w:szCs w:val="22"/>
        </w:rPr>
        <w:t xml:space="preserve">pro jednu </w:t>
      </w:r>
      <w:r w:rsidR="007E03E4" w:rsidRPr="009B0C1B">
        <w:rPr>
          <w:rFonts w:ascii="Times New Roman" w:hAnsi="Times New Roman"/>
          <w:bCs/>
          <w:szCs w:val="22"/>
        </w:rPr>
        <w:t>a </w:t>
      </w:r>
      <w:r w:rsidRPr="009B0C1B">
        <w:rPr>
          <w:rFonts w:ascii="Times New Roman" w:hAnsi="Times New Roman"/>
          <w:bCs/>
          <w:szCs w:val="22"/>
        </w:rPr>
        <w:t xml:space="preserve">každou škodu. </w:t>
      </w:r>
    </w:p>
    <w:p w14:paraId="1DAE81FA" w14:textId="77777777" w:rsidR="0087730C" w:rsidRPr="009B0C1B" w:rsidRDefault="0087730C" w:rsidP="009B0C1B">
      <w:pPr>
        <w:pStyle w:val="JKNormln"/>
        <w:numPr>
          <w:ilvl w:val="0"/>
          <w:numId w:val="13"/>
        </w:numPr>
        <w:tabs>
          <w:tab w:val="left" w:pos="851"/>
        </w:tabs>
        <w:spacing w:before="0" w:after="60"/>
        <w:ind w:left="851" w:hanging="284"/>
        <w:contextualSpacing/>
        <w:jc w:val="both"/>
        <w:rPr>
          <w:rFonts w:ascii="Times New Roman" w:hAnsi="Times New Roman"/>
          <w:bCs/>
          <w:szCs w:val="22"/>
        </w:rPr>
      </w:pPr>
      <w:r w:rsidRPr="009B0C1B">
        <w:rPr>
          <w:rFonts w:ascii="Times New Roman" w:hAnsi="Times New Roman"/>
          <w:bCs/>
          <w:szCs w:val="22"/>
        </w:rPr>
        <w:t>náklady n</w:t>
      </w:r>
      <w:r w:rsidR="007E03E4" w:rsidRPr="009B0C1B">
        <w:rPr>
          <w:rFonts w:ascii="Times New Roman" w:hAnsi="Times New Roman"/>
          <w:bCs/>
          <w:szCs w:val="22"/>
        </w:rPr>
        <w:t>a </w:t>
      </w:r>
      <w:r w:rsidRPr="009B0C1B">
        <w:rPr>
          <w:rFonts w:ascii="Times New Roman" w:hAnsi="Times New Roman"/>
          <w:bCs/>
          <w:szCs w:val="22"/>
        </w:rPr>
        <w:t xml:space="preserve">demolici, vyklizení </w:t>
      </w:r>
      <w:r w:rsidR="007E03E4" w:rsidRPr="009B0C1B">
        <w:rPr>
          <w:rFonts w:ascii="Times New Roman" w:hAnsi="Times New Roman"/>
          <w:bCs/>
          <w:szCs w:val="22"/>
        </w:rPr>
        <w:t>a </w:t>
      </w:r>
      <w:r w:rsidRPr="009B0C1B">
        <w:rPr>
          <w:rFonts w:ascii="Times New Roman" w:hAnsi="Times New Roman"/>
          <w:bCs/>
          <w:szCs w:val="22"/>
        </w:rPr>
        <w:t>odvo</w:t>
      </w:r>
      <w:r w:rsidR="007E03E4" w:rsidRPr="009B0C1B">
        <w:rPr>
          <w:rFonts w:ascii="Times New Roman" w:hAnsi="Times New Roman"/>
          <w:bCs/>
          <w:szCs w:val="22"/>
        </w:rPr>
        <w:t>z </w:t>
      </w:r>
      <w:r w:rsidRPr="009B0C1B">
        <w:rPr>
          <w:rFonts w:ascii="Times New Roman" w:hAnsi="Times New Roman"/>
          <w:bCs/>
          <w:szCs w:val="22"/>
        </w:rPr>
        <w:t xml:space="preserve">suti nutné </w:t>
      </w:r>
      <w:r w:rsidR="007E03E4" w:rsidRPr="009B0C1B">
        <w:rPr>
          <w:rFonts w:ascii="Times New Roman" w:hAnsi="Times New Roman"/>
          <w:bCs/>
          <w:szCs w:val="22"/>
        </w:rPr>
        <w:t>k </w:t>
      </w:r>
      <w:r w:rsidRPr="009B0C1B">
        <w:rPr>
          <w:rFonts w:ascii="Times New Roman" w:hAnsi="Times New Roman"/>
          <w:bCs/>
          <w:szCs w:val="22"/>
        </w:rPr>
        <w:t>opravě nebo znovuzřízení díl</w:t>
      </w:r>
      <w:r w:rsidR="007E03E4" w:rsidRPr="009B0C1B">
        <w:rPr>
          <w:rFonts w:ascii="Times New Roman" w:hAnsi="Times New Roman"/>
          <w:bCs/>
          <w:szCs w:val="22"/>
        </w:rPr>
        <w:t>a </w:t>
      </w:r>
      <w:r w:rsidR="007D4D6F" w:rsidRPr="009B0C1B">
        <w:rPr>
          <w:rFonts w:ascii="Times New Roman" w:hAnsi="Times New Roman"/>
          <w:bCs/>
          <w:szCs w:val="22"/>
        </w:rPr>
        <w:t>z</w:t>
      </w:r>
      <w:r w:rsidRPr="009B0C1B">
        <w:rPr>
          <w:rFonts w:ascii="Times New Roman" w:hAnsi="Times New Roman"/>
          <w:bCs/>
          <w:szCs w:val="22"/>
        </w:rPr>
        <w:t xml:space="preserve">nehodnoceného pojistnou událostí, </w:t>
      </w:r>
      <w:r w:rsidR="007E03E4" w:rsidRPr="009B0C1B">
        <w:rPr>
          <w:rFonts w:ascii="Times New Roman" w:hAnsi="Times New Roman"/>
          <w:bCs/>
          <w:szCs w:val="22"/>
        </w:rPr>
        <w:t>a </w:t>
      </w:r>
      <w:r w:rsidRPr="009B0C1B">
        <w:rPr>
          <w:rFonts w:ascii="Times New Roman" w:hAnsi="Times New Roman"/>
          <w:bCs/>
          <w:szCs w:val="22"/>
        </w:rPr>
        <w:t>to n</w:t>
      </w:r>
      <w:r w:rsidR="007E03E4" w:rsidRPr="009B0C1B">
        <w:rPr>
          <w:rFonts w:ascii="Times New Roman" w:hAnsi="Times New Roman"/>
          <w:bCs/>
          <w:szCs w:val="22"/>
        </w:rPr>
        <w:t>a </w:t>
      </w:r>
      <w:r w:rsidRPr="009B0C1B">
        <w:rPr>
          <w:rFonts w:ascii="Times New Roman" w:hAnsi="Times New Roman"/>
          <w:bCs/>
          <w:szCs w:val="22"/>
        </w:rPr>
        <w:t>pojistnou částku v plné výši, nejméně ve výši dohodnuté ceny díla</w:t>
      </w:r>
    </w:p>
    <w:p w14:paraId="4ABD2830" w14:textId="77777777" w:rsidR="0087730C" w:rsidRPr="009B0C1B" w:rsidRDefault="0087730C" w:rsidP="009B0C1B">
      <w:pPr>
        <w:pStyle w:val="JKNormln"/>
        <w:numPr>
          <w:ilvl w:val="0"/>
          <w:numId w:val="13"/>
        </w:numPr>
        <w:tabs>
          <w:tab w:val="left" w:pos="851"/>
        </w:tabs>
        <w:spacing w:before="0" w:after="60"/>
        <w:ind w:left="851" w:hanging="284"/>
        <w:contextualSpacing/>
        <w:rPr>
          <w:rFonts w:ascii="Times New Roman" w:hAnsi="Times New Roman"/>
          <w:bCs/>
          <w:szCs w:val="22"/>
        </w:rPr>
      </w:pPr>
      <w:r w:rsidRPr="009B0C1B">
        <w:rPr>
          <w:rFonts w:ascii="Times New Roman" w:hAnsi="Times New Roman"/>
          <w:bCs/>
          <w:szCs w:val="22"/>
        </w:rPr>
        <w:t xml:space="preserve">stavební zařízení </w:t>
      </w:r>
      <w:r w:rsidR="007E03E4" w:rsidRPr="009B0C1B">
        <w:rPr>
          <w:rFonts w:ascii="Times New Roman" w:hAnsi="Times New Roman"/>
          <w:bCs/>
          <w:szCs w:val="22"/>
        </w:rPr>
        <w:t>a </w:t>
      </w:r>
      <w:r w:rsidRPr="009B0C1B">
        <w:rPr>
          <w:rFonts w:ascii="Times New Roman" w:hAnsi="Times New Roman"/>
          <w:bCs/>
          <w:szCs w:val="22"/>
        </w:rPr>
        <w:t>věci zhotovitele umístěné n</w:t>
      </w:r>
      <w:r w:rsidR="007E03E4" w:rsidRPr="009B0C1B">
        <w:rPr>
          <w:rFonts w:ascii="Times New Roman" w:hAnsi="Times New Roman"/>
          <w:bCs/>
          <w:szCs w:val="22"/>
        </w:rPr>
        <w:t>a </w:t>
      </w:r>
      <w:r w:rsidRPr="009B0C1B">
        <w:rPr>
          <w:rFonts w:ascii="Times New Roman" w:hAnsi="Times New Roman"/>
          <w:bCs/>
          <w:szCs w:val="22"/>
        </w:rPr>
        <w:t xml:space="preserve">staveništi </w:t>
      </w:r>
      <w:r w:rsidR="007E03E4" w:rsidRPr="009B0C1B">
        <w:rPr>
          <w:rFonts w:ascii="Times New Roman" w:hAnsi="Times New Roman"/>
          <w:bCs/>
          <w:szCs w:val="22"/>
        </w:rPr>
        <w:t>a </w:t>
      </w:r>
      <w:r w:rsidRPr="009B0C1B">
        <w:rPr>
          <w:rFonts w:ascii="Times New Roman" w:hAnsi="Times New Roman"/>
          <w:bCs/>
          <w:szCs w:val="22"/>
        </w:rPr>
        <w:t xml:space="preserve">sloužící </w:t>
      </w:r>
      <w:r w:rsidR="007E03E4" w:rsidRPr="009B0C1B">
        <w:rPr>
          <w:rFonts w:ascii="Times New Roman" w:hAnsi="Times New Roman"/>
          <w:bCs/>
          <w:szCs w:val="22"/>
        </w:rPr>
        <w:t>k </w:t>
      </w:r>
      <w:r w:rsidRPr="009B0C1B">
        <w:rPr>
          <w:rFonts w:ascii="Times New Roman" w:hAnsi="Times New Roman"/>
          <w:bCs/>
          <w:szCs w:val="22"/>
        </w:rPr>
        <w:t>realizaci díla</w:t>
      </w:r>
    </w:p>
    <w:p w14:paraId="55BBA782" w14:textId="77777777" w:rsidR="0087730C" w:rsidRPr="009B0C1B" w:rsidRDefault="0087730C" w:rsidP="009B0C1B">
      <w:pPr>
        <w:pStyle w:val="JKNormln"/>
        <w:numPr>
          <w:ilvl w:val="0"/>
          <w:numId w:val="13"/>
        </w:numPr>
        <w:tabs>
          <w:tab w:val="left" w:pos="851"/>
        </w:tabs>
        <w:spacing w:before="0" w:after="60"/>
        <w:ind w:left="851" w:hanging="284"/>
        <w:contextualSpacing/>
        <w:jc w:val="both"/>
        <w:rPr>
          <w:rFonts w:ascii="Times New Roman" w:hAnsi="Times New Roman"/>
          <w:bCs/>
          <w:szCs w:val="22"/>
        </w:rPr>
      </w:pPr>
      <w:r w:rsidRPr="009B0C1B">
        <w:rPr>
          <w:rFonts w:ascii="Times New Roman" w:hAnsi="Times New Roman"/>
          <w:bCs/>
          <w:szCs w:val="22"/>
        </w:rPr>
        <w:t>ostatní rizik</w:t>
      </w:r>
      <w:r w:rsidR="007E03E4" w:rsidRPr="009B0C1B">
        <w:rPr>
          <w:rFonts w:ascii="Times New Roman" w:hAnsi="Times New Roman"/>
          <w:bCs/>
          <w:szCs w:val="22"/>
        </w:rPr>
        <w:t>a a </w:t>
      </w:r>
      <w:r w:rsidRPr="009B0C1B">
        <w:rPr>
          <w:rFonts w:ascii="Times New Roman" w:hAnsi="Times New Roman"/>
          <w:bCs/>
          <w:szCs w:val="22"/>
        </w:rPr>
        <w:t xml:space="preserve">odpovědnosti (proti požáru, odpovědnost </w:t>
      </w:r>
      <w:r w:rsidR="007E03E4" w:rsidRPr="009B0C1B">
        <w:rPr>
          <w:rFonts w:ascii="Times New Roman" w:hAnsi="Times New Roman"/>
          <w:bCs/>
          <w:szCs w:val="22"/>
        </w:rPr>
        <w:t>z </w:t>
      </w:r>
      <w:r w:rsidRPr="009B0C1B">
        <w:rPr>
          <w:rFonts w:ascii="Times New Roman" w:hAnsi="Times New Roman"/>
          <w:bCs/>
          <w:szCs w:val="22"/>
        </w:rPr>
        <w:t>provozu vozidel, profesní pojištění, odpovědnost z</w:t>
      </w:r>
      <w:r w:rsidR="007E03E4" w:rsidRPr="009B0C1B">
        <w:rPr>
          <w:rFonts w:ascii="Times New Roman" w:hAnsi="Times New Roman"/>
          <w:bCs/>
          <w:szCs w:val="22"/>
        </w:rPr>
        <w:t>a </w:t>
      </w:r>
      <w:r w:rsidRPr="009B0C1B">
        <w:rPr>
          <w:rFonts w:ascii="Times New Roman" w:hAnsi="Times New Roman"/>
          <w:bCs/>
          <w:szCs w:val="22"/>
        </w:rPr>
        <w:t>zaměstnance atd.)</w:t>
      </w:r>
    </w:p>
    <w:p w14:paraId="1B15F98D" w14:textId="77777777" w:rsidR="0087730C" w:rsidRPr="009B0C1B" w:rsidRDefault="007D4D6F" w:rsidP="009B0C1B">
      <w:pPr>
        <w:pStyle w:val="JKNormln"/>
        <w:tabs>
          <w:tab w:val="left" w:pos="567"/>
        </w:tabs>
        <w:spacing w:before="0" w:after="60"/>
        <w:ind w:left="567" w:hanging="567"/>
        <w:contextualSpacing/>
        <w:jc w:val="both"/>
        <w:rPr>
          <w:rFonts w:ascii="Times New Roman" w:hAnsi="Times New Roman"/>
          <w:color w:val="FFFFFF"/>
          <w:szCs w:val="22"/>
        </w:rPr>
      </w:pPr>
      <w:r w:rsidRPr="009B0C1B">
        <w:rPr>
          <w:rFonts w:ascii="Times New Roman" w:hAnsi="Times New Roman"/>
          <w:szCs w:val="22"/>
        </w:rPr>
        <w:tab/>
      </w:r>
      <w:r w:rsidR="0087730C" w:rsidRPr="009B0C1B">
        <w:rPr>
          <w:rFonts w:ascii="Times New Roman" w:hAnsi="Times New Roman"/>
          <w:szCs w:val="22"/>
        </w:rPr>
        <w:t>Tato pojištění se zhotovitel zavazuje udržovat platná po celou dobu realizace díla. Z</w:t>
      </w:r>
      <w:r w:rsidR="007E03E4" w:rsidRPr="009B0C1B">
        <w:rPr>
          <w:rFonts w:ascii="Times New Roman" w:hAnsi="Times New Roman"/>
          <w:szCs w:val="22"/>
        </w:rPr>
        <w:t>a </w:t>
      </w:r>
      <w:r w:rsidR="0087730C" w:rsidRPr="009B0C1B">
        <w:rPr>
          <w:rFonts w:ascii="Times New Roman" w:hAnsi="Times New Roman"/>
          <w:szCs w:val="22"/>
        </w:rPr>
        <w:t>tímto účelem má zhotovitel uzavřenou pojistnou smlouvu</w:t>
      </w:r>
      <w:r w:rsidR="003974BE" w:rsidRPr="009B0C1B">
        <w:rPr>
          <w:rFonts w:ascii="Times New Roman" w:hAnsi="Times New Roman"/>
          <w:szCs w:val="22"/>
        </w:rPr>
        <w:t xml:space="preserve"> </w:t>
      </w:r>
      <w:r w:rsidR="008A1688" w:rsidRPr="009B0C1B">
        <w:rPr>
          <w:rFonts w:ascii="Times New Roman" w:hAnsi="Times New Roman"/>
          <w:szCs w:val="22"/>
        </w:rPr>
        <w:t>č</w:t>
      </w:r>
      <w:r w:rsidR="005A6F1F" w:rsidRPr="009B0C1B">
        <w:rPr>
          <w:rFonts w:ascii="Times New Roman" w:hAnsi="Times New Roman"/>
          <w:szCs w:val="22"/>
        </w:rPr>
        <w:t>. </w:t>
      </w:r>
      <w:r w:rsidR="00DA6F82" w:rsidRPr="009B0C1B">
        <w:rPr>
          <w:rFonts w:ascii="Times New Roman" w:hAnsi="Times New Roman"/>
          <w:szCs w:val="22"/>
          <w:highlight w:val="cyan"/>
        </w:rPr>
        <w:t>[•]</w:t>
      </w:r>
      <w:r w:rsidR="00202BCD" w:rsidRPr="009B0C1B">
        <w:rPr>
          <w:rFonts w:ascii="Times New Roman" w:hAnsi="Times New Roman"/>
          <w:szCs w:val="22"/>
        </w:rPr>
        <w:t>.</w:t>
      </w:r>
    </w:p>
    <w:p w14:paraId="3513491A" w14:textId="77777777" w:rsidR="0087730C" w:rsidRPr="009B0C1B" w:rsidRDefault="008A1688" w:rsidP="009B0C1B">
      <w:pPr>
        <w:pStyle w:val="JKNormln"/>
        <w:tabs>
          <w:tab w:val="left" w:pos="567"/>
        </w:tabs>
        <w:spacing w:before="0" w:after="60"/>
        <w:ind w:left="567" w:hanging="567"/>
        <w:contextualSpacing/>
        <w:jc w:val="both"/>
        <w:rPr>
          <w:rFonts w:ascii="Times New Roman" w:hAnsi="Times New Roman"/>
          <w:szCs w:val="22"/>
        </w:rPr>
      </w:pPr>
      <w:r w:rsidRPr="009B0C1B">
        <w:rPr>
          <w:rFonts w:ascii="Times New Roman" w:hAnsi="Times New Roman"/>
          <w:szCs w:val="22"/>
        </w:rPr>
        <w:tab/>
      </w:r>
      <w:r w:rsidR="0087730C" w:rsidRPr="009B0C1B">
        <w:rPr>
          <w:rFonts w:ascii="Times New Roman" w:hAnsi="Times New Roman"/>
          <w:szCs w:val="22"/>
        </w:rPr>
        <w:t xml:space="preserve">Nesplňuje-li zhotovitel povinnosti uvedené v tomto bodě, respektive ukáží-li se jeho prohlášení kdykoliv po dobu platnosti </w:t>
      </w:r>
      <w:r w:rsidR="007E03E4" w:rsidRPr="009B0C1B">
        <w:rPr>
          <w:rFonts w:ascii="Times New Roman" w:hAnsi="Times New Roman"/>
          <w:szCs w:val="22"/>
        </w:rPr>
        <w:t>a </w:t>
      </w:r>
      <w:r w:rsidR="0087730C" w:rsidRPr="009B0C1B">
        <w:rPr>
          <w:rFonts w:ascii="Times New Roman" w:hAnsi="Times New Roman"/>
          <w:szCs w:val="22"/>
        </w:rPr>
        <w:t>účinnosti smlouvy jako nepravdivá, či neúplná, je povinen zaplatit objednateli smluvní pokutu</w:t>
      </w:r>
      <w:r w:rsidR="00B47512">
        <w:rPr>
          <w:rFonts w:ascii="Times New Roman" w:hAnsi="Times New Roman"/>
          <w:szCs w:val="22"/>
        </w:rPr>
        <w:t xml:space="preserve"> ve výši 50.000 Kč (padesát tisíc korun českých)</w:t>
      </w:r>
      <w:r w:rsidR="0087730C" w:rsidRPr="009B0C1B">
        <w:rPr>
          <w:rFonts w:ascii="Times New Roman" w:hAnsi="Times New Roman"/>
          <w:szCs w:val="22"/>
        </w:rPr>
        <w:t>. Případné uhrazení této smluvní pokuty objednateli nezbavuje zhotovitele povinnosti mít uzavřenou výše uvedenou pojistnou smlouvu n</w:t>
      </w:r>
      <w:r w:rsidR="007E03E4" w:rsidRPr="009B0C1B">
        <w:rPr>
          <w:rFonts w:ascii="Times New Roman" w:hAnsi="Times New Roman"/>
          <w:szCs w:val="22"/>
        </w:rPr>
        <w:t>a </w:t>
      </w:r>
      <w:r w:rsidR="0087730C" w:rsidRPr="009B0C1B">
        <w:rPr>
          <w:rFonts w:ascii="Times New Roman" w:hAnsi="Times New Roman"/>
          <w:szCs w:val="22"/>
        </w:rPr>
        <w:t>výše uvedená rizika.</w:t>
      </w:r>
    </w:p>
    <w:p w14:paraId="3FE82ABC" w14:textId="77777777" w:rsidR="006436FE" w:rsidRPr="009B0C1B" w:rsidRDefault="006436FE" w:rsidP="009B0C1B">
      <w:pPr>
        <w:pStyle w:val="Seznam"/>
        <w:tabs>
          <w:tab w:val="left" w:pos="567"/>
        </w:tabs>
        <w:spacing w:after="60"/>
        <w:ind w:left="567" w:hanging="567"/>
        <w:contextualSpacing/>
        <w:jc w:val="both"/>
        <w:rPr>
          <w:rFonts w:cs="Times New Roman"/>
          <w:sz w:val="22"/>
          <w:szCs w:val="22"/>
        </w:rPr>
      </w:pPr>
      <w:r w:rsidRPr="009B0C1B">
        <w:rPr>
          <w:rFonts w:cs="Times New Roman"/>
          <w:sz w:val="22"/>
          <w:szCs w:val="22"/>
        </w:rPr>
        <w:t>8.</w:t>
      </w:r>
      <w:r w:rsidR="00766E48" w:rsidRPr="009B0C1B">
        <w:rPr>
          <w:rFonts w:cs="Times New Roman"/>
          <w:sz w:val="22"/>
          <w:szCs w:val="22"/>
        </w:rPr>
        <w:t>2</w:t>
      </w:r>
      <w:r w:rsidR="00A506C3" w:rsidRPr="009B0C1B">
        <w:rPr>
          <w:rFonts w:cs="Times New Roman"/>
          <w:sz w:val="22"/>
          <w:szCs w:val="22"/>
        </w:rPr>
        <w:t>1</w:t>
      </w:r>
      <w:r w:rsidR="008A1688" w:rsidRPr="009B0C1B">
        <w:rPr>
          <w:rFonts w:cs="Times New Roman"/>
          <w:sz w:val="22"/>
          <w:szCs w:val="22"/>
        </w:rPr>
        <w:tab/>
      </w:r>
      <w:r w:rsidRPr="009B0C1B">
        <w:rPr>
          <w:rFonts w:cs="Times New Roman"/>
          <w:sz w:val="22"/>
          <w:szCs w:val="22"/>
        </w:rPr>
        <w:t xml:space="preserve">Zhotovitel se zavazuje plně respektovat 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 xml:space="preserve">dodržet veškerá opatření 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 xml:space="preserve">termíny stanovené objednatelem </w:t>
      </w:r>
      <w:r w:rsidR="007E03E4" w:rsidRPr="009B0C1B">
        <w:rPr>
          <w:rFonts w:cs="Times New Roman"/>
          <w:sz w:val="22"/>
          <w:szCs w:val="22"/>
        </w:rPr>
        <w:t>k </w:t>
      </w:r>
      <w:r w:rsidRPr="009B0C1B">
        <w:rPr>
          <w:rFonts w:cs="Times New Roman"/>
          <w:sz w:val="22"/>
          <w:szCs w:val="22"/>
        </w:rPr>
        <w:t xml:space="preserve">nápravě 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 xml:space="preserve">odstranění případných nesrovnalostí, nedostatků 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>závad při provádění stavby, zjištěných v rámci kontrolní činnosti.</w:t>
      </w:r>
      <w:r w:rsidR="00577DF3" w:rsidRPr="009B0C1B">
        <w:rPr>
          <w:rFonts w:cs="Times New Roman"/>
          <w:sz w:val="22"/>
          <w:szCs w:val="22"/>
        </w:rPr>
        <w:t xml:space="preserve"> Z</w:t>
      </w:r>
      <w:r w:rsidR="007E03E4" w:rsidRPr="009B0C1B">
        <w:rPr>
          <w:rFonts w:cs="Times New Roman"/>
          <w:sz w:val="22"/>
          <w:szCs w:val="22"/>
        </w:rPr>
        <w:t>a </w:t>
      </w:r>
      <w:r w:rsidR="00577DF3" w:rsidRPr="009B0C1B">
        <w:rPr>
          <w:rFonts w:cs="Times New Roman"/>
          <w:sz w:val="22"/>
          <w:szCs w:val="22"/>
        </w:rPr>
        <w:t>taková opatření objednatele jsou považován</w:t>
      </w:r>
      <w:r w:rsidR="007E03E4" w:rsidRPr="009B0C1B">
        <w:rPr>
          <w:rFonts w:cs="Times New Roman"/>
          <w:sz w:val="22"/>
          <w:szCs w:val="22"/>
        </w:rPr>
        <w:t>a </w:t>
      </w:r>
      <w:r w:rsidR="00577DF3" w:rsidRPr="009B0C1B">
        <w:rPr>
          <w:rFonts w:cs="Times New Roman"/>
          <w:sz w:val="22"/>
          <w:szCs w:val="22"/>
        </w:rPr>
        <w:t>i</w:t>
      </w:r>
      <w:r w:rsidR="00FD39CA">
        <w:rPr>
          <w:rFonts w:cs="Times New Roman"/>
          <w:sz w:val="22"/>
          <w:szCs w:val="22"/>
        </w:rPr>
        <w:t> </w:t>
      </w:r>
      <w:r w:rsidR="00577DF3" w:rsidRPr="009B0C1B">
        <w:rPr>
          <w:rFonts w:cs="Times New Roman"/>
          <w:sz w:val="22"/>
          <w:szCs w:val="22"/>
        </w:rPr>
        <w:t xml:space="preserve">opatření </w:t>
      </w:r>
      <w:r w:rsidR="007E03E4" w:rsidRPr="009B0C1B">
        <w:rPr>
          <w:rFonts w:cs="Times New Roman"/>
          <w:sz w:val="22"/>
          <w:szCs w:val="22"/>
        </w:rPr>
        <w:t>a </w:t>
      </w:r>
      <w:r w:rsidR="00577DF3" w:rsidRPr="009B0C1B">
        <w:rPr>
          <w:rFonts w:cs="Times New Roman"/>
          <w:sz w:val="22"/>
          <w:szCs w:val="22"/>
        </w:rPr>
        <w:t xml:space="preserve">požadavky </w:t>
      </w:r>
      <w:r w:rsidR="00D161B1" w:rsidRPr="009B0C1B">
        <w:rPr>
          <w:rFonts w:cs="Times New Roman"/>
          <w:sz w:val="22"/>
          <w:szCs w:val="22"/>
        </w:rPr>
        <w:t xml:space="preserve">technického </w:t>
      </w:r>
      <w:r w:rsidR="00577DF3" w:rsidRPr="009B0C1B">
        <w:rPr>
          <w:rFonts w:cs="Times New Roman"/>
          <w:sz w:val="22"/>
          <w:szCs w:val="22"/>
        </w:rPr>
        <w:t xml:space="preserve">dozoru objednatele, pokud objednatel výslovně nestanoví jinak. </w:t>
      </w:r>
    </w:p>
    <w:p w14:paraId="48BC424B" w14:textId="77777777" w:rsidR="00594F72" w:rsidRPr="009B0C1B" w:rsidRDefault="00594F72" w:rsidP="009B0C1B">
      <w:pPr>
        <w:pStyle w:val="Seznam"/>
        <w:tabs>
          <w:tab w:val="left" w:pos="567"/>
        </w:tabs>
        <w:spacing w:after="60"/>
        <w:ind w:left="567" w:hanging="567"/>
        <w:contextualSpacing/>
        <w:jc w:val="both"/>
        <w:rPr>
          <w:rFonts w:cs="Times New Roman"/>
          <w:color w:val="FF0000"/>
          <w:sz w:val="22"/>
          <w:szCs w:val="22"/>
        </w:rPr>
      </w:pPr>
      <w:r w:rsidRPr="009B0C1B">
        <w:rPr>
          <w:rFonts w:cs="Times New Roman"/>
          <w:sz w:val="22"/>
          <w:szCs w:val="22"/>
        </w:rPr>
        <w:t>8.</w:t>
      </w:r>
      <w:r w:rsidR="00766E48" w:rsidRPr="009B0C1B">
        <w:rPr>
          <w:rFonts w:cs="Times New Roman"/>
          <w:sz w:val="22"/>
          <w:szCs w:val="22"/>
        </w:rPr>
        <w:t>2</w:t>
      </w:r>
      <w:r w:rsidR="00A506C3" w:rsidRPr="009B0C1B">
        <w:rPr>
          <w:rFonts w:cs="Times New Roman"/>
          <w:sz w:val="22"/>
          <w:szCs w:val="22"/>
        </w:rPr>
        <w:t>2</w:t>
      </w:r>
      <w:r w:rsidRPr="009B0C1B">
        <w:rPr>
          <w:rFonts w:cs="Times New Roman"/>
          <w:sz w:val="22"/>
          <w:szCs w:val="22"/>
        </w:rPr>
        <w:tab/>
        <w:t xml:space="preserve">Zhotovitel se zavazuje zajistit informovanost o průběhu provádění prací v dostatečné míře </w:t>
      </w:r>
      <w:r w:rsidRPr="009B0C1B">
        <w:rPr>
          <w:rFonts w:cs="Times New Roman"/>
          <w:sz w:val="22"/>
          <w:szCs w:val="22"/>
        </w:rPr>
        <w:lastRenderedPageBreak/>
        <w:t>a</w:t>
      </w:r>
      <w:r w:rsidR="00FD39CA">
        <w:rPr>
          <w:rFonts w:cs="Times New Roman"/>
          <w:sz w:val="22"/>
          <w:szCs w:val="22"/>
        </w:rPr>
        <w:t> </w:t>
      </w:r>
      <w:r w:rsidRPr="009B0C1B">
        <w:rPr>
          <w:rFonts w:cs="Times New Roman"/>
          <w:sz w:val="22"/>
          <w:szCs w:val="22"/>
        </w:rPr>
        <w:t>předstihu v souvislosti s využíváním a případným omezením provozu (obslužnost, parkování, provoz zařízení atd.).</w:t>
      </w:r>
    </w:p>
    <w:p w14:paraId="79480279" w14:textId="77777777" w:rsidR="006436FE" w:rsidRPr="009B0C1B" w:rsidRDefault="006436FE" w:rsidP="009B0C1B">
      <w:pPr>
        <w:pStyle w:val="Seznam"/>
        <w:tabs>
          <w:tab w:val="left" w:pos="567"/>
        </w:tabs>
        <w:spacing w:after="60"/>
        <w:ind w:left="567" w:hanging="567"/>
        <w:contextualSpacing/>
        <w:jc w:val="both"/>
        <w:rPr>
          <w:rFonts w:cs="Times New Roman"/>
          <w:sz w:val="22"/>
          <w:szCs w:val="22"/>
        </w:rPr>
      </w:pPr>
      <w:r w:rsidRPr="009B0C1B">
        <w:rPr>
          <w:rFonts w:cs="Times New Roman"/>
          <w:sz w:val="22"/>
          <w:szCs w:val="22"/>
        </w:rPr>
        <w:t>8.</w:t>
      </w:r>
      <w:r w:rsidR="00766E48" w:rsidRPr="009B0C1B">
        <w:rPr>
          <w:rFonts w:cs="Times New Roman"/>
          <w:sz w:val="22"/>
          <w:szCs w:val="22"/>
        </w:rPr>
        <w:t>2</w:t>
      </w:r>
      <w:r w:rsidR="00D62789" w:rsidRPr="009B0C1B">
        <w:rPr>
          <w:rFonts w:cs="Times New Roman"/>
          <w:sz w:val="22"/>
          <w:szCs w:val="22"/>
        </w:rPr>
        <w:t>3</w:t>
      </w:r>
      <w:r w:rsidR="008A1688" w:rsidRPr="009B0C1B">
        <w:rPr>
          <w:rFonts w:cs="Times New Roman"/>
          <w:sz w:val="22"/>
          <w:szCs w:val="22"/>
        </w:rPr>
        <w:tab/>
      </w:r>
      <w:r w:rsidR="00C874E9" w:rsidRPr="009B0C1B">
        <w:rPr>
          <w:rFonts w:cs="Times New Roman"/>
          <w:sz w:val="22"/>
          <w:szCs w:val="22"/>
        </w:rPr>
        <w:t>Zhotovitel se zavazuje řádně uchovávat dokumenty související s realizací zakázky, originál smlouvy, včetně dodatků a všech jejích příloh, veškeré originály dokladů a listin (zejména účetních) týkajících se předmětu smlouvy či s ním souvisejících činností, a to minimálně do 31. 12. 20</w:t>
      </w:r>
      <w:r w:rsidR="00E418C5" w:rsidRPr="009B0C1B">
        <w:rPr>
          <w:rFonts w:cs="Times New Roman"/>
          <w:sz w:val="22"/>
          <w:szCs w:val="22"/>
        </w:rPr>
        <w:t>32</w:t>
      </w:r>
      <w:r w:rsidR="00C874E9" w:rsidRPr="009B0C1B">
        <w:rPr>
          <w:rFonts w:cs="Times New Roman"/>
          <w:sz w:val="22"/>
          <w:szCs w:val="22"/>
        </w:rPr>
        <w:t>, a to zejména pro účely případné kontroly realizace projektu, ověřování plnění povinností vyplývajících ze Stanovení výdajů a Podmínek projektu a také podmínek daných právními předpisy k archivaci těchto dokumentů (zákon č. 563/1991 Sb. o</w:t>
      </w:r>
      <w:r w:rsidR="008031EA">
        <w:rPr>
          <w:rFonts w:cs="Times New Roman"/>
          <w:sz w:val="22"/>
          <w:szCs w:val="22"/>
        </w:rPr>
        <w:t> </w:t>
      </w:r>
      <w:r w:rsidR="00C874E9" w:rsidRPr="009B0C1B">
        <w:rPr>
          <w:rFonts w:cs="Times New Roman"/>
          <w:sz w:val="22"/>
          <w:szCs w:val="22"/>
        </w:rPr>
        <w:t xml:space="preserve">účetnictví a zákon č.235/2004 Sb., o dani z přidané hodnoty </w:t>
      </w:r>
      <w:r w:rsidR="00C874E9" w:rsidRPr="009B0C1B">
        <w:rPr>
          <w:rFonts w:cs="Times New Roman"/>
          <w:bCs/>
          <w:sz w:val="22"/>
          <w:szCs w:val="22"/>
        </w:rPr>
        <w:t>v platném znění</w:t>
      </w:r>
      <w:r w:rsidR="00C874E9" w:rsidRPr="009B0C1B">
        <w:rPr>
          <w:rFonts w:cs="Times New Roman"/>
          <w:sz w:val="22"/>
          <w:szCs w:val="22"/>
        </w:rPr>
        <w:t xml:space="preserve">). </w:t>
      </w:r>
    </w:p>
    <w:p w14:paraId="5A93C3E2" w14:textId="77777777" w:rsidR="006436FE" w:rsidRPr="009B0C1B" w:rsidRDefault="006436FE" w:rsidP="009B0C1B">
      <w:pPr>
        <w:pStyle w:val="Seznam"/>
        <w:tabs>
          <w:tab w:val="left" w:pos="567"/>
        </w:tabs>
        <w:spacing w:after="60"/>
        <w:ind w:left="567" w:hanging="567"/>
        <w:contextualSpacing/>
        <w:jc w:val="both"/>
        <w:rPr>
          <w:rFonts w:cs="Times New Roman"/>
          <w:sz w:val="22"/>
          <w:szCs w:val="22"/>
        </w:rPr>
      </w:pPr>
      <w:r w:rsidRPr="009B0C1B">
        <w:rPr>
          <w:rFonts w:cs="Times New Roman"/>
          <w:sz w:val="22"/>
          <w:szCs w:val="22"/>
        </w:rPr>
        <w:t>8.</w:t>
      </w:r>
      <w:r w:rsidR="00766E48" w:rsidRPr="009B0C1B">
        <w:rPr>
          <w:rFonts w:cs="Times New Roman"/>
          <w:sz w:val="22"/>
          <w:szCs w:val="22"/>
        </w:rPr>
        <w:t>2</w:t>
      </w:r>
      <w:r w:rsidR="00D62789" w:rsidRPr="009B0C1B">
        <w:rPr>
          <w:rFonts w:cs="Times New Roman"/>
          <w:sz w:val="22"/>
          <w:szCs w:val="22"/>
        </w:rPr>
        <w:t>4</w:t>
      </w:r>
      <w:r w:rsidR="008A1688" w:rsidRPr="009B0C1B">
        <w:rPr>
          <w:rFonts w:cs="Times New Roman"/>
          <w:sz w:val="22"/>
          <w:szCs w:val="22"/>
        </w:rPr>
        <w:tab/>
      </w:r>
      <w:r w:rsidRPr="009B0C1B">
        <w:rPr>
          <w:rFonts w:cs="Times New Roman"/>
          <w:sz w:val="22"/>
          <w:szCs w:val="22"/>
        </w:rPr>
        <w:t xml:space="preserve">Zhotovitel se zavazuje oznámit objednateli neprodleně všechny podstatné změny 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 xml:space="preserve">skutečnosti, které mají vliv nebo mohou mít vliv, nebo souvisejí </w:t>
      </w:r>
      <w:r w:rsidR="007E03E4" w:rsidRPr="009B0C1B">
        <w:rPr>
          <w:rFonts w:cs="Times New Roman"/>
          <w:sz w:val="22"/>
          <w:szCs w:val="22"/>
        </w:rPr>
        <w:t>s </w:t>
      </w:r>
      <w:r w:rsidRPr="009B0C1B">
        <w:rPr>
          <w:rFonts w:cs="Times New Roman"/>
          <w:sz w:val="22"/>
          <w:szCs w:val="22"/>
        </w:rPr>
        <w:t>předmětem smlouvy, nebo se jakýmkoliv způsobem předmětu smlouvy nebo stavby dotýkají.</w:t>
      </w:r>
    </w:p>
    <w:p w14:paraId="71CE8C8A" w14:textId="77777777" w:rsidR="00C874E9" w:rsidRPr="009B0C1B" w:rsidRDefault="006436FE" w:rsidP="009B0C1B">
      <w:pPr>
        <w:pStyle w:val="Seznam"/>
        <w:tabs>
          <w:tab w:val="left" w:pos="567"/>
        </w:tabs>
        <w:spacing w:after="60"/>
        <w:ind w:left="567" w:hanging="567"/>
        <w:contextualSpacing/>
        <w:jc w:val="both"/>
        <w:rPr>
          <w:rFonts w:cs="Times New Roman"/>
          <w:sz w:val="22"/>
          <w:szCs w:val="22"/>
        </w:rPr>
      </w:pPr>
      <w:r w:rsidRPr="009B0C1B">
        <w:rPr>
          <w:rFonts w:cs="Times New Roman"/>
          <w:sz w:val="22"/>
          <w:szCs w:val="22"/>
        </w:rPr>
        <w:t>8.</w:t>
      </w:r>
      <w:r w:rsidR="00766E48" w:rsidRPr="009B0C1B">
        <w:rPr>
          <w:rFonts w:cs="Times New Roman"/>
          <w:sz w:val="22"/>
          <w:szCs w:val="22"/>
        </w:rPr>
        <w:t>2</w:t>
      </w:r>
      <w:r w:rsidR="00D62789" w:rsidRPr="009B0C1B">
        <w:rPr>
          <w:rFonts w:cs="Times New Roman"/>
          <w:sz w:val="22"/>
          <w:szCs w:val="22"/>
        </w:rPr>
        <w:t>5</w:t>
      </w:r>
      <w:r w:rsidR="008A1688" w:rsidRPr="009B0C1B">
        <w:rPr>
          <w:rFonts w:cs="Times New Roman"/>
          <w:sz w:val="22"/>
          <w:szCs w:val="22"/>
        </w:rPr>
        <w:tab/>
      </w:r>
      <w:r w:rsidRPr="009B0C1B">
        <w:rPr>
          <w:rFonts w:cs="Times New Roman"/>
          <w:sz w:val="22"/>
          <w:szCs w:val="22"/>
        </w:rPr>
        <w:t xml:space="preserve">Zhotovitel se zavazuje </w:t>
      </w:r>
      <w:r w:rsidR="00103840" w:rsidRPr="009B0C1B">
        <w:rPr>
          <w:rFonts w:cs="Times New Roman"/>
          <w:sz w:val="22"/>
          <w:szCs w:val="22"/>
        </w:rPr>
        <w:t xml:space="preserve">spolupůsobit při výkonu finanční kontroly </w:t>
      </w:r>
      <w:r w:rsidRPr="009B0C1B">
        <w:rPr>
          <w:rFonts w:cs="Times New Roman"/>
          <w:sz w:val="22"/>
          <w:szCs w:val="22"/>
        </w:rPr>
        <w:t>v souladu s</w:t>
      </w:r>
      <w:r w:rsidR="008C731B" w:rsidRPr="009B0C1B">
        <w:rPr>
          <w:rFonts w:cs="Times New Roman"/>
          <w:sz w:val="22"/>
          <w:szCs w:val="22"/>
        </w:rPr>
        <w:t>e</w:t>
      </w:r>
      <w:r w:rsidRPr="009B0C1B">
        <w:rPr>
          <w:rFonts w:cs="Times New Roman"/>
          <w:sz w:val="22"/>
          <w:szCs w:val="22"/>
        </w:rPr>
        <w:t xml:space="preserve"> </w:t>
      </w:r>
      <w:r w:rsidR="008C731B" w:rsidRPr="009B0C1B">
        <w:rPr>
          <w:rFonts w:cs="Times New Roman"/>
          <w:sz w:val="22"/>
          <w:szCs w:val="22"/>
        </w:rPr>
        <w:t xml:space="preserve">zákonem </w:t>
      </w:r>
      <w:r w:rsidRPr="009B0C1B">
        <w:rPr>
          <w:rFonts w:cs="Times New Roman"/>
          <w:sz w:val="22"/>
          <w:szCs w:val="22"/>
        </w:rPr>
        <w:t>č.</w:t>
      </w:r>
      <w:r w:rsidR="008F0930" w:rsidRPr="009B0C1B">
        <w:rPr>
          <w:rFonts w:cs="Times New Roman"/>
          <w:sz w:val="22"/>
          <w:szCs w:val="22"/>
        </w:rPr>
        <w:t> </w:t>
      </w:r>
      <w:r w:rsidRPr="009B0C1B">
        <w:rPr>
          <w:rFonts w:cs="Times New Roman"/>
          <w:sz w:val="22"/>
          <w:szCs w:val="22"/>
        </w:rPr>
        <w:t>320/2001 Sb., o finanční kontrole</w:t>
      </w:r>
      <w:r w:rsidR="00103840" w:rsidRPr="009B0C1B">
        <w:rPr>
          <w:rFonts w:cs="Times New Roman"/>
          <w:sz w:val="22"/>
          <w:szCs w:val="22"/>
        </w:rPr>
        <w:t xml:space="preserve"> ve veřejné správě a o změně některých zákonů (zákon o</w:t>
      </w:r>
      <w:r w:rsidR="008F0930" w:rsidRPr="009B0C1B">
        <w:rPr>
          <w:rFonts w:cs="Times New Roman"/>
          <w:sz w:val="22"/>
          <w:szCs w:val="22"/>
        </w:rPr>
        <w:t> </w:t>
      </w:r>
      <w:r w:rsidR="00103840" w:rsidRPr="009B0C1B">
        <w:rPr>
          <w:rFonts w:cs="Times New Roman"/>
          <w:sz w:val="22"/>
          <w:szCs w:val="22"/>
        </w:rPr>
        <w:t>finanční kontrole), ve znění pozdějších předpisů</w:t>
      </w:r>
      <w:r w:rsidRPr="009B0C1B">
        <w:rPr>
          <w:rFonts w:cs="Times New Roman"/>
          <w:sz w:val="22"/>
          <w:szCs w:val="22"/>
        </w:rPr>
        <w:t xml:space="preserve">, </w:t>
      </w:r>
      <w:r w:rsidR="00103840" w:rsidRPr="009B0C1B">
        <w:rPr>
          <w:rFonts w:cs="Times New Roman"/>
          <w:sz w:val="22"/>
          <w:szCs w:val="22"/>
        </w:rPr>
        <w:t>tj. poskytnout kontrolnímu orgánu doklady o</w:t>
      </w:r>
      <w:r w:rsidR="008F0930" w:rsidRPr="009B0C1B">
        <w:rPr>
          <w:rFonts w:cs="Times New Roman"/>
          <w:sz w:val="22"/>
          <w:szCs w:val="22"/>
        </w:rPr>
        <w:t> </w:t>
      </w:r>
      <w:r w:rsidR="00103840" w:rsidRPr="009B0C1B">
        <w:rPr>
          <w:rFonts w:cs="Times New Roman"/>
          <w:sz w:val="22"/>
          <w:szCs w:val="22"/>
        </w:rPr>
        <w:t>dodávkách stavebních prací, zboží a služeb hrazených z veřejných výdajů nebo z veřejné finanční podpory v rozsahu nezbytném pro ověření příslušné operace.</w:t>
      </w:r>
      <w:r w:rsidR="000064E6" w:rsidRPr="009B0C1B">
        <w:rPr>
          <w:rFonts w:cs="Times New Roman"/>
          <w:sz w:val="22"/>
          <w:szCs w:val="22"/>
        </w:rPr>
        <w:t xml:space="preserve"> Zhotovitel je povinen poskytnout požadované informace a dokumentaci zaměstnancům nebo zmocněncům objednatele a pověřených orgánů (</w:t>
      </w:r>
      <w:r w:rsidR="009C66E5" w:rsidRPr="009B0C1B">
        <w:rPr>
          <w:rFonts w:cs="Times New Roman"/>
          <w:sz w:val="22"/>
          <w:szCs w:val="22"/>
        </w:rPr>
        <w:t>Ministerstvo životní</w:t>
      </w:r>
      <w:r w:rsidR="00BA079E" w:rsidRPr="009B0C1B">
        <w:rPr>
          <w:rFonts w:cs="Times New Roman"/>
          <w:sz w:val="22"/>
          <w:szCs w:val="22"/>
        </w:rPr>
        <w:t>ho</w:t>
      </w:r>
      <w:r w:rsidR="009C66E5" w:rsidRPr="009B0C1B">
        <w:rPr>
          <w:rFonts w:cs="Times New Roman"/>
          <w:sz w:val="22"/>
          <w:szCs w:val="22"/>
        </w:rPr>
        <w:t xml:space="preserve"> prostředí</w:t>
      </w:r>
      <w:r w:rsidR="000064E6" w:rsidRPr="009B0C1B">
        <w:rPr>
          <w:rFonts w:cs="Times New Roman"/>
          <w:bCs/>
          <w:sz w:val="22"/>
          <w:szCs w:val="22"/>
        </w:rPr>
        <w:t>,</w:t>
      </w:r>
      <w:r w:rsidR="00D312E4" w:rsidRPr="009B0C1B">
        <w:rPr>
          <w:rFonts w:cs="Times New Roman"/>
          <w:sz w:val="22"/>
          <w:szCs w:val="22"/>
        </w:rPr>
        <w:t xml:space="preserve"> Ministerstvo financí, Nejvyšší kontrolní úřad, příslušný finanční úřad a další oprávněné orgány</w:t>
      </w:r>
      <w:r w:rsidR="000064E6" w:rsidRPr="009B0C1B">
        <w:rPr>
          <w:rFonts w:cs="Times New Roman"/>
          <w:sz w:val="22"/>
          <w:szCs w:val="22"/>
        </w:rPr>
        <w:t xml:space="preserve"> státní správy) a vytvořit výše uvedeným orgánům podmínky k provedení kontroly vztahující se k předmětu díla a poskytnout jim součinnost. </w:t>
      </w:r>
      <w:r w:rsidR="00103840" w:rsidRPr="009B0C1B">
        <w:rPr>
          <w:rFonts w:cs="Times New Roman"/>
          <w:sz w:val="22"/>
          <w:szCs w:val="22"/>
        </w:rPr>
        <w:t>Tutéž povinnost bude zhotovitel požadovat po svých dodavatelích, a to po dobu trvání této smlouvy, nejméně však do 31.</w:t>
      </w:r>
      <w:r w:rsidR="00577757" w:rsidRPr="009B0C1B">
        <w:rPr>
          <w:rFonts w:cs="Times New Roman"/>
          <w:sz w:val="22"/>
          <w:szCs w:val="22"/>
        </w:rPr>
        <w:t xml:space="preserve"> </w:t>
      </w:r>
      <w:r w:rsidR="00103840" w:rsidRPr="009B0C1B">
        <w:rPr>
          <w:rFonts w:cs="Times New Roman"/>
          <w:sz w:val="22"/>
          <w:szCs w:val="22"/>
        </w:rPr>
        <w:t>12.</w:t>
      </w:r>
      <w:r w:rsidR="00577757" w:rsidRPr="009B0C1B">
        <w:rPr>
          <w:rFonts w:cs="Times New Roman"/>
          <w:sz w:val="22"/>
          <w:szCs w:val="22"/>
        </w:rPr>
        <w:t xml:space="preserve"> </w:t>
      </w:r>
      <w:r w:rsidR="00443FE2" w:rsidRPr="009B0C1B">
        <w:rPr>
          <w:rFonts w:cs="Times New Roman"/>
          <w:sz w:val="22"/>
          <w:szCs w:val="22"/>
        </w:rPr>
        <w:t>20</w:t>
      </w:r>
      <w:r w:rsidR="00E418C5" w:rsidRPr="009B0C1B">
        <w:rPr>
          <w:rFonts w:cs="Times New Roman"/>
          <w:sz w:val="22"/>
          <w:szCs w:val="22"/>
        </w:rPr>
        <w:t>32</w:t>
      </w:r>
      <w:r w:rsidR="00103840" w:rsidRPr="009B0C1B">
        <w:rPr>
          <w:rFonts w:cs="Times New Roman"/>
          <w:sz w:val="22"/>
          <w:szCs w:val="22"/>
        </w:rPr>
        <w:t>.</w:t>
      </w:r>
    </w:p>
    <w:p w14:paraId="1BF2895D" w14:textId="77777777" w:rsidR="00C874E9" w:rsidRPr="009B0C1B" w:rsidRDefault="00C874E9" w:rsidP="009B0C1B">
      <w:pPr>
        <w:spacing w:before="0" w:after="60"/>
        <w:ind w:left="567" w:hanging="567"/>
        <w:contextualSpacing/>
        <w:jc w:val="both"/>
        <w:rPr>
          <w:sz w:val="22"/>
          <w:szCs w:val="22"/>
        </w:rPr>
      </w:pPr>
      <w:r w:rsidRPr="009B0C1B">
        <w:rPr>
          <w:sz w:val="22"/>
          <w:szCs w:val="22"/>
        </w:rPr>
        <w:t>8.27</w:t>
      </w:r>
      <w:r w:rsidRPr="009B0C1B">
        <w:rPr>
          <w:sz w:val="22"/>
          <w:szCs w:val="22"/>
        </w:rPr>
        <w:tab/>
        <w:t>Zhotovitel se zavazuje k převzetí závazku případného vrácení finančních prostředků a finančního postihu vzniklých objednateli vůči poskytovateli grantových či dotačních titulů z důvodu způsobených na straně zhotovitele (např. formou náhrady škody, snížení ve smlouvě stanovené ceny plnění a/nebo smluvní pokuty).</w:t>
      </w:r>
    </w:p>
    <w:p w14:paraId="428C78BF" w14:textId="77777777" w:rsidR="00C874E9" w:rsidRPr="009B0C1B" w:rsidRDefault="00C874E9" w:rsidP="009B0C1B">
      <w:pPr>
        <w:spacing w:before="0" w:after="120"/>
        <w:ind w:left="567" w:hanging="567"/>
        <w:jc w:val="both"/>
        <w:rPr>
          <w:color w:val="FF0000"/>
          <w:sz w:val="22"/>
          <w:szCs w:val="22"/>
        </w:rPr>
      </w:pPr>
      <w:r w:rsidRPr="009B0C1B">
        <w:rPr>
          <w:sz w:val="22"/>
          <w:szCs w:val="22"/>
        </w:rPr>
        <w:tab/>
      </w:r>
    </w:p>
    <w:p w14:paraId="22010790" w14:textId="77777777" w:rsidR="006436FE" w:rsidRPr="009B0C1B" w:rsidRDefault="008A161A" w:rsidP="009B0C1B">
      <w:pPr>
        <w:pStyle w:val="nadpis2odrka"/>
        <w:numPr>
          <w:ilvl w:val="0"/>
          <w:numId w:val="0"/>
        </w:numPr>
        <w:ind w:left="360"/>
        <w:rPr>
          <w:rFonts w:ascii="Times New Roman" w:hAnsi="Times New Roman"/>
          <w:szCs w:val="22"/>
        </w:rPr>
      </w:pPr>
      <w:r w:rsidRPr="009B0C1B">
        <w:rPr>
          <w:rFonts w:ascii="Times New Roman" w:hAnsi="Times New Roman"/>
          <w:szCs w:val="22"/>
        </w:rPr>
        <w:t xml:space="preserve">9. </w:t>
      </w:r>
      <w:r w:rsidR="006436FE" w:rsidRPr="009B0C1B">
        <w:rPr>
          <w:rFonts w:ascii="Times New Roman" w:hAnsi="Times New Roman"/>
          <w:szCs w:val="22"/>
        </w:rPr>
        <w:t>Archeologické nálezy</w:t>
      </w:r>
    </w:p>
    <w:p w14:paraId="1C8BE06D" w14:textId="77777777" w:rsidR="006436FE" w:rsidRPr="009B0C1B" w:rsidRDefault="00577757" w:rsidP="009B0C1B">
      <w:pPr>
        <w:tabs>
          <w:tab w:val="left" w:pos="567"/>
        </w:tabs>
        <w:spacing w:before="0" w:after="60"/>
        <w:ind w:left="567" w:hanging="567"/>
        <w:contextualSpacing/>
        <w:jc w:val="both"/>
        <w:rPr>
          <w:color w:val="000000"/>
          <w:sz w:val="22"/>
          <w:szCs w:val="22"/>
        </w:rPr>
      </w:pPr>
      <w:r w:rsidRPr="009B0C1B">
        <w:rPr>
          <w:color w:val="000000"/>
          <w:sz w:val="22"/>
          <w:szCs w:val="22"/>
        </w:rPr>
        <w:t>9.1</w:t>
      </w:r>
      <w:r w:rsidR="008A1688" w:rsidRPr="009B0C1B">
        <w:rPr>
          <w:color w:val="000000"/>
          <w:sz w:val="22"/>
          <w:szCs w:val="22"/>
        </w:rPr>
        <w:tab/>
      </w:r>
      <w:r w:rsidR="006436FE" w:rsidRPr="009B0C1B">
        <w:rPr>
          <w:color w:val="000000"/>
          <w:sz w:val="22"/>
          <w:szCs w:val="22"/>
        </w:rPr>
        <w:t xml:space="preserve">Všechny </w:t>
      </w:r>
      <w:r w:rsidR="008C731B" w:rsidRPr="009B0C1B">
        <w:rPr>
          <w:color w:val="000000"/>
          <w:sz w:val="22"/>
          <w:szCs w:val="22"/>
        </w:rPr>
        <w:t>fosilie</w:t>
      </w:r>
      <w:r w:rsidR="006436FE" w:rsidRPr="009B0C1B">
        <w:rPr>
          <w:color w:val="000000"/>
          <w:sz w:val="22"/>
          <w:szCs w:val="22"/>
        </w:rPr>
        <w:t xml:space="preserve">, mince, cenné nebo starožitné předměty </w:t>
      </w:r>
      <w:r w:rsidR="007E03E4" w:rsidRPr="009B0C1B">
        <w:rPr>
          <w:color w:val="000000"/>
          <w:sz w:val="22"/>
          <w:szCs w:val="22"/>
        </w:rPr>
        <w:t>a </w:t>
      </w:r>
      <w:r w:rsidR="006436FE" w:rsidRPr="009B0C1B">
        <w:rPr>
          <w:color w:val="000000"/>
          <w:sz w:val="22"/>
          <w:szCs w:val="22"/>
        </w:rPr>
        <w:t xml:space="preserve">stavby </w:t>
      </w:r>
      <w:r w:rsidR="007E03E4" w:rsidRPr="009B0C1B">
        <w:rPr>
          <w:color w:val="000000"/>
          <w:sz w:val="22"/>
          <w:szCs w:val="22"/>
        </w:rPr>
        <w:t>a </w:t>
      </w:r>
      <w:r w:rsidR="006436FE" w:rsidRPr="009B0C1B">
        <w:rPr>
          <w:color w:val="000000"/>
          <w:sz w:val="22"/>
          <w:szCs w:val="22"/>
        </w:rPr>
        <w:t>další zbytky nebo předměty geologického nebo archeologického zájmu nalezené n</w:t>
      </w:r>
      <w:r w:rsidR="007E03E4" w:rsidRPr="009B0C1B">
        <w:rPr>
          <w:color w:val="000000"/>
          <w:sz w:val="22"/>
          <w:szCs w:val="22"/>
        </w:rPr>
        <w:t>a </w:t>
      </w:r>
      <w:r w:rsidR="006436FE" w:rsidRPr="009B0C1B">
        <w:rPr>
          <w:color w:val="000000"/>
          <w:sz w:val="22"/>
          <w:szCs w:val="22"/>
        </w:rPr>
        <w:t xml:space="preserve">staveništi budou předány do péče </w:t>
      </w:r>
      <w:r w:rsidR="007E03E4" w:rsidRPr="009B0C1B">
        <w:rPr>
          <w:color w:val="000000"/>
          <w:sz w:val="22"/>
          <w:szCs w:val="22"/>
        </w:rPr>
        <w:t>a </w:t>
      </w:r>
      <w:r w:rsidR="006436FE" w:rsidRPr="009B0C1B">
        <w:rPr>
          <w:color w:val="000000"/>
          <w:sz w:val="22"/>
          <w:szCs w:val="22"/>
        </w:rPr>
        <w:t xml:space="preserve">pravomoci objednatele. </w:t>
      </w:r>
    </w:p>
    <w:p w14:paraId="3D2D8985" w14:textId="77777777" w:rsidR="006436FE" w:rsidRPr="009B0C1B" w:rsidRDefault="006436FE" w:rsidP="009B0C1B">
      <w:pPr>
        <w:tabs>
          <w:tab w:val="left" w:pos="567"/>
        </w:tabs>
        <w:spacing w:before="0" w:after="60"/>
        <w:ind w:left="567" w:hanging="567"/>
        <w:contextualSpacing/>
        <w:jc w:val="both"/>
        <w:rPr>
          <w:color w:val="000000"/>
          <w:sz w:val="22"/>
          <w:szCs w:val="22"/>
        </w:rPr>
      </w:pPr>
      <w:r w:rsidRPr="009B0C1B">
        <w:rPr>
          <w:color w:val="000000"/>
          <w:sz w:val="22"/>
          <w:szCs w:val="22"/>
        </w:rPr>
        <w:t>9.2</w:t>
      </w:r>
      <w:r w:rsidRPr="009B0C1B">
        <w:rPr>
          <w:color w:val="000000"/>
          <w:sz w:val="22"/>
          <w:szCs w:val="22"/>
        </w:rPr>
        <w:tab/>
        <w:t>Pokud zhotovitel při provádění prací zjistí nepředvídané nálezy kulturně cenných předmětů, detailů stavby nebo chráněných částí přírody anebo archeologické nálezy, je povinen neprodleně oznámit nále</w:t>
      </w:r>
      <w:r w:rsidR="007E03E4" w:rsidRPr="009B0C1B">
        <w:rPr>
          <w:color w:val="000000"/>
          <w:sz w:val="22"/>
          <w:szCs w:val="22"/>
        </w:rPr>
        <w:t>z </w:t>
      </w:r>
      <w:r w:rsidRPr="009B0C1B">
        <w:rPr>
          <w:color w:val="000000"/>
          <w:sz w:val="22"/>
          <w:szCs w:val="22"/>
        </w:rPr>
        <w:t xml:space="preserve">objednateli </w:t>
      </w:r>
      <w:r w:rsidR="007E03E4" w:rsidRPr="009B0C1B">
        <w:rPr>
          <w:color w:val="000000"/>
          <w:sz w:val="22"/>
          <w:szCs w:val="22"/>
        </w:rPr>
        <w:t>a </w:t>
      </w:r>
      <w:r w:rsidRPr="009B0C1B">
        <w:rPr>
          <w:color w:val="000000"/>
          <w:sz w:val="22"/>
          <w:szCs w:val="22"/>
        </w:rPr>
        <w:t xml:space="preserve">jeho jménem též stavebnímu úřadu </w:t>
      </w:r>
      <w:r w:rsidR="007E03E4" w:rsidRPr="009B0C1B">
        <w:rPr>
          <w:color w:val="000000"/>
          <w:sz w:val="22"/>
          <w:szCs w:val="22"/>
        </w:rPr>
        <w:t>a </w:t>
      </w:r>
      <w:r w:rsidRPr="009B0C1B">
        <w:rPr>
          <w:color w:val="000000"/>
          <w:sz w:val="22"/>
          <w:szCs w:val="22"/>
        </w:rPr>
        <w:t xml:space="preserve">orgánu státní památkové péče nebo orgánu ochrany přírody </w:t>
      </w:r>
      <w:r w:rsidR="007E03E4" w:rsidRPr="009B0C1B">
        <w:rPr>
          <w:color w:val="000000"/>
          <w:sz w:val="22"/>
          <w:szCs w:val="22"/>
        </w:rPr>
        <w:t>a </w:t>
      </w:r>
      <w:r w:rsidRPr="009B0C1B">
        <w:rPr>
          <w:color w:val="000000"/>
          <w:sz w:val="22"/>
          <w:szCs w:val="22"/>
        </w:rPr>
        <w:t xml:space="preserve">zároveň učinit opatření nezbytná </w:t>
      </w:r>
      <w:r w:rsidR="007E03E4" w:rsidRPr="009B0C1B">
        <w:rPr>
          <w:color w:val="000000"/>
          <w:sz w:val="22"/>
          <w:szCs w:val="22"/>
        </w:rPr>
        <w:t>k </w:t>
      </w:r>
      <w:r w:rsidRPr="009B0C1B">
        <w:rPr>
          <w:color w:val="000000"/>
          <w:sz w:val="22"/>
          <w:szCs w:val="22"/>
        </w:rPr>
        <w:t>tomu, aby nále</w:t>
      </w:r>
      <w:r w:rsidR="007E03E4" w:rsidRPr="009B0C1B">
        <w:rPr>
          <w:color w:val="000000"/>
          <w:sz w:val="22"/>
          <w:szCs w:val="22"/>
        </w:rPr>
        <w:t>z </w:t>
      </w:r>
      <w:r w:rsidRPr="009B0C1B">
        <w:rPr>
          <w:color w:val="000000"/>
          <w:sz w:val="22"/>
          <w:szCs w:val="22"/>
        </w:rPr>
        <w:t xml:space="preserve">nebyl poškozen nebo zničen </w:t>
      </w:r>
      <w:r w:rsidR="007E03E4" w:rsidRPr="009B0C1B">
        <w:rPr>
          <w:color w:val="000000"/>
          <w:sz w:val="22"/>
          <w:szCs w:val="22"/>
        </w:rPr>
        <w:t>a </w:t>
      </w:r>
      <w:r w:rsidRPr="009B0C1B">
        <w:rPr>
          <w:color w:val="000000"/>
          <w:sz w:val="22"/>
          <w:szCs w:val="22"/>
        </w:rPr>
        <w:t>v nezbytném rozsahu přerušit práce. Objednatel je povinen rozhodnout o</w:t>
      </w:r>
      <w:r w:rsidR="00FD39CA">
        <w:rPr>
          <w:color w:val="000000"/>
          <w:sz w:val="22"/>
          <w:szCs w:val="22"/>
        </w:rPr>
        <w:t> </w:t>
      </w:r>
      <w:r w:rsidRPr="009B0C1B">
        <w:rPr>
          <w:color w:val="000000"/>
          <w:sz w:val="22"/>
          <w:szCs w:val="22"/>
        </w:rPr>
        <w:t xml:space="preserve">dalším postupu, </w:t>
      </w:r>
      <w:r w:rsidR="007E03E4" w:rsidRPr="009B0C1B">
        <w:rPr>
          <w:color w:val="000000"/>
          <w:sz w:val="22"/>
          <w:szCs w:val="22"/>
        </w:rPr>
        <w:t>a </w:t>
      </w:r>
      <w:r w:rsidRPr="009B0C1B">
        <w:rPr>
          <w:color w:val="000000"/>
          <w:sz w:val="22"/>
          <w:szCs w:val="22"/>
        </w:rPr>
        <w:t xml:space="preserve">to písemně </w:t>
      </w:r>
      <w:r w:rsidR="007E03E4" w:rsidRPr="009B0C1B">
        <w:rPr>
          <w:color w:val="000000"/>
          <w:sz w:val="22"/>
          <w:szCs w:val="22"/>
        </w:rPr>
        <w:t>a </w:t>
      </w:r>
      <w:r w:rsidRPr="009B0C1B">
        <w:rPr>
          <w:color w:val="000000"/>
          <w:sz w:val="22"/>
          <w:szCs w:val="22"/>
        </w:rPr>
        <w:t>be</w:t>
      </w:r>
      <w:r w:rsidR="007E03E4" w:rsidRPr="009B0C1B">
        <w:rPr>
          <w:color w:val="000000"/>
          <w:sz w:val="22"/>
          <w:szCs w:val="22"/>
        </w:rPr>
        <w:t>z </w:t>
      </w:r>
      <w:r w:rsidRPr="009B0C1B">
        <w:rPr>
          <w:color w:val="000000"/>
          <w:sz w:val="22"/>
          <w:szCs w:val="22"/>
        </w:rPr>
        <w:t>zbytečného odkladu, přičemž budou respektovány podmínky stanovené stavebním úřadem.</w:t>
      </w:r>
    </w:p>
    <w:p w14:paraId="17017794" w14:textId="77777777" w:rsidR="006436FE" w:rsidRPr="009B0C1B" w:rsidRDefault="006436FE" w:rsidP="009B0C1B">
      <w:pPr>
        <w:pStyle w:val="JKNadpis3"/>
        <w:numPr>
          <w:ilvl w:val="2"/>
          <w:numId w:val="0"/>
        </w:numPr>
        <w:tabs>
          <w:tab w:val="left" w:pos="567"/>
        </w:tabs>
        <w:spacing w:before="0" w:after="60"/>
        <w:ind w:left="567" w:hanging="567"/>
        <w:contextualSpacing/>
        <w:rPr>
          <w:rFonts w:ascii="Times New Roman" w:hAnsi="Times New Roman"/>
          <w:szCs w:val="22"/>
        </w:rPr>
      </w:pPr>
      <w:r w:rsidRPr="009B0C1B">
        <w:rPr>
          <w:rFonts w:ascii="Times New Roman" w:hAnsi="Times New Roman"/>
          <w:color w:val="000000"/>
          <w:szCs w:val="22"/>
        </w:rPr>
        <w:t>9.3</w:t>
      </w:r>
      <w:r w:rsidRPr="009B0C1B">
        <w:rPr>
          <w:rFonts w:ascii="Times New Roman" w:hAnsi="Times New Roman"/>
          <w:color w:val="000000"/>
          <w:szCs w:val="22"/>
        </w:rPr>
        <w:tab/>
        <w:t xml:space="preserve">Jestliže zhotoviteli vznikne zpoždění a/nebo náklady v důsledku plnění těchto pokynů, předá zhotovitel objednateli další upozornění </w:t>
      </w:r>
      <w:r w:rsidR="007E03E4" w:rsidRPr="009B0C1B">
        <w:rPr>
          <w:rFonts w:ascii="Times New Roman" w:hAnsi="Times New Roman"/>
          <w:color w:val="000000"/>
          <w:szCs w:val="22"/>
        </w:rPr>
        <w:t>a </w:t>
      </w:r>
      <w:r w:rsidR="0075269D" w:rsidRPr="009B0C1B">
        <w:rPr>
          <w:rFonts w:ascii="Times New Roman" w:hAnsi="Times New Roman"/>
          <w:color w:val="000000"/>
          <w:szCs w:val="22"/>
        </w:rPr>
        <w:t>požádá jej o</w:t>
      </w:r>
      <w:r w:rsidR="007E03E4" w:rsidRPr="009B0C1B">
        <w:rPr>
          <w:rFonts w:ascii="Times New Roman" w:hAnsi="Times New Roman"/>
          <w:color w:val="000000"/>
          <w:szCs w:val="22"/>
        </w:rPr>
        <w:t> </w:t>
      </w:r>
      <w:r w:rsidRPr="009B0C1B">
        <w:rPr>
          <w:rFonts w:ascii="Times New Roman" w:hAnsi="Times New Roman"/>
          <w:color w:val="000000"/>
          <w:szCs w:val="22"/>
        </w:rPr>
        <w:t>prodloužení lhůty v důsledku tohoto zpoždění, pokud je nebo bude dokončení opožděno.</w:t>
      </w:r>
    </w:p>
    <w:p w14:paraId="2E552E73" w14:textId="77777777" w:rsidR="006436FE" w:rsidRPr="009B0C1B" w:rsidRDefault="008A161A" w:rsidP="009B0C1B">
      <w:pPr>
        <w:pStyle w:val="nadpis2odrka"/>
        <w:numPr>
          <w:ilvl w:val="0"/>
          <w:numId w:val="0"/>
        </w:numPr>
        <w:rPr>
          <w:rFonts w:ascii="Times New Roman" w:hAnsi="Times New Roman"/>
          <w:szCs w:val="22"/>
        </w:rPr>
      </w:pPr>
      <w:r w:rsidRPr="009B0C1B">
        <w:rPr>
          <w:rFonts w:ascii="Times New Roman" w:hAnsi="Times New Roman"/>
          <w:szCs w:val="22"/>
        </w:rPr>
        <w:t xml:space="preserve">10. </w:t>
      </w:r>
      <w:r w:rsidR="006436FE" w:rsidRPr="009B0C1B">
        <w:rPr>
          <w:rFonts w:ascii="Times New Roman" w:hAnsi="Times New Roman"/>
          <w:szCs w:val="22"/>
        </w:rPr>
        <w:t>Spolupůsobení objednatele</w:t>
      </w:r>
    </w:p>
    <w:p w14:paraId="14E3C8C6" w14:textId="77777777" w:rsidR="006436FE" w:rsidRPr="009B0C1B" w:rsidRDefault="008A1688" w:rsidP="009B0C1B">
      <w:pPr>
        <w:pStyle w:val="Zkladntext2"/>
        <w:tabs>
          <w:tab w:val="left" w:pos="567"/>
        </w:tabs>
        <w:spacing w:after="60"/>
        <w:ind w:left="567" w:hanging="567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9B0C1B">
        <w:rPr>
          <w:rFonts w:ascii="Times New Roman" w:hAnsi="Times New Roman" w:cs="Times New Roman"/>
          <w:color w:val="auto"/>
          <w:sz w:val="22"/>
          <w:szCs w:val="22"/>
        </w:rPr>
        <w:t>10.1</w:t>
      </w:r>
      <w:r w:rsidRPr="009B0C1B">
        <w:rPr>
          <w:rFonts w:ascii="Times New Roman" w:hAnsi="Times New Roman" w:cs="Times New Roman"/>
          <w:color w:val="auto"/>
          <w:sz w:val="22"/>
          <w:szCs w:val="22"/>
        </w:rPr>
        <w:tab/>
      </w:r>
      <w:r w:rsidR="006436FE" w:rsidRPr="009B0C1B">
        <w:rPr>
          <w:rFonts w:ascii="Times New Roman" w:hAnsi="Times New Roman" w:cs="Times New Roman"/>
          <w:color w:val="auto"/>
          <w:sz w:val="22"/>
          <w:szCs w:val="22"/>
        </w:rPr>
        <w:t xml:space="preserve">Objednatel se zavazuje dohodnutým způsobem spolupůsobit </w:t>
      </w:r>
      <w:r w:rsidR="007E03E4" w:rsidRPr="009B0C1B">
        <w:rPr>
          <w:rFonts w:ascii="Times New Roman" w:hAnsi="Times New Roman" w:cs="Times New Roman"/>
          <w:color w:val="auto"/>
          <w:sz w:val="22"/>
          <w:szCs w:val="22"/>
        </w:rPr>
        <w:t>a </w:t>
      </w:r>
      <w:r w:rsidR="006436FE" w:rsidRPr="009B0C1B">
        <w:rPr>
          <w:rFonts w:ascii="Times New Roman" w:hAnsi="Times New Roman" w:cs="Times New Roman"/>
          <w:color w:val="auto"/>
          <w:sz w:val="22"/>
          <w:szCs w:val="22"/>
        </w:rPr>
        <w:t xml:space="preserve">zhotovitelem </w:t>
      </w:r>
      <w:r w:rsidR="004C44AD" w:rsidRPr="009B0C1B">
        <w:rPr>
          <w:rFonts w:ascii="Times New Roman" w:hAnsi="Times New Roman" w:cs="Times New Roman"/>
          <w:color w:val="auto"/>
          <w:sz w:val="22"/>
          <w:szCs w:val="22"/>
        </w:rPr>
        <w:t xml:space="preserve">řádně </w:t>
      </w:r>
      <w:r w:rsidR="007E03E4" w:rsidRPr="009B0C1B">
        <w:rPr>
          <w:rFonts w:ascii="Times New Roman" w:hAnsi="Times New Roman" w:cs="Times New Roman"/>
          <w:color w:val="auto"/>
          <w:sz w:val="22"/>
          <w:szCs w:val="22"/>
        </w:rPr>
        <w:t>a </w:t>
      </w:r>
      <w:r w:rsidR="0000179F" w:rsidRPr="009B0C1B">
        <w:rPr>
          <w:rFonts w:ascii="Times New Roman" w:hAnsi="Times New Roman" w:cs="Times New Roman"/>
          <w:color w:val="auto"/>
          <w:sz w:val="22"/>
          <w:szCs w:val="22"/>
        </w:rPr>
        <w:t>vča</w:t>
      </w:r>
      <w:r w:rsidR="007E03E4" w:rsidRPr="009B0C1B">
        <w:rPr>
          <w:rFonts w:ascii="Times New Roman" w:hAnsi="Times New Roman" w:cs="Times New Roman"/>
          <w:color w:val="auto"/>
          <w:sz w:val="22"/>
          <w:szCs w:val="22"/>
        </w:rPr>
        <w:t>s </w:t>
      </w:r>
      <w:r w:rsidR="004C44AD" w:rsidRPr="009B0C1B">
        <w:rPr>
          <w:rFonts w:ascii="Times New Roman" w:hAnsi="Times New Roman" w:cs="Times New Roman"/>
          <w:color w:val="auto"/>
          <w:sz w:val="22"/>
          <w:szCs w:val="22"/>
        </w:rPr>
        <w:t xml:space="preserve">dokončené </w:t>
      </w:r>
      <w:r w:rsidR="006436FE" w:rsidRPr="009B0C1B">
        <w:rPr>
          <w:rFonts w:ascii="Times New Roman" w:hAnsi="Times New Roman" w:cs="Times New Roman"/>
          <w:color w:val="auto"/>
          <w:sz w:val="22"/>
          <w:szCs w:val="22"/>
        </w:rPr>
        <w:t xml:space="preserve">dílo </w:t>
      </w:r>
      <w:r w:rsidR="004C44AD" w:rsidRPr="009B0C1B">
        <w:rPr>
          <w:rFonts w:ascii="Times New Roman" w:hAnsi="Times New Roman" w:cs="Times New Roman"/>
          <w:color w:val="auto"/>
          <w:sz w:val="22"/>
          <w:szCs w:val="22"/>
        </w:rPr>
        <w:t>be</w:t>
      </w:r>
      <w:r w:rsidR="007E03E4" w:rsidRPr="009B0C1B">
        <w:rPr>
          <w:rFonts w:ascii="Times New Roman" w:hAnsi="Times New Roman" w:cs="Times New Roman"/>
          <w:color w:val="auto"/>
          <w:sz w:val="22"/>
          <w:szCs w:val="22"/>
        </w:rPr>
        <w:t>z </w:t>
      </w:r>
      <w:r w:rsidR="004C44AD" w:rsidRPr="009B0C1B">
        <w:rPr>
          <w:rFonts w:ascii="Times New Roman" w:hAnsi="Times New Roman" w:cs="Times New Roman"/>
          <w:color w:val="auto"/>
          <w:sz w:val="22"/>
          <w:szCs w:val="22"/>
        </w:rPr>
        <w:t>vad</w:t>
      </w:r>
      <w:r w:rsidR="00D161B1" w:rsidRPr="009B0C1B">
        <w:rPr>
          <w:rFonts w:ascii="Times New Roman" w:hAnsi="Times New Roman" w:cs="Times New Roman"/>
          <w:color w:val="auto"/>
          <w:sz w:val="22"/>
          <w:szCs w:val="22"/>
        </w:rPr>
        <w:t xml:space="preserve"> a nedodělků</w:t>
      </w:r>
      <w:r w:rsidR="009C4A3D" w:rsidRPr="009C4A3D">
        <w:rPr>
          <w:rFonts w:ascii="Times New Roman" w:hAnsi="Times New Roman" w:cs="Times New Roman"/>
          <w:color w:val="auto"/>
          <w:sz w:val="22"/>
          <w:szCs w:val="22"/>
        </w:rPr>
        <w:t>, vyjma o</w:t>
      </w:r>
      <w:r w:rsidR="009C4A3D">
        <w:rPr>
          <w:rFonts w:ascii="Times New Roman" w:hAnsi="Times New Roman" w:cs="Times New Roman"/>
          <w:color w:val="auto"/>
          <w:sz w:val="22"/>
          <w:szCs w:val="22"/>
        </w:rPr>
        <w:t>jedinělých drobných vad, které sa</w:t>
      </w:r>
      <w:r w:rsidR="009C4A3D" w:rsidRPr="009C4A3D">
        <w:rPr>
          <w:rFonts w:ascii="Times New Roman" w:hAnsi="Times New Roman" w:cs="Times New Roman"/>
          <w:color w:val="auto"/>
          <w:sz w:val="22"/>
          <w:szCs w:val="22"/>
        </w:rPr>
        <w:t>my o</w:t>
      </w:r>
      <w:r w:rsidR="00FD39CA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9C4A3D" w:rsidRPr="009C4A3D">
        <w:rPr>
          <w:rFonts w:ascii="Times New Roman" w:hAnsi="Times New Roman" w:cs="Times New Roman"/>
          <w:color w:val="auto"/>
          <w:sz w:val="22"/>
          <w:szCs w:val="22"/>
        </w:rPr>
        <w:t>sobě ani ve spojení s jinými nebrání užívání stavby funkčně nebo esteticky, ani jejím užíváním podstatným způsobem neomezují</w:t>
      </w:r>
      <w:r w:rsidR="009C4A3D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4C44AD" w:rsidRPr="009B0C1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436FE" w:rsidRPr="009B0C1B">
        <w:rPr>
          <w:rFonts w:ascii="Times New Roman" w:hAnsi="Times New Roman" w:cs="Times New Roman"/>
          <w:color w:val="auto"/>
          <w:sz w:val="22"/>
          <w:szCs w:val="22"/>
        </w:rPr>
        <w:t xml:space="preserve">převzít </w:t>
      </w:r>
      <w:r w:rsidR="007E03E4" w:rsidRPr="009B0C1B">
        <w:rPr>
          <w:rFonts w:ascii="Times New Roman" w:hAnsi="Times New Roman" w:cs="Times New Roman"/>
          <w:color w:val="auto"/>
          <w:sz w:val="22"/>
          <w:szCs w:val="22"/>
        </w:rPr>
        <w:t>a </w:t>
      </w:r>
      <w:r w:rsidR="006436FE" w:rsidRPr="009B0C1B">
        <w:rPr>
          <w:rFonts w:ascii="Times New Roman" w:hAnsi="Times New Roman" w:cs="Times New Roman"/>
          <w:color w:val="auto"/>
          <w:sz w:val="22"/>
          <w:szCs w:val="22"/>
        </w:rPr>
        <w:t xml:space="preserve">zaplatit sjednanou cenu. </w:t>
      </w:r>
    </w:p>
    <w:p w14:paraId="019A02FD" w14:textId="77777777" w:rsidR="004C44AD" w:rsidRPr="009B0C1B" w:rsidRDefault="008A1688" w:rsidP="009B0C1B">
      <w:pPr>
        <w:pStyle w:val="Zkladntext2"/>
        <w:tabs>
          <w:tab w:val="left" w:pos="567"/>
        </w:tabs>
        <w:spacing w:after="60"/>
        <w:ind w:left="567" w:hanging="567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9B0C1B">
        <w:rPr>
          <w:rFonts w:ascii="Times New Roman" w:hAnsi="Times New Roman" w:cs="Times New Roman"/>
          <w:color w:val="auto"/>
          <w:sz w:val="22"/>
          <w:szCs w:val="22"/>
        </w:rPr>
        <w:tab/>
      </w:r>
      <w:r w:rsidR="004C44AD" w:rsidRPr="009B0C1B">
        <w:rPr>
          <w:rFonts w:ascii="Times New Roman" w:hAnsi="Times New Roman" w:cs="Times New Roman"/>
          <w:color w:val="auto"/>
          <w:sz w:val="22"/>
          <w:szCs w:val="22"/>
        </w:rPr>
        <w:t xml:space="preserve">Pokud </w:t>
      </w:r>
      <w:r w:rsidR="00A12B88" w:rsidRPr="009B0C1B">
        <w:rPr>
          <w:rFonts w:ascii="Times New Roman" w:hAnsi="Times New Roman" w:cs="Times New Roman"/>
          <w:color w:val="auto"/>
          <w:sz w:val="22"/>
          <w:szCs w:val="22"/>
        </w:rPr>
        <w:t xml:space="preserve">je to nezbytné </w:t>
      </w:r>
      <w:r w:rsidR="007E03E4" w:rsidRPr="009B0C1B">
        <w:rPr>
          <w:rFonts w:ascii="Times New Roman" w:hAnsi="Times New Roman" w:cs="Times New Roman"/>
          <w:color w:val="auto"/>
          <w:sz w:val="22"/>
          <w:szCs w:val="22"/>
        </w:rPr>
        <w:t>k </w:t>
      </w:r>
      <w:r w:rsidR="00A12B88" w:rsidRPr="009B0C1B">
        <w:rPr>
          <w:rFonts w:ascii="Times New Roman" w:hAnsi="Times New Roman" w:cs="Times New Roman"/>
          <w:color w:val="auto"/>
          <w:sz w:val="22"/>
          <w:szCs w:val="22"/>
        </w:rPr>
        <w:t xml:space="preserve">řádnému provedení díla, je </w:t>
      </w:r>
      <w:r w:rsidR="004C44AD" w:rsidRPr="009B0C1B">
        <w:rPr>
          <w:rFonts w:ascii="Times New Roman" w:hAnsi="Times New Roman" w:cs="Times New Roman"/>
          <w:color w:val="auto"/>
          <w:sz w:val="22"/>
          <w:szCs w:val="22"/>
        </w:rPr>
        <w:t xml:space="preserve">zhotovitel </w:t>
      </w:r>
      <w:r w:rsidR="00A12B88" w:rsidRPr="009B0C1B">
        <w:rPr>
          <w:rFonts w:ascii="Times New Roman" w:hAnsi="Times New Roman" w:cs="Times New Roman"/>
          <w:color w:val="auto"/>
          <w:sz w:val="22"/>
          <w:szCs w:val="22"/>
        </w:rPr>
        <w:t xml:space="preserve">oprávněn vyžadovat součinnost objednatele. V takovém případě je zhotovitel povinen o součinnost požádat předem </w:t>
      </w:r>
      <w:r w:rsidR="007E03E4" w:rsidRPr="009B0C1B">
        <w:rPr>
          <w:rFonts w:ascii="Times New Roman" w:hAnsi="Times New Roman" w:cs="Times New Roman"/>
          <w:color w:val="auto"/>
          <w:sz w:val="22"/>
          <w:szCs w:val="22"/>
        </w:rPr>
        <w:t>a </w:t>
      </w:r>
      <w:r w:rsidR="00A12B88" w:rsidRPr="009B0C1B">
        <w:rPr>
          <w:rFonts w:ascii="Times New Roman" w:hAnsi="Times New Roman" w:cs="Times New Roman"/>
          <w:color w:val="auto"/>
          <w:sz w:val="22"/>
          <w:szCs w:val="22"/>
        </w:rPr>
        <w:t xml:space="preserve">poskytnout </w:t>
      </w:r>
      <w:r w:rsidR="007E03E4" w:rsidRPr="009B0C1B">
        <w:rPr>
          <w:rFonts w:ascii="Times New Roman" w:hAnsi="Times New Roman" w:cs="Times New Roman"/>
          <w:color w:val="auto"/>
          <w:sz w:val="22"/>
          <w:szCs w:val="22"/>
        </w:rPr>
        <w:lastRenderedPageBreak/>
        <w:t>k </w:t>
      </w:r>
      <w:r w:rsidR="00A12B88" w:rsidRPr="009B0C1B">
        <w:rPr>
          <w:rFonts w:ascii="Times New Roman" w:hAnsi="Times New Roman" w:cs="Times New Roman"/>
          <w:color w:val="auto"/>
          <w:sz w:val="22"/>
          <w:szCs w:val="22"/>
        </w:rPr>
        <w:t>tomu objednateli přiměřenou lhůtu. Pokud objednatel oznámí zhotoviteli, že poskytnutá lhůt</w:t>
      </w:r>
      <w:r w:rsidR="007E03E4" w:rsidRPr="009B0C1B">
        <w:rPr>
          <w:rFonts w:ascii="Times New Roman" w:hAnsi="Times New Roman" w:cs="Times New Roman"/>
          <w:color w:val="auto"/>
          <w:sz w:val="22"/>
          <w:szCs w:val="22"/>
        </w:rPr>
        <w:t>a </w:t>
      </w:r>
      <w:r w:rsidR="00A12B88" w:rsidRPr="009B0C1B">
        <w:rPr>
          <w:rFonts w:ascii="Times New Roman" w:hAnsi="Times New Roman" w:cs="Times New Roman"/>
          <w:color w:val="auto"/>
          <w:sz w:val="22"/>
          <w:szCs w:val="22"/>
        </w:rPr>
        <w:t xml:space="preserve">není přiměřená </w:t>
      </w:r>
      <w:r w:rsidR="007E03E4" w:rsidRPr="009B0C1B">
        <w:rPr>
          <w:rFonts w:ascii="Times New Roman" w:hAnsi="Times New Roman" w:cs="Times New Roman"/>
          <w:color w:val="auto"/>
          <w:sz w:val="22"/>
          <w:szCs w:val="22"/>
        </w:rPr>
        <w:t>a </w:t>
      </w:r>
      <w:r w:rsidR="00A12B88" w:rsidRPr="009B0C1B">
        <w:rPr>
          <w:rFonts w:ascii="Times New Roman" w:hAnsi="Times New Roman" w:cs="Times New Roman"/>
          <w:color w:val="auto"/>
          <w:sz w:val="22"/>
          <w:szCs w:val="22"/>
        </w:rPr>
        <w:t>zároveň oznámí lhůtu ke splnění požadované součinnosti, je pro smluvní strany závazná takto objednatelem určená lhůta. Zhotovitel je povinen žádat o</w:t>
      </w:r>
      <w:r w:rsidR="00B37029" w:rsidRPr="009B0C1B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A12B88" w:rsidRPr="009B0C1B">
        <w:rPr>
          <w:rFonts w:ascii="Times New Roman" w:hAnsi="Times New Roman" w:cs="Times New Roman"/>
          <w:color w:val="auto"/>
          <w:sz w:val="22"/>
          <w:szCs w:val="22"/>
        </w:rPr>
        <w:t>součinnost objednatele písemně; pouze v </w:t>
      </w:r>
      <w:r w:rsidR="0033378D" w:rsidRPr="009B0C1B">
        <w:rPr>
          <w:rFonts w:ascii="Times New Roman" w:hAnsi="Times New Roman" w:cs="Times New Roman"/>
          <w:color w:val="auto"/>
          <w:sz w:val="22"/>
          <w:szCs w:val="22"/>
        </w:rPr>
        <w:t>urgentních</w:t>
      </w:r>
      <w:r w:rsidR="00A12B88" w:rsidRPr="009B0C1B">
        <w:rPr>
          <w:rFonts w:ascii="Times New Roman" w:hAnsi="Times New Roman" w:cs="Times New Roman"/>
          <w:color w:val="auto"/>
          <w:sz w:val="22"/>
          <w:szCs w:val="22"/>
        </w:rPr>
        <w:t xml:space="preserve"> případech, kdy je </w:t>
      </w:r>
      <w:r w:rsidR="00D349DA" w:rsidRPr="009B0C1B">
        <w:rPr>
          <w:rFonts w:ascii="Times New Roman" w:hAnsi="Times New Roman" w:cs="Times New Roman"/>
          <w:color w:val="auto"/>
          <w:sz w:val="22"/>
          <w:szCs w:val="22"/>
        </w:rPr>
        <w:t>nezbytná</w:t>
      </w:r>
      <w:r w:rsidR="00A12B88" w:rsidRPr="009B0C1B">
        <w:rPr>
          <w:rFonts w:ascii="Times New Roman" w:hAnsi="Times New Roman" w:cs="Times New Roman"/>
          <w:color w:val="auto"/>
          <w:sz w:val="22"/>
          <w:szCs w:val="22"/>
        </w:rPr>
        <w:t xml:space="preserve"> okamžitá reakce objednatele, je zhotovitel oprávněn požádat</w:t>
      </w:r>
      <w:r w:rsidR="00D349DA" w:rsidRPr="009B0C1B">
        <w:rPr>
          <w:rFonts w:ascii="Times New Roman" w:hAnsi="Times New Roman" w:cs="Times New Roman"/>
          <w:color w:val="auto"/>
          <w:sz w:val="22"/>
          <w:szCs w:val="22"/>
        </w:rPr>
        <w:t xml:space="preserve"> kontaktní osoby objednatele</w:t>
      </w:r>
      <w:r w:rsidR="00A12B88" w:rsidRPr="009B0C1B">
        <w:rPr>
          <w:rFonts w:ascii="Times New Roman" w:hAnsi="Times New Roman" w:cs="Times New Roman"/>
          <w:color w:val="auto"/>
          <w:sz w:val="22"/>
          <w:szCs w:val="22"/>
        </w:rPr>
        <w:t xml:space="preserve"> o součinnost ústně</w:t>
      </w:r>
      <w:r w:rsidR="0033378D" w:rsidRPr="009B0C1B">
        <w:rPr>
          <w:rFonts w:ascii="Times New Roman" w:hAnsi="Times New Roman" w:cs="Times New Roman"/>
          <w:color w:val="auto"/>
          <w:sz w:val="22"/>
          <w:szCs w:val="22"/>
        </w:rPr>
        <w:t>, telefonicky</w:t>
      </w:r>
      <w:r w:rsidR="00D349DA" w:rsidRPr="009B0C1B">
        <w:rPr>
          <w:rFonts w:ascii="Times New Roman" w:hAnsi="Times New Roman" w:cs="Times New Roman"/>
          <w:color w:val="auto"/>
          <w:sz w:val="22"/>
          <w:szCs w:val="22"/>
        </w:rPr>
        <w:t xml:space="preserve"> či</w:t>
      </w:r>
      <w:r w:rsidR="0033378D" w:rsidRPr="009B0C1B">
        <w:rPr>
          <w:rFonts w:ascii="Times New Roman" w:hAnsi="Times New Roman" w:cs="Times New Roman"/>
          <w:color w:val="auto"/>
          <w:sz w:val="22"/>
          <w:szCs w:val="22"/>
        </w:rPr>
        <w:t xml:space="preserve"> emailem</w:t>
      </w:r>
      <w:r w:rsidR="00A12B88" w:rsidRPr="009B0C1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E03E4" w:rsidRPr="009B0C1B">
        <w:rPr>
          <w:rFonts w:ascii="Times New Roman" w:hAnsi="Times New Roman" w:cs="Times New Roman"/>
          <w:color w:val="auto"/>
          <w:sz w:val="22"/>
          <w:szCs w:val="22"/>
        </w:rPr>
        <w:t>a </w:t>
      </w:r>
      <w:r w:rsidR="0033378D" w:rsidRPr="009B0C1B">
        <w:rPr>
          <w:rFonts w:ascii="Times New Roman" w:hAnsi="Times New Roman" w:cs="Times New Roman"/>
          <w:color w:val="auto"/>
          <w:sz w:val="22"/>
          <w:szCs w:val="22"/>
        </w:rPr>
        <w:t xml:space="preserve">v písemné podobě tuto žádost zaslat dodatečně. </w:t>
      </w:r>
    </w:p>
    <w:p w14:paraId="0C715A16" w14:textId="77777777" w:rsidR="006436FE" w:rsidRPr="009B0C1B" w:rsidRDefault="006436FE" w:rsidP="009B0C1B">
      <w:pPr>
        <w:pStyle w:val="Zkladntext"/>
        <w:tabs>
          <w:tab w:val="left" w:pos="567"/>
        </w:tabs>
        <w:spacing w:after="60"/>
        <w:ind w:left="567" w:hanging="567"/>
        <w:contextualSpacing/>
        <w:jc w:val="both"/>
        <w:rPr>
          <w:rFonts w:cs="Times New Roman"/>
          <w:sz w:val="22"/>
          <w:szCs w:val="22"/>
        </w:rPr>
      </w:pPr>
      <w:r w:rsidRPr="009B0C1B">
        <w:rPr>
          <w:rFonts w:cs="Times New Roman"/>
          <w:sz w:val="22"/>
          <w:szCs w:val="22"/>
        </w:rPr>
        <w:t>10.2</w:t>
      </w:r>
      <w:r w:rsidR="008A1688" w:rsidRPr="009B0C1B">
        <w:rPr>
          <w:rFonts w:cs="Times New Roman"/>
          <w:sz w:val="22"/>
          <w:szCs w:val="22"/>
        </w:rPr>
        <w:tab/>
      </w:r>
      <w:r w:rsidRPr="009B0C1B">
        <w:rPr>
          <w:rFonts w:cs="Times New Roman"/>
          <w:sz w:val="22"/>
          <w:szCs w:val="22"/>
        </w:rPr>
        <w:t xml:space="preserve">Pokud dojde </w:t>
      </w:r>
      <w:r w:rsidR="007E03E4" w:rsidRPr="009B0C1B">
        <w:rPr>
          <w:rFonts w:cs="Times New Roman"/>
          <w:sz w:val="22"/>
          <w:szCs w:val="22"/>
        </w:rPr>
        <w:t>k </w:t>
      </w:r>
      <w:r w:rsidRPr="009B0C1B">
        <w:rPr>
          <w:rFonts w:cs="Times New Roman"/>
          <w:sz w:val="22"/>
          <w:szCs w:val="22"/>
        </w:rPr>
        <w:t>přerušení provádění díl</w:t>
      </w:r>
      <w:r w:rsidR="007E03E4" w:rsidRPr="009B0C1B">
        <w:rPr>
          <w:rFonts w:cs="Times New Roman"/>
          <w:sz w:val="22"/>
          <w:szCs w:val="22"/>
        </w:rPr>
        <w:t>a z </w:t>
      </w:r>
      <w:r w:rsidRPr="009B0C1B">
        <w:rPr>
          <w:rFonts w:cs="Times New Roman"/>
          <w:sz w:val="22"/>
          <w:szCs w:val="22"/>
        </w:rPr>
        <w:t xml:space="preserve">důvodů 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>zavinění n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>straně objednatele, dob</w:t>
      </w:r>
      <w:r w:rsidR="007E03E4" w:rsidRPr="009B0C1B">
        <w:rPr>
          <w:rFonts w:cs="Times New Roman"/>
          <w:sz w:val="22"/>
          <w:szCs w:val="22"/>
        </w:rPr>
        <w:t>a k </w:t>
      </w:r>
      <w:r w:rsidRPr="009B0C1B">
        <w:rPr>
          <w:rFonts w:cs="Times New Roman"/>
          <w:sz w:val="22"/>
          <w:szCs w:val="22"/>
        </w:rPr>
        <w:t>provedení díl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>může být prodloužen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 xml:space="preserve">o dobu, po kterou zhotovitel nemohl dílo </w:t>
      </w:r>
      <w:r w:rsidR="007E03E4" w:rsidRPr="009B0C1B">
        <w:rPr>
          <w:rFonts w:cs="Times New Roman"/>
          <w:sz w:val="22"/>
          <w:szCs w:val="22"/>
        </w:rPr>
        <w:t>z </w:t>
      </w:r>
      <w:r w:rsidRPr="009B0C1B">
        <w:rPr>
          <w:rFonts w:cs="Times New Roman"/>
          <w:sz w:val="22"/>
          <w:szCs w:val="22"/>
        </w:rPr>
        <w:t xml:space="preserve">důvodů 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>zavinění n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>straně objednatele provádět. Dob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>prodloužení se určí podle doby trvání překážky nebo neplnění závazku objednatele sjednaných touto smlouvou, z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 xml:space="preserve">podmínky, že zhotovitel učinil veškerá racionální opatření ke zkrácení nebo odvrácení zpoždění, 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 xml:space="preserve">to bude stanoveno písemným dodatkem </w:t>
      </w:r>
      <w:r w:rsidR="007E03E4" w:rsidRPr="009B0C1B">
        <w:rPr>
          <w:rFonts w:cs="Times New Roman"/>
          <w:sz w:val="22"/>
          <w:szCs w:val="22"/>
        </w:rPr>
        <w:t>k </w:t>
      </w:r>
      <w:r w:rsidRPr="009B0C1B">
        <w:rPr>
          <w:rFonts w:cs="Times New Roman"/>
          <w:sz w:val="22"/>
          <w:szCs w:val="22"/>
        </w:rPr>
        <w:t>této smlouvě.</w:t>
      </w:r>
    </w:p>
    <w:p w14:paraId="7399BDFB" w14:textId="77777777" w:rsidR="00A56A53" w:rsidRPr="009B0C1B" w:rsidRDefault="00A56A53" w:rsidP="009B0C1B">
      <w:pPr>
        <w:pStyle w:val="Zkladntext"/>
        <w:tabs>
          <w:tab w:val="left" w:pos="567"/>
        </w:tabs>
        <w:spacing w:after="60"/>
        <w:ind w:left="567" w:hanging="567"/>
        <w:contextualSpacing/>
        <w:jc w:val="both"/>
        <w:rPr>
          <w:rFonts w:cs="Times New Roman"/>
          <w:sz w:val="22"/>
          <w:szCs w:val="22"/>
        </w:rPr>
      </w:pPr>
      <w:r w:rsidRPr="009B0C1B">
        <w:rPr>
          <w:rFonts w:cs="Times New Roman"/>
          <w:sz w:val="22"/>
          <w:szCs w:val="22"/>
        </w:rPr>
        <w:t>10.3</w:t>
      </w:r>
      <w:r w:rsidRPr="009B0C1B">
        <w:rPr>
          <w:rFonts w:cs="Times New Roman"/>
          <w:sz w:val="22"/>
          <w:szCs w:val="22"/>
        </w:rPr>
        <w:tab/>
        <w:t>Objednatel se zavazuje předat zhotoviteli staveniště ve stavu odpovídajícím projektové dokumentaci.</w:t>
      </w:r>
    </w:p>
    <w:p w14:paraId="6C1A302B" w14:textId="77777777" w:rsidR="00F1274F" w:rsidRPr="009B0C1B" w:rsidRDefault="00A56A53" w:rsidP="009B0C1B">
      <w:pPr>
        <w:pStyle w:val="Zkladntext"/>
        <w:tabs>
          <w:tab w:val="left" w:pos="567"/>
        </w:tabs>
        <w:spacing w:after="60"/>
        <w:ind w:left="567" w:hanging="567"/>
        <w:contextualSpacing/>
        <w:jc w:val="both"/>
        <w:rPr>
          <w:rFonts w:cs="Times New Roman"/>
          <w:color w:val="FF0000"/>
          <w:sz w:val="22"/>
          <w:szCs w:val="22"/>
        </w:rPr>
      </w:pPr>
      <w:r w:rsidRPr="009B0C1B">
        <w:rPr>
          <w:rFonts w:cs="Times New Roman"/>
          <w:sz w:val="22"/>
          <w:szCs w:val="22"/>
        </w:rPr>
        <w:t>10.4</w:t>
      </w:r>
      <w:r w:rsidRPr="009B0C1B">
        <w:rPr>
          <w:rFonts w:cs="Times New Roman"/>
          <w:sz w:val="22"/>
          <w:szCs w:val="22"/>
        </w:rPr>
        <w:tab/>
      </w:r>
      <w:r w:rsidR="00F1274F" w:rsidRPr="009B0C1B">
        <w:rPr>
          <w:rFonts w:cs="Times New Roman"/>
          <w:sz w:val="22"/>
          <w:szCs w:val="22"/>
        </w:rPr>
        <w:t>Při předání staveniště předá objednatel zhotoviteli vyjádření správců IS o existenci zařízení v jejich správě. Zhotovitel je povinen postupovat v souladu s podmínkami těchto vyjádření.</w:t>
      </w:r>
      <w:r w:rsidR="004C1A35" w:rsidRPr="009B0C1B">
        <w:rPr>
          <w:rFonts w:cs="Times New Roman"/>
          <w:sz w:val="22"/>
          <w:szCs w:val="22"/>
        </w:rPr>
        <w:t xml:space="preserve"> </w:t>
      </w:r>
    </w:p>
    <w:p w14:paraId="43B6CC18" w14:textId="77777777" w:rsidR="00BE123F" w:rsidRPr="009B0C1B" w:rsidRDefault="00BE123F" w:rsidP="009B0C1B">
      <w:pPr>
        <w:pStyle w:val="Zkladntext"/>
        <w:tabs>
          <w:tab w:val="left" w:pos="567"/>
        </w:tabs>
        <w:spacing w:after="60"/>
        <w:ind w:left="567" w:hanging="567"/>
        <w:contextualSpacing/>
        <w:jc w:val="both"/>
        <w:rPr>
          <w:rFonts w:cs="Times New Roman"/>
          <w:sz w:val="22"/>
          <w:szCs w:val="22"/>
        </w:rPr>
      </w:pPr>
      <w:r w:rsidRPr="009B0C1B">
        <w:rPr>
          <w:rFonts w:cs="Times New Roman"/>
          <w:sz w:val="22"/>
          <w:szCs w:val="22"/>
        </w:rPr>
        <w:t>10.5</w:t>
      </w:r>
      <w:r w:rsidRPr="009B0C1B">
        <w:rPr>
          <w:rFonts w:cs="Times New Roman"/>
          <w:sz w:val="22"/>
          <w:szCs w:val="22"/>
        </w:rPr>
        <w:tab/>
        <w:t>Objednatel má právo nepřevzít dílo vykazující vady a ned</w:t>
      </w:r>
      <w:r w:rsidR="00C874E9" w:rsidRPr="009B0C1B">
        <w:rPr>
          <w:rFonts w:cs="Times New Roman"/>
          <w:sz w:val="22"/>
          <w:szCs w:val="22"/>
        </w:rPr>
        <w:t>odělky bránící užívání stavby a </w:t>
      </w:r>
      <w:r w:rsidRPr="009B0C1B">
        <w:rPr>
          <w:rFonts w:cs="Times New Roman"/>
          <w:sz w:val="22"/>
          <w:szCs w:val="22"/>
        </w:rPr>
        <w:t xml:space="preserve">ohrožující zdraví a bezpečnost osob dle zák. </w:t>
      </w:r>
      <w:r w:rsidR="000131BE" w:rsidRPr="009B0C1B">
        <w:rPr>
          <w:rFonts w:cs="Times New Roman"/>
          <w:sz w:val="22"/>
          <w:szCs w:val="22"/>
        </w:rPr>
        <w:t>č.</w:t>
      </w:r>
      <w:r w:rsidRPr="009B0C1B">
        <w:rPr>
          <w:rFonts w:cs="Times New Roman"/>
          <w:sz w:val="22"/>
          <w:szCs w:val="22"/>
        </w:rPr>
        <w:t>183/2006 Sb.</w:t>
      </w:r>
      <w:r w:rsidR="008A161A" w:rsidRPr="009B0C1B">
        <w:rPr>
          <w:rFonts w:cs="Times New Roman"/>
          <w:sz w:val="22"/>
          <w:szCs w:val="22"/>
        </w:rPr>
        <w:t>, o územním plánování a stavebním řádu</w:t>
      </w:r>
      <w:r w:rsidRPr="009B0C1B">
        <w:rPr>
          <w:rFonts w:cs="Times New Roman"/>
          <w:sz w:val="22"/>
          <w:szCs w:val="22"/>
        </w:rPr>
        <w:t xml:space="preserve"> (stavební zákon)</w:t>
      </w:r>
      <w:r w:rsidR="008A161A" w:rsidRPr="009B0C1B">
        <w:rPr>
          <w:rFonts w:cs="Times New Roman"/>
          <w:sz w:val="22"/>
          <w:szCs w:val="22"/>
        </w:rPr>
        <w:t xml:space="preserve"> v platném znění</w:t>
      </w:r>
      <w:r w:rsidRPr="009B0C1B">
        <w:rPr>
          <w:rFonts w:cs="Times New Roman"/>
          <w:sz w:val="22"/>
          <w:szCs w:val="22"/>
        </w:rPr>
        <w:t>.</w:t>
      </w:r>
    </w:p>
    <w:p w14:paraId="56C092E7" w14:textId="77777777" w:rsidR="006436FE" w:rsidRPr="009B0C1B" w:rsidRDefault="008A161A" w:rsidP="009B0C1B">
      <w:pPr>
        <w:pStyle w:val="nadpis2odrka"/>
        <w:numPr>
          <w:ilvl w:val="0"/>
          <w:numId w:val="0"/>
        </w:numPr>
        <w:ind w:left="360" w:hanging="360"/>
        <w:rPr>
          <w:rFonts w:ascii="Times New Roman" w:hAnsi="Times New Roman"/>
          <w:szCs w:val="22"/>
        </w:rPr>
      </w:pPr>
      <w:r w:rsidRPr="009B0C1B">
        <w:rPr>
          <w:rFonts w:ascii="Times New Roman" w:hAnsi="Times New Roman"/>
          <w:szCs w:val="22"/>
        </w:rPr>
        <w:t xml:space="preserve">11. </w:t>
      </w:r>
      <w:r w:rsidR="006436FE" w:rsidRPr="009B0C1B">
        <w:rPr>
          <w:rFonts w:ascii="Times New Roman" w:hAnsi="Times New Roman"/>
          <w:szCs w:val="22"/>
        </w:rPr>
        <w:t>Vlastnické právo ke stavbě, přejímací řízení</w:t>
      </w:r>
    </w:p>
    <w:p w14:paraId="34D08E1F" w14:textId="77777777" w:rsidR="006436FE" w:rsidRPr="009B0C1B" w:rsidRDefault="008A1688" w:rsidP="009B0C1B">
      <w:pPr>
        <w:tabs>
          <w:tab w:val="left" w:pos="567"/>
        </w:tabs>
        <w:spacing w:before="0" w:after="60"/>
        <w:ind w:left="567" w:hanging="567"/>
        <w:contextualSpacing/>
        <w:jc w:val="both"/>
        <w:rPr>
          <w:sz w:val="22"/>
          <w:szCs w:val="22"/>
        </w:rPr>
      </w:pPr>
      <w:r w:rsidRPr="009B0C1B">
        <w:rPr>
          <w:sz w:val="22"/>
          <w:szCs w:val="22"/>
        </w:rPr>
        <w:t>11.1</w:t>
      </w:r>
      <w:r w:rsidRPr="009B0C1B">
        <w:rPr>
          <w:sz w:val="22"/>
          <w:szCs w:val="22"/>
        </w:rPr>
        <w:tab/>
      </w:r>
      <w:r w:rsidR="006436FE" w:rsidRPr="009B0C1B">
        <w:rPr>
          <w:sz w:val="22"/>
          <w:szCs w:val="22"/>
        </w:rPr>
        <w:t xml:space="preserve">Vlastnické právo ke zhotovované věci – stavbě přechází okamžikem zabudování materiálu </w:t>
      </w:r>
      <w:r w:rsidR="007E03E4" w:rsidRPr="009B0C1B">
        <w:rPr>
          <w:sz w:val="22"/>
          <w:szCs w:val="22"/>
        </w:rPr>
        <w:t>a </w:t>
      </w:r>
      <w:r w:rsidR="006436FE" w:rsidRPr="009B0C1B">
        <w:rPr>
          <w:sz w:val="22"/>
          <w:szCs w:val="22"/>
        </w:rPr>
        <w:t>zařízení do stavby n</w:t>
      </w:r>
      <w:r w:rsidR="007E03E4" w:rsidRPr="009B0C1B">
        <w:rPr>
          <w:sz w:val="22"/>
          <w:szCs w:val="22"/>
        </w:rPr>
        <w:t>a </w:t>
      </w:r>
      <w:r w:rsidR="006436FE" w:rsidRPr="009B0C1B">
        <w:rPr>
          <w:sz w:val="22"/>
          <w:szCs w:val="22"/>
        </w:rPr>
        <w:t>objednatele. Zhotovitel vša</w:t>
      </w:r>
      <w:r w:rsidR="007E03E4" w:rsidRPr="009B0C1B">
        <w:rPr>
          <w:sz w:val="22"/>
          <w:szCs w:val="22"/>
        </w:rPr>
        <w:t>k </w:t>
      </w:r>
      <w:r w:rsidR="006436FE" w:rsidRPr="009B0C1B">
        <w:rPr>
          <w:sz w:val="22"/>
          <w:szCs w:val="22"/>
        </w:rPr>
        <w:t>nese odpovědnost z</w:t>
      </w:r>
      <w:r w:rsidR="007E03E4" w:rsidRPr="009B0C1B">
        <w:rPr>
          <w:sz w:val="22"/>
          <w:szCs w:val="22"/>
        </w:rPr>
        <w:t>a </w:t>
      </w:r>
      <w:r w:rsidR="006436FE" w:rsidRPr="009B0C1B">
        <w:rPr>
          <w:sz w:val="22"/>
          <w:szCs w:val="22"/>
        </w:rPr>
        <w:t>nebezpečí vzniku škod n</w:t>
      </w:r>
      <w:r w:rsidR="007E03E4" w:rsidRPr="009B0C1B">
        <w:rPr>
          <w:sz w:val="22"/>
          <w:szCs w:val="22"/>
        </w:rPr>
        <w:t>a </w:t>
      </w:r>
      <w:r w:rsidR="006436FE" w:rsidRPr="009B0C1B">
        <w:rPr>
          <w:sz w:val="22"/>
          <w:szCs w:val="22"/>
        </w:rPr>
        <w:t>zhotovovaném díle, tj. jeho poškozením, či zničením</w:t>
      </w:r>
      <w:r w:rsidR="0055288C" w:rsidRPr="009B0C1B">
        <w:rPr>
          <w:sz w:val="22"/>
          <w:szCs w:val="22"/>
        </w:rPr>
        <w:t>, do jeho předání objednateli</w:t>
      </w:r>
      <w:r w:rsidR="006436FE" w:rsidRPr="009B0C1B">
        <w:rPr>
          <w:sz w:val="22"/>
          <w:szCs w:val="22"/>
        </w:rPr>
        <w:t xml:space="preserve">. Odstraňování následků </w:t>
      </w:r>
      <w:r w:rsidR="007E03E4" w:rsidRPr="009B0C1B">
        <w:rPr>
          <w:sz w:val="22"/>
          <w:szCs w:val="22"/>
        </w:rPr>
        <w:t>z </w:t>
      </w:r>
      <w:r w:rsidR="006436FE" w:rsidRPr="009B0C1B">
        <w:rPr>
          <w:sz w:val="22"/>
          <w:szCs w:val="22"/>
        </w:rPr>
        <w:t>takto vzniklých škod nezakládá právo zhotovitele n</w:t>
      </w:r>
      <w:r w:rsidR="007E03E4" w:rsidRPr="009B0C1B">
        <w:rPr>
          <w:sz w:val="22"/>
          <w:szCs w:val="22"/>
        </w:rPr>
        <w:t>a </w:t>
      </w:r>
      <w:r w:rsidR="006436FE" w:rsidRPr="009B0C1B">
        <w:rPr>
          <w:sz w:val="22"/>
          <w:szCs w:val="22"/>
        </w:rPr>
        <w:t xml:space="preserve">přerušení prací či prodloužení lhůty </w:t>
      </w:r>
      <w:r w:rsidR="007E03E4" w:rsidRPr="009B0C1B">
        <w:rPr>
          <w:sz w:val="22"/>
          <w:szCs w:val="22"/>
        </w:rPr>
        <w:t>k </w:t>
      </w:r>
      <w:r w:rsidR="006436FE" w:rsidRPr="009B0C1B">
        <w:rPr>
          <w:sz w:val="22"/>
          <w:szCs w:val="22"/>
        </w:rPr>
        <w:t xml:space="preserve">dokončení díla. </w:t>
      </w:r>
    </w:p>
    <w:p w14:paraId="3FE90BCF" w14:textId="77777777" w:rsidR="006436FE" w:rsidRPr="009B0C1B" w:rsidRDefault="006436FE" w:rsidP="009B0C1B">
      <w:pPr>
        <w:tabs>
          <w:tab w:val="left" w:pos="567"/>
        </w:tabs>
        <w:spacing w:before="0" w:after="60"/>
        <w:ind w:left="567" w:hanging="567"/>
        <w:contextualSpacing/>
        <w:jc w:val="both"/>
        <w:rPr>
          <w:sz w:val="22"/>
          <w:szCs w:val="22"/>
        </w:rPr>
      </w:pPr>
      <w:r w:rsidRPr="009B0C1B">
        <w:rPr>
          <w:sz w:val="22"/>
          <w:szCs w:val="22"/>
        </w:rPr>
        <w:t>11.2</w:t>
      </w:r>
      <w:r w:rsidR="008A1688" w:rsidRPr="009B0C1B">
        <w:rPr>
          <w:sz w:val="22"/>
          <w:szCs w:val="22"/>
        </w:rPr>
        <w:tab/>
      </w:r>
      <w:r w:rsidR="007E03E4" w:rsidRPr="009B0C1B">
        <w:rPr>
          <w:sz w:val="22"/>
          <w:szCs w:val="22"/>
        </w:rPr>
        <w:t>Z </w:t>
      </w:r>
      <w:r w:rsidRPr="009B0C1B">
        <w:rPr>
          <w:sz w:val="22"/>
          <w:szCs w:val="22"/>
        </w:rPr>
        <w:t xml:space="preserve">důvodu prodlení objednatele </w:t>
      </w:r>
      <w:r w:rsidR="007E03E4" w:rsidRPr="009B0C1B">
        <w:rPr>
          <w:sz w:val="22"/>
          <w:szCs w:val="22"/>
        </w:rPr>
        <w:t>s </w:t>
      </w:r>
      <w:r w:rsidRPr="009B0C1B">
        <w:rPr>
          <w:sz w:val="22"/>
          <w:szCs w:val="22"/>
        </w:rPr>
        <w:t xml:space="preserve">úhradou faktury, </w:t>
      </w:r>
      <w:r w:rsidR="007E03E4" w:rsidRPr="009B0C1B">
        <w:rPr>
          <w:sz w:val="22"/>
          <w:szCs w:val="22"/>
        </w:rPr>
        <w:t>s </w:t>
      </w:r>
      <w:r w:rsidR="00287F1C" w:rsidRPr="009B0C1B">
        <w:rPr>
          <w:sz w:val="22"/>
          <w:szCs w:val="22"/>
        </w:rPr>
        <w:t>převzetím díl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 xml:space="preserve">nebo jiného porušení povinnosti dle této </w:t>
      </w:r>
      <w:r w:rsidR="00070290" w:rsidRPr="009B0C1B">
        <w:rPr>
          <w:sz w:val="22"/>
          <w:szCs w:val="22"/>
        </w:rPr>
        <w:t>s</w:t>
      </w:r>
      <w:r w:rsidRPr="009B0C1B">
        <w:rPr>
          <w:sz w:val="22"/>
          <w:szCs w:val="22"/>
        </w:rPr>
        <w:t>mlouvy, není zhotovitel oprávněn již zabudované součásti do díl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 xml:space="preserve">demontovat nebo odstraňovat, přemísťovat </w:t>
      </w:r>
      <w:r w:rsidR="007E03E4" w:rsidRPr="009B0C1B">
        <w:rPr>
          <w:sz w:val="22"/>
          <w:szCs w:val="22"/>
        </w:rPr>
        <w:t>z </w:t>
      </w:r>
      <w:r w:rsidRPr="009B0C1B">
        <w:rPr>
          <w:sz w:val="22"/>
          <w:szCs w:val="22"/>
        </w:rPr>
        <w:t>míst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>stavby</w:t>
      </w:r>
      <w:r w:rsidR="00E51D71" w:rsidRPr="009B0C1B">
        <w:rPr>
          <w:sz w:val="22"/>
          <w:szCs w:val="22"/>
        </w:rPr>
        <w:t>, prodat,</w:t>
      </w:r>
      <w:r w:rsidRPr="009B0C1B">
        <w:rPr>
          <w:sz w:val="22"/>
          <w:szCs w:val="22"/>
        </w:rPr>
        <w:t xml:space="preserve"> ani jina</w:t>
      </w:r>
      <w:r w:rsidR="007E03E4" w:rsidRPr="009B0C1B">
        <w:rPr>
          <w:sz w:val="22"/>
          <w:szCs w:val="22"/>
        </w:rPr>
        <w:t>k s </w:t>
      </w:r>
      <w:r w:rsidRPr="009B0C1B">
        <w:rPr>
          <w:sz w:val="22"/>
          <w:szCs w:val="22"/>
        </w:rPr>
        <w:t>nimi nakládat nebo činit jiná opatření n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>zabudovaném díle. Takový postup je vždy považován be</w:t>
      </w:r>
      <w:r w:rsidR="007E03E4" w:rsidRPr="009B0C1B">
        <w:rPr>
          <w:sz w:val="22"/>
          <w:szCs w:val="22"/>
        </w:rPr>
        <w:t>z </w:t>
      </w:r>
      <w:r w:rsidRPr="009B0C1B">
        <w:rPr>
          <w:sz w:val="22"/>
          <w:szCs w:val="22"/>
        </w:rPr>
        <w:t>dalšího z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 xml:space="preserve">nezákonný zásah do vlastnictví objednatele 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>z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>podstatné porušení této smlouvy.</w:t>
      </w:r>
      <w:r w:rsidR="003974BE" w:rsidRPr="009B0C1B">
        <w:rPr>
          <w:sz w:val="22"/>
          <w:szCs w:val="22"/>
        </w:rPr>
        <w:t xml:space="preserve"> </w:t>
      </w:r>
    </w:p>
    <w:p w14:paraId="6A76E827" w14:textId="77777777" w:rsidR="006436FE" w:rsidRPr="009B0C1B" w:rsidRDefault="006436FE" w:rsidP="009B0C1B">
      <w:pPr>
        <w:pStyle w:val="Zkladntext2"/>
        <w:tabs>
          <w:tab w:val="left" w:pos="567"/>
        </w:tabs>
        <w:spacing w:after="60"/>
        <w:ind w:left="567" w:hanging="567"/>
        <w:contextualSpacing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9B0C1B">
        <w:rPr>
          <w:rFonts w:ascii="Times New Roman" w:hAnsi="Times New Roman" w:cs="Times New Roman"/>
          <w:color w:val="auto"/>
          <w:sz w:val="22"/>
          <w:szCs w:val="22"/>
        </w:rPr>
        <w:t>11.3</w:t>
      </w:r>
      <w:r w:rsidR="008A1688" w:rsidRPr="009B0C1B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9B0C1B">
        <w:rPr>
          <w:rFonts w:ascii="Times New Roman" w:hAnsi="Times New Roman" w:cs="Times New Roman"/>
          <w:color w:val="auto"/>
          <w:sz w:val="22"/>
          <w:szCs w:val="22"/>
        </w:rPr>
        <w:t>Závaze</w:t>
      </w:r>
      <w:r w:rsidR="007E03E4" w:rsidRPr="009B0C1B">
        <w:rPr>
          <w:rFonts w:ascii="Times New Roman" w:hAnsi="Times New Roman" w:cs="Times New Roman"/>
          <w:color w:val="auto"/>
          <w:sz w:val="22"/>
          <w:szCs w:val="22"/>
        </w:rPr>
        <w:t>k </w:t>
      </w:r>
      <w:r w:rsidR="00E51D71" w:rsidRPr="009B0C1B">
        <w:rPr>
          <w:rFonts w:ascii="Times New Roman" w:hAnsi="Times New Roman" w:cs="Times New Roman"/>
          <w:color w:val="auto"/>
          <w:sz w:val="22"/>
          <w:szCs w:val="22"/>
        </w:rPr>
        <w:t>zhotovitele provést dílo dle</w:t>
      </w:r>
      <w:r w:rsidRPr="009B0C1B">
        <w:rPr>
          <w:rFonts w:ascii="Times New Roman" w:hAnsi="Times New Roman" w:cs="Times New Roman"/>
          <w:color w:val="auto"/>
          <w:sz w:val="22"/>
          <w:szCs w:val="22"/>
        </w:rPr>
        <w:t> této smlouvy zhotovitel splní řádným dokončením díl</w:t>
      </w:r>
      <w:r w:rsidR="007E03E4" w:rsidRPr="009B0C1B">
        <w:rPr>
          <w:rFonts w:ascii="Times New Roman" w:hAnsi="Times New Roman" w:cs="Times New Roman"/>
          <w:color w:val="auto"/>
          <w:sz w:val="22"/>
          <w:szCs w:val="22"/>
        </w:rPr>
        <w:t>a </w:t>
      </w:r>
      <w:r w:rsidRPr="009B0C1B">
        <w:rPr>
          <w:rFonts w:ascii="Times New Roman" w:hAnsi="Times New Roman" w:cs="Times New Roman"/>
          <w:color w:val="auto"/>
          <w:sz w:val="22"/>
          <w:szCs w:val="22"/>
        </w:rPr>
        <w:t>v</w:t>
      </w:r>
      <w:r w:rsidR="008A1688" w:rsidRPr="009B0C1B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9B0C1B">
        <w:rPr>
          <w:rFonts w:ascii="Times New Roman" w:hAnsi="Times New Roman" w:cs="Times New Roman"/>
          <w:color w:val="auto"/>
          <w:sz w:val="22"/>
          <w:szCs w:val="22"/>
        </w:rPr>
        <w:t>kvalitativních parametrech</w:t>
      </w:r>
      <w:r w:rsidR="003974BE" w:rsidRPr="009B0C1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B0C1B">
        <w:rPr>
          <w:rFonts w:ascii="Times New Roman" w:hAnsi="Times New Roman" w:cs="Times New Roman"/>
          <w:color w:val="auto"/>
          <w:sz w:val="22"/>
          <w:szCs w:val="22"/>
        </w:rPr>
        <w:t xml:space="preserve">dle čl. 6 této smlouvy </w:t>
      </w:r>
      <w:r w:rsidR="007E03E4" w:rsidRPr="009B0C1B">
        <w:rPr>
          <w:rFonts w:ascii="Times New Roman" w:hAnsi="Times New Roman" w:cs="Times New Roman"/>
          <w:color w:val="auto"/>
          <w:sz w:val="22"/>
          <w:szCs w:val="22"/>
        </w:rPr>
        <w:t>a </w:t>
      </w:r>
      <w:r w:rsidRPr="009B0C1B">
        <w:rPr>
          <w:rFonts w:ascii="Times New Roman" w:hAnsi="Times New Roman" w:cs="Times New Roman"/>
          <w:color w:val="auto"/>
          <w:sz w:val="22"/>
          <w:szCs w:val="22"/>
        </w:rPr>
        <w:t>předáním bezvadného díl</w:t>
      </w:r>
      <w:r w:rsidR="007E03E4" w:rsidRPr="009B0C1B">
        <w:rPr>
          <w:rFonts w:ascii="Times New Roman" w:hAnsi="Times New Roman" w:cs="Times New Roman"/>
          <w:color w:val="auto"/>
          <w:sz w:val="22"/>
          <w:szCs w:val="22"/>
        </w:rPr>
        <w:t>a </w:t>
      </w:r>
      <w:r w:rsidRPr="009B0C1B">
        <w:rPr>
          <w:rFonts w:ascii="Times New Roman" w:hAnsi="Times New Roman" w:cs="Times New Roman"/>
          <w:color w:val="auto"/>
          <w:sz w:val="22"/>
          <w:szCs w:val="22"/>
        </w:rPr>
        <w:t>objednateli dnem ukončení přejímky. Tato skutečnost bude uveden</w:t>
      </w:r>
      <w:r w:rsidR="007E03E4" w:rsidRPr="009B0C1B">
        <w:rPr>
          <w:rFonts w:ascii="Times New Roman" w:hAnsi="Times New Roman" w:cs="Times New Roman"/>
          <w:color w:val="auto"/>
          <w:sz w:val="22"/>
          <w:szCs w:val="22"/>
        </w:rPr>
        <w:t>a </w:t>
      </w:r>
      <w:r w:rsidRPr="009B0C1B">
        <w:rPr>
          <w:rFonts w:ascii="Times New Roman" w:hAnsi="Times New Roman" w:cs="Times New Roman"/>
          <w:color w:val="auto"/>
          <w:sz w:val="22"/>
          <w:szCs w:val="22"/>
        </w:rPr>
        <w:t xml:space="preserve">v předávacím protokolu, podepsaného smluvními stranami nebo oprávněnými zástupci obou smluvních stran. Objednatel je oprávněn převzít dílo </w:t>
      </w:r>
      <w:r w:rsidR="007E03E4" w:rsidRPr="009B0C1B">
        <w:rPr>
          <w:rFonts w:ascii="Times New Roman" w:hAnsi="Times New Roman" w:cs="Times New Roman"/>
          <w:color w:val="auto"/>
          <w:sz w:val="22"/>
          <w:szCs w:val="22"/>
        </w:rPr>
        <w:t>s </w:t>
      </w:r>
      <w:r w:rsidRPr="009B0C1B">
        <w:rPr>
          <w:rFonts w:ascii="Times New Roman" w:hAnsi="Times New Roman" w:cs="Times New Roman"/>
          <w:color w:val="auto"/>
          <w:sz w:val="22"/>
          <w:szCs w:val="22"/>
        </w:rPr>
        <w:t xml:space="preserve">vadami </w:t>
      </w:r>
      <w:r w:rsidR="007E03E4" w:rsidRPr="009B0C1B">
        <w:rPr>
          <w:rFonts w:ascii="Times New Roman" w:hAnsi="Times New Roman" w:cs="Times New Roman"/>
          <w:color w:val="auto"/>
          <w:sz w:val="22"/>
          <w:szCs w:val="22"/>
        </w:rPr>
        <w:t>a </w:t>
      </w:r>
      <w:r w:rsidRPr="009B0C1B">
        <w:rPr>
          <w:rFonts w:ascii="Times New Roman" w:hAnsi="Times New Roman" w:cs="Times New Roman"/>
          <w:color w:val="auto"/>
          <w:sz w:val="22"/>
          <w:szCs w:val="22"/>
        </w:rPr>
        <w:t>nedodělky, které samy o sobě nebo ve vzájemné spojitosti nebrání užívání díla.</w:t>
      </w:r>
    </w:p>
    <w:p w14:paraId="6EB505D8" w14:textId="77777777" w:rsidR="006436FE" w:rsidRPr="009B0C1B" w:rsidRDefault="00E66140" w:rsidP="009B0C1B">
      <w:pPr>
        <w:pStyle w:val="Zkladntext2"/>
        <w:tabs>
          <w:tab w:val="left" w:pos="567"/>
        </w:tabs>
        <w:spacing w:after="60"/>
        <w:ind w:left="567" w:hanging="567"/>
        <w:contextualSpacing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9B0C1B">
        <w:rPr>
          <w:rFonts w:ascii="Times New Roman" w:hAnsi="Times New Roman" w:cs="Times New Roman"/>
          <w:noProof/>
          <w:sz w:val="22"/>
          <w:szCs w:val="22"/>
          <w:lang w:eastAsia="cs-CZ" w:bidi="ar-SA"/>
        </w:rPr>
        <mc:AlternateContent>
          <mc:Choice Requires="wpi">
            <w:drawing>
              <wp:anchor distT="4294967294" distB="4294967294" distL="114298" distR="114298" simplePos="0" relativeHeight="251657728" behindDoc="0" locked="0" layoutInCell="1" allowOverlap="1" wp14:anchorId="461969EF" wp14:editId="5801C027">
                <wp:simplePos x="0" y="0"/>
                <wp:positionH relativeFrom="column">
                  <wp:posOffset>1598929</wp:posOffset>
                </wp:positionH>
                <wp:positionV relativeFrom="paragraph">
                  <wp:posOffset>46354</wp:posOffset>
                </wp:positionV>
                <wp:extent cx="0" cy="0"/>
                <wp:effectExtent l="57150" t="57150" r="57150" b="57150"/>
                <wp:wrapNone/>
                <wp:docPr id="1" name="Rukopi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2CDC0A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1" o:spid="_x0000_s1026" type="#_x0000_t75" style="position:absolute;margin-left:125.9pt;margin-top:3.65pt;width:0;height:0;z-index:25165772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">
                <v:imagedata r:id="rId16" o:title=""/>
                <o:lock v:ext="edit" rotation="t" verticies="t" shapetype="t"/>
              </v:shape>
            </w:pict>
          </mc:Fallback>
        </mc:AlternateContent>
      </w:r>
      <w:r w:rsidR="006436FE" w:rsidRPr="009B0C1B">
        <w:rPr>
          <w:rFonts w:ascii="Times New Roman" w:hAnsi="Times New Roman" w:cs="Times New Roman"/>
          <w:bCs/>
          <w:color w:val="auto"/>
          <w:sz w:val="22"/>
          <w:szCs w:val="22"/>
        </w:rPr>
        <w:t>11.4</w:t>
      </w:r>
      <w:r w:rsidR="008A1688" w:rsidRPr="009B0C1B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="006436FE" w:rsidRPr="009B0C1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O předání </w:t>
      </w:r>
      <w:r w:rsidR="007E03E4" w:rsidRPr="009B0C1B">
        <w:rPr>
          <w:rFonts w:ascii="Times New Roman" w:hAnsi="Times New Roman" w:cs="Times New Roman"/>
          <w:bCs/>
          <w:color w:val="auto"/>
          <w:sz w:val="22"/>
          <w:szCs w:val="22"/>
        </w:rPr>
        <w:t>a </w:t>
      </w:r>
      <w:r w:rsidR="006436FE" w:rsidRPr="009B0C1B">
        <w:rPr>
          <w:rFonts w:ascii="Times New Roman" w:hAnsi="Times New Roman" w:cs="Times New Roman"/>
          <w:bCs/>
          <w:color w:val="auto"/>
          <w:sz w:val="22"/>
          <w:szCs w:val="22"/>
        </w:rPr>
        <w:t>převzetí každé části díl</w:t>
      </w:r>
      <w:r w:rsidR="007E03E4" w:rsidRPr="009B0C1B">
        <w:rPr>
          <w:rFonts w:ascii="Times New Roman" w:hAnsi="Times New Roman" w:cs="Times New Roman"/>
          <w:bCs/>
          <w:color w:val="auto"/>
          <w:sz w:val="22"/>
          <w:szCs w:val="22"/>
        </w:rPr>
        <w:t>a </w:t>
      </w:r>
      <w:r w:rsidR="006436FE" w:rsidRPr="009B0C1B">
        <w:rPr>
          <w:rFonts w:ascii="Times New Roman" w:hAnsi="Times New Roman" w:cs="Times New Roman"/>
          <w:bCs/>
          <w:color w:val="auto"/>
          <w:sz w:val="22"/>
          <w:szCs w:val="22"/>
        </w:rPr>
        <w:t>musí být účastníky sepsán předávací protokol.</w:t>
      </w:r>
    </w:p>
    <w:p w14:paraId="31AE1BF7" w14:textId="77777777" w:rsidR="006436FE" w:rsidRPr="009B0C1B" w:rsidRDefault="006436FE" w:rsidP="009B0C1B">
      <w:pPr>
        <w:tabs>
          <w:tab w:val="left" w:pos="567"/>
        </w:tabs>
        <w:spacing w:before="0" w:after="60"/>
        <w:ind w:left="567" w:hanging="567"/>
        <w:contextualSpacing/>
        <w:jc w:val="both"/>
        <w:rPr>
          <w:sz w:val="22"/>
          <w:szCs w:val="22"/>
        </w:rPr>
      </w:pPr>
      <w:r w:rsidRPr="009B0C1B">
        <w:rPr>
          <w:bCs/>
          <w:sz w:val="22"/>
          <w:szCs w:val="22"/>
        </w:rPr>
        <w:t>11.5</w:t>
      </w:r>
      <w:r w:rsidR="008A1688" w:rsidRPr="009B0C1B">
        <w:rPr>
          <w:bCs/>
          <w:sz w:val="22"/>
          <w:szCs w:val="22"/>
        </w:rPr>
        <w:tab/>
      </w:r>
      <w:r w:rsidRPr="009B0C1B">
        <w:rPr>
          <w:sz w:val="22"/>
          <w:szCs w:val="22"/>
        </w:rPr>
        <w:t xml:space="preserve">O předání 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>převzetí celého díl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 xml:space="preserve">(poslední dílčí části) musí být účastníky sepsán konečný předávací protokol, ve kterém musí být uvedeno, že se jedná o závěrečné dílčí plnění. </w:t>
      </w:r>
    </w:p>
    <w:p w14:paraId="7F73AD2A" w14:textId="77777777" w:rsidR="006436FE" w:rsidRPr="009B0C1B" w:rsidRDefault="006436FE" w:rsidP="009B0C1B">
      <w:pPr>
        <w:tabs>
          <w:tab w:val="left" w:pos="567"/>
        </w:tabs>
        <w:spacing w:before="0" w:after="60"/>
        <w:ind w:left="567" w:hanging="567"/>
        <w:contextualSpacing/>
        <w:jc w:val="both"/>
        <w:rPr>
          <w:sz w:val="22"/>
          <w:szCs w:val="22"/>
        </w:rPr>
      </w:pPr>
      <w:r w:rsidRPr="009B0C1B">
        <w:rPr>
          <w:sz w:val="22"/>
          <w:szCs w:val="22"/>
        </w:rPr>
        <w:t>11.6</w:t>
      </w:r>
      <w:r w:rsidR="008A1688" w:rsidRPr="009B0C1B">
        <w:rPr>
          <w:sz w:val="22"/>
          <w:szCs w:val="22"/>
        </w:rPr>
        <w:tab/>
      </w:r>
      <w:r w:rsidRPr="009B0C1B">
        <w:rPr>
          <w:sz w:val="22"/>
          <w:szCs w:val="22"/>
        </w:rPr>
        <w:t xml:space="preserve">Zhotovitel je povinen vyzvat objednatele </w:t>
      </w:r>
      <w:r w:rsidR="007E03E4" w:rsidRPr="009B0C1B">
        <w:rPr>
          <w:sz w:val="22"/>
          <w:szCs w:val="22"/>
        </w:rPr>
        <w:t>k </w:t>
      </w:r>
      <w:r w:rsidRPr="009B0C1B">
        <w:rPr>
          <w:sz w:val="22"/>
          <w:szCs w:val="22"/>
        </w:rPr>
        <w:t xml:space="preserve">převzetí každé dílčí části díla, jakož i </w:t>
      </w:r>
      <w:r w:rsidR="007E03E4" w:rsidRPr="009B0C1B">
        <w:rPr>
          <w:sz w:val="22"/>
          <w:szCs w:val="22"/>
        </w:rPr>
        <w:t>k </w:t>
      </w:r>
      <w:r w:rsidRPr="009B0C1B">
        <w:rPr>
          <w:sz w:val="22"/>
          <w:szCs w:val="22"/>
        </w:rPr>
        <w:t>převzetí celého díl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 xml:space="preserve">(poslední dílčí části) písemně nejméně </w:t>
      </w:r>
      <w:r w:rsidR="00070290" w:rsidRPr="009B0C1B">
        <w:rPr>
          <w:sz w:val="22"/>
          <w:szCs w:val="22"/>
        </w:rPr>
        <w:t>pět (</w:t>
      </w:r>
      <w:r w:rsidR="00F1274F" w:rsidRPr="009B0C1B">
        <w:rPr>
          <w:sz w:val="22"/>
          <w:szCs w:val="22"/>
        </w:rPr>
        <w:t>5</w:t>
      </w:r>
      <w:r w:rsidR="00070290" w:rsidRPr="009B0C1B">
        <w:rPr>
          <w:sz w:val="22"/>
          <w:szCs w:val="22"/>
        </w:rPr>
        <w:t>) pracovních</w:t>
      </w:r>
      <w:r w:rsidRPr="009B0C1B">
        <w:rPr>
          <w:sz w:val="22"/>
          <w:szCs w:val="22"/>
        </w:rPr>
        <w:t xml:space="preserve"> dn</w:t>
      </w:r>
      <w:r w:rsidR="00F1274F" w:rsidRPr="009B0C1B">
        <w:rPr>
          <w:sz w:val="22"/>
          <w:szCs w:val="22"/>
        </w:rPr>
        <w:t>ů</w:t>
      </w:r>
      <w:r w:rsidRPr="009B0C1B">
        <w:rPr>
          <w:sz w:val="22"/>
          <w:szCs w:val="22"/>
        </w:rPr>
        <w:t xml:space="preserve"> předem. Výzv</w:t>
      </w:r>
      <w:r w:rsidR="007E03E4" w:rsidRPr="009B0C1B">
        <w:rPr>
          <w:sz w:val="22"/>
          <w:szCs w:val="22"/>
        </w:rPr>
        <w:t>a k </w:t>
      </w:r>
      <w:r w:rsidRPr="009B0C1B">
        <w:rPr>
          <w:sz w:val="22"/>
          <w:szCs w:val="22"/>
        </w:rPr>
        <w:t>přejímce bude proveden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 xml:space="preserve">formou zápisu do stavebního deníku 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 xml:space="preserve">současně písemně </w:t>
      </w:r>
      <w:r w:rsidR="0075269D" w:rsidRPr="009B0C1B">
        <w:rPr>
          <w:sz w:val="22"/>
          <w:szCs w:val="22"/>
        </w:rPr>
        <w:t>a</w:t>
      </w:r>
      <w:r w:rsidR="00D421FB" w:rsidRPr="009B0C1B">
        <w:rPr>
          <w:sz w:val="22"/>
          <w:szCs w:val="22"/>
        </w:rPr>
        <w:t xml:space="preserve"> </w:t>
      </w:r>
      <w:r w:rsidRPr="009B0C1B">
        <w:rPr>
          <w:sz w:val="22"/>
          <w:szCs w:val="22"/>
        </w:rPr>
        <w:t>elektronick</w:t>
      </w:r>
      <w:r w:rsidR="0075269D" w:rsidRPr="009B0C1B">
        <w:rPr>
          <w:sz w:val="22"/>
          <w:szCs w:val="22"/>
        </w:rPr>
        <w:t>ou poštou</w:t>
      </w:r>
      <w:r w:rsidRPr="009B0C1B">
        <w:rPr>
          <w:sz w:val="22"/>
          <w:szCs w:val="22"/>
        </w:rPr>
        <w:t xml:space="preserve"> objednateli n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>adresy:</w:t>
      </w:r>
    </w:p>
    <w:p w14:paraId="13C72DAE" w14:textId="77777777" w:rsidR="00A6615A" w:rsidRPr="009B0C1B" w:rsidRDefault="008A1688" w:rsidP="009B0C1B">
      <w:pPr>
        <w:pStyle w:val="Zkladntext2"/>
        <w:tabs>
          <w:tab w:val="left" w:pos="567"/>
        </w:tabs>
        <w:spacing w:after="60"/>
        <w:ind w:left="567" w:hanging="567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9B0C1B">
        <w:rPr>
          <w:rFonts w:ascii="Times New Roman" w:hAnsi="Times New Roman" w:cs="Times New Roman"/>
          <w:color w:val="auto"/>
          <w:sz w:val="22"/>
          <w:szCs w:val="22"/>
        </w:rPr>
        <w:tab/>
      </w:r>
      <w:r w:rsidR="00A6615A" w:rsidRPr="009B0C1B">
        <w:rPr>
          <w:rFonts w:ascii="Times New Roman" w:hAnsi="Times New Roman" w:cs="Times New Roman"/>
          <w:color w:val="auto"/>
          <w:sz w:val="22"/>
          <w:szCs w:val="22"/>
        </w:rPr>
        <w:t>e-mail. adres</w:t>
      </w:r>
      <w:r w:rsidR="007E03E4" w:rsidRPr="009B0C1B">
        <w:rPr>
          <w:rFonts w:ascii="Times New Roman" w:hAnsi="Times New Roman" w:cs="Times New Roman"/>
          <w:color w:val="auto"/>
          <w:sz w:val="22"/>
          <w:szCs w:val="22"/>
        </w:rPr>
        <w:t>a </w:t>
      </w:r>
      <w:r w:rsidR="00C874E9" w:rsidRPr="009B0C1B">
        <w:rPr>
          <w:rFonts w:ascii="Times New Roman" w:hAnsi="Times New Roman" w:cs="Times New Roman"/>
          <w:color w:val="auto"/>
          <w:sz w:val="22"/>
          <w:szCs w:val="22"/>
        </w:rPr>
        <w:t>technického dozoru</w:t>
      </w:r>
      <w:r w:rsidR="00C874E9" w:rsidRPr="009B0C1B">
        <w:rPr>
          <w:rFonts w:ascii="Times New Roman" w:hAnsi="Times New Roman" w:cs="Times New Roman"/>
          <w:color w:val="auto"/>
          <w:sz w:val="22"/>
          <w:szCs w:val="22"/>
        </w:rPr>
        <w:tab/>
      </w:r>
      <w:r w:rsidR="00A6615A" w:rsidRPr="009B0C1B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hyperlink r:id="rId17" w:history="1">
        <w:r w:rsidRPr="009B0C1B">
          <w:rPr>
            <w:rFonts w:ascii="Times New Roman" w:hAnsi="Times New Roman" w:cs="Times New Roman"/>
            <w:color w:val="auto"/>
            <w:sz w:val="22"/>
            <w:szCs w:val="22"/>
            <w:highlight w:val="yellow"/>
            <w:lang w:val="de-DE"/>
          </w:rPr>
          <w:t>[</w:t>
        </w:r>
        <w:proofErr w:type="spellStart"/>
        <w:r w:rsidRPr="009B0C1B">
          <w:rPr>
            <w:rFonts w:ascii="Times New Roman" w:hAnsi="Times New Roman" w:cs="Times New Roman"/>
            <w:color w:val="auto"/>
            <w:sz w:val="22"/>
            <w:szCs w:val="22"/>
            <w:highlight w:val="yellow"/>
            <w:lang w:val="de-DE"/>
          </w:rPr>
          <w:t>bude</w:t>
        </w:r>
        <w:proofErr w:type="spellEnd"/>
        <w:r w:rsidRPr="009B0C1B">
          <w:rPr>
            <w:rFonts w:ascii="Times New Roman" w:hAnsi="Times New Roman" w:cs="Times New Roman"/>
            <w:color w:val="auto"/>
            <w:sz w:val="22"/>
            <w:szCs w:val="22"/>
            <w:highlight w:val="yellow"/>
            <w:lang w:val="de-DE"/>
          </w:rPr>
          <w:t xml:space="preserve"> </w:t>
        </w:r>
        <w:proofErr w:type="spellStart"/>
        <w:r w:rsidRPr="009B0C1B">
          <w:rPr>
            <w:rFonts w:ascii="Times New Roman" w:hAnsi="Times New Roman" w:cs="Times New Roman"/>
            <w:color w:val="auto"/>
            <w:sz w:val="22"/>
            <w:szCs w:val="22"/>
            <w:highlight w:val="yellow"/>
            <w:lang w:val="de-DE"/>
          </w:rPr>
          <w:t>doplněno</w:t>
        </w:r>
        <w:proofErr w:type="spellEnd"/>
        <w:r w:rsidRPr="009B0C1B">
          <w:rPr>
            <w:rFonts w:ascii="Times New Roman" w:hAnsi="Times New Roman" w:cs="Times New Roman"/>
            <w:color w:val="auto"/>
            <w:sz w:val="22"/>
            <w:szCs w:val="22"/>
            <w:highlight w:val="yellow"/>
            <w:lang w:val="de-DE"/>
          </w:rPr>
          <w:t>]</w:t>
        </w:r>
      </w:hyperlink>
    </w:p>
    <w:p w14:paraId="5B3024C8" w14:textId="77777777" w:rsidR="00C874E9" w:rsidRPr="009B0C1B" w:rsidRDefault="00337F7F" w:rsidP="009B0C1B">
      <w:pPr>
        <w:spacing w:before="0" w:after="60"/>
        <w:ind w:left="567" w:hanging="567"/>
        <w:contextualSpacing/>
        <w:rPr>
          <w:sz w:val="22"/>
          <w:szCs w:val="22"/>
        </w:rPr>
      </w:pPr>
      <w:r w:rsidRPr="009B0C1B">
        <w:rPr>
          <w:sz w:val="22"/>
          <w:szCs w:val="22"/>
        </w:rPr>
        <w:tab/>
      </w:r>
      <w:r w:rsidR="00A6615A" w:rsidRPr="009B0C1B">
        <w:rPr>
          <w:sz w:val="22"/>
          <w:szCs w:val="22"/>
        </w:rPr>
        <w:t>e-mail</w:t>
      </w:r>
      <w:r w:rsidR="006F4D3B" w:rsidRPr="009B0C1B">
        <w:rPr>
          <w:sz w:val="22"/>
          <w:szCs w:val="22"/>
        </w:rPr>
        <w:t>.</w:t>
      </w:r>
      <w:r w:rsidR="00A6615A" w:rsidRPr="009B0C1B">
        <w:rPr>
          <w:sz w:val="22"/>
          <w:szCs w:val="22"/>
        </w:rPr>
        <w:t xml:space="preserve"> adres</w:t>
      </w:r>
      <w:r w:rsidR="007E03E4" w:rsidRPr="009B0C1B">
        <w:rPr>
          <w:sz w:val="22"/>
          <w:szCs w:val="22"/>
        </w:rPr>
        <w:t>a </w:t>
      </w:r>
      <w:r w:rsidR="00A6615A" w:rsidRPr="009B0C1B">
        <w:rPr>
          <w:sz w:val="22"/>
          <w:szCs w:val="22"/>
        </w:rPr>
        <w:t>objednatele</w:t>
      </w:r>
      <w:r w:rsidR="00A6615A" w:rsidRPr="009B0C1B">
        <w:rPr>
          <w:sz w:val="22"/>
          <w:szCs w:val="22"/>
        </w:rPr>
        <w:tab/>
      </w:r>
      <w:r w:rsidR="00A6615A" w:rsidRPr="009B0C1B">
        <w:rPr>
          <w:sz w:val="22"/>
          <w:szCs w:val="22"/>
        </w:rPr>
        <w:tab/>
        <w:t xml:space="preserve">: </w:t>
      </w:r>
      <w:r w:rsidR="008031EA">
        <w:rPr>
          <w:sz w:val="22"/>
          <w:szCs w:val="22"/>
        </w:rPr>
        <w:t>smarz.pavel</w:t>
      </w:r>
      <w:r w:rsidR="00C874E9" w:rsidRPr="009B0C1B">
        <w:rPr>
          <w:sz w:val="22"/>
          <w:szCs w:val="22"/>
        </w:rPr>
        <w:t xml:space="preserve">@magistrat.liberec.cz; </w:t>
      </w:r>
    </w:p>
    <w:p w14:paraId="60FFEBD0" w14:textId="77777777" w:rsidR="00C874E9" w:rsidRPr="009B0C1B" w:rsidRDefault="00C874E9" w:rsidP="009B0C1B">
      <w:pPr>
        <w:spacing w:before="0" w:after="60"/>
        <w:contextualSpacing/>
        <w:rPr>
          <w:sz w:val="22"/>
          <w:szCs w:val="22"/>
        </w:rPr>
      </w:pPr>
      <w:r w:rsidRPr="009B0C1B">
        <w:rPr>
          <w:sz w:val="22"/>
          <w:szCs w:val="22"/>
        </w:rPr>
        <w:tab/>
      </w:r>
      <w:r w:rsidRPr="009B0C1B">
        <w:rPr>
          <w:sz w:val="22"/>
          <w:szCs w:val="22"/>
        </w:rPr>
        <w:tab/>
      </w:r>
      <w:r w:rsidRPr="009B0C1B">
        <w:rPr>
          <w:sz w:val="22"/>
          <w:szCs w:val="22"/>
        </w:rPr>
        <w:tab/>
      </w:r>
      <w:r w:rsidRPr="009B0C1B">
        <w:rPr>
          <w:sz w:val="22"/>
          <w:szCs w:val="22"/>
        </w:rPr>
        <w:tab/>
      </w:r>
      <w:r w:rsidRPr="009B0C1B">
        <w:rPr>
          <w:sz w:val="22"/>
          <w:szCs w:val="22"/>
        </w:rPr>
        <w:tab/>
      </w:r>
      <w:r w:rsidRPr="009B0C1B">
        <w:rPr>
          <w:sz w:val="22"/>
          <w:szCs w:val="22"/>
        </w:rPr>
        <w:tab/>
        <w:t xml:space="preserve">  </w:t>
      </w:r>
      <w:r w:rsidR="008031EA">
        <w:rPr>
          <w:sz w:val="22"/>
          <w:szCs w:val="22"/>
        </w:rPr>
        <w:t>davidova.radka</w:t>
      </w:r>
      <w:r w:rsidRPr="009B0C1B">
        <w:rPr>
          <w:sz w:val="22"/>
          <w:szCs w:val="22"/>
        </w:rPr>
        <w:t xml:space="preserve">@magistrat.liberec.cz; </w:t>
      </w:r>
    </w:p>
    <w:p w14:paraId="55067EA0" w14:textId="77777777" w:rsidR="006436FE" w:rsidRPr="009B0C1B" w:rsidRDefault="008A1688" w:rsidP="009B0C1B">
      <w:pPr>
        <w:spacing w:before="0" w:after="60"/>
        <w:ind w:left="567" w:hanging="567"/>
        <w:contextualSpacing/>
        <w:jc w:val="both"/>
        <w:rPr>
          <w:sz w:val="22"/>
          <w:szCs w:val="22"/>
        </w:rPr>
      </w:pPr>
      <w:r w:rsidRPr="009B0C1B">
        <w:rPr>
          <w:sz w:val="22"/>
          <w:szCs w:val="22"/>
        </w:rPr>
        <w:tab/>
      </w:r>
      <w:r w:rsidR="00D95251" w:rsidRPr="009B0C1B">
        <w:rPr>
          <w:sz w:val="22"/>
          <w:szCs w:val="22"/>
        </w:rPr>
        <w:t xml:space="preserve">Pokud se nedohodne </w:t>
      </w:r>
      <w:r w:rsidR="007E03E4" w:rsidRPr="009B0C1B">
        <w:rPr>
          <w:sz w:val="22"/>
          <w:szCs w:val="22"/>
        </w:rPr>
        <w:t>s </w:t>
      </w:r>
      <w:r w:rsidR="00D95251" w:rsidRPr="009B0C1B">
        <w:rPr>
          <w:sz w:val="22"/>
          <w:szCs w:val="22"/>
        </w:rPr>
        <w:t>objednatelem písemně jinak, přejímk</w:t>
      </w:r>
      <w:r w:rsidR="007E03E4" w:rsidRPr="009B0C1B">
        <w:rPr>
          <w:sz w:val="22"/>
          <w:szCs w:val="22"/>
        </w:rPr>
        <w:t>a </w:t>
      </w:r>
      <w:r w:rsidR="00D95251" w:rsidRPr="009B0C1B">
        <w:rPr>
          <w:sz w:val="22"/>
          <w:szCs w:val="22"/>
        </w:rPr>
        <w:t>může být prováděn</w:t>
      </w:r>
      <w:r w:rsidR="007E03E4" w:rsidRPr="009B0C1B">
        <w:rPr>
          <w:sz w:val="22"/>
          <w:szCs w:val="22"/>
        </w:rPr>
        <w:t>a </w:t>
      </w:r>
      <w:r w:rsidR="00D95251" w:rsidRPr="009B0C1B">
        <w:rPr>
          <w:sz w:val="22"/>
          <w:szCs w:val="22"/>
        </w:rPr>
        <w:t xml:space="preserve">pouze v pracovní dny v obvyklé pracovní době. </w:t>
      </w:r>
      <w:r w:rsidR="006436FE" w:rsidRPr="009B0C1B">
        <w:rPr>
          <w:sz w:val="22"/>
          <w:szCs w:val="22"/>
        </w:rPr>
        <w:t xml:space="preserve">Objednatel je povinen </w:t>
      </w:r>
      <w:r w:rsidR="005376B7" w:rsidRPr="009B0C1B">
        <w:rPr>
          <w:sz w:val="22"/>
          <w:szCs w:val="22"/>
        </w:rPr>
        <w:t xml:space="preserve">dostavit se </w:t>
      </w:r>
      <w:r w:rsidR="006436FE" w:rsidRPr="009B0C1B">
        <w:rPr>
          <w:sz w:val="22"/>
          <w:szCs w:val="22"/>
        </w:rPr>
        <w:t>v den označený</w:t>
      </w:r>
      <w:r w:rsidR="005376B7" w:rsidRPr="009B0C1B">
        <w:rPr>
          <w:sz w:val="22"/>
          <w:szCs w:val="22"/>
        </w:rPr>
        <w:t xml:space="preserve"> ve výzvě pro zahájení přejímky</w:t>
      </w:r>
      <w:r w:rsidR="006436FE" w:rsidRPr="009B0C1B">
        <w:rPr>
          <w:sz w:val="22"/>
          <w:szCs w:val="22"/>
        </w:rPr>
        <w:t xml:space="preserve"> n</w:t>
      </w:r>
      <w:r w:rsidR="007E03E4" w:rsidRPr="009B0C1B">
        <w:rPr>
          <w:sz w:val="22"/>
          <w:szCs w:val="22"/>
        </w:rPr>
        <w:t>a </w:t>
      </w:r>
      <w:r w:rsidR="006436FE" w:rsidRPr="009B0C1B">
        <w:rPr>
          <w:sz w:val="22"/>
          <w:szCs w:val="22"/>
        </w:rPr>
        <w:t>místo stavby. Nedostavení se be</w:t>
      </w:r>
      <w:r w:rsidR="007E03E4" w:rsidRPr="009B0C1B">
        <w:rPr>
          <w:sz w:val="22"/>
          <w:szCs w:val="22"/>
        </w:rPr>
        <w:t>z </w:t>
      </w:r>
      <w:r w:rsidR="006436FE" w:rsidRPr="009B0C1B">
        <w:rPr>
          <w:sz w:val="22"/>
          <w:szCs w:val="22"/>
        </w:rPr>
        <w:t>závažného důvodu se považuje z</w:t>
      </w:r>
      <w:r w:rsidR="007E03E4" w:rsidRPr="009B0C1B">
        <w:rPr>
          <w:sz w:val="22"/>
          <w:szCs w:val="22"/>
        </w:rPr>
        <w:t>a </w:t>
      </w:r>
      <w:r w:rsidR="006436FE" w:rsidRPr="009B0C1B">
        <w:rPr>
          <w:sz w:val="22"/>
          <w:szCs w:val="22"/>
        </w:rPr>
        <w:t xml:space="preserve">zmaření přejímky </w:t>
      </w:r>
      <w:r w:rsidR="007E03E4" w:rsidRPr="009B0C1B">
        <w:rPr>
          <w:sz w:val="22"/>
          <w:szCs w:val="22"/>
        </w:rPr>
        <w:t>a </w:t>
      </w:r>
      <w:r w:rsidR="006436FE" w:rsidRPr="009B0C1B">
        <w:rPr>
          <w:sz w:val="22"/>
          <w:szCs w:val="22"/>
        </w:rPr>
        <w:t>zhotovitel je povinen výzvu opakovat z</w:t>
      </w:r>
      <w:r w:rsidR="007E03E4" w:rsidRPr="009B0C1B">
        <w:rPr>
          <w:sz w:val="22"/>
          <w:szCs w:val="22"/>
        </w:rPr>
        <w:t>a </w:t>
      </w:r>
      <w:r w:rsidR="006436FE" w:rsidRPr="009B0C1B">
        <w:rPr>
          <w:sz w:val="22"/>
          <w:szCs w:val="22"/>
        </w:rPr>
        <w:t xml:space="preserve">stejných podmínek. V případě, že </w:t>
      </w:r>
      <w:r w:rsidR="006436FE" w:rsidRPr="009B0C1B">
        <w:rPr>
          <w:sz w:val="22"/>
          <w:szCs w:val="22"/>
        </w:rPr>
        <w:lastRenderedPageBreak/>
        <w:t xml:space="preserve">se objednatel </w:t>
      </w:r>
      <w:r w:rsidR="00B7367D" w:rsidRPr="009B0C1B">
        <w:rPr>
          <w:sz w:val="22"/>
          <w:szCs w:val="22"/>
        </w:rPr>
        <w:t xml:space="preserve">bezdůvodně </w:t>
      </w:r>
      <w:r w:rsidR="006436FE" w:rsidRPr="009B0C1B">
        <w:rPr>
          <w:sz w:val="22"/>
          <w:szCs w:val="22"/>
        </w:rPr>
        <w:t>pře</w:t>
      </w:r>
      <w:r w:rsidR="007E03E4" w:rsidRPr="009B0C1B">
        <w:rPr>
          <w:sz w:val="22"/>
          <w:szCs w:val="22"/>
        </w:rPr>
        <w:t>s </w:t>
      </w:r>
      <w:r w:rsidR="006436FE" w:rsidRPr="009B0C1B">
        <w:rPr>
          <w:sz w:val="22"/>
          <w:szCs w:val="22"/>
        </w:rPr>
        <w:t xml:space="preserve">opakovanou výzvu nedostaví </w:t>
      </w:r>
      <w:r w:rsidR="00B7367D" w:rsidRPr="009B0C1B">
        <w:rPr>
          <w:sz w:val="22"/>
          <w:szCs w:val="22"/>
        </w:rPr>
        <w:t xml:space="preserve">ani </w:t>
      </w:r>
      <w:r w:rsidR="007E03E4" w:rsidRPr="009B0C1B">
        <w:rPr>
          <w:sz w:val="22"/>
          <w:szCs w:val="22"/>
        </w:rPr>
        <w:t>k </w:t>
      </w:r>
      <w:r w:rsidR="00B7367D" w:rsidRPr="009B0C1B">
        <w:rPr>
          <w:sz w:val="22"/>
          <w:szCs w:val="22"/>
        </w:rPr>
        <w:t xml:space="preserve">této náhradní </w:t>
      </w:r>
      <w:r w:rsidR="006436FE" w:rsidRPr="009B0C1B">
        <w:rPr>
          <w:sz w:val="22"/>
          <w:szCs w:val="22"/>
        </w:rPr>
        <w:t>přejímce, má se zato, že uplynutím desátého (10</w:t>
      </w:r>
      <w:r w:rsidR="005376B7" w:rsidRPr="009B0C1B">
        <w:rPr>
          <w:sz w:val="22"/>
          <w:szCs w:val="22"/>
        </w:rPr>
        <w:t>.</w:t>
      </w:r>
      <w:r w:rsidR="006436FE" w:rsidRPr="009B0C1B">
        <w:rPr>
          <w:sz w:val="22"/>
          <w:szCs w:val="22"/>
        </w:rPr>
        <w:t>) dne po dni označen</w:t>
      </w:r>
      <w:r w:rsidR="00D421FB" w:rsidRPr="009B0C1B">
        <w:rPr>
          <w:sz w:val="22"/>
          <w:szCs w:val="22"/>
        </w:rPr>
        <w:t>é</w:t>
      </w:r>
      <w:r w:rsidR="006436FE" w:rsidRPr="009B0C1B">
        <w:rPr>
          <w:sz w:val="22"/>
          <w:szCs w:val="22"/>
        </w:rPr>
        <w:t>m ve výzvě jako den zahájení přejímky, se považuje dílo z</w:t>
      </w:r>
      <w:r w:rsidR="007E03E4" w:rsidRPr="009B0C1B">
        <w:rPr>
          <w:sz w:val="22"/>
          <w:szCs w:val="22"/>
        </w:rPr>
        <w:t>a </w:t>
      </w:r>
      <w:r w:rsidR="006436FE" w:rsidRPr="009B0C1B">
        <w:rPr>
          <w:sz w:val="22"/>
          <w:szCs w:val="22"/>
        </w:rPr>
        <w:t xml:space="preserve">předané </w:t>
      </w:r>
      <w:r w:rsidR="007E03E4" w:rsidRPr="009B0C1B">
        <w:rPr>
          <w:sz w:val="22"/>
          <w:szCs w:val="22"/>
        </w:rPr>
        <w:t>a </w:t>
      </w:r>
      <w:r w:rsidR="006436FE" w:rsidRPr="009B0C1B">
        <w:rPr>
          <w:sz w:val="22"/>
          <w:szCs w:val="22"/>
        </w:rPr>
        <w:t xml:space="preserve">převzaté, </w:t>
      </w:r>
      <w:r w:rsidR="007E03E4" w:rsidRPr="009B0C1B">
        <w:rPr>
          <w:sz w:val="22"/>
          <w:szCs w:val="22"/>
        </w:rPr>
        <w:t>a </w:t>
      </w:r>
      <w:r w:rsidR="006436FE" w:rsidRPr="009B0C1B">
        <w:rPr>
          <w:sz w:val="22"/>
          <w:szCs w:val="22"/>
        </w:rPr>
        <w:t>to ve stavu, ja</w:t>
      </w:r>
      <w:r w:rsidR="007E03E4" w:rsidRPr="009B0C1B">
        <w:rPr>
          <w:sz w:val="22"/>
          <w:szCs w:val="22"/>
        </w:rPr>
        <w:t>k </w:t>
      </w:r>
      <w:r w:rsidR="006436FE" w:rsidRPr="009B0C1B">
        <w:rPr>
          <w:sz w:val="22"/>
          <w:szCs w:val="22"/>
        </w:rPr>
        <w:t>je uvedeno zhotovitelem v předávacím protokolu, led</w:t>
      </w:r>
      <w:r w:rsidR="007E03E4" w:rsidRPr="009B0C1B">
        <w:rPr>
          <w:sz w:val="22"/>
          <w:szCs w:val="22"/>
        </w:rPr>
        <w:t>a </w:t>
      </w:r>
      <w:r w:rsidR="006436FE" w:rsidRPr="009B0C1B">
        <w:rPr>
          <w:sz w:val="22"/>
          <w:szCs w:val="22"/>
        </w:rPr>
        <w:t>by do 10 dnů ode dne vyhotovení zápisu objednatel prokázal opa</w:t>
      </w:r>
      <w:r w:rsidR="007E03E4" w:rsidRPr="009B0C1B">
        <w:rPr>
          <w:sz w:val="22"/>
          <w:szCs w:val="22"/>
        </w:rPr>
        <w:t>k </w:t>
      </w:r>
      <w:r w:rsidR="006436FE" w:rsidRPr="009B0C1B">
        <w:rPr>
          <w:sz w:val="22"/>
          <w:szCs w:val="22"/>
        </w:rPr>
        <w:t xml:space="preserve">(fikce převzetí). </w:t>
      </w:r>
    </w:p>
    <w:p w14:paraId="7534A7D3" w14:textId="77777777" w:rsidR="00083C5E" w:rsidRPr="009B0C1B" w:rsidRDefault="005376B7" w:rsidP="009B0C1B">
      <w:pPr>
        <w:spacing w:before="0" w:after="60"/>
        <w:ind w:left="567" w:hanging="567"/>
        <w:contextualSpacing/>
        <w:jc w:val="both"/>
        <w:rPr>
          <w:sz w:val="22"/>
          <w:szCs w:val="22"/>
        </w:rPr>
      </w:pPr>
      <w:r w:rsidRPr="009B0C1B">
        <w:rPr>
          <w:sz w:val="22"/>
          <w:szCs w:val="22"/>
        </w:rPr>
        <w:tab/>
      </w:r>
      <w:r w:rsidR="00083C5E" w:rsidRPr="009B0C1B">
        <w:rPr>
          <w:sz w:val="22"/>
          <w:szCs w:val="22"/>
        </w:rPr>
        <w:t>Pokud při předání díl</w:t>
      </w:r>
      <w:r w:rsidR="007E03E4" w:rsidRPr="009B0C1B">
        <w:rPr>
          <w:sz w:val="22"/>
          <w:szCs w:val="22"/>
        </w:rPr>
        <w:t>a </w:t>
      </w:r>
      <w:r w:rsidR="00083C5E" w:rsidRPr="009B0C1B">
        <w:rPr>
          <w:sz w:val="22"/>
          <w:szCs w:val="22"/>
        </w:rPr>
        <w:t xml:space="preserve">objednatel zjistí, že dílo vykazuje </w:t>
      </w:r>
      <w:r w:rsidR="00F30D07" w:rsidRPr="009B0C1B">
        <w:rPr>
          <w:sz w:val="22"/>
          <w:szCs w:val="22"/>
        </w:rPr>
        <w:t xml:space="preserve">jakékoli </w:t>
      </w:r>
      <w:r w:rsidR="00083C5E" w:rsidRPr="009B0C1B">
        <w:rPr>
          <w:sz w:val="22"/>
          <w:szCs w:val="22"/>
        </w:rPr>
        <w:t>vady a/nebo je nezpůsobilé sloužit svému účelu, smluvní strany přeruší předávání díl</w:t>
      </w:r>
      <w:r w:rsidR="007E03E4" w:rsidRPr="009B0C1B">
        <w:rPr>
          <w:sz w:val="22"/>
          <w:szCs w:val="22"/>
        </w:rPr>
        <w:t>a </w:t>
      </w:r>
      <w:r w:rsidR="00083C5E" w:rsidRPr="009B0C1B">
        <w:rPr>
          <w:sz w:val="22"/>
          <w:szCs w:val="22"/>
        </w:rPr>
        <w:t>n</w:t>
      </w:r>
      <w:r w:rsidR="007E03E4" w:rsidRPr="009B0C1B">
        <w:rPr>
          <w:sz w:val="22"/>
          <w:szCs w:val="22"/>
        </w:rPr>
        <w:t>a </w:t>
      </w:r>
      <w:r w:rsidR="00083C5E" w:rsidRPr="009B0C1B">
        <w:rPr>
          <w:sz w:val="22"/>
          <w:szCs w:val="22"/>
        </w:rPr>
        <w:t xml:space="preserve">dobu nezbytně nutnou </w:t>
      </w:r>
      <w:r w:rsidR="007E03E4" w:rsidRPr="009B0C1B">
        <w:rPr>
          <w:sz w:val="22"/>
          <w:szCs w:val="22"/>
        </w:rPr>
        <w:t>k </w:t>
      </w:r>
      <w:r w:rsidR="00083C5E" w:rsidRPr="009B0C1B">
        <w:rPr>
          <w:sz w:val="22"/>
          <w:szCs w:val="22"/>
        </w:rPr>
        <w:t xml:space="preserve">odstranění těchto vad. Po takovou dobu přerušení je zhotovitel povinen v co nejkratší době odstranit vytčené vady, resp. nezpůsobilost, </w:t>
      </w:r>
      <w:r w:rsidR="007E03E4" w:rsidRPr="009B0C1B">
        <w:rPr>
          <w:sz w:val="22"/>
          <w:szCs w:val="22"/>
        </w:rPr>
        <w:t>a </w:t>
      </w:r>
      <w:r w:rsidR="00083C5E" w:rsidRPr="009B0C1B">
        <w:rPr>
          <w:sz w:val="22"/>
          <w:szCs w:val="22"/>
        </w:rPr>
        <w:t>navrhnout objednateli vhodné termíny pro dokončení předání již řádně dokončeného díl</w:t>
      </w:r>
      <w:r w:rsidR="007E03E4" w:rsidRPr="009B0C1B">
        <w:rPr>
          <w:sz w:val="22"/>
          <w:szCs w:val="22"/>
        </w:rPr>
        <w:t>a </w:t>
      </w:r>
      <w:r w:rsidR="00083C5E" w:rsidRPr="009B0C1B">
        <w:rPr>
          <w:sz w:val="22"/>
          <w:szCs w:val="22"/>
        </w:rPr>
        <w:t>be</w:t>
      </w:r>
      <w:r w:rsidR="007E03E4" w:rsidRPr="009B0C1B">
        <w:rPr>
          <w:sz w:val="22"/>
          <w:szCs w:val="22"/>
        </w:rPr>
        <w:t>z </w:t>
      </w:r>
      <w:r w:rsidR="00083C5E" w:rsidRPr="009B0C1B">
        <w:rPr>
          <w:sz w:val="22"/>
          <w:szCs w:val="22"/>
        </w:rPr>
        <w:t xml:space="preserve">vad. </w:t>
      </w:r>
    </w:p>
    <w:p w14:paraId="0017327B" w14:textId="77777777" w:rsidR="00083C5E" w:rsidRPr="009B0C1B" w:rsidRDefault="005376B7" w:rsidP="009B0C1B">
      <w:pPr>
        <w:spacing w:before="0" w:after="60"/>
        <w:ind w:left="567" w:hanging="567"/>
        <w:contextualSpacing/>
        <w:jc w:val="both"/>
        <w:rPr>
          <w:sz w:val="22"/>
          <w:szCs w:val="22"/>
        </w:rPr>
      </w:pPr>
      <w:r w:rsidRPr="009B0C1B">
        <w:rPr>
          <w:sz w:val="22"/>
          <w:szCs w:val="22"/>
        </w:rPr>
        <w:tab/>
      </w:r>
      <w:r w:rsidR="00083C5E" w:rsidRPr="009B0C1B">
        <w:rPr>
          <w:sz w:val="22"/>
          <w:szCs w:val="22"/>
        </w:rPr>
        <w:t xml:space="preserve">Objednatel je oprávněn převzít i dílo, které vykazuje vady. Součást </w:t>
      </w:r>
      <w:r w:rsidR="00CF489B" w:rsidRPr="009B0C1B">
        <w:rPr>
          <w:sz w:val="22"/>
          <w:szCs w:val="22"/>
        </w:rPr>
        <w:t xml:space="preserve">takového </w:t>
      </w:r>
      <w:r w:rsidR="00083C5E" w:rsidRPr="009B0C1B">
        <w:rPr>
          <w:sz w:val="22"/>
          <w:szCs w:val="22"/>
        </w:rPr>
        <w:t>předávacího protokolu musí tvořit soupi</w:t>
      </w:r>
      <w:r w:rsidR="007E03E4" w:rsidRPr="009B0C1B">
        <w:rPr>
          <w:sz w:val="22"/>
          <w:szCs w:val="22"/>
        </w:rPr>
        <w:t>s </w:t>
      </w:r>
      <w:r w:rsidR="00083C5E" w:rsidRPr="009B0C1B">
        <w:rPr>
          <w:sz w:val="22"/>
          <w:szCs w:val="22"/>
        </w:rPr>
        <w:t xml:space="preserve">vad </w:t>
      </w:r>
      <w:r w:rsidR="007E03E4" w:rsidRPr="009B0C1B">
        <w:rPr>
          <w:sz w:val="22"/>
          <w:szCs w:val="22"/>
        </w:rPr>
        <w:t>a </w:t>
      </w:r>
      <w:r w:rsidR="00083C5E" w:rsidRPr="009B0C1B">
        <w:rPr>
          <w:sz w:val="22"/>
          <w:szCs w:val="22"/>
        </w:rPr>
        <w:t xml:space="preserve">nedodělků, </w:t>
      </w:r>
      <w:r w:rsidR="007E03E4" w:rsidRPr="009B0C1B">
        <w:rPr>
          <w:sz w:val="22"/>
          <w:szCs w:val="22"/>
        </w:rPr>
        <w:t>s </w:t>
      </w:r>
      <w:r w:rsidR="00083C5E" w:rsidRPr="009B0C1B">
        <w:rPr>
          <w:sz w:val="22"/>
          <w:szCs w:val="22"/>
        </w:rPr>
        <w:t xml:space="preserve">nimiž se objednatel rozhodl dílo převzít </w:t>
      </w:r>
      <w:r w:rsidR="007E03E4" w:rsidRPr="009B0C1B">
        <w:rPr>
          <w:sz w:val="22"/>
          <w:szCs w:val="22"/>
        </w:rPr>
        <w:t>a </w:t>
      </w:r>
      <w:r w:rsidR="00083C5E" w:rsidRPr="009B0C1B">
        <w:rPr>
          <w:sz w:val="22"/>
          <w:szCs w:val="22"/>
        </w:rPr>
        <w:t>závazný termín jejich odstranění. Takové převzetí díl</w:t>
      </w:r>
      <w:r w:rsidR="007E03E4" w:rsidRPr="009B0C1B">
        <w:rPr>
          <w:sz w:val="22"/>
          <w:szCs w:val="22"/>
        </w:rPr>
        <w:t>a </w:t>
      </w:r>
      <w:r w:rsidR="00083C5E" w:rsidRPr="009B0C1B">
        <w:rPr>
          <w:sz w:val="22"/>
          <w:szCs w:val="22"/>
        </w:rPr>
        <w:t>vša</w:t>
      </w:r>
      <w:r w:rsidR="007E03E4" w:rsidRPr="009B0C1B">
        <w:rPr>
          <w:sz w:val="22"/>
          <w:szCs w:val="22"/>
        </w:rPr>
        <w:t>k </w:t>
      </w:r>
      <w:r w:rsidR="00083C5E" w:rsidRPr="009B0C1B">
        <w:rPr>
          <w:sz w:val="22"/>
          <w:szCs w:val="22"/>
        </w:rPr>
        <w:t>nemá vliv n</w:t>
      </w:r>
      <w:r w:rsidR="007E03E4" w:rsidRPr="009B0C1B">
        <w:rPr>
          <w:sz w:val="22"/>
          <w:szCs w:val="22"/>
        </w:rPr>
        <w:t>a </w:t>
      </w:r>
      <w:r w:rsidR="00083C5E" w:rsidRPr="009B0C1B">
        <w:rPr>
          <w:sz w:val="22"/>
          <w:szCs w:val="22"/>
        </w:rPr>
        <w:t>povinnost zhotovitele odstranit vytčené vady díla, ani n</w:t>
      </w:r>
      <w:r w:rsidR="007E03E4" w:rsidRPr="009B0C1B">
        <w:rPr>
          <w:sz w:val="22"/>
          <w:szCs w:val="22"/>
        </w:rPr>
        <w:t>a </w:t>
      </w:r>
      <w:r w:rsidR="00083C5E" w:rsidRPr="009B0C1B">
        <w:rPr>
          <w:sz w:val="22"/>
          <w:szCs w:val="22"/>
        </w:rPr>
        <w:t>právo zhotovitele n</w:t>
      </w:r>
      <w:r w:rsidR="007E03E4" w:rsidRPr="009B0C1B">
        <w:rPr>
          <w:sz w:val="22"/>
          <w:szCs w:val="22"/>
        </w:rPr>
        <w:t>a </w:t>
      </w:r>
      <w:r w:rsidR="00083C5E" w:rsidRPr="009B0C1B">
        <w:rPr>
          <w:sz w:val="22"/>
          <w:szCs w:val="22"/>
        </w:rPr>
        <w:t>úhradu smluvené odměny až po řádném dokončení díl</w:t>
      </w:r>
      <w:r w:rsidR="007E03E4" w:rsidRPr="009B0C1B">
        <w:rPr>
          <w:sz w:val="22"/>
          <w:szCs w:val="22"/>
        </w:rPr>
        <w:t>a </w:t>
      </w:r>
      <w:r w:rsidR="00083C5E" w:rsidRPr="009B0C1B">
        <w:rPr>
          <w:sz w:val="22"/>
          <w:szCs w:val="22"/>
        </w:rPr>
        <w:t>– předání díl</w:t>
      </w:r>
      <w:r w:rsidR="007E03E4" w:rsidRPr="009B0C1B">
        <w:rPr>
          <w:sz w:val="22"/>
          <w:szCs w:val="22"/>
        </w:rPr>
        <w:t>a s </w:t>
      </w:r>
      <w:r w:rsidR="00083C5E" w:rsidRPr="009B0C1B">
        <w:rPr>
          <w:sz w:val="22"/>
          <w:szCs w:val="22"/>
        </w:rPr>
        <w:t>vadami nezakládá právo zhotovitele n</w:t>
      </w:r>
      <w:r w:rsidR="007E03E4" w:rsidRPr="009B0C1B">
        <w:rPr>
          <w:sz w:val="22"/>
          <w:szCs w:val="22"/>
        </w:rPr>
        <w:t>a </w:t>
      </w:r>
      <w:r w:rsidR="00083C5E" w:rsidRPr="009B0C1B">
        <w:rPr>
          <w:sz w:val="22"/>
          <w:szCs w:val="22"/>
        </w:rPr>
        <w:t>úhradu smluvené odměny z</w:t>
      </w:r>
      <w:r w:rsidR="007E03E4" w:rsidRPr="009B0C1B">
        <w:rPr>
          <w:sz w:val="22"/>
          <w:szCs w:val="22"/>
        </w:rPr>
        <w:t>a </w:t>
      </w:r>
      <w:r w:rsidR="00083C5E" w:rsidRPr="009B0C1B">
        <w:rPr>
          <w:sz w:val="22"/>
          <w:szCs w:val="22"/>
        </w:rPr>
        <w:t xml:space="preserve">tu část díla, u níž jsou vytčeny vady. </w:t>
      </w:r>
    </w:p>
    <w:p w14:paraId="14F850A8" w14:textId="77777777" w:rsidR="006436FE" w:rsidRPr="009B0C1B" w:rsidRDefault="006436FE" w:rsidP="009B0C1B">
      <w:pPr>
        <w:spacing w:before="0" w:after="60"/>
        <w:ind w:left="567" w:hanging="567"/>
        <w:contextualSpacing/>
        <w:jc w:val="both"/>
        <w:rPr>
          <w:sz w:val="22"/>
          <w:szCs w:val="22"/>
        </w:rPr>
      </w:pPr>
      <w:r w:rsidRPr="009B0C1B">
        <w:rPr>
          <w:sz w:val="22"/>
          <w:szCs w:val="22"/>
        </w:rPr>
        <w:t>11.7</w:t>
      </w:r>
      <w:r w:rsidR="005376B7" w:rsidRPr="009B0C1B">
        <w:rPr>
          <w:sz w:val="22"/>
          <w:szCs w:val="22"/>
        </w:rPr>
        <w:tab/>
      </w:r>
      <w:r w:rsidRPr="009B0C1B">
        <w:rPr>
          <w:sz w:val="22"/>
          <w:szCs w:val="22"/>
        </w:rPr>
        <w:t xml:space="preserve">Podmínkou předání 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>převzetí díl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 xml:space="preserve">je jeho provedení (i) v kvalitativních parametrech podle </w:t>
      </w:r>
      <w:r w:rsidR="001D6743" w:rsidRPr="009B0C1B">
        <w:rPr>
          <w:sz w:val="22"/>
          <w:szCs w:val="22"/>
        </w:rPr>
        <w:t>projektové</w:t>
      </w:r>
      <w:r w:rsidRPr="009B0C1B">
        <w:rPr>
          <w:sz w:val="22"/>
          <w:szCs w:val="22"/>
        </w:rPr>
        <w:t xml:space="preserve"> dokumentace, ostatních podkladů </w:t>
      </w:r>
      <w:r w:rsidR="007E03E4" w:rsidRPr="009B0C1B">
        <w:rPr>
          <w:sz w:val="22"/>
          <w:szCs w:val="22"/>
        </w:rPr>
        <w:t>a </w:t>
      </w:r>
      <w:r w:rsidR="00690662" w:rsidRPr="009B0C1B">
        <w:rPr>
          <w:sz w:val="22"/>
          <w:szCs w:val="22"/>
        </w:rPr>
        <w:t>dílenské a výrobní dokumentace a koordinační dokumentace </w:t>
      </w:r>
      <w:r w:rsidR="004B0098" w:rsidRPr="009B0C1B">
        <w:rPr>
          <w:sz w:val="22"/>
          <w:szCs w:val="22"/>
        </w:rPr>
        <w:t>či pokynů objednatele</w:t>
      </w:r>
      <w:r w:rsidRPr="009B0C1B">
        <w:rPr>
          <w:sz w:val="22"/>
          <w:szCs w:val="22"/>
        </w:rPr>
        <w:t xml:space="preserve">, úspěšné provedení zkoušek, předepsaných platnými právními předpisy, platnými technickými normami, </w:t>
      </w:r>
      <w:r w:rsidR="007E03E4" w:rsidRPr="009B0C1B">
        <w:rPr>
          <w:sz w:val="22"/>
          <w:szCs w:val="22"/>
        </w:rPr>
        <w:t>k </w:t>
      </w:r>
      <w:r w:rsidRPr="009B0C1B">
        <w:rPr>
          <w:sz w:val="22"/>
          <w:szCs w:val="22"/>
        </w:rPr>
        <w:t xml:space="preserve">jejichž dodržení se zhotovitel touto smlouvou zavázal 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>dále (</w:t>
      </w:r>
      <w:proofErr w:type="spellStart"/>
      <w:r w:rsidRPr="009B0C1B">
        <w:rPr>
          <w:sz w:val="22"/>
          <w:szCs w:val="22"/>
        </w:rPr>
        <w:t>ii</w:t>
      </w:r>
      <w:proofErr w:type="spellEnd"/>
      <w:r w:rsidRPr="009B0C1B">
        <w:rPr>
          <w:sz w:val="22"/>
          <w:szCs w:val="22"/>
        </w:rPr>
        <w:t xml:space="preserve">) předání níže uvedených dokladů (dále jen </w:t>
      </w:r>
      <w:r w:rsidRPr="009B0C1B">
        <w:rPr>
          <w:b/>
          <w:sz w:val="22"/>
          <w:szCs w:val="22"/>
        </w:rPr>
        <w:t>„doklady“</w:t>
      </w:r>
      <w:r w:rsidRPr="009B0C1B">
        <w:rPr>
          <w:sz w:val="22"/>
          <w:szCs w:val="22"/>
        </w:rPr>
        <w:t xml:space="preserve">) objednateli, 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 xml:space="preserve">to zejména: </w:t>
      </w:r>
    </w:p>
    <w:p w14:paraId="153B0AD0" w14:textId="77777777" w:rsidR="006436FE" w:rsidRPr="009B0C1B" w:rsidRDefault="006436FE" w:rsidP="009B0C1B">
      <w:pPr>
        <w:numPr>
          <w:ilvl w:val="3"/>
          <w:numId w:val="26"/>
        </w:numPr>
        <w:tabs>
          <w:tab w:val="left" w:pos="851"/>
        </w:tabs>
        <w:spacing w:before="0" w:after="60"/>
        <w:ind w:left="851" w:hanging="284"/>
        <w:contextualSpacing/>
        <w:jc w:val="both"/>
        <w:rPr>
          <w:sz w:val="22"/>
          <w:szCs w:val="22"/>
        </w:rPr>
      </w:pPr>
      <w:r w:rsidRPr="009B0C1B">
        <w:rPr>
          <w:sz w:val="22"/>
          <w:szCs w:val="22"/>
        </w:rPr>
        <w:t xml:space="preserve">doklady o provedených zkouškách potrubí, technologie 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 xml:space="preserve">jiných zařízení </w:t>
      </w:r>
      <w:r w:rsidR="007E03E4" w:rsidRPr="009B0C1B">
        <w:rPr>
          <w:sz w:val="22"/>
          <w:szCs w:val="22"/>
        </w:rPr>
        <w:t>s </w:t>
      </w:r>
      <w:r w:rsidRPr="009B0C1B">
        <w:rPr>
          <w:sz w:val="22"/>
          <w:szCs w:val="22"/>
        </w:rPr>
        <w:t xml:space="preserve">kladným výsledkem, osvědčení, atesty 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 xml:space="preserve">certifikáty, 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>zápisy o provedených zkouškách, prohlášení o</w:t>
      </w:r>
      <w:r w:rsidR="005376B7" w:rsidRPr="009B0C1B">
        <w:rPr>
          <w:sz w:val="22"/>
          <w:szCs w:val="22"/>
        </w:rPr>
        <w:t> </w:t>
      </w:r>
      <w:r w:rsidRPr="009B0C1B">
        <w:rPr>
          <w:sz w:val="22"/>
          <w:szCs w:val="22"/>
        </w:rPr>
        <w:t>shodě vlastností použitých materiál</w:t>
      </w:r>
      <w:r w:rsidR="00852682" w:rsidRPr="009B0C1B">
        <w:rPr>
          <w:sz w:val="22"/>
          <w:szCs w:val="22"/>
        </w:rPr>
        <w:t>ů</w:t>
      </w:r>
      <w:r w:rsidRPr="009B0C1B">
        <w:rPr>
          <w:sz w:val="22"/>
          <w:szCs w:val="22"/>
        </w:rPr>
        <w:t xml:space="preserve"> 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 xml:space="preserve">technologických zařízení, popř. jiné doklady 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 xml:space="preserve">dokumentaci prokazující kvalitu stavby předepsanou právními předpisy technickými normami 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 xml:space="preserve">touto smlouvou; </w:t>
      </w:r>
    </w:p>
    <w:p w14:paraId="151A7D2A" w14:textId="77777777" w:rsidR="006436FE" w:rsidRPr="009B0C1B" w:rsidRDefault="006436FE" w:rsidP="009B0C1B">
      <w:pPr>
        <w:pStyle w:val="Zkladntext"/>
        <w:numPr>
          <w:ilvl w:val="3"/>
          <w:numId w:val="26"/>
        </w:numPr>
        <w:tabs>
          <w:tab w:val="left" w:pos="851"/>
        </w:tabs>
        <w:spacing w:after="60"/>
        <w:ind w:left="851" w:hanging="284"/>
        <w:contextualSpacing/>
        <w:jc w:val="both"/>
        <w:rPr>
          <w:rFonts w:cs="Times New Roman"/>
          <w:sz w:val="22"/>
          <w:szCs w:val="22"/>
        </w:rPr>
      </w:pPr>
      <w:r w:rsidRPr="009B0C1B">
        <w:rPr>
          <w:rFonts w:cs="Times New Roman"/>
          <w:sz w:val="22"/>
          <w:szCs w:val="22"/>
        </w:rPr>
        <w:t xml:space="preserve">geodetické zaměření skutečného provedení stavby – díla, </w:t>
      </w:r>
      <w:r w:rsidR="004C1A35" w:rsidRPr="009B0C1B">
        <w:rPr>
          <w:rFonts w:cs="Times New Roman"/>
          <w:sz w:val="22"/>
          <w:szCs w:val="22"/>
        </w:rPr>
        <w:t>geodetické</w:t>
      </w:r>
      <w:r w:rsidRPr="009B0C1B">
        <w:rPr>
          <w:rFonts w:cs="Times New Roman"/>
          <w:sz w:val="22"/>
          <w:szCs w:val="22"/>
        </w:rPr>
        <w:t xml:space="preserve"> zaměření skutečného provedení stavby </w:t>
      </w:r>
      <w:r w:rsidR="00F1274F" w:rsidRPr="009B0C1B">
        <w:rPr>
          <w:rFonts w:cs="Times New Roman"/>
          <w:sz w:val="22"/>
          <w:szCs w:val="22"/>
        </w:rPr>
        <w:t>ve formátu DTM (</w:t>
      </w:r>
      <w:r w:rsidR="00070290" w:rsidRPr="009B0C1B">
        <w:rPr>
          <w:rFonts w:cs="Times New Roman"/>
          <w:sz w:val="22"/>
          <w:szCs w:val="22"/>
        </w:rPr>
        <w:t xml:space="preserve">digitální technická mapa </w:t>
      </w:r>
      <w:r w:rsidR="00F1274F" w:rsidRPr="009B0C1B">
        <w:rPr>
          <w:rFonts w:cs="Times New Roman"/>
          <w:sz w:val="22"/>
          <w:szCs w:val="22"/>
        </w:rPr>
        <w:t>zpracovaná jako nedílná součást Digitální mapy veřejné správy</w:t>
      </w:r>
      <w:r w:rsidR="00F1274F" w:rsidRPr="009B0C1B">
        <w:rPr>
          <w:rFonts w:cs="Times New Roman"/>
          <w:i/>
          <w:iCs/>
          <w:sz w:val="22"/>
          <w:szCs w:val="22"/>
        </w:rPr>
        <w:t xml:space="preserve"> </w:t>
      </w:r>
      <w:r w:rsidR="00F1274F" w:rsidRPr="009B0C1B">
        <w:rPr>
          <w:rFonts w:cs="Times New Roman"/>
          <w:sz w:val="22"/>
          <w:szCs w:val="22"/>
        </w:rPr>
        <w:t xml:space="preserve">Libereckého kraje, která je dostupná na </w:t>
      </w:r>
      <w:hyperlink r:id="rId18" w:history="1">
        <w:r w:rsidR="00F1274F" w:rsidRPr="009B0C1B">
          <w:rPr>
            <w:rFonts w:cs="Times New Roman"/>
            <w:sz w:val="22"/>
            <w:szCs w:val="22"/>
          </w:rPr>
          <w:t>www.dmvs.kraj-lbc.cz</w:t>
        </w:r>
      </w:hyperlink>
      <w:r w:rsidR="00F1274F" w:rsidRPr="009B0C1B">
        <w:rPr>
          <w:rFonts w:cs="Times New Roman"/>
          <w:sz w:val="22"/>
          <w:szCs w:val="22"/>
        </w:rPr>
        <w:t>)</w:t>
      </w:r>
      <w:r w:rsidRPr="009B0C1B">
        <w:rPr>
          <w:rFonts w:cs="Times New Roman"/>
          <w:sz w:val="22"/>
          <w:szCs w:val="22"/>
        </w:rPr>
        <w:t>;</w:t>
      </w:r>
    </w:p>
    <w:p w14:paraId="34406D00" w14:textId="77777777" w:rsidR="006436FE" w:rsidRPr="009B0C1B" w:rsidRDefault="006436FE" w:rsidP="009B0C1B">
      <w:pPr>
        <w:numPr>
          <w:ilvl w:val="3"/>
          <w:numId w:val="26"/>
        </w:numPr>
        <w:tabs>
          <w:tab w:val="left" w:pos="851"/>
        </w:tabs>
        <w:spacing w:before="0" w:after="60"/>
        <w:ind w:left="851" w:hanging="284"/>
        <w:contextualSpacing/>
        <w:jc w:val="both"/>
        <w:rPr>
          <w:sz w:val="22"/>
          <w:szCs w:val="22"/>
        </w:rPr>
      </w:pPr>
      <w:r w:rsidRPr="009B0C1B">
        <w:rPr>
          <w:sz w:val="22"/>
          <w:szCs w:val="22"/>
        </w:rPr>
        <w:t xml:space="preserve">seznam strojů 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 xml:space="preserve">zařízení, které jsou součástí odevzdávaného díla, jejich pasporty, návody </w:t>
      </w:r>
      <w:r w:rsidR="007E03E4" w:rsidRPr="009B0C1B">
        <w:rPr>
          <w:sz w:val="22"/>
          <w:szCs w:val="22"/>
        </w:rPr>
        <w:t>k </w:t>
      </w:r>
      <w:r w:rsidRPr="009B0C1B">
        <w:rPr>
          <w:sz w:val="22"/>
          <w:szCs w:val="22"/>
        </w:rPr>
        <w:t>obsluze v českém jazyce, osvědčení, certifikáty, atesty, záruční listy;</w:t>
      </w:r>
    </w:p>
    <w:p w14:paraId="26A257E3" w14:textId="77777777" w:rsidR="006436FE" w:rsidRPr="009B0C1B" w:rsidRDefault="006436FE" w:rsidP="009B0C1B">
      <w:pPr>
        <w:numPr>
          <w:ilvl w:val="3"/>
          <w:numId w:val="26"/>
        </w:numPr>
        <w:tabs>
          <w:tab w:val="left" w:pos="851"/>
        </w:tabs>
        <w:spacing w:before="0" w:after="60"/>
        <w:ind w:left="851" w:hanging="284"/>
        <w:contextualSpacing/>
        <w:jc w:val="both"/>
        <w:rPr>
          <w:sz w:val="22"/>
          <w:szCs w:val="22"/>
        </w:rPr>
      </w:pPr>
      <w:r w:rsidRPr="009B0C1B">
        <w:rPr>
          <w:sz w:val="22"/>
          <w:szCs w:val="22"/>
        </w:rPr>
        <w:t xml:space="preserve">zápisy 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>osvědčení o provedených zkouškách (o tlakové zkoušce rozvodů vody, vnitřní i</w:t>
      </w:r>
      <w:r w:rsidR="005376B7" w:rsidRPr="009B0C1B">
        <w:rPr>
          <w:sz w:val="22"/>
          <w:szCs w:val="22"/>
        </w:rPr>
        <w:t> </w:t>
      </w:r>
      <w:r w:rsidRPr="009B0C1B">
        <w:rPr>
          <w:sz w:val="22"/>
          <w:szCs w:val="22"/>
        </w:rPr>
        <w:t>vnější kanalizace, revizní zprávy elektrické instalace, protokol o rozboru vody,</w:t>
      </w:r>
      <w:r w:rsidR="003974BE" w:rsidRPr="009B0C1B">
        <w:rPr>
          <w:sz w:val="22"/>
          <w:szCs w:val="22"/>
        </w:rPr>
        <w:t xml:space="preserve"> </w:t>
      </w:r>
      <w:r w:rsidRPr="009B0C1B">
        <w:rPr>
          <w:sz w:val="22"/>
          <w:szCs w:val="22"/>
        </w:rPr>
        <w:t>jakož i</w:t>
      </w:r>
      <w:r w:rsidR="005376B7" w:rsidRPr="009B0C1B">
        <w:rPr>
          <w:sz w:val="22"/>
          <w:szCs w:val="22"/>
        </w:rPr>
        <w:t> </w:t>
      </w:r>
      <w:r w:rsidRPr="009B0C1B">
        <w:rPr>
          <w:sz w:val="22"/>
          <w:szCs w:val="22"/>
        </w:rPr>
        <w:t xml:space="preserve">veškeré další protokoly), zápisy 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 xml:space="preserve">povolení potřebná </w:t>
      </w:r>
      <w:r w:rsidR="007E03E4" w:rsidRPr="009B0C1B">
        <w:rPr>
          <w:sz w:val="22"/>
          <w:szCs w:val="22"/>
        </w:rPr>
        <w:t>k </w:t>
      </w:r>
      <w:r w:rsidRPr="009B0C1B">
        <w:rPr>
          <w:sz w:val="22"/>
          <w:szCs w:val="22"/>
        </w:rPr>
        <w:t>připojení stavby n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>médi</w:t>
      </w:r>
      <w:r w:rsidR="007E03E4" w:rsidRPr="009B0C1B">
        <w:rPr>
          <w:sz w:val="22"/>
          <w:szCs w:val="22"/>
        </w:rPr>
        <w:t>a a </w:t>
      </w:r>
      <w:r w:rsidRPr="009B0C1B">
        <w:rPr>
          <w:sz w:val="22"/>
          <w:szCs w:val="22"/>
        </w:rPr>
        <w:t xml:space="preserve">její provoz, včetně dokladů o zaškolení obsluhy technologických zařízení, </w:t>
      </w:r>
    </w:p>
    <w:p w14:paraId="3D125A49" w14:textId="77777777" w:rsidR="006436FE" w:rsidRPr="009B0C1B" w:rsidRDefault="006436FE" w:rsidP="009B0C1B">
      <w:pPr>
        <w:numPr>
          <w:ilvl w:val="3"/>
          <w:numId w:val="26"/>
        </w:numPr>
        <w:tabs>
          <w:tab w:val="left" w:pos="851"/>
        </w:tabs>
        <w:spacing w:before="0" w:after="60"/>
        <w:ind w:left="851" w:hanging="284"/>
        <w:contextualSpacing/>
        <w:jc w:val="both"/>
        <w:rPr>
          <w:sz w:val="22"/>
          <w:szCs w:val="22"/>
        </w:rPr>
      </w:pPr>
      <w:r w:rsidRPr="009B0C1B">
        <w:rPr>
          <w:sz w:val="22"/>
          <w:szCs w:val="22"/>
        </w:rPr>
        <w:t xml:space="preserve">zápisy o prověření prací 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>konstrukcí zakrytých v průběhu prací,</w:t>
      </w:r>
    </w:p>
    <w:p w14:paraId="041E6C8D" w14:textId="77777777" w:rsidR="006436FE" w:rsidRPr="009B0C1B" w:rsidRDefault="006436FE" w:rsidP="009B0C1B">
      <w:pPr>
        <w:numPr>
          <w:ilvl w:val="3"/>
          <w:numId w:val="26"/>
        </w:numPr>
        <w:tabs>
          <w:tab w:val="left" w:pos="851"/>
        </w:tabs>
        <w:spacing w:before="0" w:after="60"/>
        <w:ind w:left="851" w:hanging="284"/>
        <w:contextualSpacing/>
        <w:jc w:val="both"/>
        <w:rPr>
          <w:sz w:val="22"/>
          <w:szCs w:val="22"/>
        </w:rPr>
      </w:pPr>
      <w:r w:rsidRPr="009B0C1B">
        <w:rPr>
          <w:sz w:val="22"/>
          <w:szCs w:val="22"/>
        </w:rPr>
        <w:t>stavební dení</w:t>
      </w:r>
      <w:r w:rsidR="007E03E4" w:rsidRPr="009B0C1B">
        <w:rPr>
          <w:sz w:val="22"/>
          <w:szCs w:val="22"/>
        </w:rPr>
        <w:t>k </w:t>
      </w:r>
      <w:r w:rsidRPr="009B0C1B">
        <w:rPr>
          <w:sz w:val="22"/>
          <w:szCs w:val="22"/>
        </w:rPr>
        <w:t>stavby, pokud nebude potřeb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 xml:space="preserve">vést jej až do odstranění vad </w:t>
      </w:r>
      <w:r w:rsidR="007E03E4" w:rsidRPr="009B0C1B">
        <w:rPr>
          <w:sz w:val="22"/>
          <w:szCs w:val="22"/>
        </w:rPr>
        <w:t>z </w:t>
      </w:r>
      <w:r w:rsidRPr="009B0C1B">
        <w:rPr>
          <w:sz w:val="22"/>
          <w:szCs w:val="22"/>
        </w:rPr>
        <w:t>kolaudace,</w:t>
      </w:r>
    </w:p>
    <w:p w14:paraId="1E372262" w14:textId="77777777" w:rsidR="006436FE" w:rsidRPr="009B0C1B" w:rsidRDefault="006436FE" w:rsidP="009B0C1B">
      <w:pPr>
        <w:numPr>
          <w:ilvl w:val="3"/>
          <w:numId w:val="26"/>
        </w:numPr>
        <w:tabs>
          <w:tab w:val="left" w:pos="851"/>
        </w:tabs>
        <w:spacing w:before="0" w:after="60"/>
        <w:ind w:left="851" w:hanging="284"/>
        <w:contextualSpacing/>
        <w:jc w:val="both"/>
        <w:rPr>
          <w:sz w:val="22"/>
          <w:szCs w:val="22"/>
        </w:rPr>
      </w:pPr>
      <w:r w:rsidRPr="009B0C1B">
        <w:rPr>
          <w:sz w:val="22"/>
          <w:szCs w:val="22"/>
        </w:rPr>
        <w:t>popř. další doklady, jejichž předložení si vyhradí technický dozor objednatele zápisem do stavebního deníku nejpozději pět (5)</w:t>
      </w:r>
      <w:r w:rsidR="00070290" w:rsidRPr="009B0C1B">
        <w:rPr>
          <w:sz w:val="22"/>
          <w:szCs w:val="22"/>
        </w:rPr>
        <w:t xml:space="preserve"> pracovních</w:t>
      </w:r>
      <w:r w:rsidRPr="009B0C1B">
        <w:rPr>
          <w:sz w:val="22"/>
          <w:szCs w:val="22"/>
        </w:rPr>
        <w:t xml:space="preserve"> dnů před přejímkou.</w:t>
      </w:r>
    </w:p>
    <w:p w14:paraId="442ED62E" w14:textId="77777777" w:rsidR="006436FE" w:rsidRPr="009B0C1B" w:rsidRDefault="005376B7" w:rsidP="009B0C1B">
      <w:pPr>
        <w:tabs>
          <w:tab w:val="left" w:pos="567"/>
        </w:tabs>
        <w:spacing w:before="0" w:after="60"/>
        <w:ind w:left="567" w:hanging="567"/>
        <w:contextualSpacing/>
        <w:jc w:val="both"/>
        <w:rPr>
          <w:sz w:val="22"/>
          <w:szCs w:val="22"/>
        </w:rPr>
      </w:pPr>
      <w:r w:rsidRPr="009B0C1B">
        <w:rPr>
          <w:sz w:val="22"/>
          <w:szCs w:val="22"/>
        </w:rPr>
        <w:tab/>
      </w:r>
      <w:r w:rsidR="006436FE" w:rsidRPr="009B0C1B">
        <w:rPr>
          <w:sz w:val="22"/>
          <w:szCs w:val="22"/>
        </w:rPr>
        <w:t xml:space="preserve">Seznam dokladů stavby zhotovitel připraví </w:t>
      </w:r>
      <w:r w:rsidR="007E03E4" w:rsidRPr="009B0C1B">
        <w:rPr>
          <w:sz w:val="22"/>
          <w:szCs w:val="22"/>
        </w:rPr>
        <w:t>a </w:t>
      </w:r>
      <w:r w:rsidR="006436FE" w:rsidRPr="009B0C1B">
        <w:rPr>
          <w:sz w:val="22"/>
          <w:szCs w:val="22"/>
        </w:rPr>
        <w:t xml:space="preserve">odsouhlasí </w:t>
      </w:r>
      <w:r w:rsidR="007E03E4" w:rsidRPr="009B0C1B">
        <w:rPr>
          <w:sz w:val="22"/>
          <w:szCs w:val="22"/>
        </w:rPr>
        <w:t>s </w:t>
      </w:r>
      <w:r w:rsidR="006436FE" w:rsidRPr="009B0C1B">
        <w:rPr>
          <w:sz w:val="22"/>
          <w:szCs w:val="22"/>
        </w:rPr>
        <w:t xml:space="preserve">technickým dozorem </w:t>
      </w:r>
      <w:r w:rsidR="00852682" w:rsidRPr="009B0C1B">
        <w:rPr>
          <w:sz w:val="22"/>
          <w:szCs w:val="22"/>
        </w:rPr>
        <w:t xml:space="preserve">objednatele </w:t>
      </w:r>
      <w:r w:rsidR="006436FE" w:rsidRPr="009B0C1B">
        <w:rPr>
          <w:sz w:val="22"/>
          <w:szCs w:val="22"/>
        </w:rPr>
        <w:t xml:space="preserve">před zahájením přejímky </w:t>
      </w:r>
      <w:r w:rsidR="007E03E4" w:rsidRPr="009B0C1B">
        <w:rPr>
          <w:sz w:val="22"/>
          <w:szCs w:val="22"/>
        </w:rPr>
        <w:t>a </w:t>
      </w:r>
      <w:r w:rsidR="006436FE" w:rsidRPr="009B0C1B">
        <w:rPr>
          <w:sz w:val="22"/>
          <w:szCs w:val="22"/>
        </w:rPr>
        <w:t>bude povinen dbát pokynů technického dozoru nebo objednatele n</w:t>
      </w:r>
      <w:r w:rsidR="007E03E4" w:rsidRPr="009B0C1B">
        <w:rPr>
          <w:sz w:val="22"/>
          <w:szCs w:val="22"/>
        </w:rPr>
        <w:t>a </w:t>
      </w:r>
      <w:r w:rsidR="006436FE" w:rsidRPr="009B0C1B">
        <w:rPr>
          <w:sz w:val="22"/>
          <w:szCs w:val="22"/>
        </w:rPr>
        <w:t xml:space="preserve">jeho doplnění </w:t>
      </w:r>
      <w:r w:rsidR="007E03E4" w:rsidRPr="009B0C1B">
        <w:rPr>
          <w:sz w:val="22"/>
          <w:szCs w:val="22"/>
        </w:rPr>
        <w:t>a </w:t>
      </w:r>
      <w:r w:rsidR="006436FE" w:rsidRPr="009B0C1B">
        <w:rPr>
          <w:sz w:val="22"/>
          <w:szCs w:val="22"/>
        </w:rPr>
        <w:t xml:space="preserve">provést veškerá opatření </w:t>
      </w:r>
      <w:r w:rsidR="007E03E4" w:rsidRPr="009B0C1B">
        <w:rPr>
          <w:sz w:val="22"/>
          <w:szCs w:val="22"/>
        </w:rPr>
        <w:t>k </w:t>
      </w:r>
      <w:r w:rsidR="006436FE" w:rsidRPr="009B0C1B">
        <w:rPr>
          <w:sz w:val="22"/>
          <w:szCs w:val="22"/>
        </w:rPr>
        <w:t>tomu, aby požadovaný či chybějící doklad vča</w:t>
      </w:r>
      <w:r w:rsidR="007E03E4" w:rsidRPr="009B0C1B">
        <w:rPr>
          <w:sz w:val="22"/>
          <w:szCs w:val="22"/>
        </w:rPr>
        <w:t>s </w:t>
      </w:r>
      <w:r w:rsidR="006436FE" w:rsidRPr="009B0C1B">
        <w:rPr>
          <w:sz w:val="22"/>
          <w:szCs w:val="22"/>
        </w:rPr>
        <w:t xml:space="preserve">opatřil. </w:t>
      </w:r>
    </w:p>
    <w:p w14:paraId="53DB6E9D" w14:textId="77777777" w:rsidR="006436FE" w:rsidRPr="009B0C1B" w:rsidRDefault="006436FE" w:rsidP="009B0C1B">
      <w:pPr>
        <w:pStyle w:val="Seznam"/>
        <w:tabs>
          <w:tab w:val="left" w:pos="567"/>
        </w:tabs>
        <w:spacing w:after="60"/>
        <w:ind w:left="567" w:hanging="567"/>
        <w:contextualSpacing/>
        <w:jc w:val="both"/>
        <w:rPr>
          <w:rFonts w:cs="Times New Roman"/>
          <w:sz w:val="22"/>
          <w:szCs w:val="22"/>
        </w:rPr>
      </w:pPr>
      <w:r w:rsidRPr="009B0C1B">
        <w:rPr>
          <w:rFonts w:cs="Times New Roman"/>
          <w:sz w:val="22"/>
          <w:szCs w:val="22"/>
        </w:rPr>
        <w:t>11.8</w:t>
      </w:r>
      <w:r w:rsidR="005376B7" w:rsidRPr="009B0C1B">
        <w:rPr>
          <w:rFonts w:cs="Times New Roman"/>
          <w:sz w:val="22"/>
          <w:szCs w:val="22"/>
        </w:rPr>
        <w:tab/>
      </w:r>
      <w:r w:rsidRPr="009B0C1B">
        <w:rPr>
          <w:rFonts w:cs="Times New Roman"/>
          <w:sz w:val="22"/>
          <w:szCs w:val="22"/>
        </w:rPr>
        <w:t xml:space="preserve">Objednatel je povinen řádně </w:t>
      </w:r>
      <w:r w:rsidR="004B0098" w:rsidRPr="009B0C1B">
        <w:rPr>
          <w:rFonts w:cs="Times New Roman"/>
          <w:sz w:val="22"/>
          <w:szCs w:val="22"/>
        </w:rPr>
        <w:t xml:space="preserve">dokončené </w:t>
      </w:r>
      <w:r w:rsidRPr="009B0C1B">
        <w:rPr>
          <w:rFonts w:cs="Times New Roman"/>
          <w:sz w:val="22"/>
          <w:szCs w:val="22"/>
        </w:rPr>
        <w:t xml:space="preserve">dílo </w:t>
      </w:r>
      <w:r w:rsidR="004B0098" w:rsidRPr="009B0C1B">
        <w:rPr>
          <w:rFonts w:cs="Times New Roman"/>
          <w:sz w:val="22"/>
          <w:szCs w:val="22"/>
        </w:rPr>
        <w:t>be</w:t>
      </w:r>
      <w:r w:rsidR="007E03E4" w:rsidRPr="009B0C1B">
        <w:rPr>
          <w:rFonts w:cs="Times New Roman"/>
          <w:sz w:val="22"/>
          <w:szCs w:val="22"/>
        </w:rPr>
        <w:t>z </w:t>
      </w:r>
      <w:r w:rsidR="004B0098" w:rsidRPr="009B0C1B">
        <w:rPr>
          <w:rFonts w:cs="Times New Roman"/>
          <w:sz w:val="22"/>
          <w:szCs w:val="22"/>
        </w:rPr>
        <w:t xml:space="preserve">vad </w:t>
      </w:r>
      <w:r w:rsidR="007E03E4" w:rsidRPr="009B0C1B">
        <w:rPr>
          <w:rFonts w:cs="Times New Roman"/>
          <w:sz w:val="22"/>
          <w:szCs w:val="22"/>
        </w:rPr>
        <w:t>a </w:t>
      </w:r>
      <w:r w:rsidR="004B0098" w:rsidRPr="009B0C1B">
        <w:rPr>
          <w:rFonts w:cs="Times New Roman"/>
          <w:sz w:val="22"/>
          <w:szCs w:val="22"/>
        </w:rPr>
        <w:t xml:space="preserve">plnící smluvený účel </w:t>
      </w:r>
      <w:r w:rsidRPr="009B0C1B">
        <w:rPr>
          <w:rFonts w:cs="Times New Roman"/>
          <w:sz w:val="22"/>
          <w:szCs w:val="22"/>
        </w:rPr>
        <w:t>převzít. Objednatel vša</w:t>
      </w:r>
      <w:r w:rsidR="007E03E4" w:rsidRPr="009B0C1B">
        <w:rPr>
          <w:rFonts w:cs="Times New Roman"/>
          <w:sz w:val="22"/>
          <w:szCs w:val="22"/>
        </w:rPr>
        <w:t>k </w:t>
      </w:r>
      <w:r w:rsidRPr="009B0C1B">
        <w:rPr>
          <w:rFonts w:cs="Times New Roman"/>
          <w:sz w:val="22"/>
          <w:szCs w:val="22"/>
        </w:rPr>
        <w:t>má právo nepřevzít dílo</w:t>
      </w:r>
      <w:r w:rsidR="003974BE" w:rsidRPr="009B0C1B">
        <w:rPr>
          <w:rFonts w:cs="Times New Roman"/>
          <w:sz w:val="22"/>
          <w:szCs w:val="22"/>
        </w:rPr>
        <w:t xml:space="preserve"> </w:t>
      </w:r>
      <w:r w:rsidRPr="009B0C1B">
        <w:rPr>
          <w:rFonts w:cs="Times New Roman"/>
          <w:sz w:val="22"/>
          <w:szCs w:val="22"/>
        </w:rPr>
        <w:t xml:space="preserve">vykazuje-li </w:t>
      </w:r>
      <w:r w:rsidR="004B0098" w:rsidRPr="009B0C1B">
        <w:rPr>
          <w:rFonts w:cs="Times New Roman"/>
          <w:sz w:val="22"/>
          <w:szCs w:val="22"/>
        </w:rPr>
        <w:t xml:space="preserve">byť drobné </w:t>
      </w:r>
      <w:r w:rsidRPr="009B0C1B">
        <w:rPr>
          <w:rFonts w:cs="Times New Roman"/>
          <w:sz w:val="22"/>
          <w:szCs w:val="22"/>
        </w:rPr>
        <w:t xml:space="preserve">vady 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>nedodělky bránící samy o sobě nebo ve vzájemné souvislosti řádnému užívání</w:t>
      </w:r>
      <w:r w:rsidR="003974BE" w:rsidRPr="009B0C1B">
        <w:rPr>
          <w:rFonts w:cs="Times New Roman"/>
          <w:sz w:val="22"/>
          <w:szCs w:val="22"/>
        </w:rPr>
        <w:t xml:space="preserve"> 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>provozování stavby a</w:t>
      </w:r>
      <w:r w:rsidR="004B0098" w:rsidRPr="009B0C1B">
        <w:rPr>
          <w:rFonts w:cs="Times New Roman"/>
          <w:sz w:val="22"/>
          <w:szCs w:val="22"/>
        </w:rPr>
        <w:t>/nebo</w:t>
      </w:r>
      <w:r w:rsidRPr="009B0C1B">
        <w:rPr>
          <w:rFonts w:cs="Times New Roman"/>
          <w:sz w:val="22"/>
          <w:szCs w:val="22"/>
        </w:rPr>
        <w:t xml:space="preserve"> ohrožující zdraví 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>bezpečnost osob, jakož</w:t>
      </w:r>
      <w:r w:rsidR="00C00214" w:rsidRPr="009B0C1B">
        <w:rPr>
          <w:rFonts w:cs="Times New Roman"/>
          <w:sz w:val="22"/>
          <w:szCs w:val="22"/>
        </w:rPr>
        <w:t xml:space="preserve"> i</w:t>
      </w:r>
      <w:r w:rsidRPr="009B0C1B">
        <w:rPr>
          <w:rFonts w:cs="Times New Roman"/>
          <w:sz w:val="22"/>
          <w:szCs w:val="22"/>
        </w:rPr>
        <w:t xml:space="preserve"> pro neúplnost </w:t>
      </w:r>
      <w:r w:rsidR="004E7148" w:rsidRPr="009B0C1B">
        <w:rPr>
          <w:rFonts w:cs="Times New Roman"/>
          <w:sz w:val="22"/>
          <w:szCs w:val="22"/>
        </w:rPr>
        <w:t xml:space="preserve">potřebných </w:t>
      </w:r>
      <w:r w:rsidR="007E03E4" w:rsidRPr="009B0C1B">
        <w:rPr>
          <w:rFonts w:cs="Times New Roman"/>
          <w:sz w:val="22"/>
          <w:szCs w:val="22"/>
        </w:rPr>
        <w:t>a </w:t>
      </w:r>
      <w:r w:rsidR="004E7148" w:rsidRPr="009B0C1B">
        <w:rPr>
          <w:rFonts w:cs="Times New Roman"/>
          <w:sz w:val="22"/>
          <w:szCs w:val="22"/>
        </w:rPr>
        <w:t xml:space="preserve">požadovaných </w:t>
      </w:r>
      <w:r w:rsidRPr="009B0C1B">
        <w:rPr>
          <w:rFonts w:cs="Times New Roman"/>
          <w:sz w:val="22"/>
          <w:szCs w:val="22"/>
        </w:rPr>
        <w:t>dokladů</w:t>
      </w:r>
      <w:r w:rsidR="00C00214" w:rsidRPr="009B0C1B">
        <w:rPr>
          <w:rFonts w:cs="Times New Roman"/>
          <w:sz w:val="22"/>
          <w:szCs w:val="22"/>
        </w:rPr>
        <w:t>,</w:t>
      </w:r>
      <w:r w:rsidR="004E7148" w:rsidRPr="009B0C1B">
        <w:rPr>
          <w:rFonts w:cs="Times New Roman"/>
          <w:sz w:val="22"/>
          <w:szCs w:val="22"/>
        </w:rPr>
        <w:t xml:space="preserve"> či </w:t>
      </w:r>
      <w:r w:rsidR="00C00214" w:rsidRPr="009B0C1B">
        <w:rPr>
          <w:rFonts w:cs="Times New Roman"/>
          <w:sz w:val="22"/>
          <w:szCs w:val="22"/>
        </w:rPr>
        <w:t xml:space="preserve">dílo </w:t>
      </w:r>
      <w:r w:rsidR="004E7148" w:rsidRPr="009B0C1B">
        <w:rPr>
          <w:rFonts w:cs="Times New Roman"/>
          <w:sz w:val="22"/>
          <w:szCs w:val="22"/>
        </w:rPr>
        <w:t>neplnící svůj účel</w:t>
      </w:r>
      <w:r w:rsidRPr="009B0C1B">
        <w:rPr>
          <w:rFonts w:cs="Times New Roman"/>
          <w:sz w:val="22"/>
          <w:szCs w:val="22"/>
        </w:rPr>
        <w:t>.</w:t>
      </w:r>
      <w:r w:rsidR="003974BE" w:rsidRPr="009B0C1B">
        <w:rPr>
          <w:rFonts w:cs="Times New Roman"/>
          <w:sz w:val="22"/>
          <w:szCs w:val="22"/>
        </w:rPr>
        <w:t xml:space="preserve"> </w:t>
      </w:r>
    </w:p>
    <w:p w14:paraId="242F56F3" w14:textId="77777777" w:rsidR="006436FE" w:rsidRPr="009B0C1B" w:rsidRDefault="006436FE" w:rsidP="009B0C1B">
      <w:pPr>
        <w:tabs>
          <w:tab w:val="left" w:pos="567"/>
        </w:tabs>
        <w:spacing w:before="0" w:after="60"/>
        <w:ind w:left="567" w:hanging="567"/>
        <w:contextualSpacing/>
        <w:jc w:val="both"/>
        <w:rPr>
          <w:sz w:val="22"/>
          <w:szCs w:val="22"/>
        </w:rPr>
      </w:pPr>
      <w:r w:rsidRPr="009B0C1B">
        <w:rPr>
          <w:sz w:val="22"/>
          <w:szCs w:val="22"/>
        </w:rPr>
        <w:lastRenderedPageBreak/>
        <w:t>11.9</w:t>
      </w:r>
      <w:r w:rsidR="005376B7" w:rsidRPr="009B0C1B">
        <w:rPr>
          <w:sz w:val="22"/>
          <w:szCs w:val="22"/>
        </w:rPr>
        <w:tab/>
      </w:r>
      <w:r w:rsidR="004E7148" w:rsidRPr="009B0C1B">
        <w:rPr>
          <w:sz w:val="22"/>
          <w:szCs w:val="22"/>
        </w:rPr>
        <w:t>Případné v</w:t>
      </w:r>
      <w:r w:rsidRPr="009B0C1B">
        <w:rPr>
          <w:sz w:val="22"/>
          <w:szCs w:val="22"/>
        </w:rPr>
        <w:t>ady díl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>(dále jen vady) zjištěné při předání dílčí části díla, jakož i celého díl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 xml:space="preserve">(poslední dílčí části) uvedou účastníci v předávacím protokolu (konečném předávacím protokolu). Zhotovitel je povinen vady odstranit </w:t>
      </w:r>
      <w:r w:rsidR="00552647" w:rsidRPr="009B0C1B">
        <w:rPr>
          <w:sz w:val="22"/>
          <w:szCs w:val="22"/>
        </w:rPr>
        <w:t>be</w:t>
      </w:r>
      <w:r w:rsidR="007E03E4" w:rsidRPr="009B0C1B">
        <w:rPr>
          <w:sz w:val="22"/>
          <w:szCs w:val="22"/>
        </w:rPr>
        <w:t>z </w:t>
      </w:r>
      <w:r w:rsidR="00552647" w:rsidRPr="009B0C1B">
        <w:rPr>
          <w:sz w:val="22"/>
          <w:szCs w:val="22"/>
        </w:rPr>
        <w:t xml:space="preserve">zbytečného odkladu, nejdéle </w:t>
      </w:r>
      <w:r w:rsidRPr="009B0C1B">
        <w:rPr>
          <w:sz w:val="22"/>
          <w:szCs w:val="22"/>
        </w:rPr>
        <w:t xml:space="preserve">do </w:t>
      </w:r>
      <w:r w:rsidR="002D385A" w:rsidRPr="009B0C1B">
        <w:rPr>
          <w:sz w:val="22"/>
          <w:szCs w:val="22"/>
        </w:rPr>
        <w:t>15</w:t>
      </w:r>
      <w:r w:rsidRPr="009B0C1B">
        <w:rPr>
          <w:sz w:val="22"/>
          <w:szCs w:val="22"/>
        </w:rPr>
        <w:t xml:space="preserve"> dnů po </w:t>
      </w:r>
      <w:r w:rsidR="00552647" w:rsidRPr="009B0C1B">
        <w:rPr>
          <w:sz w:val="22"/>
          <w:szCs w:val="22"/>
        </w:rPr>
        <w:t>jejich vytčení</w:t>
      </w:r>
      <w:r w:rsidRPr="009B0C1B">
        <w:rPr>
          <w:sz w:val="22"/>
          <w:szCs w:val="22"/>
        </w:rPr>
        <w:t xml:space="preserve">. </w:t>
      </w:r>
    </w:p>
    <w:p w14:paraId="472780EB" w14:textId="77777777" w:rsidR="006436FE" w:rsidRPr="009B0C1B" w:rsidRDefault="006436FE" w:rsidP="009B0C1B">
      <w:pPr>
        <w:tabs>
          <w:tab w:val="left" w:pos="567"/>
        </w:tabs>
        <w:spacing w:before="0" w:after="60"/>
        <w:ind w:left="567" w:hanging="567"/>
        <w:contextualSpacing/>
        <w:jc w:val="both"/>
        <w:rPr>
          <w:sz w:val="22"/>
          <w:szCs w:val="22"/>
        </w:rPr>
      </w:pPr>
      <w:r w:rsidRPr="009B0C1B">
        <w:rPr>
          <w:sz w:val="22"/>
          <w:szCs w:val="22"/>
        </w:rPr>
        <w:t>11.10</w:t>
      </w:r>
      <w:r w:rsidR="005376B7" w:rsidRPr="009B0C1B">
        <w:rPr>
          <w:sz w:val="22"/>
          <w:szCs w:val="22"/>
        </w:rPr>
        <w:tab/>
      </w:r>
      <w:r w:rsidRPr="009B0C1B">
        <w:rPr>
          <w:sz w:val="22"/>
          <w:szCs w:val="22"/>
        </w:rPr>
        <w:t xml:space="preserve">Dnem předání 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>převzetí díl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>přechází nebezpečí vzniku škod n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>stavbě z</w:t>
      </w:r>
      <w:r w:rsidR="00A6615A" w:rsidRPr="009B0C1B">
        <w:rPr>
          <w:sz w:val="22"/>
          <w:szCs w:val="22"/>
        </w:rPr>
        <w:t>e zhotovitele n</w:t>
      </w:r>
      <w:r w:rsidR="007E03E4" w:rsidRPr="009B0C1B">
        <w:rPr>
          <w:sz w:val="22"/>
          <w:szCs w:val="22"/>
        </w:rPr>
        <w:t>a </w:t>
      </w:r>
      <w:r w:rsidR="00A6615A" w:rsidRPr="009B0C1B">
        <w:rPr>
          <w:sz w:val="22"/>
          <w:szCs w:val="22"/>
        </w:rPr>
        <w:t>objednatele</w:t>
      </w:r>
      <w:r w:rsidRPr="009B0C1B">
        <w:rPr>
          <w:sz w:val="22"/>
          <w:szCs w:val="22"/>
        </w:rPr>
        <w:t>.</w:t>
      </w:r>
    </w:p>
    <w:p w14:paraId="51898CA4" w14:textId="77777777" w:rsidR="006436FE" w:rsidRPr="009B0C1B" w:rsidRDefault="006436FE" w:rsidP="009B0C1B">
      <w:pPr>
        <w:tabs>
          <w:tab w:val="left" w:pos="567"/>
        </w:tabs>
        <w:spacing w:before="0" w:after="60"/>
        <w:ind w:left="567" w:hanging="567"/>
        <w:contextualSpacing/>
        <w:jc w:val="both"/>
        <w:rPr>
          <w:sz w:val="22"/>
          <w:szCs w:val="22"/>
        </w:rPr>
      </w:pPr>
      <w:r w:rsidRPr="009B0C1B">
        <w:rPr>
          <w:sz w:val="22"/>
          <w:szCs w:val="22"/>
        </w:rPr>
        <w:t>11.11 Zhotovitel se zavazuje zajistit práce dodatečně požadované při kontrolní prohlídce před vydáním kolaudačního souhlasu n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 xml:space="preserve">stavbu, 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 xml:space="preserve">to v termínech vyplývajících </w:t>
      </w:r>
      <w:r w:rsidR="007E03E4" w:rsidRPr="009B0C1B">
        <w:rPr>
          <w:sz w:val="22"/>
          <w:szCs w:val="22"/>
        </w:rPr>
        <w:t>z </w:t>
      </w:r>
      <w:r w:rsidRPr="009B0C1B">
        <w:rPr>
          <w:sz w:val="22"/>
          <w:szCs w:val="22"/>
        </w:rPr>
        <w:t>tohoto řízení. Odstranění kolaudačních závad jsou součástí předmětu díl</w:t>
      </w:r>
      <w:r w:rsidR="007E03E4" w:rsidRPr="009B0C1B">
        <w:rPr>
          <w:sz w:val="22"/>
          <w:szCs w:val="22"/>
        </w:rPr>
        <w:t>a a </w:t>
      </w:r>
      <w:r w:rsidRPr="009B0C1B">
        <w:rPr>
          <w:sz w:val="22"/>
          <w:szCs w:val="22"/>
        </w:rPr>
        <w:t>nebudou zhotoviteli po jejich provedení zvlášť hrazeny.</w:t>
      </w:r>
    </w:p>
    <w:p w14:paraId="24E53E2E" w14:textId="77777777" w:rsidR="004843F7" w:rsidRPr="009B0C1B" w:rsidRDefault="004843F7" w:rsidP="009B0C1B">
      <w:pPr>
        <w:tabs>
          <w:tab w:val="left" w:pos="567"/>
        </w:tabs>
        <w:spacing w:before="0" w:after="60"/>
        <w:ind w:left="567" w:hanging="567"/>
        <w:contextualSpacing/>
        <w:jc w:val="both"/>
        <w:rPr>
          <w:sz w:val="22"/>
          <w:szCs w:val="22"/>
        </w:rPr>
      </w:pPr>
      <w:r w:rsidRPr="009B0C1B">
        <w:rPr>
          <w:sz w:val="22"/>
          <w:szCs w:val="22"/>
        </w:rPr>
        <w:t>11.12</w:t>
      </w:r>
      <w:r w:rsidRPr="009B0C1B">
        <w:rPr>
          <w:sz w:val="22"/>
          <w:szCs w:val="22"/>
        </w:rPr>
        <w:tab/>
        <w:t>Smluvní strany mají vady z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>vytknuté be</w:t>
      </w:r>
      <w:r w:rsidR="007E03E4" w:rsidRPr="009B0C1B">
        <w:rPr>
          <w:sz w:val="22"/>
          <w:szCs w:val="22"/>
        </w:rPr>
        <w:t>z </w:t>
      </w:r>
      <w:r w:rsidRPr="009B0C1B">
        <w:rPr>
          <w:sz w:val="22"/>
          <w:szCs w:val="22"/>
        </w:rPr>
        <w:t xml:space="preserve">zbytečného odkladu, pokud jsou </w:t>
      </w:r>
      <w:r w:rsidR="00300120" w:rsidRPr="009B0C1B">
        <w:rPr>
          <w:sz w:val="22"/>
          <w:szCs w:val="22"/>
        </w:rPr>
        <w:t>tyto</w:t>
      </w:r>
      <w:r w:rsidRPr="009B0C1B">
        <w:rPr>
          <w:sz w:val="22"/>
          <w:szCs w:val="22"/>
        </w:rPr>
        <w:t xml:space="preserve"> zhotoviteli oznámeny ve lhůtě nikoli kratší, než je lhůt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 xml:space="preserve">přiměřená </w:t>
      </w:r>
      <w:r w:rsidR="007E03E4" w:rsidRPr="009B0C1B">
        <w:rPr>
          <w:sz w:val="22"/>
          <w:szCs w:val="22"/>
        </w:rPr>
        <w:t>k </w:t>
      </w:r>
      <w:r w:rsidRPr="009B0C1B">
        <w:rPr>
          <w:sz w:val="22"/>
          <w:szCs w:val="22"/>
        </w:rPr>
        <w:t xml:space="preserve">zajištění odborného posouzení předmětné vady 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>jejího vlivu n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>cenu díla.</w:t>
      </w:r>
    </w:p>
    <w:p w14:paraId="098F32F2" w14:textId="77777777" w:rsidR="00A52F6B" w:rsidRPr="009B0C1B" w:rsidRDefault="00A52F6B" w:rsidP="009B0C1B">
      <w:pPr>
        <w:tabs>
          <w:tab w:val="left" w:pos="567"/>
        </w:tabs>
        <w:spacing w:before="0" w:after="60"/>
        <w:ind w:left="567" w:hanging="567"/>
        <w:contextualSpacing/>
        <w:jc w:val="both"/>
        <w:rPr>
          <w:sz w:val="22"/>
          <w:szCs w:val="22"/>
        </w:rPr>
      </w:pPr>
      <w:r w:rsidRPr="009B0C1B">
        <w:rPr>
          <w:sz w:val="22"/>
          <w:szCs w:val="22"/>
        </w:rPr>
        <w:tab/>
        <w:t>Pro uplatnění práv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>ze skryté vady se smluvní strany dohodly n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 xml:space="preserve">lhůtě </w:t>
      </w:r>
      <w:r w:rsidR="00852682" w:rsidRPr="009B0C1B">
        <w:rPr>
          <w:sz w:val="22"/>
          <w:szCs w:val="22"/>
        </w:rPr>
        <w:t>5 (</w:t>
      </w:r>
      <w:r w:rsidRPr="009B0C1B">
        <w:rPr>
          <w:sz w:val="22"/>
          <w:szCs w:val="22"/>
        </w:rPr>
        <w:t>pěti</w:t>
      </w:r>
      <w:r w:rsidR="00852682" w:rsidRPr="009B0C1B">
        <w:rPr>
          <w:sz w:val="22"/>
          <w:szCs w:val="22"/>
        </w:rPr>
        <w:t>)</w:t>
      </w:r>
      <w:r w:rsidRPr="009B0C1B">
        <w:rPr>
          <w:sz w:val="22"/>
          <w:szCs w:val="22"/>
        </w:rPr>
        <w:t xml:space="preserve"> let od převzetí díla. </w:t>
      </w:r>
    </w:p>
    <w:p w14:paraId="55A22549" w14:textId="77777777" w:rsidR="00D93D82" w:rsidRPr="009B0C1B" w:rsidRDefault="00D93D82" w:rsidP="009B0C1B">
      <w:pPr>
        <w:tabs>
          <w:tab w:val="left" w:pos="567"/>
        </w:tabs>
        <w:spacing w:before="0" w:after="60"/>
        <w:ind w:left="567" w:hanging="567"/>
        <w:contextualSpacing/>
        <w:jc w:val="both"/>
        <w:rPr>
          <w:sz w:val="22"/>
          <w:szCs w:val="22"/>
        </w:rPr>
      </w:pPr>
      <w:r w:rsidRPr="009B0C1B">
        <w:rPr>
          <w:sz w:val="22"/>
          <w:szCs w:val="22"/>
        </w:rPr>
        <w:t>11.13</w:t>
      </w:r>
      <w:r w:rsidRPr="009B0C1B">
        <w:rPr>
          <w:sz w:val="22"/>
          <w:szCs w:val="22"/>
        </w:rPr>
        <w:tab/>
        <w:t xml:space="preserve">Zhotovitel se nezprostí odpovědnosti </w:t>
      </w:r>
      <w:r w:rsidR="007E03E4" w:rsidRPr="009B0C1B">
        <w:rPr>
          <w:sz w:val="22"/>
          <w:szCs w:val="22"/>
        </w:rPr>
        <w:t>z </w:t>
      </w:r>
      <w:r w:rsidRPr="009B0C1B">
        <w:rPr>
          <w:sz w:val="22"/>
          <w:szCs w:val="22"/>
        </w:rPr>
        <w:t>vad díla</w:t>
      </w:r>
      <w:r w:rsidR="00E96F3A" w:rsidRPr="009B0C1B">
        <w:rPr>
          <w:sz w:val="22"/>
          <w:szCs w:val="22"/>
        </w:rPr>
        <w:t>, pouze prokáže</w:t>
      </w:r>
      <w:r w:rsidR="00960D71" w:rsidRPr="009B0C1B">
        <w:rPr>
          <w:sz w:val="22"/>
          <w:szCs w:val="22"/>
        </w:rPr>
        <w:t>-</w:t>
      </w:r>
      <w:r w:rsidR="00E96F3A" w:rsidRPr="009B0C1B">
        <w:rPr>
          <w:sz w:val="22"/>
          <w:szCs w:val="22"/>
        </w:rPr>
        <w:t>li, že předmětná vad</w:t>
      </w:r>
      <w:r w:rsidR="007E03E4" w:rsidRPr="009B0C1B">
        <w:rPr>
          <w:sz w:val="22"/>
          <w:szCs w:val="22"/>
        </w:rPr>
        <w:t>a </w:t>
      </w:r>
      <w:r w:rsidR="00E96F3A" w:rsidRPr="009B0C1B">
        <w:rPr>
          <w:sz w:val="22"/>
          <w:szCs w:val="22"/>
        </w:rPr>
        <w:t>byl</w:t>
      </w:r>
      <w:r w:rsidR="007E03E4" w:rsidRPr="009B0C1B">
        <w:rPr>
          <w:sz w:val="22"/>
          <w:szCs w:val="22"/>
        </w:rPr>
        <w:t>a </w:t>
      </w:r>
      <w:r w:rsidR="00E96F3A" w:rsidRPr="009B0C1B">
        <w:rPr>
          <w:sz w:val="22"/>
          <w:szCs w:val="22"/>
        </w:rPr>
        <w:t>způsoben</w:t>
      </w:r>
      <w:r w:rsidR="007E03E4" w:rsidRPr="009B0C1B">
        <w:rPr>
          <w:sz w:val="22"/>
          <w:szCs w:val="22"/>
        </w:rPr>
        <w:t>a </w:t>
      </w:r>
      <w:r w:rsidR="00E96F3A" w:rsidRPr="009B0C1B">
        <w:rPr>
          <w:sz w:val="22"/>
          <w:szCs w:val="22"/>
        </w:rPr>
        <w:t>výlučně chybou ve stavební dokumentaci a/nebo selháním stavebního dozoru objednatele, pokud nepůjde o případ jednání</w:t>
      </w:r>
      <w:r w:rsidR="00960D71" w:rsidRPr="009B0C1B">
        <w:rPr>
          <w:sz w:val="22"/>
          <w:szCs w:val="22"/>
        </w:rPr>
        <w:t xml:space="preserve"> zhotovitele</w:t>
      </w:r>
      <w:r w:rsidR="00E96F3A" w:rsidRPr="009B0C1B">
        <w:rPr>
          <w:sz w:val="22"/>
          <w:szCs w:val="22"/>
        </w:rPr>
        <w:t xml:space="preserve"> dle výslovného pokynu </w:t>
      </w:r>
      <w:r w:rsidR="00960D71" w:rsidRPr="009B0C1B">
        <w:rPr>
          <w:sz w:val="22"/>
          <w:szCs w:val="22"/>
        </w:rPr>
        <w:t xml:space="preserve">takového stavebního dozoru schváleného </w:t>
      </w:r>
      <w:r w:rsidR="00E96F3A" w:rsidRPr="009B0C1B">
        <w:rPr>
          <w:sz w:val="22"/>
          <w:szCs w:val="22"/>
        </w:rPr>
        <w:t>objednatele</w:t>
      </w:r>
      <w:r w:rsidR="00960D71" w:rsidRPr="009B0C1B">
        <w:rPr>
          <w:sz w:val="22"/>
          <w:szCs w:val="22"/>
        </w:rPr>
        <w:t>m</w:t>
      </w:r>
      <w:r w:rsidR="00E96F3A" w:rsidRPr="009B0C1B">
        <w:rPr>
          <w:sz w:val="22"/>
          <w:szCs w:val="22"/>
        </w:rPr>
        <w:t>, který byl zhotovitelem poučen o</w:t>
      </w:r>
      <w:r w:rsidR="00B37029" w:rsidRPr="009B0C1B">
        <w:rPr>
          <w:sz w:val="22"/>
          <w:szCs w:val="22"/>
        </w:rPr>
        <w:t> </w:t>
      </w:r>
      <w:r w:rsidR="00E96F3A" w:rsidRPr="009B0C1B">
        <w:rPr>
          <w:sz w:val="22"/>
          <w:szCs w:val="22"/>
        </w:rPr>
        <w:t xml:space="preserve">nevhodnosti takového pokynu. </w:t>
      </w:r>
    </w:p>
    <w:p w14:paraId="487D4446" w14:textId="77777777" w:rsidR="0029022D" w:rsidRPr="009B0C1B" w:rsidRDefault="0029022D" w:rsidP="009B0C1B">
      <w:pPr>
        <w:tabs>
          <w:tab w:val="left" w:pos="567"/>
        </w:tabs>
        <w:spacing w:before="0" w:after="60"/>
        <w:ind w:left="567" w:hanging="567"/>
        <w:contextualSpacing/>
        <w:jc w:val="both"/>
        <w:rPr>
          <w:sz w:val="22"/>
          <w:szCs w:val="22"/>
        </w:rPr>
      </w:pPr>
      <w:r w:rsidRPr="009B0C1B">
        <w:rPr>
          <w:sz w:val="22"/>
          <w:szCs w:val="22"/>
        </w:rPr>
        <w:t>11.14 Lhůty:</w:t>
      </w:r>
    </w:p>
    <w:p w14:paraId="08B11AB5" w14:textId="77777777" w:rsidR="0029022D" w:rsidRPr="009B0C1B" w:rsidRDefault="0029022D" w:rsidP="009B0C1B">
      <w:pPr>
        <w:tabs>
          <w:tab w:val="left" w:pos="851"/>
        </w:tabs>
        <w:spacing w:before="0" w:after="60"/>
        <w:ind w:left="851" w:hanging="284"/>
        <w:contextualSpacing/>
        <w:jc w:val="both"/>
        <w:rPr>
          <w:sz w:val="22"/>
          <w:szCs w:val="22"/>
        </w:rPr>
      </w:pPr>
      <w:r w:rsidRPr="009B0C1B">
        <w:rPr>
          <w:sz w:val="22"/>
          <w:szCs w:val="22"/>
        </w:rPr>
        <w:t>a)</w:t>
      </w:r>
      <w:r w:rsidR="005376B7" w:rsidRPr="009B0C1B">
        <w:rPr>
          <w:sz w:val="22"/>
          <w:szCs w:val="22"/>
        </w:rPr>
        <w:tab/>
      </w:r>
      <w:r w:rsidRPr="009B0C1B">
        <w:rPr>
          <w:sz w:val="22"/>
          <w:szCs w:val="22"/>
        </w:rPr>
        <w:t>dob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 xml:space="preserve">předání 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 xml:space="preserve">převzetí staveniště se stanovuje do pěti (5) </w:t>
      </w:r>
      <w:r w:rsidR="00852682" w:rsidRPr="009B0C1B">
        <w:rPr>
          <w:sz w:val="22"/>
          <w:szCs w:val="22"/>
        </w:rPr>
        <w:t xml:space="preserve">kalendářních </w:t>
      </w:r>
      <w:r w:rsidRPr="009B0C1B">
        <w:rPr>
          <w:sz w:val="22"/>
          <w:szCs w:val="22"/>
        </w:rPr>
        <w:t xml:space="preserve">dnů od </w:t>
      </w:r>
      <w:r w:rsidR="00C9105C" w:rsidRPr="009B0C1B">
        <w:rPr>
          <w:sz w:val="22"/>
          <w:szCs w:val="22"/>
        </w:rPr>
        <w:t xml:space="preserve">zaslání písemné výzvy </w:t>
      </w:r>
      <w:r w:rsidRPr="009B0C1B">
        <w:rPr>
          <w:sz w:val="22"/>
          <w:szCs w:val="22"/>
        </w:rPr>
        <w:t xml:space="preserve">– </w:t>
      </w:r>
      <w:proofErr w:type="gramStart"/>
      <w:r w:rsidRPr="009B0C1B">
        <w:rPr>
          <w:sz w:val="22"/>
          <w:szCs w:val="22"/>
        </w:rPr>
        <w:t xml:space="preserve">viz. </w:t>
      </w:r>
      <w:r w:rsidR="00633F5C" w:rsidRPr="009B0C1B">
        <w:rPr>
          <w:sz w:val="22"/>
          <w:szCs w:val="22"/>
        </w:rPr>
        <w:t>č</w:t>
      </w:r>
      <w:r w:rsidRPr="009B0C1B">
        <w:rPr>
          <w:sz w:val="22"/>
          <w:szCs w:val="22"/>
        </w:rPr>
        <w:t>l.</w:t>
      </w:r>
      <w:proofErr w:type="gramEnd"/>
      <w:r w:rsidRPr="009B0C1B">
        <w:rPr>
          <w:sz w:val="22"/>
          <w:szCs w:val="22"/>
        </w:rPr>
        <w:t xml:space="preserve"> 4.1</w:t>
      </w:r>
    </w:p>
    <w:p w14:paraId="0D5A4D1A" w14:textId="77777777" w:rsidR="0029022D" w:rsidRPr="009B0C1B" w:rsidRDefault="0029022D" w:rsidP="009B0C1B">
      <w:pPr>
        <w:tabs>
          <w:tab w:val="left" w:pos="851"/>
        </w:tabs>
        <w:spacing w:before="0" w:after="60"/>
        <w:ind w:left="851" w:hanging="283"/>
        <w:contextualSpacing/>
        <w:jc w:val="both"/>
        <w:rPr>
          <w:sz w:val="22"/>
          <w:szCs w:val="22"/>
        </w:rPr>
      </w:pPr>
      <w:r w:rsidRPr="009B0C1B">
        <w:rPr>
          <w:sz w:val="22"/>
          <w:szCs w:val="22"/>
        </w:rPr>
        <w:t>b)</w:t>
      </w:r>
      <w:r w:rsidR="005376B7" w:rsidRPr="009B0C1B">
        <w:rPr>
          <w:sz w:val="22"/>
          <w:szCs w:val="22"/>
        </w:rPr>
        <w:tab/>
      </w:r>
      <w:r w:rsidRPr="009B0C1B">
        <w:rPr>
          <w:sz w:val="22"/>
          <w:szCs w:val="22"/>
        </w:rPr>
        <w:t>dob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 xml:space="preserve">zahájení stavebních prací se stanovuje nejpozději </w:t>
      </w:r>
      <w:r w:rsidR="00E26D7A" w:rsidRPr="009B0C1B">
        <w:rPr>
          <w:sz w:val="22"/>
          <w:szCs w:val="22"/>
        </w:rPr>
        <w:t xml:space="preserve">do pěti (5) </w:t>
      </w:r>
      <w:r w:rsidR="00852682" w:rsidRPr="009B0C1B">
        <w:rPr>
          <w:sz w:val="22"/>
          <w:szCs w:val="22"/>
        </w:rPr>
        <w:t xml:space="preserve">kalendářních </w:t>
      </w:r>
      <w:r w:rsidRPr="009B0C1B">
        <w:rPr>
          <w:sz w:val="22"/>
          <w:szCs w:val="22"/>
        </w:rPr>
        <w:t>dnů od</w:t>
      </w:r>
      <w:r w:rsidR="00AF3BD8" w:rsidRPr="009B0C1B">
        <w:rPr>
          <w:sz w:val="22"/>
          <w:szCs w:val="22"/>
        </w:rPr>
        <w:t xml:space="preserve"> </w:t>
      </w:r>
      <w:r w:rsidR="00C9105C" w:rsidRPr="009B0C1B">
        <w:rPr>
          <w:sz w:val="22"/>
          <w:szCs w:val="22"/>
        </w:rPr>
        <w:t xml:space="preserve">zaslání písemné výzvy </w:t>
      </w:r>
      <w:r w:rsidRPr="009B0C1B">
        <w:rPr>
          <w:sz w:val="22"/>
          <w:szCs w:val="22"/>
        </w:rPr>
        <w:t xml:space="preserve">– </w:t>
      </w:r>
      <w:proofErr w:type="gramStart"/>
      <w:r w:rsidRPr="009B0C1B">
        <w:rPr>
          <w:sz w:val="22"/>
          <w:szCs w:val="22"/>
        </w:rPr>
        <w:t xml:space="preserve">viz. </w:t>
      </w:r>
      <w:r w:rsidR="00633F5C" w:rsidRPr="009B0C1B">
        <w:rPr>
          <w:sz w:val="22"/>
          <w:szCs w:val="22"/>
        </w:rPr>
        <w:t>č</w:t>
      </w:r>
      <w:r w:rsidRPr="009B0C1B">
        <w:rPr>
          <w:sz w:val="22"/>
          <w:szCs w:val="22"/>
        </w:rPr>
        <w:t>l.</w:t>
      </w:r>
      <w:proofErr w:type="gramEnd"/>
      <w:r w:rsidRPr="009B0C1B">
        <w:rPr>
          <w:sz w:val="22"/>
          <w:szCs w:val="22"/>
        </w:rPr>
        <w:t xml:space="preserve"> 4.1</w:t>
      </w:r>
    </w:p>
    <w:p w14:paraId="5C4C8C86" w14:textId="77777777" w:rsidR="0029022D" w:rsidRPr="009B0C1B" w:rsidRDefault="00DA6F82" w:rsidP="009B0C1B">
      <w:pPr>
        <w:tabs>
          <w:tab w:val="left" w:pos="851"/>
        </w:tabs>
        <w:spacing w:before="0" w:after="60"/>
        <w:ind w:left="851" w:hanging="283"/>
        <w:contextualSpacing/>
        <w:jc w:val="both"/>
        <w:rPr>
          <w:sz w:val="22"/>
          <w:szCs w:val="22"/>
        </w:rPr>
      </w:pPr>
      <w:r w:rsidRPr="009B0C1B">
        <w:rPr>
          <w:sz w:val="22"/>
          <w:szCs w:val="22"/>
        </w:rPr>
        <w:t>c</w:t>
      </w:r>
      <w:r w:rsidR="0029022D" w:rsidRPr="009B0C1B">
        <w:rPr>
          <w:sz w:val="22"/>
          <w:szCs w:val="22"/>
        </w:rPr>
        <w:t>)</w:t>
      </w:r>
      <w:r w:rsidR="005376B7" w:rsidRPr="009B0C1B">
        <w:rPr>
          <w:sz w:val="22"/>
          <w:szCs w:val="22"/>
        </w:rPr>
        <w:tab/>
      </w:r>
      <w:r w:rsidR="0029022D" w:rsidRPr="009B0C1B">
        <w:rPr>
          <w:sz w:val="22"/>
          <w:szCs w:val="22"/>
        </w:rPr>
        <w:t>lhůt</w:t>
      </w:r>
      <w:r w:rsidR="007E03E4" w:rsidRPr="009B0C1B">
        <w:rPr>
          <w:sz w:val="22"/>
          <w:szCs w:val="22"/>
        </w:rPr>
        <w:t>a </w:t>
      </w:r>
      <w:r w:rsidR="0029022D" w:rsidRPr="009B0C1B">
        <w:rPr>
          <w:sz w:val="22"/>
          <w:szCs w:val="22"/>
        </w:rPr>
        <w:t xml:space="preserve">pro předání </w:t>
      </w:r>
      <w:r w:rsidR="007E03E4" w:rsidRPr="009B0C1B">
        <w:rPr>
          <w:sz w:val="22"/>
          <w:szCs w:val="22"/>
        </w:rPr>
        <w:t>a </w:t>
      </w:r>
      <w:r w:rsidR="0029022D" w:rsidRPr="009B0C1B">
        <w:rPr>
          <w:sz w:val="22"/>
          <w:szCs w:val="22"/>
        </w:rPr>
        <w:t>převzetí díl</w:t>
      </w:r>
      <w:r w:rsidR="007E03E4" w:rsidRPr="009B0C1B">
        <w:rPr>
          <w:sz w:val="22"/>
          <w:szCs w:val="22"/>
        </w:rPr>
        <w:t>a </w:t>
      </w:r>
      <w:r w:rsidR="00475E2B" w:rsidRPr="009B0C1B">
        <w:rPr>
          <w:sz w:val="22"/>
          <w:szCs w:val="22"/>
        </w:rPr>
        <w:t xml:space="preserve">se stanovuje nejpozději do </w:t>
      </w:r>
      <w:r w:rsidR="002D385A" w:rsidRPr="009B0C1B">
        <w:rPr>
          <w:sz w:val="22"/>
          <w:szCs w:val="22"/>
        </w:rPr>
        <w:t>10</w:t>
      </w:r>
      <w:r w:rsidR="00475E2B" w:rsidRPr="009B0C1B">
        <w:rPr>
          <w:sz w:val="22"/>
          <w:szCs w:val="22"/>
        </w:rPr>
        <w:t xml:space="preserve"> </w:t>
      </w:r>
      <w:r w:rsidR="00852682" w:rsidRPr="009B0C1B">
        <w:rPr>
          <w:sz w:val="22"/>
          <w:szCs w:val="22"/>
        </w:rPr>
        <w:t>kalendářních</w:t>
      </w:r>
      <w:r w:rsidR="00475E2B" w:rsidRPr="009B0C1B">
        <w:rPr>
          <w:sz w:val="22"/>
          <w:szCs w:val="22"/>
        </w:rPr>
        <w:t xml:space="preserve"> dnů po </w:t>
      </w:r>
      <w:r w:rsidR="00852682" w:rsidRPr="009B0C1B">
        <w:rPr>
          <w:sz w:val="22"/>
          <w:szCs w:val="22"/>
        </w:rPr>
        <w:t>dni označeném ve výzvě jako den zahájení přejímky</w:t>
      </w:r>
    </w:p>
    <w:p w14:paraId="7FB7E5B7" w14:textId="77777777" w:rsidR="0029022D" w:rsidRPr="009B0C1B" w:rsidRDefault="00DA6F82" w:rsidP="009B0C1B">
      <w:pPr>
        <w:tabs>
          <w:tab w:val="left" w:pos="851"/>
        </w:tabs>
        <w:spacing w:before="0" w:after="60"/>
        <w:ind w:left="851" w:hanging="283"/>
        <w:contextualSpacing/>
        <w:jc w:val="both"/>
        <w:rPr>
          <w:sz w:val="22"/>
          <w:szCs w:val="22"/>
        </w:rPr>
      </w:pPr>
      <w:r w:rsidRPr="009B0C1B">
        <w:rPr>
          <w:sz w:val="22"/>
          <w:szCs w:val="22"/>
        </w:rPr>
        <w:t>d</w:t>
      </w:r>
      <w:r w:rsidR="0029022D" w:rsidRPr="009B0C1B">
        <w:rPr>
          <w:sz w:val="22"/>
          <w:szCs w:val="22"/>
        </w:rPr>
        <w:t>)</w:t>
      </w:r>
      <w:r w:rsidR="005376B7" w:rsidRPr="009B0C1B">
        <w:rPr>
          <w:sz w:val="22"/>
          <w:szCs w:val="22"/>
        </w:rPr>
        <w:tab/>
      </w:r>
      <w:r w:rsidR="0029022D" w:rsidRPr="009B0C1B">
        <w:rPr>
          <w:sz w:val="22"/>
          <w:szCs w:val="22"/>
        </w:rPr>
        <w:t>počáte</w:t>
      </w:r>
      <w:r w:rsidR="007E03E4" w:rsidRPr="009B0C1B">
        <w:rPr>
          <w:sz w:val="22"/>
          <w:szCs w:val="22"/>
        </w:rPr>
        <w:t>k </w:t>
      </w:r>
      <w:r w:rsidR="0029022D" w:rsidRPr="009B0C1B">
        <w:rPr>
          <w:sz w:val="22"/>
          <w:szCs w:val="22"/>
        </w:rPr>
        <w:t>běhu záruční lhůty je stanoven okamžikem řádnéh</w:t>
      </w:r>
      <w:r w:rsidR="005376B7" w:rsidRPr="009B0C1B">
        <w:rPr>
          <w:sz w:val="22"/>
          <w:szCs w:val="22"/>
        </w:rPr>
        <w:t xml:space="preserve">o předání </w:t>
      </w:r>
      <w:r w:rsidR="007E03E4" w:rsidRPr="009B0C1B">
        <w:rPr>
          <w:sz w:val="22"/>
          <w:szCs w:val="22"/>
        </w:rPr>
        <w:t>a </w:t>
      </w:r>
      <w:r w:rsidR="005376B7" w:rsidRPr="009B0C1B">
        <w:rPr>
          <w:sz w:val="22"/>
          <w:szCs w:val="22"/>
        </w:rPr>
        <w:t xml:space="preserve">převzetí bezvadného </w:t>
      </w:r>
      <w:r w:rsidR="0029022D" w:rsidRPr="009B0C1B">
        <w:rPr>
          <w:sz w:val="22"/>
          <w:szCs w:val="22"/>
        </w:rPr>
        <w:t>díla</w:t>
      </w:r>
      <w:r w:rsidR="00852682" w:rsidRPr="009B0C1B">
        <w:rPr>
          <w:sz w:val="22"/>
          <w:szCs w:val="22"/>
        </w:rPr>
        <w:t xml:space="preserve"> bez vad a nedodělků</w:t>
      </w:r>
    </w:p>
    <w:p w14:paraId="4CF4930B" w14:textId="77777777" w:rsidR="006436FE" w:rsidRPr="009B0C1B" w:rsidRDefault="00B943B8" w:rsidP="009B0C1B">
      <w:pPr>
        <w:pStyle w:val="nadpis2odrka"/>
        <w:numPr>
          <w:ilvl w:val="0"/>
          <w:numId w:val="0"/>
        </w:numPr>
        <w:rPr>
          <w:rFonts w:ascii="Times New Roman" w:hAnsi="Times New Roman"/>
          <w:szCs w:val="22"/>
        </w:rPr>
      </w:pPr>
      <w:r w:rsidRPr="009B0C1B">
        <w:rPr>
          <w:rFonts w:ascii="Times New Roman" w:hAnsi="Times New Roman"/>
          <w:szCs w:val="22"/>
        </w:rPr>
        <w:t xml:space="preserve">12. </w:t>
      </w:r>
      <w:r w:rsidR="006436FE" w:rsidRPr="009B0C1B">
        <w:rPr>
          <w:rFonts w:ascii="Times New Roman" w:hAnsi="Times New Roman"/>
          <w:szCs w:val="22"/>
        </w:rPr>
        <w:t>Záruky</w:t>
      </w:r>
    </w:p>
    <w:p w14:paraId="5DB9E6AF" w14:textId="77777777" w:rsidR="006436FE" w:rsidRPr="009B0C1B" w:rsidRDefault="006436FE" w:rsidP="009B0C1B">
      <w:pPr>
        <w:tabs>
          <w:tab w:val="left" w:pos="567"/>
        </w:tabs>
        <w:spacing w:before="0" w:after="60"/>
        <w:ind w:left="567" w:hanging="567"/>
        <w:contextualSpacing/>
        <w:jc w:val="both"/>
        <w:rPr>
          <w:sz w:val="22"/>
          <w:szCs w:val="22"/>
        </w:rPr>
      </w:pPr>
      <w:r w:rsidRPr="009B0C1B">
        <w:rPr>
          <w:sz w:val="22"/>
          <w:szCs w:val="22"/>
        </w:rPr>
        <w:t>12.1</w:t>
      </w:r>
      <w:r w:rsidR="005376B7" w:rsidRPr="009B0C1B">
        <w:rPr>
          <w:sz w:val="22"/>
          <w:szCs w:val="22"/>
        </w:rPr>
        <w:tab/>
      </w:r>
      <w:r w:rsidRPr="009B0C1B">
        <w:rPr>
          <w:sz w:val="22"/>
          <w:szCs w:val="22"/>
        </w:rPr>
        <w:t>Zhotovitel poskytuje objednateli záruku z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 xml:space="preserve">jakost dokončeného díla, jeho součásti 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>prvky, která se vztahuje n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>veškeré vlastnosti díla, které je činí způsobilým pro použití k</w:t>
      </w:r>
      <w:r w:rsidR="000E2356" w:rsidRPr="009B0C1B">
        <w:rPr>
          <w:sz w:val="22"/>
          <w:szCs w:val="22"/>
        </w:rPr>
        <w:t>e smluvenému, pokud není ta</w:t>
      </w:r>
      <w:r w:rsidR="007E03E4" w:rsidRPr="009B0C1B">
        <w:rPr>
          <w:sz w:val="22"/>
          <w:szCs w:val="22"/>
        </w:rPr>
        <w:t>k k </w:t>
      </w:r>
      <w:r w:rsidRPr="009B0C1B">
        <w:rPr>
          <w:sz w:val="22"/>
          <w:szCs w:val="22"/>
        </w:rPr>
        <w:t xml:space="preserve">obvyklému účelu 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>které má mít podle této smlouvy. Záruční dob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>n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 xml:space="preserve">celé dílo činí </w:t>
      </w:r>
      <w:r w:rsidRPr="009B0C1B">
        <w:rPr>
          <w:b/>
          <w:sz w:val="22"/>
          <w:szCs w:val="22"/>
        </w:rPr>
        <w:t>60</w:t>
      </w:r>
      <w:r w:rsidR="00FD39CA">
        <w:rPr>
          <w:b/>
          <w:sz w:val="22"/>
          <w:szCs w:val="22"/>
        </w:rPr>
        <w:t> </w:t>
      </w:r>
      <w:r w:rsidRPr="009B0C1B">
        <w:rPr>
          <w:b/>
          <w:bCs/>
          <w:sz w:val="22"/>
          <w:szCs w:val="22"/>
        </w:rPr>
        <w:t>měsíců</w:t>
      </w:r>
      <w:r w:rsidRPr="009B0C1B">
        <w:rPr>
          <w:bCs/>
          <w:sz w:val="22"/>
          <w:szCs w:val="22"/>
        </w:rPr>
        <w:t xml:space="preserve"> (dále jen </w:t>
      </w:r>
      <w:r w:rsidRPr="009B0C1B">
        <w:rPr>
          <w:b/>
          <w:bCs/>
          <w:sz w:val="22"/>
          <w:szCs w:val="22"/>
        </w:rPr>
        <w:t>„záruční doba“</w:t>
      </w:r>
      <w:r w:rsidRPr="009B0C1B">
        <w:rPr>
          <w:bCs/>
          <w:sz w:val="22"/>
          <w:szCs w:val="22"/>
        </w:rPr>
        <w:t>),</w:t>
      </w:r>
      <w:r w:rsidRPr="009B0C1B">
        <w:rPr>
          <w:sz w:val="22"/>
          <w:szCs w:val="22"/>
        </w:rPr>
        <w:t xml:space="preserve"> počínaje (i) </w:t>
      </w:r>
      <w:r w:rsidRPr="009B0C1B">
        <w:rPr>
          <w:b/>
          <w:sz w:val="22"/>
          <w:szCs w:val="22"/>
        </w:rPr>
        <w:t>dnem</w:t>
      </w:r>
      <w:r w:rsidR="003974BE" w:rsidRPr="009B0C1B">
        <w:rPr>
          <w:sz w:val="22"/>
          <w:szCs w:val="22"/>
        </w:rPr>
        <w:t xml:space="preserve"> </w:t>
      </w:r>
      <w:r w:rsidRPr="009B0C1B">
        <w:rPr>
          <w:sz w:val="22"/>
          <w:szCs w:val="22"/>
        </w:rPr>
        <w:t xml:space="preserve">předání 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>převzetí díl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>be</w:t>
      </w:r>
      <w:r w:rsidR="007E03E4" w:rsidRPr="009B0C1B">
        <w:rPr>
          <w:sz w:val="22"/>
          <w:szCs w:val="22"/>
        </w:rPr>
        <w:t>z </w:t>
      </w:r>
      <w:r w:rsidRPr="009B0C1B">
        <w:rPr>
          <w:sz w:val="22"/>
          <w:szCs w:val="22"/>
        </w:rPr>
        <w:t xml:space="preserve">vad 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>nedodělků, anebo (</w:t>
      </w:r>
      <w:proofErr w:type="spellStart"/>
      <w:r w:rsidRPr="009B0C1B">
        <w:rPr>
          <w:sz w:val="22"/>
          <w:szCs w:val="22"/>
        </w:rPr>
        <w:t>ii</w:t>
      </w:r>
      <w:proofErr w:type="spellEnd"/>
      <w:r w:rsidRPr="009B0C1B">
        <w:rPr>
          <w:sz w:val="22"/>
          <w:szCs w:val="22"/>
        </w:rPr>
        <w:t>) při převzetí díl</w:t>
      </w:r>
      <w:r w:rsidR="007E03E4" w:rsidRPr="009B0C1B">
        <w:rPr>
          <w:sz w:val="22"/>
          <w:szCs w:val="22"/>
        </w:rPr>
        <w:t>a s </w:t>
      </w:r>
      <w:r w:rsidRPr="009B0C1B">
        <w:rPr>
          <w:sz w:val="22"/>
          <w:szCs w:val="22"/>
        </w:rPr>
        <w:t xml:space="preserve">vadami 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 xml:space="preserve">nedodělky počínaje </w:t>
      </w:r>
      <w:r w:rsidRPr="009B0C1B">
        <w:rPr>
          <w:b/>
          <w:sz w:val="22"/>
          <w:szCs w:val="22"/>
        </w:rPr>
        <w:t>dnem</w:t>
      </w:r>
      <w:r w:rsidRPr="009B0C1B">
        <w:rPr>
          <w:sz w:val="22"/>
          <w:szCs w:val="22"/>
        </w:rPr>
        <w:t xml:space="preserve"> odstranění všech vad 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 xml:space="preserve">nedodělků uvedených v oboustranně podepsaném protokolu o předání 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>převzetí díla.</w:t>
      </w:r>
      <w:r w:rsidR="003974BE" w:rsidRPr="009B0C1B">
        <w:rPr>
          <w:sz w:val="22"/>
          <w:szCs w:val="22"/>
        </w:rPr>
        <w:t xml:space="preserve"> </w:t>
      </w:r>
    </w:p>
    <w:p w14:paraId="3FD3B1AC" w14:textId="77777777" w:rsidR="006436FE" w:rsidRPr="009B0C1B" w:rsidRDefault="005376B7" w:rsidP="009B0C1B">
      <w:pPr>
        <w:tabs>
          <w:tab w:val="left" w:pos="567"/>
        </w:tabs>
        <w:spacing w:before="0" w:after="60"/>
        <w:ind w:left="567" w:hanging="567"/>
        <w:contextualSpacing/>
        <w:jc w:val="both"/>
        <w:rPr>
          <w:sz w:val="22"/>
          <w:szCs w:val="22"/>
        </w:rPr>
      </w:pPr>
      <w:r w:rsidRPr="009B0C1B">
        <w:rPr>
          <w:sz w:val="22"/>
          <w:szCs w:val="22"/>
        </w:rPr>
        <w:tab/>
      </w:r>
      <w:r w:rsidR="006436FE" w:rsidRPr="009B0C1B">
        <w:rPr>
          <w:sz w:val="22"/>
          <w:szCs w:val="22"/>
        </w:rPr>
        <w:t xml:space="preserve">Výjimku tvoří strojní zařízení, technologie </w:t>
      </w:r>
      <w:r w:rsidR="007E03E4" w:rsidRPr="009B0C1B">
        <w:rPr>
          <w:sz w:val="22"/>
          <w:szCs w:val="22"/>
        </w:rPr>
        <w:t>a </w:t>
      </w:r>
      <w:r w:rsidR="006436FE" w:rsidRPr="009B0C1B">
        <w:rPr>
          <w:sz w:val="22"/>
          <w:szCs w:val="22"/>
        </w:rPr>
        <w:t>výrobk</w:t>
      </w:r>
      <w:r w:rsidR="00D57C41" w:rsidRPr="009B0C1B">
        <w:rPr>
          <w:sz w:val="22"/>
          <w:szCs w:val="22"/>
        </w:rPr>
        <w:t>y</w:t>
      </w:r>
      <w:r w:rsidR="006436FE" w:rsidRPr="009B0C1B">
        <w:rPr>
          <w:sz w:val="22"/>
          <w:szCs w:val="22"/>
        </w:rPr>
        <w:t>, n</w:t>
      </w:r>
      <w:r w:rsidR="007E03E4" w:rsidRPr="009B0C1B">
        <w:rPr>
          <w:sz w:val="22"/>
          <w:szCs w:val="22"/>
        </w:rPr>
        <w:t>a </w:t>
      </w:r>
      <w:r w:rsidR="006436FE" w:rsidRPr="009B0C1B">
        <w:rPr>
          <w:sz w:val="22"/>
          <w:szCs w:val="22"/>
        </w:rPr>
        <w:t>které výrobce poskytuje kratší záruční lhůty. U těch vša</w:t>
      </w:r>
      <w:r w:rsidR="007E03E4" w:rsidRPr="009B0C1B">
        <w:rPr>
          <w:sz w:val="22"/>
          <w:szCs w:val="22"/>
        </w:rPr>
        <w:t>k </w:t>
      </w:r>
      <w:r w:rsidR="006436FE" w:rsidRPr="009B0C1B">
        <w:rPr>
          <w:sz w:val="22"/>
          <w:szCs w:val="22"/>
        </w:rPr>
        <w:t xml:space="preserve">zhotovitel poskytuje záruku min. v délce </w:t>
      </w:r>
      <w:r w:rsidR="006436FE" w:rsidRPr="009B0C1B">
        <w:rPr>
          <w:b/>
          <w:bCs/>
          <w:sz w:val="22"/>
          <w:szCs w:val="22"/>
        </w:rPr>
        <w:t>24 měsíců</w:t>
      </w:r>
      <w:r w:rsidR="006436FE" w:rsidRPr="009B0C1B">
        <w:rPr>
          <w:bCs/>
          <w:sz w:val="22"/>
          <w:szCs w:val="22"/>
        </w:rPr>
        <w:t xml:space="preserve"> anebo delší lhůtě, pokud ji poskytují jednotliví výrobci součástí </w:t>
      </w:r>
      <w:r w:rsidR="007E03E4" w:rsidRPr="009B0C1B">
        <w:rPr>
          <w:bCs/>
          <w:sz w:val="22"/>
          <w:szCs w:val="22"/>
        </w:rPr>
        <w:t>a </w:t>
      </w:r>
      <w:r w:rsidR="006436FE" w:rsidRPr="009B0C1B">
        <w:rPr>
          <w:bCs/>
          <w:sz w:val="22"/>
          <w:szCs w:val="22"/>
        </w:rPr>
        <w:t>příslušenství stavby</w:t>
      </w:r>
      <w:r w:rsidR="006436FE" w:rsidRPr="009B0C1B">
        <w:rPr>
          <w:sz w:val="22"/>
          <w:szCs w:val="22"/>
        </w:rPr>
        <w:t>.</w:t>
      </w:r>
    </w:p>
    <w:p w14:paraId="3753F51E" w14:textId="77777777" w:rsidR="006436FE" w:rsidRPr="009B0C1B" w:rsidRDefault="006436FE" w:rsidP="009B0C1B">
      <w:pPr>
        <w:pStyle w:val="Zkladntext"/>
        <w:tabs>
          <w:tab w:val="left" w:pos="567"/>
        </w:tabs>
        <w:spacing w:after="60"/>
        <w:ind w:left="567" w:hanging="567"/>
        <w:contextualSpacing/>
        <w:jc w:val="both"/>
        <w:rPr>
          <w:rFonts w:cs="Times New Roman"/>
          <w:sz w:val="22"/>
          <w:szCs w:val="22"/>
        </w:rPr>
      </w:pPr>
      <w:r w:rsidRPr="009B0C1B">
        <w:rPr>
          <w:rFonts w:cs="Times New Roman"/>
          <w:sz w:val="22"/>
          <w:szCs w:val="22"/>
        </w:rPr>
        <w:t>12.2</w:t>
      </w:r>
      <w:r w:rsidR="005376B7" w:rsidRPr="009B0C1B">
        <w:rPr>
          <w:rFonts w:cs="Times New Roman"/>
          <w:sz w:val="22"/>
          <w:szCs w:val="22"/>
        </w:rPr>
        <w:tab/>
      </w:r>
      <w:r w:rsidRPr="009B0C1B">
        <w:rPr>
          <w:rFonts w:cs="Times New Roman"/>
          <w:sz w:val="22"/>
          <w:szCs w:val="22"/>
        </w:rPr>
        <w:t xml:space="preserve">Zhotovitel se zavazuje, že dílo bude mít až do skončení běhu záruční doby vlastnosti stanovené touto smlouvou, projektovou dokumentací, </w:t>
      </w:r>
      <w:r w:rsidR="007E03E4" w:rsidRPr="009B0C1B">
        <w:rPr>
          <w:rFonts w:cs="Times New Roman"/>
          <w:sz w:val="22"/>
          <w:szCs w:val="22"/>
        </w:rPr>
        <w:t>k </w:t>
      </w:r>
      <w:r w:rsidRPr="009B0C1B">
        <w:rPr>
          <w:rFonts w:cs="Times New Roman"/>
          <w:sz w:val="22"/>
          <w:szCs w:val="22"/>
        </w:rPr>
        <w:t xml:space="preserve">prováděnému dílu se vztahujícími technologickými postupy, technickými listy výrobků, normami (zejm. ČSN), obecně závaznými právními předpisy 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>pokyny objednatele</w:t>
      </w:r>
      <w:r w:rsidR="00D57C41" w:rsidRPr="009B0C1B">
        <w:rPr>
          <w:rFonts w:cs="Times New Roman"/>
          <w:sz w:val="22"/>
          <w:szCs w:val="22"/>
        </w:rPr>
        <w:t xml:space="preserve">, </w:t>
      </w:r>
      <w:r w:rsidR="007E03E4" w:rsidRPr="009B0C1B">
        <w:rPr>
          <w:rFonts w:cs="Times New Roman"/>
          <w:sz w:val="22"/>
          <w:szCs w:val="22"/>
        </w:rPr>
        <w:t>a </w:t>
      </w:r>
      <w:r w:rsidR="00D57C41" w:rsidRPr="009B0C1B">
        <w:rPr>
          <w:rFonts w:cs="Times New Roman"/>
          <w:sz w:val="22"/>
          <w:szCs w:val="22"/>
        </w:rPr>
        <w:t>že bude moci sloužit ke smluvenému, resp. obvyklému, účelu</w:t>
      </w:r>
      <w:r w:rsidRPr="009B0C1B">
        <w:rPr>
          <w:rFonts w:cs="Times New Roman"/>
          <w:sz w:val="22"/>
          <w:szCs w:val="22"/>
        </w:rPr>
        <w:t>.</w:t>
      </w:r>
    </w:p>
    <w:p w14:paraId="2AEF4D60" w14:textId="77777777" w:rsidR="006436FE" w:rsidRPr="009B0C1B" w:rsidRDefault="006436FE" w:rsidP="009B0C1B">
      <w:pPr>
        <w:pStyle w:val="Zkladntext"/>
        <w:tabs>
          <w:tab w:val="left" w:pos="567"/>
        </w:tabs>
        <w:spacing w:after="60"/>
        <w:ind w:left="567" w:hanging="567"/>
        <w:contextualSpacing/>
        <w:jc w:val="both"/>
        <w:rPr>
          <w:rFonts w:cs="Times New Roman"/>
          <w:sz w:val="22"/>
          <w:szCs w:val="22"/>
        </w:rPr>
      </w:pPr>
      <w:r w:rsidRPr="009B0C1B">
        <w:rPr>
          <w:rFonts w:cs="Times New Roman"/>
          <w:sz w:val="22"/>
          <w:szCs w:val="22"/>
        </w:rPr>
        <w:t>12.3</w:t>
      </w:r>
      <w:r w:rsidR="005376B7" w:rsidRPr="009B0C1B">
        <w:rPr>
          <w:rFonts w:cs="Times New Roman"/>
          <w:sz w:val="22"/>
          <w:szCs w:val="22"/>
        </w:rPr>
        <w:tab/>
      </w:r>
      <w:r w:rsidRPr="009B0C1B">
        <w:rPr>
          <w:rFonts w:cs="Times New Roman"/>
          <w:sz w:val="22"/>
          <w:szCs w:val="22"/>
        </w:rPr>
        <w:t>Záruk</w:t>
      </w:r>
      <w:r w:rsidR="007E03E4" w:rsidRPr="009B0C1B">
        <w:rPr>
          <w:rFonts w:cs="Times New Roman"/>
          <w:sz w:val="22"/>
          <w:szCs w:val="22"/>
        </w:rPr>
        <w:t>a </w:t>
      </w:r>
      <w:r w:rsidR="00814814" w:rsidRPr="009B0C1B">
        <w:rPr>
          <w:rFonts w:cs="Times New Roman"/>
          <w:sz w:val="22"/>
          <w:szCs w:val="22"/>
        </w:rPr>
        <w:t>z</w:t>
      </w:r>
      <w:r w:rsidR="007E03E4" w:rsidRPr="009B0C1B">
        <w:rPr>
          <w:rFonts w:cs="Times New Roman"/>
          <w:sz w:val="22"/>
          <w:szCs w:val="22"/>
        </w:rPr>
        <w:t>a </w:t>
      </w:r>
      <w:r w:rsidR="00814814" w:rsidRPr="009B0C1B">
        <w:rPr>
          <w:rFonts w:cs="Times New Roman"/>
          <w:sz w:val="22"/>
          <w:szCs w:val="22"/>
        </w:rPr>
        <w:t>jakost díl</w:t>
      </w:r>
      <w:r w:rsidR="007E03E4" w:rsidRPr="009B0C1B">
        <w:rPr>
          <w:rFonts w:cs="Times New Roman"/>
          <w:sz w:val="22"/>
          <w:szCs w:val="22"/>
        </w:rPr>
        <w:t>a </w:t>
      </w:r>
      <w:r w:rsidR="00814814" w:rsidRPr="009B0C1B">
        <w:rPr>
          <w:rFonts w:cs="Times New Roman"/>
          <w:sz w:val="22"/>
          <w:szCs w:val="22"/>
        </w:rPr>
        <w:t>se vztahuje n</w:t>
      </w:r>
      <w:r w:rsidR="007E03E4" w:rsidRPr="009B0C1B">
        <w:rPr>
          <w:rFonts w:cs="Times New Roman"/>
          <w:sz w:val="22"/>
          <w:szCs w:val="22"/>
        </w:rPr>
        <w:t>a </w:t>
      </w:r>
      <w:r w:rsidR="00814814" w:rsidRPr="009B0C1B">
        <w:rPr>
          <w:rFonts w:cs="Times New Roman"/>
          <w:sz w:val="22"/>
          <w:szCs w:val="22"/>
        </w:rPr>
        <w:t>vady vzniklé před uplynutí záruční doby, které jsou objednatelem uplatněny nejpozději v poslední den záruční doby.</w:t>
      </w:r>
      <w:r w:rsidR="003974BE" w:rsidRPr="009B0C1B">
        <w:rPr>
          <w:rFonts w:cs="Times New Roman"/>
          <w:sz w:val="22"/>
          <w:szCs w:val="22"/>
        </w:rPr>
        <w:t xml:space="preserve"> </w:t>
      </w:r>
      <w:r w:rsidRPr="009B0C1B">
        <w:rPr>
          <w:rFonts w:cs="Times New Roman"/>
          <w:sz w:val="22"/>
          <w:szCs w:val="22"/>
        </w:rPr>
        <w:t>Záruk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>zhotovitele se vztahuje n</w:t>
      </w:r>
      <w:r w:rsidR="007E03E4" w:rsidRPr="009B0C1B">
        <w:rPr>
          <w:rFonts w:cs="Times New Roman"/>
          <w:sz w:val="22"/>
          <w:szCs w:val="22"/>
        </w:rPr>
        <w:t>a </w:t>
      </w:r>
      <w:r w:rsidR="00D57C41" w:rsidRPr="009B0C1B">
        <w:rPr>
          <w:rFonts w:cs="Times New Roman"/>
          <w:sz w:val="22"/>
          <w:szCs w:val="22"/>
        </w:rPr>
        <w:t xml:space="preserve">veškeré </w:t>
      </w:r>
      <w:r w:rsidRPr="009B0C1B">
        <w:rPr>
          <w:rFonts w:cs="Times New Roman"/>
          <w:sz w:val="22"/>
          <w:szCs w:val="22"/>
        </w:rPr>
        <w:t>vady díl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 xml:space="preserve">způsobené zhotovitelem nebo kterýmkoliv </w:t>
      </w:r>
      <w:r w:rsidR="007E03E4" w:rsidRPr="009B0C1B">
        <w:rPr>
          <w:rFonts w:cs="Times New Roman"/>
          <w:sz w:val="22"/>
          <w:szCs w:val="22"/>
        </w:rPr>
        <w:t>z </w:t>
      </w:r>
      <w:r w:rsidRPr="009B0C1B">
        <w:rPr>
          <w:rFonts w:cs="Times New Roman"/>
          <w:sz w:val="22"/>
          <w:szCs w:val="22"/>
        </w:rPr>
        <w:t xml:space="preserve">jeho </w:t>
      </w:r>
      <w:r w:rsidR="00070290" w:rsidRPr="009B0C1B">
        <w:rPr>
          <w:rFonts w:cs="Times New Roman"/>
          <w:sz w:val="22"/>
          <w:szCs w:val="22"/>
        </w:rPr>
        <w:t>pod</w:t>
      </w:r>
      <w:r w:rsidRPr="009B0C1B">
        <w:rPr>
          <w:rFonts w:cs="Times New Roman"/>
          <w:sz w:val="22"/>
          <w:szCs w:val="22"/>
        </w:rPr>
        <w:t>dodavatelů.</w:t>
      </w:r>
      <w:r w:rsidR="000F77F9" w:rsidRPr="009B0C1B">
        <w:rPr>
          <w:rFonts w:cs="Times New Roman"/>
          <w:sz w:val="22"/>
          <w:szCs w:val="22"/>
        </w:rPr>
        <w:t xml:space="preserve"> Záruk</w:t>
      </w:r>
      <w:r w:rsidR="007E03E4" w:rsidRPr="009B0C1B">
        <w:rPr>
          <w:rFonts w:cs="Times New Roman"/>
          <w:sz w:val="22"/>
          <w:szCs w:val="22"/>
        </w:rPr>
        <w:t>a </w:t>
      </w:r>
      <w:r w:rsidR="000F77F9" w:rsidRPr="009B0C1B">
        <w:rPr>
          <w:rFonts w:cs="Times New Roman"/>
          <w:sz w:val="22"/>
          <w:szCs w:val="22"/>
        </w:rPr>
        <w:t>zhotovitele se vztahuje i n</w:t>
      </w:r>
      <w:r w:rsidR="007E03E4" w:rsidRPr="009B0C1B">
        <w:rPr>
          <w:rFonts w:cs="Times New Roman"/>
          <w:sz w:val="22"/>
          <w:szCs w:val="22"/>
        </w:rPr>
        <w:t>a </w:t>
      </w:r>
      <w:r w:rsidR="000F77F9" w:rsidRPr="009B0C1B">
        <w:rPr>
          <w:rFonts w:cs="Times New Roman"/>
          <w:sz w:val="22"/>
          <w:szCs w:val="22"/>
        </w:rPr>
        <w:t xml:space="preserve">vady, které si mohl objednatel zjistit nejpozději při převzetí díla. </w:t>
      </w:r>
    </w:p>
    <w:p w14:paraId="39782EAC" w14:textId="77777777" w:rsidR="006436FE" w:rsidRPr="009B0C1B" w:rsidRDefault="006436FE" w:rsidP="009B0C1B">
      <w:pPr>
        <w:pStyle w:val="Seznam"/>
        <w:tabs>
          <w:tab w:val="left" w:pos="567"/>
        </w:tabs>
        <w:spacing w:after="60"/>
        <w:ind w:left="567" w:hanging="567"/>
        <w:contextualSpacing/>
        <w:jc w:val="both"/>
        <w:rPr>
          <w:rFonts w:cs="Times New Roman"/>
          <w:sz w:val="22"/>
          <w:szCs w:val="22"/>
        </w:rPr>
      </w:pPr>
      <w:r w:rsidRPr="009B0C1B">
        <w:rPr>
          <w:rFonts w:cs="Times New Roman"/>
          <w:sz w:val="22"/>
          <w:szCs w:val="22"/>
        </w:rPr>
        <w:t>12.4</w:t>
      </w:r>
      <w:r w:rsidR="005376B7" w:rsidRPr="009B0C1B">
        <w:rPr>
          <w:rFonts w:cs="Times New Roman"/>
          <w:sz w:val="22"/>
          <w:szCs w:val="22"/>
        </w:rPr>
        <w:tab/>
      </w:r>
      <w:r w:rsidRPr="009B0C1B">
        <w:rPr>
          <w:rFonts w:cs="Times New Roman"/>
          <w:sz w:val="22"/>
          <w:szCs w:val="22"/>
        </w:rPr>
        <w:t>Objednatel oznámí zhotoviteli be</w:t>
      </w:r>
      <w:r w:rsidR="007E03E4" w:rsidRPr="009B0C1B">
        <w:rPr>
          <w:rFonts w:cs="Times New Roman"/>
          <w:sz w:val="22"/>
          <w:szCs w:val="22"/>
        </w:rPr>
        <w:t>z </w:t>
      </w:r>
      <w:r w:rsidRPr="009B0C1B">
        <w:rPr>
          <w:rFonts w:cs="Times New Roman"/>
          <w:sz w:val="22"/>
          <w:szCs w:val="22"/>
        </w:rPr>
        <w:t>zbytečného odkladu vady díla, které se projeví v záruční</w:t>
      </w:r>
      <w:r w:rsidR="003974BE" w:rsidRPr="009B0C1B">
        <w:rPr>
          <w:rFonts w:cs="Times New Roman"/>
          <w:sz w:val="22"/>
          <w:szCs w:val="22"/>
        </w:rPr>
        <w:t xml:space="preserve"> </w:t>
      </w:r>
      <w:r w:rsidRPr="009B0C1B">
        <w:rPr>
          <w:rFonts w:cs="Times New Roman"/>
          <w:sz w:val="22"/>
          <w:szCs w:val="22"/>
        </w:rPr>
        <w:t>době (dále jen</w:t>
      </w:r>
      <w:r w:rsidRPr="009B0C1B">
        <w:rPr>
          <w:rFonts w:cs="Times New Roman"/>
          <w:b/>
          <w:sz w:val="22"/>
          <w:szCs w:val="22"/>
        </w:rPr>
        <w:t xml:space="preserve"> „oznámení vady“</w:t>
      </w:r>
      <w:r w:rsidRPr="009B0C1B">
        <w:rPr>
          <w:rFonts w:cs="Times New Roman"/>
          <w:sz w:val="22"/>
          <w:szCs w:val="22"/>
        </w:rPr>
        <w:t xml:space="preserve">). V oznámení vady je objednatel povinen označit místo výskytu vady 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 xml:space="preserve">popsat její projev </w:t>
      </w:r>
      <w:r w:rsidR="007E03E4" w:rsidRPr="009B0C1B">
        <w:rPr>
          <w:rFonts w:cs="Times New Roman"/>
          <w:sz w:val="22"/>
          <w:szCs w:val="22"/>
        </w:rPr>
        <w:t>a </w:t>
      </w:r>
      <w:r w:rsidR="007732D7">
        <w:rPr>
          <w:rFonts w:cs="Times New Roman"/>
          <w:sz w:val="22"/>
          <w:szCs w:val="22"/>
        </w:rPr>
        <w:t>v případě</w:t>
      </w:r>
      <w:r w:rsidR="00A7445B">
        <w:rPr>
          <w:rFonts w:cs="Times New Roman"/>
          <w:sz w:val="22"/>
          <w:szCs w:val="22"/>
        </w:rPr>
        <w:t xml:space="preserve"> nesplnění odst. 12.5.1 </w:t>
      </w:r>
      <w:r w:rsidRPr="009B0C1B">
        <w:rPr>
          <w:rFonts w:cs="Times New Roman"/>
          <w:sz w:val="22"/>
          <w:szCs w:val="22"/>
        </w:rPr>
        <w:t xml:space="preserve">uplatnit dle své volby </w:t>
      </w:r>
      <w:r w:rsidR="006E4658" w:rsidRPr="009B0C1B">
        <w:rPr>
          <w:rFonts w:cs="Times New Roman"/>
          <w:sz w:val="22"/>
          <w:szCs w:val="22"/>
        </w:rPr>
        <w:t xml:space="preserve">kterékoli </w:t>
      </w:r>
      <w:r w:rsidR="00B37029" w:rsidRPr="009B0C1B">
        <w:rPr>
          <w:rFonts w:cs="Times New Roman"/>
          <w:sz w:val="22"/>
          <w:szCs w:val="22"/>
        </w:rPr>
        <w:t>níže uvedené záruční nároky</w:t>
      </w:r>
      <w:r w:rsidRPr="009B0C1B">
        <w:rPr>
          <w:rFonts w:cs="Times New Roman"/>
          <w:sz w:val="22"/>
          <w:szCs w:val="22"/>
        </w:rPr>
        <w:t>:</w:t>
      </w:r>
    </w:p>
    <w:p w14:paraId="52A34B4F" w14:textId="77777777" w:rsidR="006436FE" w:rsidRPr="009B0C1B" w:rsidRDefault="006436FE" w:rsidP="009B0C1B">
      <w:pPr>
        <w:pStyle w:val="Seznam"/>
        <w:tabs>
          <w:tab w:val="left" w:pos="1134"/>
        </w:tabs>
        <w:spacing w:after="60"/>
        <w:ind w:left="1134" w:hanging="708"/>
        <w:contextualSpacing/>
        <w:jc w:val="both"/>
        <w:rPr>
          <w:rFonts w:cs="Times New Roman"/>
          <w:sz w:val="22"/>
          <w:szCs w:val="22"/>
        </w:rPr>
      </w:pPr>
      <w:r w:rsidRPr="009B0C1B">
        <w:rPr>
          <w:rFonts w:cs="Times New Roman"/>
          <w:sz w:val="22"/>
          <w:szCs w:val="22"/>
        </w:rPr>
        <w:lastRenderedPageBreak/>
        <w:t>12.4.1</w:t>
      </w:r>
      <w:r w:rsidRPr="009B0C1B">
        <w:rPr>
          <w:rFonts w:cs="Times New Roman"/>
          <w:sz w:val="22"/>
          <w:szCs w:val="22"/>
        </w:rPr>
        <w:tab/>
        <w:t>odstranění vady</w:t>
      </w:r>
      <w:r w:rsidR="006E4658" w:rsidRPr="009B0C1B">
        <w:rPr>
          <w:rFonts w:cs="Times New Roman"/>
          <w:sz w:val="22"/>
          <w:szCs w:val="22"/>
        </w:rPr>
        <w:t xml:space="preserve"> opravou, anebo dodáním nové či chybějící věci</w:t>
      </w:r>
      <w:r w:rsidRPr="009B0C1B">
        <w:rPr>
          <w:rFonts w:cs="Times New Roman"/>
          <w:sz w:val="22"/>
          <w:szCs w:val="22"/>
        </w:rPr>
        <w:t xml:space="preserve">; </w:t>
      </w:r>
      <w:r w:rsidR="006E4658" w:rsidRPr="009B0C1B">
        <w:rPr>
          <w:rFonts w:cs="Times New Roman"/>
          <w:sz w:val="22"/>
          <w:szCs w:val="22"/>
        </w:rPr>
        <w:t>a/nebo</w:t>
      </w:r>
    </w:p>
    <w:p w14:paraId="5D8CF2D5" w14:textId="77777777" w:rsidR="006436FE" w:rsidRPr="009B0C1B" w:rsidRDefault="006436FE" w:rsidP="009B0C1B">
      <w:pPr>
        <w:pStyle w:val="Seznam"/>
        <w:tabs>
          <w:tab w:val="left" w:pos="1134"/>
        </w:tabs>
        <w:spacing w:after="60"/>
        <w:ind w:left="1134" w:hanging="708"/>
        <w:contextualSpacing/>
        <w:jc w:val="both"/>
        <w:rPr>
          <w:rFonts w:cs="Times New Roman"/>
          <w:sz w:val="22"/>
          <w:szCs w:val="22"/>
        </w:rPr>
      </w:pPr>
      <w:r w:rsidRPr="009B0C1B">
        <w:rPr>
          <w:rFonts w:cs="Times New Roman"/>
          <w:sz w:val="22"/>
          <w:szCs w:val="22"/>
        </w:rPr>
        <w:t>12.4.2</w:t>
      </w:r>
      <w:r w:rsidRPr="009B0C1B">
        <w:rPr>
          <w:rFonts w:cs="Times New Roman"/>
          <w:sz w:val="22"/>
          <w:szCs w:val="22"/>
        </w:rPr>
        <w:tab/>
        <w:t xml:space="preserve">požadovat vůči zhotoviteli slevu </w:t>
      </w:r>
      <w:r w:rsidR="007E03E4" w:rsidRPr="009B0C1B">
        <w:rPr>
          <w:rFonts w:cs="Times New Roman"/>
          <w:sz w:val="22"/>
          <w:szCs w:val="22"/>
        </w:rPr>
        <w:t>z </w:t>
      </w:r>
      <w:r w:rsidRPr="009B0C1B">
        <w:rPr>
          <w:rFonts w:cs="Times New Roman"/>
          <w:sz w:val="22"/>
          <w:szCs w:val="22"/>
        </w:rPr>
        <w:t>ceny díla; a/nebo</w:t>
      </w:r>
    </w:p>
    <w:p w14:paraId="034CCD1E" w14:textId="77777777" w:rsidR="006436FE" w:rsidRPr="009B0C1B" w:rsidRDefault="006436FE" w:rsidP="009B0C1B">
      <w:pPr>
        <w:pStyle w:val="Seznam"/>
        <w:tabs>
          <w:tab w:val="left" w:pos="1134"/>
        </w:tabs>
        <w:spacing w:after="60"/>
        <w:ind w:left="1134" w:hanging="708"/>
        <w:contextualSpacing/>
        <w:jc w:val="both"/>
        <w:rPr>
          <w:rFonts w:cs="Times New Roman"/>
          <w:sz w:val="22"/>
          <w:szCs w:val="22"/>
        </w:rPr>
      </w:pPr>
      <w:r w:rsidRPr="009B0C1B">
        <w:rPr>
          <w:rFonts w:cs="Times New Roman"/>
          <w:sz w:val="22"/>
          <w:szCs w:val="22"/>
        </w:rPr>
        <w:t>12.4.3</w:t>
      </w:r>
      <w:r w:rsidRPr="009B0C1B">
        <w:rPr>
          <w:rFonts w:cs="Times New Roman"/>
          <w:sz w:val="22"/>
          <w:szCs w:val="22"/>
        </w:rPr>
        <w:tab/>
        <w:t xml:space="preserve">požadovat odstranění uplatněné vady jiným </w:t>
      </w:r>
      <w:r w:rsidR="006E4658" w:rsidRPr="009B0C1B">
        <w:rPr>
          <w:rFonts w:cs="Times New Roman"/>
          <w:sz w:val="22"/>
          <w:szCs w:val="22"/>
        </w:rPr>
        <w:t>profesionálem v oboru n</w:t>
      </w:r>
      <w:r w:rsidR="007E03E4" w:rsidRPr="009B0C1B">
        <w:rPr>
          <w:rFonts w:cs="Times New Roman"/>
          <w:sz w:val="22"/>
          <w:szCs w:val="22"/>
        </w:rPr>
        <w:t>a </w:t>
      </w:r>
      <w:r w:rsidR="006E4658" w:rsidRPr="009B0C1B">
        <w:rPr>
          <w:rFonts w:cs="Times New Roman"/>
          <w:sz w:val="22"/>
          <w:szCs w:val="22"/>
        </w:rPr>
        <w:t>účet zhotovitele</w:t>
      </w:r>
      <w:r w:rsidRPr="009B0C1B">
        <w:rPr>
          <w:rFonts w:cs="Times New Roman"/>
          <w:sz w:val="22"/>
          <w:szCs w:val="22"/>
        </w:rPr>
        <w:t>;</w:t>
      </w:r>
    </w:p>
    <w:p w14:paraId="3465B56A" w14:textId="77777777" w:rsidR="00986C9A" w:rsidRPr="009B0C1B" w:rsidRDefault="0049021E" w:rsidP="009B0C1B">
      <w:pPr>
        <w:pStyle w:val="Seznam"/>
        <w:tabs>
          <w:tab w:val="left" w:pos="567"/>
        </w:tabs>
        <w:spacing w:after="60"/>
        <w:ind w:left="567" w:hanging="567"/>
        <w:contextualSpacing/>
        <w:jc w:val="both"/>
        <w:rPr>
          <w:rFonts w:cs="Times New Roman"/>
          <w:sz w:val="22"/>
          <w:szCs w:val="22"/>
        </w:rPr>
      </w:pPr>
      <w:r w:rsidRPr="009B0C1B">
        <w:rPr>
          <w:rFonts w:cs="Times New Roman"/>
          <w:sz w:val="22"/>
          <w:szCs w:val="22"/>
        </w:rPr>
        <w:tab/>
      </w:r>
      <w:r w:rsidR="00986C9A" w:rsidRPr="009B0C1B">
        <w:rPr>
          <w:rFonts w:cs="Times New Roman"/>
          <w:sz w:val="22"/>
          <w:szCs w:val="22"/>
        </w:rPr>
        <w:t xml:space="preserve">přičemž objednatel je oprávněn veškeré své nároky </w:t>
      </w:r>
      <w:r w:rsidR="00D2096D" w:rsidRPr="009B0C1B">
        <w:rPr>
          <w:rFonts w:cs="Times New Roman"/>
          <w:sz w:val="22"/>
          <w:szCs w:val="22"/>
        </w:rPr>
        <w:t xml:space="preserve">ve vztahu </w:t>
      </w:r>
      <w:r w:rsidR="007E03E4" w:rsidRPr="009B0C1B">
        <w:rPr>
          <w:rFonts w:cs="Times New Roman"/>
          <w:sz w:val="22"/>
          <w:szCs w:val="22"/>
        </w:rPr>
        <w:t>k </w:t>
      </w:r>
      <w:r w:rsidR="00D2096D" w:rsidRPr="009B0C1B">
        <w:rPr>
          <w:rFonts w:cs="Times New Roman"/>
          <w:sz w:val="22"/>
          <w:szCs w:val="22"/>
        </w:rPr>
        <w:t xml:space="preserve">vytčeným vadám libovolně </w:t>
      </w:r>
      <w:r w:rsidR="00986C9A" w:rsidRPr="009B0C1B">
        <w:rPr>
          <w:rFonts w:cs="Times New Roman"/>
          <w:sz w:val="22"/>
          <w:szCs w:val="22"/>
        </w:rPr>
        <w:t>kombinovat. Objednatel vša</w:t>
      </w:r>
      <w:r w:rsidR="007E03E4" w:rsidRPr="009B0C1B">
        <w:rPr>
          <w:rFonts w:cs="Times New Roman"/>
          <w:sz w:val="22"/>
          <w:szCs w:val="22"/>
        </w:rPr>
        <w:t>k </w:t>
      </w:r>
      <w:r w:rsidR="00986C9A" w:rsidRPr="009B0C1B">
        <w:rPr>
          <w:rFonts w:cs="Times New Roman"/>
          <w:sz w:val="22"/>
          <w:szCs w:val="22"/>
        </w:rPr>
        <w:t>není oprávněn u vady, která byl</w:t>
      </w:r>
      <w:r w:rsidR="007E03E4" w:rsidRPr="009B0C1B">
        <w:rPr>
          <w:rFonts w:cs="Times New Roman"/>
          <w:sz w:val="22"/>
          <w:szCs w:val="22"/>
        </w:rPr>
        <w:t>a </w:t>
      </w:r>
      <w:r w:rsidR="00986C9A" w:rsidRPr="009B0C1B">
        <w:rPr>
          <w:rFonts w:cs="Times New Roman"/>
          <w:sz w:val="22"/>
          <w:szCs w:val="22"/>
        </w:rPr>
        <w:t>napraven</w:t>
      </w:r>
      <w:r w:rsidR="007E03E4" w:rsidRPr="009B0C1B">
        <w:rPr>
          <w:rFonts w:cs="Times New Roman"/>
          <w:sz w:val="22"/>
          <w:szCs w:val="22"/>
        </w:rPr>
        <w:t>a </w:t>
      </w:r>
      <w:r w:rsidR="00986C9A" w:rsidRPr="009B0C1B">
        <w:rPr>
          <w:rFonts w:cs="Times New Roman"/>
          <w:sz w:val="22"/>
          <w:szCs w:val="22"/>
        </w:rPr>
        <w:t xml:space="preserve">opravou či dodáním nové či chybějící věci, současně požadovat slevu </w:t>
      </w:r>
      <w:r w:rsidR="007E03E4" w:rsidRPr="009B0C1B">
        <w:rPr>
          <w:rFonts w:cs="Times New Roman"/>
          <w:sz w:val="22"/>
          <w:szCs w:val="22"/>
        </w:rPr>
        <w:t>z </w:t>
      </w:r>
      <w:r w:rsidR="00986C9A" w:rsidRPr="009B0C1B">
        <w:rPr>
          <w:rFonts w:cs="Times New Roman"/>
          <w:sz w:val="22"/>
          <w:szCs w:val="22"/>
        </w:rPr>
        <w:t xml:space="preserve">ceny díla. </w:t>
      </w:r>
    </w:p>
    <w:p w14:paraId="3CED8238" w14:textId="77777777" w:rsidR="006436FE" w:rsidRPr="009B0C1B" w:rsidRDefault="0049021E" w:rsidP="009B0C1B">
      <w:pPr>
        <w:pStyle w:val="Seznam"/>
        <w:keepNext/>
        <w:tabs>
          <w:tab w:val="left" w:pos="567"/>
        </w:tabs>
        <w:spacing w:after="60"/>
        <w:ind w:left="567" w:hanging="567"/>
        <w:contextualSpacing/>
        <w:jc w:val="both"/>
        <w:rPr>
          <w:rFonts w:cs="Times New Roman"/>
          <w:sz w:val="22"/>
          <w:szCs w:val="22"/>
        </w:rPr>
      </w:pPr>
      <w:r w:rsidRPr="009B0C1B">
        <w:rPr>
          <w:rFonts w:cs="Times New Roman"/>
          <w:sz w:val="22"/>
          <w:szCs w:val="22"/>
        </w:rPr>
        <w:tab/>
      </w:r>
      <w:r w:rsidR="006436FE" w:rsidRPr="009B0C1B">
        <w:rPr>
          <w:rFonts w:cs="Times New Roman"/>
          <w:sz w:val="22"/>
          <w:szCs w:val="22"/>
        </w:rPr>
        <w:t xml:space="preserve">Spolu </w:t>
      </w:r>
      <w:r w:rsidR="007E03E4" w:rsidRPr="009B0C1B">
        <w:rPr>
          <w:rFonts w:cs="Times New Roman"/>
          <w:sz w:val="22"/>
          <w:szCs w:val="22"/>
        </w:rPr>
        <w:t>a </w:t>
      </w:r>
      <w:r w:rsidR="006436FE" w:rsidRPr="009B0C1B">
        <w:rPr>
          <w:rFonts w:cs="Times New Roman"/>
          <w:sz w:val="22"/>
          <w:szCs w:val="22"/>
        </w:rPr>
        <w:t>vedle shor</w:t>
      </w:r>
      <w:r w:rsidR="007E03E4" w:rsidRPr="009B0C1B">
        <w:rPr>
          <w:rFonts w:cs="Times New Roman"/>
          <w:sz w:val="22"/>
          <w:szCs w:val="22"/>
        </w:rPr>
        <w:t>a </w:t>
      </w:r>
      <w:r w:rsidR="006436FE" w:rsidRPr="009B0C1B">
        <w:rPr>
          <w:rFonts w:cs="Times New Roman"/>
          <w:sz w:val="22"/>
          <w:szCs w:val="22"/>
        </w:rPr>
        <w:t>uvedených záručních nároků má objednatel</w:t>
      </w:r>
      <w:r w:rsidR="003974BE" w:rsidRPr="009B0C1B">
        <w:rPr>
          <w:rFonts w:cs="Times New Roman"/>
          <w:sz w:val="22"/>
          <w:szCs w:val="22"/>
        </w:rPr>
        <w:t xml:space="preserve"> </w:t>
      </w:r>
      <w:r w:rsidR="00632B40" w:rsidRPr="009B0C1B">
        <w:rPr>
          <w:rFonts w:cs="Times New Roman"/>
          <w:sz w:val="22"/>
          <w:szCs w:val="22"/>
        </w:rPr>
        <w:t>právo požadovat</w:t>
      </w:r>
      <w:r w:rsidR="006436FE" w:rsidRPr="009B0C1B">
        <w:rPr>
          <w:rFonts w:cs="Times New Roman"/>
          <w:sz w:val="22"/>
          <w:szCs w:val="22"/>
        </w:rPr>
        <w:t>:</w:t>
      </w:r>
    </w:p>
    <w:p w14:paraId="7EA97F99" w14:textId="77777777" w:rsidR="006436FE" w:rsidRPr="009B0C1B" w:rsidRDefault="006436FE" w:rsidP="009B0C1B">
      <w:pPr>
        <w:pStyle w:val="Seznam"/>
        <w:tabs>
          <w:tab w:val="left" w:pos="1134"/>
        </w:tabs>
        <w:spacing w:after="60"/>
        <w:ind w:left="1134" w:hanging="708"/>
        <w:contextualSpacing/>
        <w:jc w:val="both"/>
        <w:rPr>
          <w:rFonts w:cs="Times New Roman"/>
          <w:sz w:val="22"/>
          <w:szCs w:val="22"/>
        </w:rPr>
      </w:pPr>
      <w:r w:rsidRPr="009B0C1B">
        <w:rPr>
          <w:rFonts w:cs="Times New Roman"/>
          <w:sz w:val="22"/>
          <w:szCs w:val="22"/>
        </w:rPr>
        <w:t>12.4.4</w:t>
      </w:r>
      <w:r w:rsidRPr="009B0C1B">
        <w:rPr>
          <w:rFonts w:cs="Times New Roman"/>
          <w:sz w:val="22"/>
          <w:szCs w:val="22"/>
        </w:rPr>
        <w:tab/>
        <w:t>sjednanou smluvní pokutu z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 xml:space="preserve">porušení povinnosti řádně 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>vča</w:t>
      </w:r>
      <w:r w:rsidR="007E03E4" w:rsidRPr="009B0C1B">
        <w:rPr>
          <w:rFonts w:cs="Times New Roman"/>
          <w:sz w:val="22"/>
          <w:szCs w:val="22"/>
        </w:rPr>
        <w:t>s </w:t>
      </w:r>
      <w:r w:rsidRPr="009B0C1B">
        <w:rPr>
          <w:rFonts w:cs="Times New Roman"/>
          <w:sz w:val="22"/>
          <w:szCs w:val="22"/>
        </w:rPr>
        <w:t>odstranit vady, jakož</w:t>
      </w:r>
      <w:r w:rsidR="003974BE" w:rsidRPr="009B0C1B">
        <w:rPr>
          <w:rFonts w:cs="Times New Roman"/>
          <w:sz w:val="22"/>
          <w:szCs w:val="22"/>
        </w:rPr>
        <w:t xml:space="preserve"> </w:t>
      </w:r>
      <w:r w:rsidRPr="009B0C1B">
        <w:rPr>
          <w:rFonts w:cs="Times New Roman"/>
          <w:sz w:val="22"/>
          <w:szCs w:val="22"/>
        </w:rPr>
        <w:t>náhradu škody vzniklou v důsledku vady díl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 xml:space="preserve">vyskytnuvší se v záruční době; a/nebo </w:t>
      </w:r>
    </w:p>
    <w:p w14:paraId="479107F1" w14:textId="77777777" w:rsidR="006436FE" w:rsidRPr="009B0C1B" w:rsidRDefault="006436FE" w:rsidP="009B0C1B">
      <w:pPr>
        <w:pStyle w:val="Zkladntext"/>
        <w:tabs>
          <w:tab w:val="left" w:pos="1134"/>
        </w:tabs>
        <w:spacing w:after="60"/>
        <w:ind w:left="1134" w:hanging="708"/>
        <w:contextualSpacing/>
        <w:rPr>
          <w:rFonts w:cs="Times New Roman"/>
          <w:sz w:val="22"/>
          <w:szCs w:val="22"/>
        </w:rPr>
      </w:pPr>
      <w:r w:rsidRPr="009B0C1B">
        <w:rPr>
          <w:rFonts w:cs="Times New Roman"/>
          <w:sz w:val="22"/>
          <w:szCs w:val="22"/>
        </w:rPr>
        <w:t>12.4.5</w:t>
      </w:r>
      <w:r w:rsidR="0049021E" w:rsidRPr="009B0C1B">
        <w:rPr>
          <w:rFonts w:cs="Times New Roman"/>
          <w:sz w:val="22"/>
          <w:szCs w:val="22"/>
        </w:rPr>
        <w:tab/>
      </w:r>
      <w:r w:rsidRPr="009B0C1B">
        <w:rPr>
          <w:rFonts w:cs="Times New Roman"/>
          <w:sz w:val="22"/>
          <w:szCs w:val="22"/>
        </w:rPr>
        <w:t xml:space="preserve">odstoupit </w:t>
      </w:r>
      <w:r w:rsidR="00E54BA7" w:rsidRPr="009B0C1B">
        <w:rPr>
          <w:rFonts w:cs="Times New Roman"/>
          <w:sz w:val="22"/>
          <w:szCs w:val="22"/>
        </w:rPr>
        <w:t>(zcel</w:t>
      </w:r>
      <w:r w:rsidR="007E03E4" w:rsidRPr="009B0C1B">
        <w:rPr>
          <w:rFonts w:cs="Times New Roman"/>
          <w:sz w:val="22"/>
          <w:szCs w:val="22"/>
        </w:rPr>
        <w:t>a </w:t>
      </w:r>
      <w:r w:rsidR="00E54BA7" w:rsidRPr="009B0C1B">
        <w:rPr>
          <w:rFonts w:cs="Times New Roman"/>
          <w:sz w:val="22"/>
          <w:szCs w:val="22"/>
        </w:rPr>
        <w:t xml:space="preserve">či zčásti) </w:t>
      </w:r>
      <w:r w:rsidRPr="009B0C1B">
        <w:rPr>
          <w:rFonts w:cs="Times New Roman"/>
          <w:sz w:val="22"/>
          <w:szCs w:val="22"/>
        </w:rPr>
        <w:t>od této smlouvy</w:t>
      </w:r>
      <w:r w:rsidR="00D2096D" w:rsidRPr="009B0C1B">
        <w:rPr>
          <w:rFonts w:cs="Times New Roman"/>
          <w:sz w:val="22"/>
          <w:szCs w:val="22"/>
        </w:rPr>
        <w:t xml:space="preserve">, pokud </w:t>
      </w:r>
      <w:r w:rsidR="00E54BA7" w:rsidRPr="009B0C1B">
        <w:rPr>
          <w:rFonts w:cs="Times New Roman"/>
          <w:sz w:val="22"/>
          <w:szCs w:val="22"/>
        </w:rPr>
        <w:t xml:space="preserve">jakákoli </w:t>
      </w:r>
      <w:r w:rsidR="00D2096D" w:rsidRPr="009B0C1B">
        <w:rPr>
          <w:rFonts w:cs="Times New Roman"/>
          <w:sz w:val="22"/>
          <w:szCs w:val="22"/>
        </w:rPr>
        <w:t>vytknutá vad</w:t>
      </w:r>
      <w:r w:rsidR="007E03E4" w:rsidRPr="009B0C1B">
        <w:rPr>
          <w:rFonts w:cs="Times New Roman"/>
          <w:sz w:val="22"/>
          <w:szCs w:val="22"/>
        </w:rPr>
        <w:t>a </w:t>
      </w:r>
      <w:r w:rsidR="00D2096D" w:rsidRPr="009B0C1B">
        <w:rPr>
          <w:rFonts w:cs="Times New Roman"/>
          <w:sz w:val="22"/>
          <w:szCs w:val="22"/>
        </w:rPr>
        <w:t>nebude ve stanovené lhůtě napraven</w:t>
      </w:r>
      <w:r w:rsidR="007E03E4" w:rsidRPr="009B0C1B">
        <w:rPr>
          <w:rFonts w:cs="Times New Roman"/>
          <w:sz w:val="22"/>
          <w:szCs w:val="22"/>
        </w:rPr>
        <w:t>a </w:t>
      </w:r>
      <w:r w:rsidR="00D2096D" w:rsidRPr="009B0C1B">
        <w:rPr>
          <w:rFonts w:cs="Times New Roman"/>
          <w:sz w:val="22"/>
          <w:szCs w:val="22"/>
        </w:rPr>
        <w:t>anebo se vyskytl</w:t>
      </w:r>
      <w:r w:rsidR="007E03E4" w:rsidRPr="009B0C1B">
        <w:rPr>
          <w:rFonts w:cs="Times New Roman"/>
          <w:sz w:val="22"/>
          <w:szCs w:val="22"/>
        </w:rPr>
        <w:t>a </w:t>
      </w:r>
      <w:r w:rsidR="00D2096D" w:rsidRPr="009B0C1B">
        <w:rPr>
          <w:rFonts w:cs="Times New Roman"/>
          <w:sz w:val="22"/>
          <w:szCs w:val="22"/>
        </w:rPr>
        <w:t>již nejméně jednou v minulosti</w:t>
      </w:r>
      <w:r w:rsidRPr="009B0C1B">
        <w:rPr>
          <w:rFonts w:cs="Times New Roman"/>
          <w:sz w:val="22"/>
          <w:szCs w:val="22"/>
        </w:rPr>
        <w:t>.</w:t>
      </w:r>
    </w:p>
    <w:p w14:paraId="21EA9007" w14:textId="77777777" w:rsidR="006436FE" w:rsidRPr="009B0C1B" w:rsidRDefault="006436FE" w:rsidP="009B0C1B">
      <w:pPr>
        <w:pStyle w:val="Seznam"/>
        <w:tabs>
          <w:tab w:val="left" w:pos="567"/>
        </w:tabs>
        <w:spacing w:after="60"/>
        <w:ind w:left="567" w:hanging="567"/>
        <w:contextualSpacing/>
        <w:jc w:val="both"/>
        <w:rPr>
          <w:rFonts w:cs="Times New Roman"/>
          <w:sz w:val="22"/>
          <w:szCs w:val="22"/>
        </w:rPr>
      </w:pPr>
      <w:r w:rsidRPr="009B0C1B">
        <w:rPr>
          <w:rFonts w:cs="Times New Roman"/>
          <w:sz w:val="22"/>
          <w:szCs w:val="22"/>
        </w:rPr>
        <w:t>12.5</w:t>
      </w:r>
      <w:r w:rsidR="0049021E" w:rsidRPr="009B0C1B">
        <w:rPr>
          <w:rFonts w:cs="Times New Roman"/>
          <w:sz w:val="22"/>
          <w:szCs w:val="22"/>
        </w:rPr>
        <w:tab/>
      </w:r>
      <w:r w:rsidRPr="009B0C1B">
        <w:rPr>
          <w:rFonts w:cs="Times New Roman"/>
          <w:sz w:val="22"/>
          <w:szCs w:val="22"/>
        </w:rPr>
        <w:t>Zhotovitel je povinen n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>své náklady odstranit vady uplatněné v záruční době dle následujících podmíne</w:t>
      </w:r>
      <w:r w:rsidR="007E03E4" w:rsidRPr="009B0C1B">
        <w:rPr>
          <w:rFonts w:cs="Times New Roman"/>
          <w:sz w:val="22"/>
          <w:szCs w:val="22"/>
        </w:rPr>
        <w:t>k a </w:t>
      </w:r>
      <w:r w:rsidRPr="009B0C1B">
        <w:rPr>
          <w:rFonts w:cs="Times New Roman"/>
          <w:sz w:val="22"/>
          <w:szCs w:val="22"/>
        </w:rPr>
        <w:t>v termínech níže uved</w:t>
      </w:r>
      <w:r w:rsidR="00ED53FA" w:rsidRPr="009B0C1B">
        <w:rPr>
          <w:rFonts w:cs="Times New Roman"/>
          <w:sz w:val="22"/>
          <w:szCs w:val="22"/>
        </w:rPr>
        <w:t>ených</w:t>
      </w:r>
      <w:r w:rsidRPr="009B0C1B">
        <w:rPr>
          <w:rFonts w:cs="Times New Roman"/>
          <w:sz w:val="22"/>
          <w:szCs w:val="22"/>
        </w:rPr>
        <w:t>:</w:t>
      </w:r>
    </w:p>
    <w:p w14:paraId="3EA43077" w14:textId="77777777" w:rsidR="006436FE" w:rsidRPr="009B0C1B" w:rsidRDefault="006436FE" w:rsidP="009B0C1B">
      <w:pPr>
        <w:pStyle w:val="Seznam"/>
        <w:tabs>
          <w:tab w:val="left" w:pos="1134"/>
        </w:tabs>
        <w:spacing w:after="60"/>
        <w:ind w:left="1134" w:hanging="709"/>
        <w:contextualSpacing/>
        <w:jc w:val="both"/>
        <w:rPr>
          <w:rFonts w:cs="Times New Roman"/>
          <w:sz w:val="22"/>
          <w:szCs w:val="22"/>
        </w:rPr>
      </w:pPr>
      <w:r w:rsidRPr="009B0C1B">
        <w:rPr>
          <w:rFonts w:cs="Times New Roman"/>
          <w:sz w:val="22"/>
          <w:szCs w:val="22"/>
        </w:rPr>
        <w:t>12.5.1</w:t>
      </w:r>
      <w:r w:rsidRPr="009B0C1B">
        <w:rPr>
          <w:rFonts w:cs="Times New Roman"/>
          <w:sz w:val="22"/>
          <w:szCs w:val="22"/>
        </w:rPr>
        <w:tab/>
        <w:t xml:space="preserve">do </w:t>
      </w:r>
      <w:r w:rsidRPr="009B0C1B">
        <w:rPr>
          <w:rFonts w:cs="Times New Roman"/>
          <w:b/>
          <w:sz w:val="22"/>
          <w:szCs w:val="22"/>
        </w:rPr>
        <w:t>dvou</w:t>
      </w:r>
      <w:r w:rsidRPr="009B0C1B">
        <w:rPr>
          <w:rFonts w:cs="Times New Roman"/>
          <w:sz w:val="22"/>
          <w:szCs w:val="22"/>
        </w:rPr>
        <w:t xml:space="preserve"> (2) </w:t>
      </w:r>
      <w:r w:rsidRPr="009B0C1B">
        <w:rPr>
          <w:rFonts w:cs="Times New Roman"/>
          <w:b/>
          <w:sz w:val="22"/>
          <w:szCs w:val="22"/>
        </w:rPr>
        <w:t>pracovních dnů</w:t>
      </w:r>
      <w:r w:rsidRPr="009B0C1B">
        <w:rPr>
          <w:rFonts w:cs="Times New Roman"/>
          <w:sz w:val="22"/>
          <w:szCs w:val="22"/>
        </w:rPr>
        <w:t xml:space="preserve"> po obdržení oznámení vady se zhotovitel dostaví </w:t>
      </w:r>
      <w:r w:rsidR="007E03E4" w:rsidRPr="009B0C1B">
        <w:rPr>
          <w:rFonts w:cs="Times New Roman"/>
          <w:sz w:val="22"/>
          <w:szCs w:val="22"/>
        </w:rPr>
        <w:t>k </w:t>
      </w:r>
      <w:r w:rsidRPr="009B0C1B">
        <w:rPr>
          <w:rFonts w:cs="Times New Roman"/>
          <w:sz w:val="22"/>
          <w:szCs w:val="22"/>
        </w:rPr>
        <w:t>prohlídce vady n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 xml:space="preserve">místo stavby 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 xml:space="preserve">nejpozději do </w:t>
      </w:r>
      <w:r w:rsidRPr="009B0C1B">
        <w:rPr>
          <w:rFonts w:cs="Times New Roman"/>
          <w:b/>
          <w:sz w:val="22"/>
          <w:szCs w:val="22"/>
        </w:rPr>
        <w:t>jednoho</w:t>
      </w:r>
      <w:r w:rsidRPr="009B0C1B">
        <w:rPr>
          <w:rFonts w:cs="Times New Roman"/>
          <w:sz w:val="22"/>
          <w:szCs w:val="22"/>
        </w:rPr>
        <w:t xml:space="preserve"> (1) </w:t>
      </w:r>
      <w:r w:rsidRPr="009B0C1B">
        <w:rPr>
          <w:rFonts w:cs="Times New Roman"/>
          <w:b/>
          <w:sz w:val="22"/>
          <w:szCs w:val="22"/>
        </w:rPr>
        <w:t>týdne</w:t>
      </w:r>
      <w:r w:rsidRPr="009B0C1B">
        <w:rPr>
          <w:rFonts w:cs="Times New Roman"/>
          <w:sz w:val="22"/>
          <w:szCs w:val="22"/>
        </w:rPr>
        <w:t xml:space="preserve"> po obdržení oznámení sdělí objednateli své stanovisko </w:t>
      </w:r>
      <w:r w:rsidR="007E03E4" w:rsidRPr="009B0C1B">
        <w:rPr>
          <w:rFonts w:cs="Times New Roman"/>
          <w:sz w:val="22"/>
          <w:szCs w:val="22"/>
        </w:rPr>
        <w:t>k </w:t>
      </w:r>
      <w:r w:rsidRPr="009B0C1B">
        <w:rPr>
          <w:rFonts w:cs="Times New Roman"/>
          <w:sz w:val="22"/>
          <w:szCs w:val="22"/>
        </w:rPr>
        <w:t>uplatněným vadám, tj. rozsah uznání, způsob odstranění nebo důvody odmítnutí záručního nároku. Pokud zhotovitel neuzná</w:t>
      </w:r>
      <w:r w:rsidR="003974BE" w:rsidRPr="009B0C1B">
        <w:rPr>
          <w:rFonts w:cs="Times New Roman"/>
          <w:sz w:val="22"/>
          <w:szCs w:val="22"/>
        </w:rPr>
        <w:t xml:space="preserve"> </w:t>
      </w:r>
      <w:r w:rsidRPr="009B0C1B">
        <w:rPr>
          <w:rFonts w:cs="Times New Roman"/>
          <w:sz w:val="22"/>
          <w:szCs w:val="22"/>
        </w:rPr>
        <w:t>oprávněnost nároku (i</w:t>
      </w:r>
      <w:r w:rsidR="00FD39CA">
        <w:rPr>
          <w:rFonts w:cs="Times New Roman"/>
          <w:sz w:val="22"/>
          <w:szCs w:val="22"/>
        </w:rPr>
        <w:t> </w:t>
      </w:r>
      <w:r w:rsidR="007E03E4" w:rsidRPr="009B0C1B">
        <w:rPr>
          <w:rFonts w:cs="Times New Roman"/>
          <w:sz w:val="22"/>
          <w:szCs w:val="22"/>
        </w:rPr>
        <w:t>z </w:t>
      </w:r>
      <w:r w:rsidRPr="009B0C1B">
        <w:rPr>
          <w:rFonts w:cs="Times New Roman"/>
          <w:sz w:val="22"/>
          <w:szCs w:val="22"/>
        </w:rPr>
        <w:t xml:space="preserve">části), posoudí existenci vady znalec </w:t>
      </w:r>
      <w:r w:rsidR="007E03E4" w:rsidRPr="009B0C1B">
        <w:rPr>
          <w:rFonts w:cs="Times New Roman"/>
          <w:sz w:val="22"/>
          <w:szCs w:val="22"/>
        </w:rPr>
        <w:t>z </w:t>
      </w:r>
      <w:r w:rsidRPr="009B0C1B">
        <w:rPr>
          <w:rFonts w:cs="Times New Roman"/>
          <w:sz w:val="22"/>
          <w:szCs w:val="22"/>
        </w:rPr>
        <w:t>příslušného oboru, kterého jmenuje objednatel. Potvrdí-li</w:t>
      </w:r>
      <w:r w:rsidR="003974BE" w:rsidRPr="009B0C1B">
        <w:rPr>
          <w:rFonts w:cs="Times New Roman"/>
          <w:sz w:val="22"/>
          <w:szCs w:val="22"/>
        </w:rPr>
        <w:t xml:space="preserve"> </w:t>
      </w:r>
      <w:r w:rsidRPr="009B0C1B">
        <w:rPr>
          <w:rFonts w:cs="Times New Roman"/>
          <w:sz w:val="22"/>
          <w:szCs w:val="22"/>
        </w:rPr>
        <w:t>znalec oprávněnost záručního nároku objednatele, je zhotovitel povinen vadu odstranit z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>podmíne</w:t>
      </w:r>
      <w:r w:rsidR="007E03E4" w:rsidRPr="009B0C1B">
        <w:rPr>
          <w:rFonts w:cs="Times New Roman"/>
          <w:sz w:val="22"/>
          <w:szCs w:val="22"/>
        </w:rPr>
        <w:t>k </w:t>
      </w:r>
      <w:r w:rsidRPr="009B0C1B">
        <w:rPr>
          <w:rFonts w:cs="Times New Roman"/>
          <w:sz w:val="22"/>
          <w:szCs w:val="22"/>
        </w:rPr>
        <w:t xml:space="preserve">této smlouvy 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 xml:space="preserve">uhradit objednateli veškeré výdaje </w:t>
      </w:r>
      <w:r w:rsidR="007E03E4" w:rsidRPr="009B0C1B">
        <w:rPr>
          <w:rFonts w:cs="Times New Roman"/>
          <w:sz w:val="22"/>
          <w:szCs w:val="22"/>
        </w:rPr>
        <w:t>s </w:t>
      </w:r>
      <w:r w:rsidRPr="009B0C1B">
        <w:rPr>
          <w:rFonts w:cs="Times New Roman"/>
          <w:sz w:val="22"/>
          <w:szCs w:val="22"/>
        </w:rPr>
        <w:t>tím spojené, zejmén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>n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 xml:space="preserve">znalecký posudek; </w:t>
      </w:r>
    </w:p>
    <w:p w14:paraId="3BE4097E" w14:textId="77777777" w:rsidR="006436FE" w:rsidRPr="009B0C1B" w:rsidRDefault="006436FE" w:rsidP="009B0C1B">
      <w:pPr>
        <w:pStyle w:val="Seznam"/>
        <w:tabs>
          <w:tab w:val="left" w:pos="1134"/>
        </w:tabs>
        <w:spacing w:after="60"/>
        <w:ind w:left="1134" w:hanging="709"/>
        <w:contextualSpacing/>
        <w:jc w:val="both"/>
        <w:rPr>
          <w:rFonts w:cs="Times New Roman"/>
          <w:sz w:val="22"/>
          <w:szCs w:val="22"/>
        </w:rPr>
      </w:pPr>
      <w:r w:rsidRPr="009B0C1B">
        <w:rPr>
          <w:rFonts w:cs="Times New Roman"/>
          <w:sz w:val="22"/>
          <w:szCs w:val="22"/>
        </w:rPr>
        <w:t xml:space="preserve">12.5.2 do </w:t>
      </w:r>
      <w:r w:rsidRPr="009B0C1B">
        <w:rPr>
          <w:rFonts w:cs="Times New Roman"/>
          <w:b/>
          <w:sz w:val="22"/>
          <w:szCs w:val="22"/>
        </w:rPr>
        <w:t>patnácti</w:t>
      </w:r>
      <w:r w:rsidRPr="009B0C1B">
        <w:rPr>
          <w:rFonts w:cs="Times New Roman"/>
          <w:sz w:val="22"/>
          <w:szCs w:val="22"/>
        </w:rPr>
        <w:t xml:space="preserve"> (15) </w:t>
      </w:r>
      <w:r w:rsidRPr="009B0C1B">
        <w:rPr>
          <w:rFonts w:cs="Times New Roman"/>
          <w:b/>
          <w:sz w:val="22"/>
          <w:szCs w:val="22"/>
        </w:rPr>
        <w:t>dnů</w:t>
      </w:r>
      <w:r w:rsidRPr="009B0C1B">
        <w:rPr>
          <w:rFonts w:cs="Times New Roman"/>
          <w:sz w:val="22"/>
          <w:szCs w:val="22"/>
        </w:rPr>
        <w:t xml:space="preserve"> po obdržení oznámení vady zhotovitel odstraní uplatněnou vadu, pokud se strany </w:t>
      </w:r>
      <w:r w:rsidR="007E03E4" w:rsidRPr="009B0C1B">
        <w:rPr>
          <w:rFonts w:cs="Times New Roman"/>
          <w:sz w:val="22"/>
          <w:szCs w:val="22"/>
        </w:rPr>
        <w:t>s </w:t>
      </w:r>
      <w:r w:rsidRPr="009B0C1B">
        <w:rPr>
          <w:rFonts w:cs="Times New Roman"/>
          <w:sz w:val="22"/>
          <w:szCs w:val="22"/>
        </w:rPr>
        <w:t>ohledem n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>charakter vady písemně nedohodnou n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>lhůtě delší</w:t>
      </w:r>
      <w:r w:rsidR="00632B40" w:rsidRPr="009B0C1B">
        <w:rPr>
          <w:rFonts w:cs="Times New Roman"/>
          <w:sz w:val="22"/>
          <w:szCs w:val="22"/>
        </w:rPr>
        <w:t xml:space="preserve"> a pokud to klimatické</w:t>
      </w:r>
      <w:r w:rsidR="00A7445B">
        <w:rPr>
          <w:rFonts w:cs="Times New Roman"/>
          <w:sz w:val="22"/>
          <w:szCs w:val="22"/>
        </w:rPr>
        <w:t>, technologické a obchodní</w:t>
      </w:r>
      <w:r w:rsidR="00632B40" w:rsidRPr="009B0C1B">
        <w:rPr>
          <w:rFonts w:cs="Times New Roman"/>
          <w:sz w:val="22"/>
          <w:szCs w:val="22"/>
        </w:rPr>
        <w:t xml:space="preserve"> podmínky dovolí</w:t>
      </w:r>
      <w:r w:rsidR="008E7CB1" w:rsidRPr="009B0C1B">
        <w:rPr>
          <w:rFonts w:cs="Times New Roman"/>
          <w:sz w:val="22"/>
          <w:szCs w:val="22"/>
        </w:rPr>
        <w:t>;</w:t>
      </w:r>
    </w:p>
    <w:p w14:paraId="364CEC75" w14:textId="77777777" w:rsidR="008E7CB1" w:rsidRPr="009B0C1B" w:rsidRDefault="008E7CB1" w:rsidP="009B0C1B">
      <w:pPr>
        <w:pStyle w:val="Seznam"/>
        <w:tabs>
          <w:tab w:val="left" w:pos="1134"/>
        </w:tabs>
        <w:spacing w:after="60"/>
        <w:ind w:left="1134" w:hanging="708"/>
        <w:contextualSpacing/>
        <w:jc w:val="both"/>
        <w:rPr>
          <w:rFonts w:cs="Times New Roman"/>
          <w:sz w:val="22"/>
          <w:szCs w:val="22"/>
        </w:rPr>
      </w:pPr>
      <w:r w:rsidRPr="009B0C1B">
        <w:rPr>
          <w:rFonts w:cs="Times New Roman"/>
          <w:sz w:val="22"/>
          <w:szCs w:val="22"/>
        </w:rPr>
        <w:t>1</w:t>
      </w:r>
      <w:r w:rsidR="00A7445B">
        <w:rPr>
          <w:rFonts w:cs="Times New Roman"/>
          <w:sz w:val="22"/>
          <w:szCs w:val="22"/>
        </w:rPr>
        <w:t>2</w:t>
      </w:r>
      <w:r w:rsidRPr="009B0C1B">
        <w:rPr>
          <w:rFonts w:cs="Times New Roman"/>
          <w:sz w:val="22"/>
          <w:szCs w:val="22"/>
        </w:rPr>
        <w:t>.5.</w:t>
      </w:r>
      <w:r w:rsidR="00A7445B">
        <w:rPr>
          <w:rFonts w:cs="Times New Roman"/>
          <w:sz w:val="22"/>
          <w:szCs w:val="22"/>
        </w:rPr>
        <w:t>3</w:t>
      </w:r>
      <w:r w:rsidRPr="009B0C1B">
        <w:rPr>
          <w:rFonts w:cs="Times New Roman"/>
          <w:sz w:val="22"/>
          <w:szCs w:val="22"/>
        </w:rPr>
        <w:t xml:space="preserve"> </w:t>
      </w:r>
      <w:r w:rsidRPr="009B0C1B">
        <w:rPr>
          <w:rFonts w:cs="Times New Roman"/>
          <w:sz w:val="22"/>
          <w:szCs w:val="22"/>
        </w:rPr>
        <w:tab/>
        <w:t>pokud je reklamovaná závada havarijního charakteru a mohla by způsobit další škody na majetku objednatele nebo omezit provoz organizace, je zhotovitel tuto závadu odstranit neprodleně po doručení oznámení.</w:t>
      </w:r>
    </w:p>
    <w:p w14:paraId="40181B7F" w14:textId="77777777" w:rsidR="006436FE" w:rsidRPr="009B0C1B" w:rsidRDefault="00B030F9" w:rsidP="009B0C1B">
      <w:pPr>
        <w:pStyle w:val="Seznam"/>
        <w:tabs>
          <w:tab w:val="left" w:pos="567"/>
        </w:tabs>
        <w:spacing w:after="60"/>
        <w:ind w:left="567" w:hanging="567"/>
        <w:contextualSpacing/>
        <w:jc w:val="both"/>
        <w:rPr>
          <w:rFonts w:cs="Times New Roman"/>
          <w:sz w:val="22"/>
          <w:szCs w:val="22"/>
        </w:rPr>
      </w:pPr>
      <w:r w:rsidRPr="009B0C1B">
        <w:rPr>
          <w:rFonts w:cs="Times New Roman"/>
          <w:sz w:val="22"/>
          <w:szCs w:val="22"/>
        </w:rPr>
        <w:t>12.6</w:t>
      </w:r>
      <w:r w:rsidRPr="009B0C1B">
        <w:rPr>
          <w:rFonts w:cs="Times New Roman"/>
          <w:sz w:val="22"/>
          <w:szCs w:val="22"/>
        </w:rPr>
        <w:tab/>
      </w:r>
      <w:r w:rsidR="006436FE" w:rsidRPr="009B0C1B">
        <w:rPr>
          <w:rFonts w:cs="Times New Roman"/>
          <w:sz w:val="22"/>
          <w:szCs w:val="22"/>
        </w:rPr>
        <w:t xml:space="preserve">V případě, že zhotovitel řádně </w:t>
      </w:r>
      <w:r w:rsidR="00E736A0" w:rsidRPr="009B0C1B">
        <w:rPr>
          <w:rFonts w:cs="Times New Roman"/>
          <w:sz w:val="22"/>
          <w:szCs w:val="22"/>
        </w:rPr>
        <w:t>či vča</w:t>
      </w:r>
      <w:r w:rsidR="007E03E4" w:rsidRPr="009B0C1B">
        <w:rPr>
          <w:rFonts w:cs="Times New Roman"/>
          <w:sz w:val="22"/>
          <w:szCs w:val="22"/>
        </w:rPr>
        <w:t>s </w:t>
      </w:r>
      <w:r w:rsidR="006436FE" w:rsidRPr="009B0C1B">
        <w:rPr>
          <w:rFonts w:cs="Times New Roman"/>
          <w:sz w:val="22"/>
          <w:szCs w:val="22"/>
        </w:rPr>
        <w:t>neodstraní vady</w:t>
      </w:r>
      <w:r w:rsidR="003974BE" w:rsidRPr="009B0C1B">
        <w:rPr>
          <w:rFonts w:cs="Times New Roman"/>
          <w:sz w:val="22"/>
          <w:szCs w:val="22"/>
        </w:rPr>
        <w:t xml:space="preserve"> </w:t>
      </w:r>
      <w:r w:rsidR="006436FE" w:rsidRPr="009B0C1B">
        <w:rPr>
          <w:rFonts w:cs="Times New Roman"/>
          <w:sz w:val="22"/>
          <w:szCs w:val="22"/>
        </w:rPr>
        <w:t>díl</w:t>
      </w:r>
      <w:r w:rsidR="007E03E4" w:rsidRPr="009B0C1B">
        <w:rPr>
          <w:rFonts w:cs="Times New Roman"/>
          <w:sz w:val="22"/>
          <w:szCs w:val="22"/>
        </w:rPr>
        <w:t>a </w:t>
      </w:r>
      <w:r w:rsidR="006436FE" w:rsidRPr="009B0C1B">
        <w:rPr>
          <w:rFonts w:cs="Times New Roman"/>
          <w:sz w:val="22"/>
          <w:szCs w:val="22"/>
        </w:rPr>
        <w:t>uplatněné v záruce, je objednatel oprávněn:</w:t>
      </w:r>
    </w:p>
    <w:p w14:paraId="77E3AC8D" w14:textId="77777777" w:rsidR="006436FE" w:rsidRPr="009B0C1B" w:rsidRDefault="006436FE" w:rsidP="009B0C1B">
      <w:pPr>
        <w:pStyle w:val="Seznam"/>
        <w:tabs>
          <w:tab w:val="left" w:pos="1134"/>
        </w:tabs>
        <w:spacing w:after="60"/>
        <w:ind w:left="1134" w:hanging="709"/>
        <w:contextualSpacing/>
        <w:jc w:val="both"/>
        <w:rPr>
          <w:rFonts w:cs="Times New Roman"/>
          <w:sz w:val="22"/>
          <w:szCs w:val="22"/>
        </w:rPr>
      </w:pPr>
      <w:r w:rsidRPr="009B0C1B">
        <w:rPr>
          <w:rFonts w:cs="Times New Roman"/>
          <w:sz w:val="22"/>
          <w:szCs w:val="22"/>
        </w:rPr>
        <w:t>12.6.1</w:t>
      </w:r>
      <w:r w:rsidRPr="009B0C1B">
        <w:rPr>
          <w:rFonts w:cs="Times New Roman"/>
          <w:sz w:val="22"/>
          <w:szCs w:val="22"/>
        </w:rPr>
        <w:tab/>
        <w:t>uplatnit náro</w:t>
      </w:r>
      <w:r w:rsidR="007E03E4" w:rsidRPr="009B0C1B">
        <w:rPr>
          <w:rFonts w:cs="Times New Roman"/>
          <w:sz w:val="22"/>
          <w:szCs w:val="22"/>
        </w:rPr>
        <w:t>k </w:t>
      </w:r>
      <w:r w:rsidRPr="009B0C1B">
        <w:rPr>
          <w:rFonts w:cs="Times New Roman"/>
          <w:sz w:val="22"/>
          <w:szCs w:val="22"/>
        </w:rPr>
        <w:t>n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>slevu díl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>ve výši přiměřené povaze vady</w:t>
      </w:r>
      <w:r w:rsidR="00E736A0" w:rsidRPr="009B0C1B">
        <w:rPr>
          <w:rFonts w:cs="Times New Roman"/>
          <w:sz w:val="22"/>
          <w:szCs w:val="22"/>
        </w:rPr>
        <w:t xml:space="preserve"> určené objednatelem</w:t>
      </w:r>
      <w:r w:rsidRPr="009B0C1B">
        <w:rPr>
          <w:rFonts w:cs="Times New Roman"/>
          <w:sz w:val="22"/>
          <w:szCs w:val="22"/>
        </w:rPr>
        <w:t xml:space="preserve"> (dále jen „</w:t>
      </w:r>
      <w:r w:rsidRPr="009B0C1B">
        <w:rPr>
          <w:rFonts w:cs="Times New Roman"/>
          <w:b/>
          <w:sz w:val="22"/>
          <w:szCs w:val="22"/>
        </w:rPr>
        <w:t>sleva“</w:t>
      </w:r>
      <w:r w:rsidRPr="009B0C1B">
        <w:rPr>
          <w:rFonts w:cs="Times New Roman"/>
          <w:sz w:val="22"/>
          <w:szCs w:val="22"/>
        </w:rPr>
        <w:t>).; a/nebo</w:t>
      </w:r>
    </w:p>
    <w:p w14:paraId="745FA01F" w14:textId="77777777" w:rsidR="004140DA" w:rsidRPr="009B0C1B" w:rsidRDefault="006436FE" w:rsidP="009B0C1B">
      <w:pPr>
        <w:pStyle w:val="Seznam"/>
        <w:tabs>
          <w:tab w:val="left" w:pos="1134"/>
        </w:tabs>
        <w:spacing w:after="60"/>
        <w:ind w:left="1134" w:hanging="709"/>
        <w:contextualSpacing/>
        <w:jc w:val="both"/>
        <w:rPr>
          <w:rFonts w:cs="Times New Roman"/>
          <w:sz w:val="22"/>
          <w:szCs w:val="22"/>
        </w:rPr>
      </w:pPr>
      <w:r w:rsidRPr="009B0C1B">
        <w:rPr>
          <w:rFonts w:cs="Times New Roman"/>
          <w:sz w:val="22"/>
          <w:szCs w:val="22"/>
        </w:rPr>
        <w:t>12.6.2</w:t>
      </w:r>
      <w:r w:rsidRPr="009B0C1B">
        <w:rPr>
          <w:rFonts w:cs="Times New Roman"/>
          <w:sz w:val="22"/>
          <w:szCs w:val="22"/>
        </w:rPr>
        <w:tab/>
        <w:t xml:space="preserve">zajistit odstranění vady jiným </w:t>
      </w:r>
      <w:r w:rsidR="00541DE4" w:rsidRPr="009B0C1B">
        <w:rPr>
          <w:rFonts w:cs="Times New Roman"/>
          <w:sz w:val="22"/>
          <w:szCs w:val="22"/>
        </w:rPr>
        <w:t xml:space="preserve">profesionálem v oboru </w:t>
      </w:r>
      <w:r w:rsidRPr="009B0C1B">
        <w:rPr>
          <w:rFonts w:cs="Times New Roman"/>
          <w:sz w:val="22"/>
          <w:szCs w:val="22"/>
        </w:rPr>
        <w:t>opatřeným objednatelem n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 xml:space="preserve">náklady zhotovitele, 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>to n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 xml:space="preserve">základě písemné dohody uzavřené mezi objednatelem 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 xml:space="preserve">jiným </w:t>
      </w:r>
      <w:r w:rsidR="00541DE4" w:rsidRPr="009B0C1B">
        <w:rPr>
          <w:rFonts w:cs="Times New Roman"/>
          <w:sz w:val="22"/>
          <w:szCs w:val="22"/>
        </w:rPr>
        <w:t xml:space="preserve">profesionálem </w:t>
      </w:r>
      <w:r w:rsidR="007E03E4" w:rsidRPr="009B0C1B">
        <w:rPr>
          <w:rFonts w:cs="Times New Roman"/>
          <w:sz w:val="22"/>
          <w:szCs w:val="22"/>
        </w:rPr>
        <w:t>s </w:t>
      </w:r>
      <w:r w:rsidRPr="009B0C1B">
        <w:rPr>
          <w:rFonts w:cs="Times New Roman"/>
          <w:sz w:val="22"/>
          <w:szCs w:val="22"/>
        </w:rPr>
        <w:t xml:space="preserve">určením rozsahu 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>ceny prací (dále jen „</w:t>
      </w:r>
      <w:r w:rsidRPr="009B0C1B">
        <w:rPr>
          <w:rFonts w:cs="Times New Roman"/>
          <w:b/>
          <w:sz w:val="22"/>
          <w:szCs w:val="22"/>
        </w:rPr>
        <w:t>náklady</w:t>
      </w:r>
      <w:r w:rsidRPr="009B0C1B">
        <w:rPr>
          <w:rFonts w:cs="Times New Roman"/>
          <w:sz w:val="22"/>
          <w:szCs w:val="22"/>
        </w:rPr>
        <w:t xml:space="preserve">“). Výši nákladů vyčíslených jiným zhotovitelem objednatel zhotoviteli oznámí 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>po odstranění vad</w:t>
      </w:r>
      <w:r w:rsidR="003974BE" w:rsidRPr="009B0C1B">
        <w:rPr>
          <w:rFonts w:cs="Times New Roman"/>
          <w:sz w:val="22"/>
          <w:szCs w:val="22"/>
        </w:rPr>
        <w:t xml:space="preserve"> </w:t>
      </w:r>
      <w:r w:rsidRPr="009B0C1B">
        <w:rPr>
          <w:rFonts w:cs="Times New Roman"/>
          <w:sz w:val="22"/>
          <w:szCs w:val="22"/>
        </w:rPr>
        <w:t xml:space="preserve">tyto náklady zhotoviteli objednatel písemně vyúčtuje (vyfakturuje) </w:t>
      </w:r>
      <w:r w:rsidR="007E03E4" w:rsidRPr="009B0C1B">
        <w:rPr>
          <w:rFonts w:cs="Times New Roman"/>
          <w:sz w:val="22"/>
          <w:szCs w:val="22"/>
        </w:rPr>
        <w:t>k </w:t>
      </w:r>
      <w:r w:rsidRPr="009B0C1B">
        <w:rPr>
          <w:rFonts w:cs="Times New Roman"/>
          <w:sz w:val="22"/>
          <w:szCs w:val="22"/>
        </w:rPr>
        <w:t>zaplacení se splatností do patnácti (15) dnů ode dne obdržení vyúčtování. V případě sporu stran o výši nákladů n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 xml:space="preserve">odstranění vady jinou osobou, objednatel </w:t>
      </w:r>
      <w:r w:rsidR="00541DE4" w:rsidRPr="009B0C1B">
        <w:rPr>
          <w:rFonts w:cs="Times New Roman"/>
          <w:sz w:val="22"/>
          <w:szCs w:val="22"/>
        </w:rPr>
        <w:t xml:space="preserve">má právo </w:t>
      </w:r>
      <w:r w:rsidRPr="009B0C1B">
        <w:rPr>
          <w:rFonts w:cs="Times New Roman"/>
          <w:sz w:val="22"/>
          <w:szCs w:val="22"/>
        </w:rPr>
        <w:t>zajist</w:t>
      </w:r>
      <w:r w:rsidR="00541DE4" w:rsidRPr="009B0C1B">
        <w:rPr>
          <w:rFonts w:cs="Times New Roman"/>
          <w:sz w:val="22"/>
          <w:szCs w:val="22"/>
        </w:rPr>
        <w:t>it</w:t>
      </w:r>
      <w:r w:rsidRPr="009B0C1B">
        <w:rPr>
          <w:rFonts w:cs="Times New Roman"/>
          <w:sz w:val="22"/>
          <w:szCs w:val="22"/>
        </w:rPr>
        <w:t xml:space="preserve"> znalecký posude</w:t>
      </w:r>
      <w:r w:rsidR="007E03E4" w:rsidRPr="009B0C1B">
        <w:rPr>
          <w:rFonts w:cs="Times New Roman"/>
          <w:sz w:val="22"/>
          <w:szCs w:val="22"/>
        </w:rPr>
        <w:t>k </w:t>
      </w:r>
      <w:r w:rsidR="00541DE4" w:rsidRPr="009B0C1B">
        <w:rPr>
          <w:rFonts w:cs="Times New Roman"/>
          <w:sz w:val="22"/>
          <w:szCs w:val="22"/>
        </w:rPr>
        <w:t>n</w:t>
      </w:r>
      <w:r w:rsidR="007E03E4" w:rsidRPr="009B0C1B">
        <w:rPr>
          <w:rFonts w:cs="Times New Roman"/>
          <w:sz w:val="22"/>
          <w:szCs w:val="22"/>
        </w:rPr>
        <w:t>a </w:t>
      </w:r>
      <w:r w:rsidR="00541DE4" w:rsidRPr="009B0C1B">
        <w:rPr>
          <w:rFonts w:cs="Times New Roman"/>
          <w:sz w:val="22"/>
          <w:szCs w:val="22"/>
        </w:rPr>
        <w:t xml:space="preserve">účet zhotovitele 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>částk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>určená znalcem bude považován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>z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>oprávněné náklady objednatele n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>odstranění vady jiným zhotovitelem</w:t>
      </w:r>
      <w:r w:rsidR="004140DA" w:rsidRPr="009B0C1B">
        <w:rPr>
          <w:rFonts w:cs="Times New Roman"/>
          <w:sz w:val="22"/>
          <w:szCs w:val="22"/>
        </w:rPr>
        <w:t>; a/nebo</w:t>
      </w:r>
    </w:p>
    <w:p w14:paraId="138EABB1" w14:textId="77777777" w:rsidR="006436FE" w:rsidRPr="009B0C1B" w:rsidRDefault="004140DA" w:rsidP="009B0C1B">
      <w:pPr>
        <w:pStyle w:val="Seznam"/>
        <w:tabs>
          <w:tab w:val="left" w:pos="1134"/>
        </w:tabs>
        <w:spacing w:after="60"/>
        <w:ind w:left="1134" w:hanging="708"/>
        <w:contextualSpacing/>
        <w:jc w:val="both"/>
        <w:rPr>
          <w:rFonts w:cs="Times New Roman"/>
          <w:sz w:val="22"/>
          <w:szCs w:val="22"/>
        </w:rPr>
      </w:pPr>
      <w:r w:rsidRPr="009B0C1B">
        <w:rPr>
          <w:rFonts w:cs="Times New Roman"/>
          <w:sz w:val="22"/>
          <w:szCs w:val="22"/>
        </w:rPr>
        <w:t>12.6.3</w:t>
      </w:r>
      <w:r w:rsidRPr="009B0C1B">
        <w:rPr>
          <w:rFonts w:cs="Times New Roman"/>
          <w:sz w:val="22"/>
          <w:szCs w:val="22"/>
        </w:rPr>
        <w:tab/>
        <w:t>odstoupit zcel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>či zčásti od smlouvy</w:t>
      </w:r>
      <w:r w:rsidR="006436FE" w:rsidRPr="009B0C1B">
        <w:rPr>
          <w:rFonts w:cs="Times New Roman"/>
          <w:sz w:val="22"/>
          <w:szCs w:val="22"/>
        </w:rPr>
        <w:t xml:space="preserve">. </w:t>
      </w:r>
    </w:p>
    <w:p w14:paraId="635D6477" w14:textId="77777777" w:rsidR="006436FE" w:rsidRPr="009B0C1B" w:rsidRDefault="006436FE" w:rsidP="009B0C1B">
      <w:pPr>
        <w:pStyle w:val="Seznam"/>
        <w:tabs>
          <w:tab w:val="left" w:pos="567"/>
        </w:tabs>
        <w:spacing w:after="60"/>
        <w:ind w:left="567" w:hanging="567"/>
        <w:contextualSpacing/>
        <w:jc w:val="both"/>
        <w:rPr>
          <w:rFonts w:cs="Times New Roman"/>
          <w:sz w:val="22"/>
          <w:szCs w:val="22"/>
        </w:rPr>
      </w:pPr>
      <w:r w:rsidRPr="009B0C1B">
        <w:rPr>
          <w:rFonts w:cs="Times New Roman"/>
          <w:sz w:val="22"/>
          <w:szCs w:val="22"/>
        </w:rPr>
        <w:t>12.7</w:t>
      </w:r>
      <w:r w:rsidR="00B030F9" w:rsidRPr="009B0C1B">
        <w:rPr>
          <w:rFonts w:cs="Times New Roman"/>
          <w:sz w:val="22"/>
          <w:szCs w:val="22"/>
        </w:rPr>
        <w:tab/>
      </w:r>
      <w:r w:rsidRPr="009B0C1B">
        <w:rPr>
          <w:rFonts w:cs="Times New Roman"/>
          <w:sz w:val="22"/>
          <w:szCs w:val="22"/>
        </w:rPr>
        <w:t>Dob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 xml:space="preserve">ode dne obdržení oznámení vady zhotoviteli až do dne jejího odstranění se do záruční doby nezapočítává 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>o dobu odstraňování vady se u dané vady prodlužuje</w:t>
      </w:r>
      <w:r w:rsidR="003974BE" w:rsidRPr="009B0C1B">
        <w:rPr>
          <w:rFonts w:cs="Times New Roman"/>
          <w:sz w:val="22"/>
          <w:szCs w:val="22"/>
        </w:rPr>
        <w:t xml:space="preserve"> </w:t>
      </w:r>
      <w:r w:rsidRPr="009B0C1B">
        <w:rPr>
          <w:rFonts w:cs="Times New Roman"/>
          <w:sz w:val="22"/>
          <w:szCs w:val="22"/>
        </w:rPr>
        <w:t>záruční doba.</w:t>
      </w:r>
    </w:p>
    <w:p w14:paraId="10E407CB" w14:textId="77777777" w:rsidR="006436FE" w:rsidRPr="009B0C1B" w:rsidRDefault="006436FE" w:rsidP="009B0C1B">
      <w:pPr>
        <w:pStyle w:val="Seznam"/>
        <w:tabs>
          <w:tab w:val="left" w:pos="567"/>
        </w:tabs>
        <w:spacing w:after="60"/>
        <w:ind w:left="567" w:hanging="567"/>
        <w:contextualSpacing/>
        <w:jc w:val="both"/>
        <w:rPr>
          <w:rFonts w:cs="Times New Roman"/>
          <w:sz w:val="22"/>
          <w:szCs w:val="22"/>
        </w:rPr>
      </w:pPr>
      <w:r w:rsidRPr="009B0C1B">
        <w:rPr>
          <w:rFonts w:cs="Times New Roman"/>
          <w:sz w:val="22"/>
          <w:szCs w:val="22"/>
        </w:rPr>
        <w:t>12.8</w:t>
      </w:r>
      <w:r w:rsidR="00B030F9" w:rsidRPr="009B0C1B">
        <w:rPr>
          <w:rFonts w:cs="Times New Roman"/>
          <w:sz w:val="22"/>
          <w:szCs w:val="22"/>
        </w:rPr>
        <w:tab/>
      </w:r>
      <w:r w:rsidRPr="009B0C1B">
        <w:rPr>
          <w:rFonts w:cs="Times New Roman"/>
          <w:sz w:val="22"/>
          <w:szCs w:val="22"/>
        </w:rPr>
        <w:t>O odstranění</w:t>
      </w:r>
      <w:r w:rsidR="003974BE" w:rsidRPr="009B0C1B">
        <w:rPr>
          <w:rFonts w:cs="Times New Roman"/>
          <w:sz w:val="22"/>
          <w:szCs w:val="22"/>
        </w:rPr>
        <w:t xml:space="preserve"> </w:t>
      </w:r>
      <w:r w:rsidRPr="009B0C1B">
        <w:rPr>
          <w:rFonts w:cs="Times New Roman"/>
          <w:sz w:val="22"/>
          <w:szCs w:val="22"/>
        </w:rPr>
        <w:t>vad zjištěných při předání díla, jakož vad v záruce</w:t>
      </w:r>
      <w:r w:rsidR="003974BE" w:rsidRPr="009B0C1B">
        <w:rPr>
          <w:rFonts w:cs="Times New Roman"/>
          <w:sz w:val="22"/>
          <w:szCs w:val="22"/>
        </w:rPr>
        <w:t xml:space="preserve"> </w:t>
      </w:r>
      <w:r w:rsidRPr="009B0C1B">
        <w:rPr>
          <w:rFonts w:cs="Times New Roman"/>
          <w:sz w:val="22"/>
          <w:szCs w:val="22"/>
        </w:rPr>
        <w:t>musí být pořízen zápis</w:t>
      </w:r>
      <w:r w:rsidR="00D521CC" w:rsidRPr="009B0C1B">
        <w:rPr>
          <w:rFonts w:cs="Times New Roman"/>
          <w:sz w:val="22"/>
          <w:szCs w:val="22"/>
        </w:rPr>
        <w:t>, obsahující i (foto-)dokumentaci jako v případě provádění díl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>(dále jen „</w:t>
      </w:r>
      <w:r w:rsidRPr="009B0C1B">
        <w:rPr>
          <w:rFonts w:cs="Times New Roman"/>
          <w:b/>
          <w:sz w:val="22"/>
          <w:szCs w:val="22"/>
        </w:rPr>
        <w:t>zápis</w:t>
      </w:r>
      <w:r w:rsidRPr="009B0C1B">
        <w:rPr>
          <w:rFonts w:cs="Times New Roman"/>
          <w:sz w:val="22"/>
          <w:szCs w:val="22"/>
        </w:rPr>
        <w:t xml:space="preserve">“), podepsaný zhotovitelem 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 xml:space="preserve">objednatelem nebo jimi pověřenými osobami. </w:t>
      </w:r>
    </w:p>
    <w:p w14:paraId="170BB311" w14:textId="77777777" w:rsidR="006436FE" w:rsidRPr="009B0C1B" w:rsidRDefault="006436FE" w:rsidP="009B0C1B">
      <w:pPr>
        <w:pStyle w:val="Zkladntext"/>
        <w:spacing w:after="60"/>
        <w:ind w:left="567" w:hanging="567"/>
        <w:contextualSpacing/>
        <w:jc w:val="both"/>
        <w:rPr>
          <w:rFonts w:cs="Times New Roman"/>
          <w:sz w:val="22"/>
          <w:szCs w:val="22"/>
        </w:rPr>
      </w:pPr>
      <w:r w:rsidRPr="009B0C1B">
        <w:rPr>
          <w:rFonts w:cs="Times New Roman"/>
          <w:sz w:val="22"/>
          <w:szCs w:val="22"/>
        </w:rPr>
        <w:t>12.9</w:t>
      </w:r>
      <w:r w:rsidR="00B030F9" w:rsidRPr="009B0C1B">
        <w:rPr>
          <w:rFonts w:cs="Times New Roman"/>
          <w:sz w:val="22"/>
          <w:szCs w:val="22"/>
        </w:rPr>
        <w:tab/>
      </w:r>
      <w:r w:rsidRPr="009B0C1B">
        <w:rPr>
          <w:rFonts w:cs="Times New Roman"/>
          <w:sz w:val="22"/>
          <w:szCs w:val="22"/>
        </w:rPr>
        <w:t>Záruk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>se nevztahuje n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>vady díl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 xml:space="preserve">způsobené nevhodným nebo nesprávným provozováním 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>údržbou díl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>v rozporu s</w:t>
      </w:r>
      <w:r w:rsidR="00D521CC" w:rsidRPr="009B0C1B">
        <w:rPr>
          <w:rFonts w:cs="Times New Roman"/>
          <w:sz w:val="22"/>
          <w:szCs w:val="22"/>
        </w:rPr>
        <w:t>e</w:t>
      </w:r>
      <w:r w:rsidRPr="009B0C1B">
        <w:rPr>
          <w:rFonts w:cs="Times New Roman"/>
          <w:sz w:val="22"/>
          <w:szCs w:val="22"/>
        </w:rPr>
        <w:t xml:space="preserve"> </w:t>
      </w:r>
      <w:r w:rsidR="00D521CC" w:rsidRPr="009B0C1B">
        <w:rPr>
          <w:rFonts w:cs="Times New Roman"/>
          <w:sz w:val="22"/>
          <w:szCs w:val="22"/>
        </w:rPr>
        <w:t xml:space="preserve">zhotovitelem objednateli předanými </w:t>
      </w:r>
      <w:r w:rsidRPr="009B0C1B">
        <w:rPr>
          <w:rFonts w:cs="Times New Roman"/>
          <w:sz w:val="22"/>
          <w:szCs w:val="22"/>
        </w:rPr>
        <w:t xml:space="preserve">uživatelskými manuály anebo návody </w:t>
      </w:r>
      <w:r w:rsidR="007E03E4" w:rsidRPr="009B0C1B">
        <w:rPr>
          <w:rFonts w:cs="Times New Roman"/>
          <w:sz w:val="22"/>
          <w:szCs w:val="22"/>
        </w:rPr>
        <w:t>k </w:t>
      </w:r>
      <w:r w:rsidRPr="009B0C1B">
        <w:rPr>
          <w:rFonts w:cs="Times New Roman"/>
          <w:sz w:val="22"/>
          <w:szCs w:val="22"/>
        </w:rPr>
        <w:t>použití.</w:t>
      </w:r>
    </w:p>
    <w:p w14:paraId="36E14F1F" w14:textId="77777777" w:rsidR="00814814" w:rsidRPr="009B0C1B" w:rsidRDefault="00814814" w:rsidP="009B0C1B">
      <w:pPr>
        <w:pStyle w:val="Zkladntext"/>
        <w:tabs>
          <w:tab w:val="left" w:pos="567"/>
        </w:tabs>
        <w:spacing w:after="60"/>
        <w:ind w:left="567" w:hanging="567"/>
        <w:contextualSpacing/>
        <w:jc w:val="both"/>
        <w:rPr>
          <w:rFonts w:cs="Times New Roman"/>
          <w:sz w:val="22"/>
          <w:szCs w:val="22"/>
        </w:rPr>
      </w:pPr>
      <w:r w:rsidRPr="009B0C1B">
        <w:rPr>
          <w:rFonts w:cs="Times New Roman"/>
          <w:sz w:val="22"/>
          <w:szCs w:val="22"/>
        </w:rPr>
        <w:t>12.10</w:t>
      </w:r>
      <w:r w:rsidR="00B030F9" w:rsidRPr="009B0C1B">
        <w:rPr>
          <w:rFonts w:cs="Times New Roman"/>
          <w:sz w:val="22"/>
          <w:szCs w:val="22"/>
        </w:rPr>
        <w:tab/>
      </w:r>
      <w:r w:rsidRPr="009B0C1B">
        <w:rPr>
          <w:rFonts w:cs="Times New Roman"/>
          <w:sz w:val="22"/>
          <w:szCs w:val="22"/>
        </w:rPr>
        <w:t xml:space="preserve">Zhotovitel je povinen nést veškeré náklady </w:t>
      </w:r>
      <w:r w:rsidR="007E03E4" w:rsidRPr="009B0C1B">
        <w:rPr>
          <w:rFonts w:cs="Times New Roman"/>
          <w:sz w:val="22"/>
          <w:szCs w:val="22"/>
        </w:rPr>
        <w:t>s </w:t>
      </w:r>
      <w:r w:rsidRPr="009B0C1B">
        <w:rPr>
          <w:rFonts w:cs="Times New Roman"/>
          <w:sz w:val="22"/>
          <w:szCs w:val="22"/>
        </w:rPr>
        <w:t xml:space="preserve">odstraněním vad díla, včetně nákladů spojených </w:t>
      </w:r>
      <w:r w:rsidR="007E03E4" w:rsidRPr="009B0C1B">
        <w:rPr>
          <w:rFonts w:cs="Times New Roman"/>
          <w:sz w:val="22"/>
          <w:szCs w:val="22"/>
        </w:rPr>
        <w:t>s </w:t>
      </w:r>
      <w:r w:rsidRPr="009B0C1B">
        <w:rPr>
          <w:rFonts w:cs="Times New Roman"/>
          <w:sz w:val="22"/>
          <w:szCs w:val="22"/>
        </w:rPr>
        <w:t xml:space="preserve">pořízením </w:t>
      </w:r>
      <w:r w:rsidR="00D521CC" w:rsidRPr="009B0C1B">
        <w:rPr>
          <w:rFonts w:cs="Times New Roman"/>
          <w:sz w:val="22"/>
          <w:szCs w:val="22"/>
        </w:rPr>
        <w:t xml:space="preserve">případných </w:t>
      </w:r>
      <w:r w:rsidRPr="009B0C1B">
        <w:rPr>
          <w:rFonts w:cs="Times New Roman"/>
          <w:sz w:val="22"/>
          <w:szCs w:val="22"/>
        </w:rPr>
        <w:t>znaleckých posudků</w:t>
      </w:r>
      <w:r w:rsidR="00D521CC" w:rsidRPr="009B0C1B">
        <w:rPr>
          <w:rFonts w:cs="Times New Roman"/>
          <w:sz w:val="22"/>
          <w:szCs w:val="22"/>
        </w:rPr>
        <w:t xml:space="preserve"> zajištěných objednatelem ke stanovení přiměřené slevy </w:t>
      </w:r>
      <w:r w:rsidR="007E03E4" w:rsidRPr="009B0C1B">
        <w:rPr>
          <w:rFonts w:cs="Times New Roman"/>
          <w:sz w:val="22"/>
          <w:szCs w:val="22"/>
        </w:rPr>
        <w:t>z </w:t>
      </w:r>
      <w:r w:rsidR="00D521CC" w:rsidRPr="009B0C1B">
        <w:rPr>
          <w:rFonts w:cs="Times New Roman"/>
          <w:sz w:val="22"/>
          <w:szCs w:val="22"/>
        </w:rPr>
        <w:t>ceny díla</w:t>
      </w:r>
      <w:r w:rsidRPr="009B0C1B">
        <w:rPr>
          <w:rFonts w:cs="Times New Roman"/>
          <w:sz w:val="22"/>
          <w:szCs w:val="22"/>
        </w:rPr>
        <w:t>.</w:t>
      </w:r>
      <w:r w:rsidR="003974BE" w:rsidRPr="009B0C1B">
        <w:rPr>
          <w:rFonts w:cs="Times New Roman"/>
          <w:sz w:val="22"/>
          <w:szCs w:val="22"/>
        </w:rPr>
        <w:t xml:space="preserve"> </w:t>
      </w:r>
    </w:p>
    <w:p w14:paraId="7CA517B9" w14:textId="77777777" w:rsidR="006436FE" w:rsidRPr="009B0C1B" w:rsidRDefault="00B943B8" w:rsidP="009B0C1B">
      <w:pPr>
        <w:pStyle w:val="nadpis2odrka"/>
        <w:numPr>
          <w:ilvl w:val="0"/>
          <w:numId w:val="0"/>
        </w:numPr>
        <w:ind w:left="360"/>
        <w:rPr>
          <w:rFonts w:ascii="Times New Roman" w:hAnsi="Times New Roman"/>
          <w:szCs w:val="22"/>
        </w:rPr>
      </w:pPr>
      <w:r w:rsidRPr="009B0C1B">
        <w:rPr>
          <w:rFonts w:ascii="Times New Roman" w:hAnsi="Times New Roman"/>
          <w:szCs w:val="22"/>
        </w:rPr>
        <w:lastRenderedPageBreak/>
        <w:t xml:space="preserve">13. </w:t>
      </w:r>
      <w:r w:rsidR="006436FE" w:rsidRPr="009B0C1B">
        <w:rPr>
          <w:rFonts w:ascii="Times New Roman" w:hAnsi="Times New Roman"/>
          <w:szCs w:val="22"/>
        </w:rPr>
        <w:t xml:space="preserve">Porušení smlouvy, smluvní pokuty </w:t>
      </w:r>
      <w:r w:rsidR="007E03E4" w:rsidRPr="009B0C1B">
        <w:rPr>
          <w:rFonts w:ascii="Times New Roman" w:hAnsi="Times New Roman"/>
          <w:szCs w:val="22"/>
        </w:rPr>
        <w:t>a </w:t>
      </w:r>
      <w:r w:rsidR="006436FE" w:rsidRPr="009B0C1B">
        <w:rPr>
          <w:rFonts w:ascii="Times New Roman" w:hAnsi="Times New Roman"/>
          <w:szCs w:val="22"/>
        </w:rPr>
        <w:t>náhrad</w:t>
      </w:r>
      <w:r w:rsidR="007E03E4" w:rsidRPr="009B0C1B">
        <w:rPr>
          <w:rFonts w:ascii="Times New Roman" w:hAnsi="Times New Roman"/>
          <w:szCs w:val="22"/>
        </w:rPr>
        <w:t>a </w:t>
      </w:r>
      <w:r w:rsidR="006436FE" w:rsidRPr="009B0C1B">
        <w:rPr>
          <w:rFonts w:ascii="Times New Roman" w:hAnsi="Times New Roman"/>
          <w:szCs w:val="22"/>
        </w:rPr>
        <w:t>škody</w:t>
      </w:r>
    </w:p>
    <w:p w14:paraId="648C0EA3" w14:textId="77777777" w:rsidR="006436FE" w:rsidRPr="009B0C1B" w:rsidRDefault="006436FE" w:rsidP="009B0C1B">
      <w:pPr>
        <w:pStyle w:val="Body1"/>
        <w:spacing w:after="60" w:line="240" w:lineRule="auto"/>
        <w:ind w:hanging="567"/>
        <w:contextualSpacing/>
        <w:rPr>
          <w:rFonts w:ascii="Times New Roman" w:hAnsi="Times New Roman"/>
          <w:sz w:val="22"/>
          <w:szCs w:val="22"/>
          <w:lang w:val="cs-CZ"/>
        </w:rPr>
      </w:pPr>
      <w:r w:rsidRPr="009B0C1B">
        <w:rPr>
          <w:rFonts w:ascii="Times New Roman" w:hAnsi="Times New Roman"/>
          <w:sz w:val="22"/>
          <w:szCs w:val="22"/>
          <w:lang w:val="cs-CZ"/>
        </w:rPr>
        <w:t>13.1</w:t>
      </w:r>
      <w:r w:rsidR="00B030F9" w:rsidRPr="009B0C1B">
        <w:rPr>
          <w:rFonts w:ascii="Times New Roman" w:hAnsi="Times New Roman"/>
          <w:sz w:val="22"/>
          <w:szCs w:val="22"/>
          <w:lang w:val="cs-CZ"/>
        </w:rPr>
        <w:tab/>
      </w:r>
      <w:r w:rsidRPr="009B0C1B">
        <w:rPr>
          <w:rFonts w:ascii="Times New Roman" w:hAnsi="Times New Roman"/>
          <w:sz w:val="22"/>
          <w:szCs w:val="22"/>
          <w:lang w:val="cs-CZ"/>
        </w:rPr>
        <w:t xml:space="preserve">Strany tímto souhlasí, že nesplnění závazků </w:t>
      </w:r>
      <w:r w:rsidR="007E03E4" w:rsidRPr="009B0C1B">
        <w:rPr>
          <w:rFonts w:ascii="Times New Roman" w:hAnsi="Times New Roman"/>
          <w:sz w:val="22"/>
          <w:szCs w:val="22"/>
          <w:lang w:val="cs-CZ"/>
        </w:rPr>
        <w:t>z </w:t>
      </w:r>
      <w:r w:rsidRPr="009B0C1B">
        <w:rPr>
          <w:rFonts w:ascii="Times New Roman" w:hAnsi="Times New Roman"/>
          <w:sz w:val="22"/>
          <w:szCs w:val="22"/>
          <w:lang w:val="cs-CZ"/>
        </w:rPr>
        <w:t>této smlouvy zhotovitelem, jakož objednatelem,</w:t>
      </w:r>
      <w:r w:rsidR="003974BE" w:rsidRPr="009B0C1B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9B0C1B">
        <w:rPr>
          <w:rFonts w:ascii="Times New Roman" w:hAnsi="Times New Roman"/>
          <w:sz w:val="22"/>
          <w:szCs w:val="22"/>
          <w:lang w:val="cs-CZ"/>
        </w:rPr>
        <w:t xml:space="preserve">jakož nesplnění jakékoliv </w:t>
      </w:r>
      <w:r w:rsidR="007E03E4" w:rsidRPr="009B0C1B">
        <w:rPr>
          <w:rFonts w:ascii="Times New Roman" w:hAnsi="Times New Roman"/>
          <w:sz w:val="22"/>
          <w:szCs w:val="22"/>
          <w:lang w:val="cs-CZ"/>
        </w:rPr>
        <w:t>z </w:t>
      </w:r>
      <w:r w:rsidRPr="009B0C1B">
        <w:rPr>
          <w:rFonts w:ascii="Times New Roman" w:hAnsi="Times New Roman"/>
          <w:sz w:val="22"/>
          <w:szCs w:val="22"/>
          <w:lang w:val="cs-CZ"/>
        </w:rPr>
        <w:t>lhůt podle této smlouvy, se považuje z</w:t>
      </w:r>
      <w:r w:rsidR="007E03E4" w:rsidRPr="009B0C1B">
        <w:rPr>
          <w:rFonts w:ascii="Times New Roman" w:hAnsi="Times New Roman"/>
          <w:sz w:val="22"/>
          <w:szCs w:val="22"/>
          <w:lang w:val="cs-CZ"/>
        </w:rPr>
        <w:t>a </w:t>
      </w:r>
      <w:r w:rsidRPr="009B0C1B">
        <w:rPr>
          <w:rFonts w:ascii="Times New Roman" w:hAnsi="Times New Roman"/>
          <w:sz w:val="22"/>
          <w:szCs w:val="22"/>
          <w:lang w:val="cs-CZ"/>
        </w:rPr>
        <w:t>porušení této smlouvy (dále jako „</w:t>
      </w:r>
      <w:r w:rsidRPr="009B0C1B">
        <w:rPr>
          <w:rFonts w:ascii="Times New Roman" w:hAnsi="Times New Roman"/>
          <w:b/>
          <w:sz w:val="22"/>
          <w:szCs w:val="22"/>
          <w:lang w:val="cs-CZ"/>
        </w:rPr>
        <w:t>porušení</w:t>
      </w:r>
      <w:r w:rsidRPr="009B0C1B">
        <w:rPr>
          <w:rFonts w:ascii="Times New Roman" w:hAnsi="Times New Roman"/>
          <w:sz w:val="22"/>
          <w:szCs w:val="22"/>
          <w:lang w:val="cs-CZ"/>
        </w:rPr>
        <w:t xml:space="preserve">“) </w:t>
      </w:r>
      <w:r w:rsidR="007E03E4" w:rsidRPr="009B0C1B">
        <w:rPr>
          <w:rFonts w:ascii="Times New Roman" w:hAnsi="Times New Roman"/>
          <w:sz w:val="22"/>
          <w:szCs w:val="22"/>
          <w:lang w:val="cs-CZ"/>
        </w:rPr>
        <w:t>a </w:t>
      </w:r>
      <w:r w:rsidRPr="009B0C1B">
        <w:rPr>
          <w:rFonts w:ascii="Times New Roman" w:hAnsi="Times New Roman"/>
          <w:sz w:val="22"/>
          <w:szCs w:val="22"/>
          <w:lang w:val="cs-CZ"/>
        </w:rPr>
        <w:t xml:space="preserve">bude mít následky, které </w:t>
      </w:r>
      <w:r w:rsidR="00961E26" w:rsidRPr="009B0C1B">
        <w:rPr>
          <w:rFonts w:ascii="Times New Roman" w:hAnsi="Times New Roman"/>
          <w:sz w:val="22"/>
          <w:szCs w:val="22"/>
          <w:lang w:val="cs-CZ"/>
        </w:rPr>
        <w:t>tato smlouv</w:t>
      </w:r>
      <w:r w:rsidR="007E03E4" w:rsidRPr="009B0C1B">
        <w:rPr>
          <w:rFonts w:ascii="Times New Roman" w:hAnsi="Times New Roman"/>
          <w:sz w:val="22"/>
          <w:szCs w:val="22"/>
          <w:lang w:val="cs-CZ"/>
        </w:rPr>
        <w:t>a </w:t>
      </w:r>
      <w:r w:rsidR="00961E26" w:rsidRPr="009B0C1B">
        <w:rPr>
          <w:rFonts w:ascii="Times New Roman" w:hAnsi="Times New Roman"/>
          <w:sz w:val="22"/>
          <w:szCs w:val="22"/>
          <w:lang w:val="cs-CZ"/>
        </w:rPr>
        <w:t xml:space="preserve">či </w:t>
      </w:r>
      <w:r w:rsidRPr="009B0C1B">
        <w:rPr>
          <w:rFonts w:ascii="Times New Roman" w:hAnsi="Times New Roman"/>
          <w:sz w:val="22"/>
          <w:szCs w:val="22"/>
          <w:lang w:val="cs-CZ"/>
        </w:rPr>
        <w:t xml:space="preserve">české právo spojuje </w:t>
      </w:r>
      <w:r w:rsidR="007E03E4" w:rsidRPr="009B0C1B">
        <w:rPr>
          <w:rFonts w:ascii="Times New Roman" w:hAnsi="Times New Roman"/>
          <w:sz w:val="22"/>
          <w:szCs w:val="22"/>
          <w:lang w:val="cs-CZ"/>
        </w:rPr>
        <w:t>s </w:t>
      </w:r>
      <w:r w:rsidRPr="009B0C1B">
        <w:rPr>
          <w:rFonts w:ascii="Times New Roman" w:hAnsi="Times New Roman"/>
          <w:sz w:val="22"/>
          <w:szCs w:val="22"/>
          <w:lang w:val="cs-CZ"/>
        </w:rPr>
        <w:t xml:space="preserve">porušením smluvních povinností </w:t>
      </w:r>
      <w:r w:rsidR="007E03E4" w:rsidRPr="009B0C1B">
        <w:rPr>
          <w:rFonts w:ascii="Times New Roman" w:hAnsi="Times New Roman"/>
          <w:sz w:val="22"/>
          <w:szCs w:val="22"/>
          <w:lang w:val="cs-CZ"/>
        </w:rPr>
        <w:t>a </w:t>
      </w:r>
      <w:r w:rsidRPr="009B0C1B">
        <w:rPr>
          <w:rFonts w:ascii="Times New Roman" w:hAnsi="Times New Roman"/>
          <w:sz w:val="22"/>
          <w:szCs w:val="22"/>
          <w:lang w:val="cs-CZ"/>
        </w:rPr>
        <w:t>strany budou odpovědné z</w:t>
      </w:r>
      <w:r w:rsidR="007E03E4" w:rsidRPr="009B0C1B">
        <w:rPr>
          <w:rFonts w:ascii="Times New Roman" w:hAnsi="Times New Roman"/>
          <w:sz w:val="22"/>
          <w:szCs w:val="22"/>
          <w:lang w:val="cs-CZ"/>
        </w:rPr>
        <w:t>a </w:t>
      </w:r>
      <w:r w:rsidRPr="009B0C1B">
        <w:rPr>
          <w:rFonts w:ascii="Times New Roman" w:hAnsi="Times New Roman"/>
          <w:sz w:val="22"/>
          <w:szCs w:val="22"/>
          <w:lang w:val="cs-CZ"/>
        </w:rPr>
        <w:t>následky jakéhokoliv porušení.</w:t>
      </w:r>
    </w:p>
    <w:p w14:paraId="6C1A7BEC" w14:textId="77777777" w:rsidR="006436FE" w:rsidRPr="009B0C1B" w:rsidRDefault="006436FE" w:rsidP="009B0C1B">
      <w:pPr>
        <w:pStyle w:val="Seznam"/>
        <w:tabs>
          <w:tab w:val="left" w:pos="567"/>
        </w:tabs>
        <w:spacing w:after="60"/>
        <w:ind w:left="567" w:hanging="567"/>
        <w:contextualSpacing/>
        <w:jc w:val="both"/>
        <w:rPr>
          <w:rFonts w:cs="Times New Roman"/>
          <w:sz w:val="22"/>
          <w:szCs w:val="22"/>
        </w:rPr>
      </w:pPr>
      <w:r w:rsidRPr="009B0C1B">
        <w:rPr>
          <w:rFonts w:cs="Times New Roman"/>
          <w:sz w:val="22"/>
          <w:szCs w:val="22"/>
        </w:rPr>
        <w:t>13.2</w:t>
      </w:r>
      <w:r w:rsidR="00B030F9" w:rsidRPr="009B0C1B">
        <w:rPr>
          <w:rFonts w:cs="Times New Roman"/>
          <w:sz w:val="22"/>
          <w:szCs w:val="22"/>
        </w:rPr>
        <w:tab/>
      </w:r>
      <w:r w:rsidRPr="009B0C1B">
        <w:rPr>
          <w:rFonts w:cs="Times New Roman"/>
          <w:sz w:val="22"/>
          <w:szCs w:val="22"/>
        </w:rPr>
        <w:t>Z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>porušení se považuje zejmén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 xml:space="preserve">nedodržení dílčích 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>konečného termínu dokončení díla, nekvalitní</w:t>
      </w:r>
      <w:r w:rsidR="003974BE" w:rsidRPr="009B0C1B">
        <w:rPr>
          <w:rFonts w:cs="Times New Roman"/>
          <w:sz w:val="22"/>
          <w:szCs w:val="22"/>
        </w:rPr>
        <w:t xml:space="preserve"> </w:t>
      </w:r>
      <w:r w:rsidRPr="009B0C1B">
        <w:rPr>
          <w:rFonts w:cs="Times New Roman"/>
          <w:sz w:val="22"/>
          <w:szCs w:val="22"/>
        </w:rPr>
        <w:t>provedení dílčích</w:t>
      </w:r>
      <w:r w:rsidR="003974BE" w:rsidRPr="009B0C1B">
        <w:rPr>
          <w:rFonts w:cs="Times New Roman"/>
          <w:sz w:val="22"/>
          <w:szCs w:val="22"/>
        </w:rPr>
        <w:t xml:space="preserve"> </w:t>
      </w:r>
      <w:r w:rsidRPr="009B0C1B">
        <w:rPr>
          <w:rFonts w:cs="Times New Roman"/>
          <w:sz w:val="22"/>
          <w:szCs w:val="22"/>
        </w:rPr>
        <w:t xml:space="preserve">částí 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 xml:space="preserve">celkového díla, jakož </w:t>
      </w:r>
      <w:r w:rsidR="00364941" w:rsidRPr="009B0C1B">
        <w:rPr>
          <w:rFonts w:cs="Times New Roman"/>
          <w:sz w:val="22"/>
          <w:szCs w:val="22"/>
        </w:rPr>
        <w:t xml:space="preserve">i </w:t>
      </w:r>
      <w:r w:rsidRPr="009B0C1B">
        <w:rPr>
          <w:rFonts w:cs="Times New Roman"/>
          <w:sz w:val="22"/>
          <w:szCs w:val="22"/>
        </w:rPr>
        <w:t>nedodržení platebních podmínek.</w:t>
      </w:r>
    </w:p>
    <w:p w14:paraId="4F10FE7A" w14:textId="77777777" w:rsidR="006436FE" w:rsidRPr="009B0C1B" w:rsidRDefault="006436FE" w:rsidP="009B0C1B">
      <w:pPr>
        <w:pStyle w:val="Seznam"/>
        <w:tabs>
          <w:tab w:val="left" w:pos="567"/>
        </w:tabs>
        <w:spacing w:after="60"/>
        <w:ind w:left="567" w:hanging="567"/>
        <w:contextualSpacing/>
        <w:jc w:val="both"/>
        <w:rPr>
          <w:rFonts w:cs="Times New Roman"/>
          <w:sz w:val="22"/>
          <w:szCs w:val="22"/>
        </w:rPr>
      </w:pPr>
      <w:r w:rsidRPr="009B0C1B">
        <w:rPr>
          <w:rFonts w:cs="Times New Roman"/>
          <w:sz w:val="22"/>
          <w:szCs w:val="22"/>
        </w:rPr>
        <w:t>13.3</w:t>
      </w:r>
      <w:r w:rsidR="00B030F9" w:rsidRPr="009B0C1B">
        <w:rPr>
          <w:rFonts w:cs="Times New Roman"/>
          <w:sz w:val="22"/>
          <w:szCs w:val="22"/>
        </w:rPr>
        <w:tab/>
      </w:r>
      <w:r w:rsidRPr="009B0C1B">
        <w:rPr>
          <w:rFonts w:cs="Times New Roman"/>
          <w:sz w:val="22"/>
          <w:szCs w:val="22"/>
        </w:rPr>
        <w:t>Z</w:t>
      </w:r>
      <w:r w:rsidR="007E03E4" w:rsidRPr="009B0C1B">
        <w:rPr>
          <w:rFonts w:cs="Times New Roman"/>
          <w:sz w:val="22"/>
          <w:szCs w:val="22"/>
        </w:rPr>
        <w:t>a </w:t>
      </w:r>
      <w:r w:rsidR="00E37568" w:rsidRPr="009B0C1B">
        <w:rPr>
          <w:rFonts w:cs="Times New Roman"/>
          <w:sz w:val="22"/>
          <w:szCs w:val="22"/>
        </w:rPr>
        <w:t xml:space="preserve">každé </w:t>
      </w:r>
      <w:r w:rsidRPr="009B0C1B">
        <w:rPr>
          <w:rFonts w:cs="Times New Roman"/>
          <w:sz w:val="22"/>
          <w:szCs w:val="22"/>
        </w:rPr>
        <w:t>jednotliv</w:t>
      </w:r>
      <w:r w:rsidR="00E37568" w:rsidRPr="009B0C1B">
        <w:rPr>
          <w:rFonts w:cs="Times New Roman"/>
          <w:sz w:val="22"/>
          <w:szCs w:val="22"/>
        </w:rPr>
        <w:t>é</w:t>
      </w:r>
      <w:r w:rsidRPr="009B0C1B">
        <w:rPr>
          <w:rFonts w:cs="Times New Roman"/>
          <w:sz w:val="22"/>
          <w:szCs w:val="22"/>
        </w:rPr>
        <w:t xml:space="preserve"> porušení může oprávněná stran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>po straně, která porušení způsobil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 xml:space="preserve">nebo </w:t>
      </w:r>
      <w:r w:rsidR="007E03E4" w:rsidRPr="009B0C1B">
        <w:rPr>
          <w:rFonts w:cs="Times New Roman"/>
          <w:sz w:val="22"/>
          <w:szCs w:val="22"/>
        </w:rPr>
        <w:t>k </w:t>
      </w:r>
      <w:r w:rsidRPr="009B0C1B">
        <w:rPr>
          <w:rFonts w:cs="Times New Roman"/>
          <w:sz w:val="22"/>
          <w:szCs w:val="22"/>
        </w:rPr>
        <w:t xml:space="preserve">němu došlo </w:t>
      </w:r>
      <w:r w:rsidR="007E03E4" w:rsidRPr="009B0C1B">
        <w:rPr>
          <w:rFonts w:cs="Times New Roman"/>
          <w:sz w:val="22"/>
          <w:szCs w:val="22"/>
        </w:rPr>
        <w:t>z </w:t>
      </w:r>
      <w:r w:rsidRPr="009B0C1B">
        <w:rPr>
          <w:rFonts w:cs="Times New Roman"/>
          <w:sz w:val="22"/>
          <w:szCs w:val="22"/>
        </w:rPr>
        <w:t>důvodu spočívající v její činnosti, nečinnosti nebo opomenutí</w:t>
      </w:r>
      <w:r w:rsidR="001F1A86" w:rsidRPr="009B0C1B">
        <w:rPr>
          <w:rFonts w:cs="Times New Roman"/>
          <w:sz w:val="22"/>
          <w:szCs w:val="22"/>
        </w:rPr>
        <w:t xml:space="preserve"> či z</w:t>
      </w:r>
      <w:r w:rsidR="007E03E4" w:rsidRPr="009B0C1B">
        <w:rPr>
          <w:rFonts w:cs="Times New Roman"/>
          <w:sz w:val="22"/>
          <w:szCs w:val="22"/>
        </w:rPr>
        <w:t>a </w:t>
      </w:r>
      <w:r w:rsidR="001F1A86" w:rsidRPr="009B0C1B">
        <w:rPr>
          <w:rFonts w:cs="Times New Roman"/>
          <w:sz w:val="22"/>
          <w:szCs w:val="22"/>
        </w:rPr>
        <w:t>něj odpovídá jinak</w:t>
      </w:r>
      <w:r w:rsidRPr="009B0C1B">
        <w:rPr>
          <w:rFonts w:cs="Times New Roman"/>
          <w:sz w:val="22"/>
          <w:szCs w:val="22"/>
        </w:rPr>
        <w:t>, požadovat úhradu smluvní pokuty sjednané takto:</w:t>
      </w:r>
      <w:r w:rsidR="003974BE" w:rsidRPr="009B0C1B">
        <w:rPr>
          <w:rFonts w:cs="Times New Roman"/>
          <w:sz w:val="22"/>
          <w:szCs w:val="22"/>
        </w:rPr>
        <w:t xml:space="preserve"> </w:t>
      </w:r>
    </w:p>
    <w:p w14:paraId="59FF5DF8" w14:textId="0FB030A6" w:rsidR="006436FE" w:rsidRPr="009B0C1B" w:rsidRDefault="009C66E5" w:rsidP="009B0C1B">
      <w:pPr>
        <w:pStyle w:val="Seznam"/>
        <w:tabs>
          <w:tab w:val="left" w:pos="1134"/>
        </w:tabs>
        <w:spacing w:after="60"/>
        <w:ind w:left="1134" w:hanging="709"/>
        <w:contextualSpacing/>
        <w:jc w:val="both"/>
        <w:rPr>
          <w:rFonts w:cs="Times New Roman"/>
          <w:b/>
          <w:bCs/>
          <w:sz w:val="22"/>
          <w:szCs w:val="22"/>
        </w:rPr>
      </w:pPr>
      <w:r w:rsidRPr="009B0C1B">
        <w:rPr>
          <w:rFonts w:cs="Times New Roman"/>
          <w:sz w:val="22"/>
          <w:szCs w:val="22"/>
        </w:rPr>
        <w:t>13.3.1</w:t>
      </w:r>
      <w:r w:rsidR="003974BE" w:rsidRPr="009B0C1B">
        <w:rPr>
          <w:rFonts w:cs="Times New Roman"/>
          <w:sz w:val="22"/>
          <w:szCs w:val="22"/>
        </w:rPr>
        <w:t xml:space="preserve"> </w:t>
      </w:r>
      <w:r w:rsidR="00701874" w:rsidRPr="009B0C1B">
        <w:rPr>
          <w:rFonts w:cs="Times New Roman"/>
          <w:sz w:val="22"/>
          <w:szCs w:val="22"/>
        </w:rPr>
        <w:tab/>
      </w:r>
      <w:r w:rsidR="006436FE" w:rsidRPr="009B0C1B">
        <w:rPr>
          <w:rFonts w:cs="Times New Roman"/>
          <w:sz w:val="22"/>
          <w:szCs w:val="22"/>
        </w:rPr>
        <w:t>Z</w:t>
      </w:r>
      <w:r w:rsidR="007E03E4" w:rsidRPr="009B0C1B">
        <w:rPr>
          <w:rFonts w:cs="Times New Roman"/>
          <w:sz w:val="22"/>
          <w:szCs w:val="22"/>
        </w:rPr>
        <w:t>a </w:t>
      </w:r>
      <w:r w:rsidR="006436FE" w:rsidRPr="009B0C1B">
        <w:rPr>
          <w:rFonts w:cs="Times New Roman"/>
          <w:sz w:val="22"/>
          <w:szCs w:val="22"/>
        </w:rPr>
        <w:t xml:space="preserve">prodlení zhotovitele </w:t>
      </w:r>
      <w:r w:rsidR="007E03E4" w:rsidRPr="009B0C1B">
        <w:rPr>
          <w:rFonts w:cs="Times New Roman"/>
          <w:sz w:val="22"/>
          <w:szCs w:val="22"/>
        </w:rPr>
        <w:t>s </w:t>
      </w:r>
      <w:r w:rsidR="006436FE" w:rsidRPr="009B0C1B">
        <w:rPr>
          <w:rFonts w:cs="Times New Roman"/>
          <w:sz w:val="22"/>
          <w:szCs w:val="22"/>
        </w:rPr>
        <w:t xml:space="preserve">dokončením </w:t>
      </w:r>
      <w:r w:rsidR="007E03E4" w:rsidRPr="009B0C1B">
        <w:rPr>
          <w:rFonts w:cs="Times New Roman"/>
          <w:sz w:val="22"/>
          <w:szCs w:val="22"/>
        </w:rPr>
        <w:t>a </w:t>
      </w:r>
      <w:r w:rsidR="006436FE" w:rsidRPr="009B0C1B">
        <w:rPr>
          <w:rFonts w:cs="Times New Roman"/>
          <w:sz w:val="22"/>
          <w:szCs w:val="22"/>
        </w:rPr>
        <w:t>předáním celého díl</w:t>
      </w:r>
      <w:r w:rsidR="007E03E4" w:rsidRPr="009B0C1B">
        <w:rPr>
          <w:rFonts w:cs="Times New Roman"/>
          <w:sz w:val="22"/>
          <w:szCs w:val="22"/>
        </w:rPr>
        <w:t>a </w:t>
      </w:r>
      <w:r w:rsidR="006436FE" w:rsidRPr="009B0C1B">
        <w:rPr>
          <w:rFonts w:cs="Times New Roman"/>
          <w:sz w:val="22"/>
          <w:szCs w:val="22"/>
        </w:rPr>
        <w:t>objednateli do konce lhůty uvedené</w:t>
      </w:r>
      <w:r w:rsidR="003974BE" w:rsidRPr="009B0C1B">
        <w:rPr>
          <w:rFonts w:cs="Times New Roman"/>
          <w:sz w:val="22"/>
          <w:szCs w:val="22"/>
        </w:rPr>
        <w:t xml:space="preserve"> </w:t>
      </w:r>
      <w:r w:rsidR="006436FE" w:rsidRPr="009B0C1B">
        <w:rPr>
          <w:rFonts w:cs="Times New Roman"/>
          <w:sz w:val="22"/>
          <w:szCs w:val="22"/>
        </w:rPr>
        <w:t>čl. 4 odst. 4.</w:t>
      </w:r>
      <w:r w:rsidR="00F9079A" w:rsidRPr="009B0C1B">
        <w:rPr>
          <w:rFonts w:cs="Times New Roman"/>
          <w:sz w:val="22"/>
          <w:szCs w:val="22"/>
        </w:rPr>
        <w:t>4</w:t>
      </w:r>
      <w:r w:rsidR="006436FE" w:rsidRPr="009B0C1B">
        <w:rPr>
          <w:rFonts w:cs="Times New Roman"/>
          <w:sz w:val="22"/>
          <w:szCs w:val="22"/>
        </w:rPr>
        <w:t xml:space="preserve"> zaplatí zhotovitel objednateli smluvní pokutu</w:t>
      </w:r>
      <w:r w:rsidR="003974BE" w:rsidRPr="009B0C1B">
        <w:rPr>
          <w:rFonts w:cs="Times New Roman"/>
          <w:sz w:val="22"/>
          <w:szCs w:val="22"/>
        </w:rPr>
        <w:t xml:space="preserve"> </w:t>
      </w:r>
      <w:r w:rsidR="006436FE" w:rsidRPr="009B0C1B">
        <w:rPr>
          <w:rFonts w:cs="Times New Roman"/>
          <w:sz w:val="22"/>
          <w:szCs w:val="22"/>
        </w:rPr>
        <w:t>ve výši</w:t>
      </w:r>
      <w:r w:rsidR="00EA1FEC" w:rsidRPr="009B0C1B">
        <w:rPr>
          <w:rFonts w:cs="Times New Roman"/>
          <w:b/>
          <w:bCs/>
          <w:sz w:val="22"/>
          <w:szCs w:val="22"/>
        </w:rPr>
        <w:t xml:space="preserve"> </w:t>
      </w:r>
      <w:r w:rsidR="003B4D83">
        <w:rPr>
          <w:rFonts w:cs="Times New Roman"/>
          <w:b/>
          <w:bCs/>
          <w:sz w:val="22"/>
          <w:szCs w:val="22"/>
        </w:rPr>
        <w:t>1</w:t>
      </w:r>
      <w:r w:rsidR="003B4D83" w:rsidRPr="009B0C1B">
        <w:rPr>
          <w:rFonts w:cs="Times New Roman"/>
          <w:b/>
          <w:bCs/>
          <w:sz w:val="22"/>
          <w:szCs w:val="22"/>
        </w:rPr>
        <w:t>0</w:t>
      </w:r>
      <w:r w:rsidR="006436FE" w:rsidRPr="009B0C1B">
        <w:rPr>
          <w:rFonts w:cs="Times New Roman"/>
          <w:b/>
          <w:bCs/>
          <w:sz w:val="22"/>
          <w:szCs w:val="22"/>
        </w:rPr>
        <w:t>.000,- Kč z</w:t>
      </w:r>
      <w:r w:rsidR="007E03E4" w:rsidRPr="009B0C1B">
        <w:rPr>
          <w:rFonts w:cs="Times New Roman"/>
          <w:b/>
          <w:bCs/>
          <w:sz w:val="22"/>
          <w:szCs w:val="22"/>
        </w:rPr>
        <w:t>a </w:t>
      </w:r>
      <w:r w:rsidR="006436FE" w:rsidRPr="009B0C1B">
        <w:rPr>
          <w:rFonts w:cs="Times New Roman"/>
          <w:b/>
          <w:bCs/>
          <w:sz w:val="22"/>
          <w:szCs w:val="22"/>
        </w:rPr>
        <w:t xml:space="preserve">každý započatý den prodlení </w:t>
      </w:r>
      <w:r w:rsidR="006436FE" w:rsidRPr="009B0C1B">
        <w:rPr>
          <w:rFonts w:cs="Times New Roman"/>
          <w:bCs/>
          <w:sz w:val="22"/>
          <w:szCs w:val="22"/>
        </w:rPr>
        <w:t>(slovy:</w:t>
      </w:r>
      <w:r w:rsidR="003974BE" w:rsidRPr="009B0C1B">
        <w:rPr>
          <w:rFonts w:cs="Times New Roman"/>
          <w:bCs/>
          <w:sz w:val="22"/>
          <w:szCs w:val="22"/>
        </w:rPr>
        <w:t xml:space="preserve"> </w:t>
      </w:r>
      <w:r w:rsidR="005F343F">
        <w:rPr>
          <w:rFonts w:cs="Times New Roman"/>
          <w:bCs/>
          <w:sz w:val="22"/>
          <w:szCs w:val="22"/>
        </w:rPr>
        <w:t>dese</w:t>
      </w:r>
      <w:r w:rsidR="000C426B" w:rsidRPr="009B0C1B">
        <w:rPr>
          <w:rFonts w:cs="Times New Roman"/>
          <w:bCs/>
          <w:sz w:val="22"/>
          <w:szCs w:val="22"/>
        </w:rPr>
        <w:t xml:space="preserve">t </w:t>
      </w:r>
      <w:r w:rsidR="006436FE" w:rsidRPr="009B0C1B">
        <w:rPr>
          <w:rFonts w:cs="Times New Roman"/>
          <w:bCs/>
          <w:sz w:val="22"/>
          <w:szCs w:val="22"/>
        </w:rPr>
        <w:t>tisíc korun českých)</w:t>
      </w:r>
      <w:r w:rsidR="00321013" w:rsidRPr="009B0C1B">
        <w:rPr>
          <w:rFonts w:cs="Times New Roman"/>
          <w:b/>
          <w:bCs/>
          <w:sz w:val="22"/>
          <w:szCs w:val="22"/>
        </w:rPr>
        <w:t>.</w:t>
      </w:r>
    </w:p>
    <w:p w14:paraId="34C4D028" w14:textId="3D525ACA" w:rsidR="006436FE" w:rsidRPr="009B0C1B" w:rsidRDefault="006436FE" w:rsidP="009B0C1B">
      <w:pPr>
        <w:pStyle w:val="Seznam"/>
        <w:tabs>
          <w:tab w:val="left" w:pos="1134"/>
        </w:tabs>
        <w:spacing w:after="60"/>
        <w:ind w:left="1134" w:hanging="709"/>
        <w:contextualSpacing/>
        <w:jc w:val="both"/>
        <w:rPr>
          <w:rFonts w:cs="Times New Roman"/>
          <w:sz w:val="22"/>
          <w:szCs w:val="22"/>
        </w:rPr>
      </w:pPr>
      <w:r w:rsidRPr="009B0C1B">
        <w:rPr>
          <w:rFonts w:cs="Times New Roman"/>
          <w:bCs/>
          <w:sz w:val="22"/>
          <w:szCs w:val="22"/>
        </w:rPr>
        <w:t>13.3.</w:t>
      </w:r>
      <w:r w:rsidR="009C66E5" w:rsidRPr="009B0C1B">
        <w:rPr>
          <w:rFonts w:cs="Times New Roman"/>
          <w:bCs/>
          <w:sz w:val="22"/>
          <w:szCs w:val="22"/>
        </w:rPr>
        <w:t>2</w:t>
      </w:r>
      <w:r w:rsidRPr="009B0C1B">
        <w:rPr>
          <w:rFonts w:cs="Times New Roman"/>
          <w:bCs/>
          <w:sz w:val="22"/>
          <w:szCs w:val="22"/>
        </w:rPr>
        <w:t xml:space="preserve"> </w:t>
      </w:r>
      <w:r w:rsidRPr="009B0C1B">
        <w:rPr>
          <w:rFonts w:cs="Times New Roman"/>
          <w:bCs/>
          <w:sz w:val="22"/>
          <w:szCs w:val="22"/>
        </w:rPr>
        <w:tab/>
        <w:t>Pokud</w:t>
      </w:r>
      <w:r w:rsidR="003974BE" w:rsidRPr="009B0C1B">
        <w:rPr>
          <w:rFonts w:cs="Times New Roman"/>
          <w:bCs/>
          <w:sz w:val="22"/>
          <w:szCs w:val="22"/>
        </w:rPr>
        <w:t xml:space="preserve"> </w:t>
      </w:r>
      <w:r w:rsidRPr="009B0C1B">
        <w:rPr>
          <w:rFonts w:cs="Times New Roman"/>
          <w:bCs/>
          <w:sz w:val="22"/>
          <w:szCs w:val="22"/>
        </w:rPr>
        <w:t>zhotovitel neodstraní</w:t>
      </w:r>
      <w:r w:rsidR="003974BE" w:rsidRPr="009B0C1B">
        <w:rPr>
          <w:rFonts w:cs="Times New Roman"/>
          <w:bCs/>
          <w:sz w:val="22"/>
          <w:szCs w:val="22"/>
        </w:rPr>
        <w:t xml:space="preserve"> </w:t>
      </w:r>
      <w:r w:rsidRPr="009B0C1B">
        <w:rPr>
          <w:rFonts w:cs="Times New Roman"/>
          <w:bCs/>
          <w:sz w:val="22"/>
          <w:szCs w:val="22"/>
        </w:rPr>
        <w:t xml:space="preserve">vady </w:t>
      </w:r>
      <w:r w:rsidR="007E03E4" w:rsidRPr="009B0C1B">
        <w:rPr>
          <w:rFonts w:cs="Times New Roman"/>
          <w:bCs/>
          <w:sz w:val="22"/>
          <w:szCs w:val="22"/>
        </w:rPr>
        <w:t>a </w:t>
      </w:r>
      <w:r w:rsidRPr="009B0C1B">
        <w:rPr>
          <w:rFonts w:cs="Times New Roman"/>
          <w:bCs/>
          <w:sz w:val="22"/>
          <w:szCs w:val="22"/>
        </w:rPr>
        <w:t>nedostatky v provádění díl</w:t>
      </w:r>
      <w:r w:rsidR="007E03E4" w:rsidRPr="009B0C1B">
        <w:rPr>
          <w:rFonts w:cs="Times New Roman"/>
          <w:bCs/>
          <w:sz w:val="22"/>
          <w:szCs w:val="22"/>
        </w:rPr>
        <w:t>a </w:t>
      </w:r>
      <w:r w:rsidRPr="009B0C1B">
        <w:rPr>
          <w:rFonts w:cs="Times New Roman"/>
          <w:bCs/>
          <w:sz w:val="22"/>
          <w:szCs w:val="22"/>
        </w:rPr>
        <w:t>v odpovídající kvalitě, n</w:t>
      </w:r>
      <w:r w:rsidR="007E03E4" w:rsidRPr="009B0C1B">
        <w:rPr>
          <w:rFonts w:cs="Times New Roman"/>
          <w:bCs/>
          <w:sz w:val="22"/>
          <w:szCs w:val="22"/>
        </w:rPr>
        <w:t>a </w:t>
      </w:r>
      <w:r w:rsidRPr="009B0C1B">
        <w:rPr>
          <w:rFonts w:cs="Times New Roman"/>
          <w:bCs/>
          <w:sz w:val="22"/>
          <w:szCs w:val="22"/>
        </w:rPr>
        <w:t>které byl</w:t>
      </w:r>
      <w:r w:rsidR="003974BE" w:rsidRPr="009B0C1B">
        <w:rPr>
          <w:rFonts w:cs="Times New Roman"/>
          <w:bCs/>
          <w:sz w:val="22"/>
          <w:szCs w:val="22"/>
        </w:rPr>
        <w:t xml:space="preserve"> </w:t>
      </w:r>
      <w:r w:rsidRPr="009B0C1B">
        <w:rPr>
          <w:rFonts w:cs="Times New Roman"/>
          <w:bCs/>
          <w:sz w:val="22"/>
          <w:szCs w:val="22"/>
        </w:rPr>
        <w:t xml:space="preserve">upozorněn </w:t>
      </w:r>
      <w:r w:rsidR="007E03E4" w:rsidRPr="009B0C1B">
        <w:rPr>
          <w:rFonts w:cs="Times New Roman"/>
          <w:bCs/>
          <w:sz w:val="22"/>
          <w:szCs w:val="22"/>
        </w:rPr>
        <w:t>a </w:t>
      </w:r>
      <w:r w:rsidRPr="009B0C1B">
        <w:rPr>
          <w:rFonts w:cs="Times New Roman"/>
          <w:bCs/>
          <w:sz w:val="22"/>
          <w:szCs w:val="22"/>
        </w:rPr>
        <w:t xml:space="preserve">vyzván </w:t>
      </w:r>
      <w:r w:rsidR="007E03E4" w:rsidRPr="009B0C1B">
        <w:rPr>
          <w:rFonts w:cs="Times New Roman"/>
          <w:bCs/>
          <w:sz w:val="22"/>
          <w:szCs w:val="22"/>
        </w:rPr>
        <w:t>k </w:t>
      </w:r>
      <w:r w:rsidRPr="009B0C1B">
        <w:rPr>
          <w:rFonts w:cs="Times New Roman"/>
          <w:bCs/>
          <w:sz w:val="22"/>
          <w:szCs w:val="22"/>
        </w:rPr>
        <w:t>nápravě</w:t>
      </w:r>
      <w:r w:rsidR="003974BE" w:rsidRPr="009B0C1B">
        <w:rPr>
          <w:rFonts w:cs="Times New Roman"/>
          <w:bCs/>
          <w:sz w:val="22"/>
          <w:szCs w:val="22"/>
        </w:rPr>
        <w:t xml:space="preserve"> </w:t>
      </w:r>
      <w:r w:rsidRPr="009B0C1B">
        <w:rPr>
          <w:rFonts w:cs="Times New Roman"/>
          <w:bCs/>
          <w:sz w:val="22"/>
          <w:szCs w:val="22"/>
        </w:rPr>
        <w:t xml:space="preserve">zápisem ve stavebním deníku či jinou písemnou formou objednatelem, technickým dozorem </w:t>
      </w:r>
      <w:r w:rsidR="00852682" w:rsidRPr="009B0C1B">
        <w:rPr>
          <w:rFonts w:cs="Times New Roman"/>
          <w:bCs/>
          <w:sz w:val="22"/>
          <w:szCs w:val="22"/>
        </w:rPr>
        <w:t xml:space="preserve">objednatele </w:t>
      </w:r>
      <w:r w:rsidRPr="009B0C1B">
        <w:rPr>
          <w:rFonts w:cs="Times New Roman"/>
          <w:bCs/>
          <w:sz w:val="22"/>
          <w:szCs w:val="22"/>
        </w:rPr>
        <w:t>či jinou osobou oprávněnou ke kontrole</w:t>
      </w:r>
      <w:r w:rsidR="003974BE" w:rsidRPr="009B0C1B">
        <w:rPr>
          <w:rFonts w:cs="Times New Roman"/>
          <w:bCs/>
          <w:sz w:val="22"/>
          <w:szCs w:val="22"/>
        </w:rPr>
        <w:t xml:space="preserve"> </w:t>
      </w:r>
      <w:r w:rsidRPr="009B0C1B">
        <w:rPr>
          <w:rFonts w:cs="Times New Roman"/>
          <w:bCs/>
          <w:sz w:val="22"/>
          <w:szCs w:val="22"/>
        </w:rPr>
        <w:t>provádění díl</w:t>
      </w:r>
      <w:r w:rsidR="007E03E4" w:rsidRPr="009B0C1B">
        <w:rPr>
          <w:rFonts w:cs="Times New Roman"/>
          <w:bCs/>
          <w:sz w:val="22"/>
          <w:szCs w:val="22"/>
        </w:rPr>
        <w:t>a </w:t>
      </w:r>
      <w:r w:rsidRPr="009B0C1B">
        <w:rPr>
          <w:rFonts w:cs="Times New Roman"/>
          <w:bCs/>
          <w:sz w:val="22"/>
          <w:szCs w:val="22"/>
        </w:rPr>
        <w:t>(dále jen „</w:t>
      </w:r>
      <w:r w:rsidRPr="009B0C1B">
        <w:rPr>
          <w:rFonts w:cs="Times New Roman"/>
          <w:b/>
          <w:bCs/>
          <w:sz w:val="22"/>
          <w:szCs w:val="22"/>
        </w:rPr>
        <w:t>upozornění“</w:t>
      </w:r>
      <w:r w:rsidRPr="009B0C1B">
        <w:rPr>
          <w:rFonts w:cs="Times New Roman"/>
          <w:bCs/>
          <w:sz w:val="22"/>
          <w:szCs w:val="22"/>
        </w:rPr>
        <w:t>) nejpozději</w:t>
      </w:r>
      <w:r w:rsidR="003974BE" w:rsidRPr="009B0C1B">
        <w:rPr>
          <w:rFonts w:cs="Times New Roman"/>
          <w:bCs/>
          <w:sz w:val="22"/>
          <w:szCs w:val="22"/>
        </w:rPr>
        <w:t xml:space="preserve"> </w:t>
      </w:r>
      <w:r w:rsidRPr="009B0C1B">
        <w:rPr>
          <w:rFonts w:cs="Times New Roman"/>
          <w:bCs/>
          <w:sz w:val="22"/>
          <w:szCs w:val="22"/>
        </w:rPr>
        <w:t xml:space="preserve">do deseti (10) dnů po upozornění, zaplatí zhotovitel objednateli smluvní pokutu ve výši </w:t>
      </w:r>
      <w:r w:rsidR="003B4D83">
        <w:rPr>
          <w:rFonts w:cs="Times New Roman"/>
          <w:b/>
          <w:sz w:val="22"/>
          <w:szCs w:val="22"/>
        </w:rPr>
        <w:t>5</w:t>
      </w:r>
      <w:r w:rsidRPr="009B0C1B">
        <w:rPr>
          <w:rFonts w:cs="Times New Roman"/>
          <w:b/>
          <w:sz w:val="22"/>
          <w:szCs w:val="22"/>
        </w:rPr>
        <w:t>.000,-</w:t>
      </w:r>
      <w:r w:rsidRPr="009B0C1B">
        <w:rPr>
          <w:rFonts w:cs="Times New Roman"/>
          <w:b/>
          <w:bCs/>
          <w:sz w:val="22"/>
          <w:szCs w:val="22"/>
        </w:rPr>
        <w:t xml:space="preserve"> Kč </w:t>
      </w:r>
      <w:r w:rsidRPr="009B0C1B">
        <w:rPr>
          <w:rFonts w:cs="Times New Roman"/>
          <w:bCs/>
          <w:sz w:val="22"/>
          <w:szCs w:val="22"/>
        </w:rPr>
        <w:t xml:space="preserve">(slovy: </w:t>
      </w:r>
      <w:r w:rsidR="005F343F">
        <w:rPr>
          <w:rFonts w:cs="Times New Roman"/>
          <w:bCs/>
          <w:sz w:val="22"/>
          <w:szCs w:val="22"/>
        </w:rPr>
        <w:t>pět</w:t>
      </w:r>
      <w:r w:rsidR="000C426B" w:rsidRPr="009B0C1B">
        <w:rPr>
          <w:rFonts w:cs="Times New Roman"/>
          <w:bCs/>
          <w:sz w:val="22"/>
          <w:szCs w:val="22"/>
        </w:rPr>
        <w:t xml:space="preserve"> </w:t>
      </w:r>
      <w:r w:rsidRPr="009B0C1B">
        <w:rPr>
          <w:rFonts w:cs="Times New Roman"/>
          <w:bCs/>
          <w:sz w:val="22"/>
          <w:szCs w:val="22"/>
        </w:rPr>
        <w:t>tisíc korun českých) z</w:t>
      </w:r>
      <w:r w:rsidR="007E03E4" w:rsidRPr="009B0C1B">
        <w:rPr>
          <w:rFonts w:cs="Times New Roman"/>
          <w:bCs/>
          <w:sz w:val="22"/>
          <w:szCs w:val="22"/>
        </w:rPr>
        <w:t>a </w:t>
      </w:r>
      <w:r w:rsidRPr="009B0C1B">
        <w:rPr>
          <w:rFonts w:cs="Times New Roman"/>
          <w:bCs/>
          <w:sz w:val="22"/>
          <w:szCs w:val="22"/>
        </w:rPr>
        <w:t>každý případ porušení, n</w:t>
      </w:r>
      <w:r w:rsidR="007E03E4" w:rsidRPr="009B0C1B">
        <w:rPr>
          <w:rFonts w:cs="Times New Roman"/>
          <w:bCs/>
          <w:sz w:val="22"/>
          <w:szCs w:val="22"/>
        </w:rPr>
        <w:t>a </w:t>
      </w:r>
      <w:r w:rsidRPr="009B0C1B">
        <w:rPr>
          <w:rFonts w:cs="Times New Roman"/>
          <w:bCs/>
          <w:sz w:val="22"/>
          <w:szCs w:val="22"/>
        </w:rPr>
        <w:t xml:space="preserve">který byl upozorněn. Smluvní pokutu dle předchozí věty zhotovitel zaplatí objednateli také v případě </w:t>
      </w:r>
      <w:r w:rsidRPr="009B0C1B">
        <w:rPr>
          <w:rFonts w:cs="Times New Roman"/>
          <w:sz w:val="22"/>
          <w:szCs w:val="22"/>
        </w:rPr>
        <w:t xml:space="preserve">porušení této smlouvy použitím jiných než </w:t>
      </w:r>
      <w:r w:rsidR="001F1A86" w:rsidRPr="009B0C1B">
        <w:rPr>
          <w:rFonts w:cs="Times New Roman"/>
          <w:sz w:val="22"/>
          <w:szCs w:val="22"/>
        </w:rPr>
        <w:t xml:space="preserve">smluvených či </w:t>
      </w:r>
      <w:r w:rsidRPr="009B0C1B">
        <w:rPr>
          <w:rFonts w:cs="Times New Roman"/>
          <w:sz w:val="22"/>
          <w:szCs w:val="22"/>
        </w:rPr>
        <w:t>povolených materiálů, nebo materiálů neodpovídajících vzorkům dle nabídky nebo nedodržení předepsaných technologických postupů zhotovitelem, majících vliv n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>snížení kvality nebo vlastnosti díl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>be</w:t>
      </w:r>
      <w:r w:rsidR="007E03E4" w:rsidRPr="009B0C1B">
        <w:rPr>
          <w:rFonts w:cs="Times New Roman"/>
          <w:sz w:val="22"/>
          <w:szCs w:val="22"/>
        </w:rPr>
        <w:t>z </w:t>
      </w:r>
      <w:r w:rsidRPr="009B0C1B">
        <w:rPr>
          <w:rFonts w:cs="Times New Roman"/>
          <w:sz w:val="22"/>
          <w:szCs w:val="22"/>
        </w:rPr>
        <w:t xml:space="preserve">předchozí dohody </w:t>
      </w:r>
      <w:r w:rsidR="007E03E4" w:rsidRPr="009B0C1B">
        <w:rPr>
          <w:rFonts w:cs="Times New Roman"/>
          <w:sz w:val="22"/>
          <w:szCs w:val="22"/>
        </w:rPr>
        <w:t>s </w:t>
      </w:r>
      <w:r w:rsidRPr="009B0C1B">
        <w:rPr>
          <w:rFonts w:cs="Times New Roman"/>
          <w:sz w:val="22"/>
          <w:szCs w:val="22"/>
        </w:rPr>
        <w:t>objednatelem. Objednatel má právo n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>smluvní pokutu ve výši shor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 xml:space="preserve">uvedené </w:t>
      </w:r>
      <w:r w:rsidRPr="009B0C1B">
        <w:rPr>
          <w:rFonts w:cs="Times New Roman"/>
          <w:b/>
          <w:bCs/>
          <w:sz w:val="22"/>
          <w:szCs w:val="22"/>
        </w:rPr>
        <w:t>z</w:t>
      </w:r>
      <w:r w:rsidR="007E03E4" w:rsidRPr="009B0C1B">
        <w:rPr>
          <w:rFonts w:cs="Times New Roman"/>
          <w:b/>
          <w:bCs/>
          <w:sz w:val="22"/>
          <w:szCs w:val="22"/>
        </w:rPr>
        <w:t>a </w:t>
      </w:r>
      <w:r w:rsidRPr="009B0C1B">
        <w:rPr>
          <w:rFonts w:cs="Times New Roman"/>
          <w:b/>
          <w:bCs/>
          <w:sz w:val="22"/>
          <w:szCs w:val="22"/>
        </w:rPr>
        <w:t xml:space="preserve">každý jednotlivý případ. </w:t>
      </w:r>
      <w:r w:rsidRPr="009B0C1B">
        <w:rPr>
          <w:rFonts w:cs="Times New Roman"/>
          <w:sz w:val="22"/>
          <w:szCs w:val="22"/>
        </w:rPr>
        <w:t>Zaplacením smluvní pokuty nezaniká zhotoviteli povinnost takové případné závady odstranit nebo použít materiál v odpovídající kvalitě.</w:t>
      </w:r>
    </w:p>
    <w:p w14:paraId="7D7258EE" w14:textId="77777777" w:rsidR="00307732" w:rsidRPr="009B0C1B" w:rsidRDefault="006436FE" w:rsidP="009B0C1B">
      <w:pPr>
        <w:pStyle w:val="Seznam"/>
        <w:tabs>
          <w:tab w:val="left" w:pos="1134"/>
        </w:tabs>
        <w:spacing w:after="60"/>
        <w:ind w:left="1134" w:hanging="709"/>
        <w:contextualSpacing/>
        <w:jc w:val="both"/>
        <w:rPr>
          <w:rFonts w:cs="Times New Roman"/>
          <w:bCs/>
          <w:color w:val="FF0000"/>
          <w:sz w:val="22"/>
          <w:szCs w:val="22"/>
        </w:rPr>
      </w:pPr>
      <w:r w:rsidRPr="009B0C1B">
        <w:rPr>
          <w:rFonts w:cs="Times New Roman"/>
          <w:bCs/>
          <w:sz w:val="22"/>
          <w:szCs w:val="22"/>
        </w:rPr>
        <w:t>13.3.</w:t>
      </w:r>
      <w:r w:rsidR="009C66E5" w:rsidRPr="009B0C1B">
        <w:rPr>
          <w:rFonts w:cs="Times New Roman"/>
          <w:bCs/>
          <w:sz w:val="22"/>
          <w:szCs w:val="22"/>
        </w:rPr>
        <w:t>3</w:t>
      </w:r>
      <w:r w:rsidRPr="009B0C1B">
        <w:rPr>
          <w:rFonts w:cs="Times New Roman"/>
          <w:bCs/>
          <w:sz w:val="22"/>
          <w:szCs w:val="22"/>
        </w:rPr>
        <w:tab/>
        <w:t>Z</w:t>
      </w:r>
      <w:r w:rsidR="007E03E4" w:rsidRPr="009B0C1B">
        <w:rPr>
          <w:rFonts w:cs="Times New Roman"/>
          <w:bCs/>
          <w:sz w:val="22"/>
          <w:szCs w:val="22"/>
        </w:rPr>
        <w:t>a </w:t>
      </w:r>
      <w:r w:rsidRPr="009B0C1B">
        <w:rPr>
          <w:rFonts w:cs="Times New Roman"/>
          <w:bCs/>
          <w:sz w:val="22"/>
          <w:szCs w:val="22"/>
        </w:rPr>
        <w:t>porušení povinnosti zhotovitele odstranit vča</w:t>
      </w:r>
      <w:r w:rsidR="007E03E4" w:rsidRPr="009B0C1B">
        <w:rPr>
          <w:rFonts w:cs="Times New Roman"/>
          <w:bCs/>
          <w:sz w:val="22"/>
          <w:szCs w:val="22"/>
        </w:rPr>
        <w:t>s </w:t>
      </w:r>
      <w:r w:rsidRPr="009B0C1B">
        <w:rPr>
          <w:rFonts w:cs="Times New Roman"/>
          <w:bCs/>
          <w:sz w:val="22"/>
          <w:szCs w:val="22"/>
        </w:rPr>
        <w:t xml:space="preserve">vady </w:t>
      </w:r>
      <w:r w:rsidR="007E03E4" w:rsidRPr="009B0C1B">
        <w:rPr>
          <w:rFonts w:cs="Times New Roman"/>
          <w:bCs/>
          <w:sz w:val="22"/>
          <w:szCs w:val="22"/>
        </w:rPr>
        <w:t>a </w:t>
      </w:r>
      <w:r w:rsidRPr="009B0C1B">
        <w:rPr>
          <w:rFonts w:cs="Times New Roman"/>
          <w:bCs/>
          <w:sz w:val="22"/>
          <w:szCs w:val="22"/>
        </w:rPr>
        <w:t xml:space="preserve">nedodělky v termínu uvedeném v zápise o předání </w:t>
      </w:r>
      <w:r w:rsidR="007E03E4" w:rsidRPr="009B0C1B">
        <w:rPr>
          <w:rFonts w:cs="Times New Roman"/>
          <w:bCs/>
          <w:sz w:val="22"/>
          <w:szCs w:val="22"/>
        </w:rPr>
        <w:t>a </w:t>
      </w:r>
      <w:r w:rsidRPr="009B0C1B">
        <w:rPr>
          <w:rFonts w:cs="Times New Roman"/>
          <w:bCs/>
          <w:sz w:val="22"/>
          <w:szCs w:val="22"/>
        </w:rPr>
        <w:t>převzetí díl</w:t>
      </w:r>
      <w:r w:rsidR="007E03E4" w:rsidRPr="009B0C1B">
        <w:rPr>
          <w:rFonts w:cs="Times New Roman"/>
          <w:bCs/>
          <w:sz w:val="22"/>
          <w:szCs w:val="22"/>
        </w:rPr>
        <w:t>a </w:t>
      </w:r>
      <w:r w:rsidRPr="009B0C1B">
        <w:rPr>
          <w:rFonts w:cs="Times New Roman"/>
          <w:bCs/>
          <w:sz w:val="22"/>
          <w:szCs w:val="22"/>
        </w:rPr>
        <w:t xml:space="preserve">– stavby, zaplatí zhotovitel objednateli smluvní pokutu ve výši </w:t>
      </w:r>
      <w:r w:rsidR="00690662" w:rsidRPr="009B0C1B">
        <w:rPr>
          <w:rFonts w:cs="Times New Roman"/>
          <w:b/>
          <w:sz w:val="22"/>
          <w:szCs w:val="22"/>
        </w:rPr>
        <w:t>5</w:t>
      </w:r>
      <w:r w:rsidRPr="009B0C1B">
        <w:rPr>
          <w:rFonts w:cs="Times New Roman"/>
          <w:b/>
          <w:sz w:val="22"/>
          <w:szCs w:val="22"/>
        </w:rPr>
        <w:t>.000,- Kč</w:t>
      </w:r>
      <w:r w:rsidRPr="009B0C1B">
        <w:rPr>
          <w:rFonts w:cs="Times New Roman"/>
          <w:b/>
          <w:bCs/>
          <w:sz w:val="22"/>
          <w:szCs w:val="22"/>
        </w:rPr>
        <w:t xml:space="preserve"> </w:t>
      </w:r>
      <w:r w:rsidRPr="009B0C1B">
        <w:rPr>
          <w:rFonts w:cs="Times New Roman"/>
          <w:bCs/>
          <w:sz w:val="22"/>
          <w:szCs w:val="22"/>
        </w:rPr>
        <w:t xml:space="preserve">(slovy: </w:t>
      </w:r>
      <w:r w:rsidR="000C426B" w:rsidRPr="009B0C1B">
        <w:rPr>
          <w:rFonts w:cs="Times New Roman"/>
          <w:bCs/>
          <w:sz w:val="22"/>
          <w:szCs w:val="22"/>
        </w:rPr>
        <w:t xml:space="preserve">pět </w:t>
      </w:r>
      <w:r w:rsidRPr="009B0C1B">
        <w:rPr>
          <w:rFonts w:cs="Times New Roman"/>
          <w:bCs/>
          <w:sz w:val="22"/>
          <w:szCs w:val="22"/>
        </w:rPr>
        <w:t>tisíc korun českých)</w:t>
      </w:r>
      <w:r w:rsidRPr="009B0C1B">
        <w:rPr>
          <w:rFonts w:cs="Times New Roman"/>
          <w:b/>
          <w:bCs/>
          <w:sz w:val="22"/>
          <w:szCs w:val="22"/>
        </w:rPr>
        <w:t xml:space="preserve"> z</w:t>
      </w:r>
      <w:r w:rsidR="007E03E4" w:rsidRPr="009B0C1B">
        <w:rPr>
          <w:rFonts w:cs="Times New Roman"/>
          <w:b/>
          <w:bCs/>
          <w:sz w:val="22"/>
          <w:szCs w:val="22"/>
        </w:rPr>
        <w:t>a </w:t>
      </w:r>
      <w:r w:rsidRPr="009B0C1B">
        <w:rPr>
          <w:rFonts w:cs="Times New Roman"/>
          <w:b/>
          <w:bCs/>
          <w:sz w:val="22"/>
          <w:szCs w:val="22"/>
        </w:rPr>
        <w:t xml:space="preserve">každou vadu </w:t>
      </w:r>
      <w:r w:rsidR="007E03E4" w:rsidRPr="009B0C1B">
        <w:rPr>
          <w:rFonts w:cs="Times New Roman"/>
          <w:b/>
          <w:bCs/>
          <w:sz w:val="22"/>
          <w:szCs w:val="22"/>
        </w:rPr>
        <w:t>a </w:t>
      </w:r>
      <w:r w:rsidRPr="009B0C1B">
        <w:rPr>
          <w:rFonts w:cs="Times New Roman"/>
          <w:b/>
          <w:bCs/>
          <w:sz w:val="22"/>
          <w:szCs w:val="22"/>
        </w:rPr>
        <w:t>každý i</w:t>
      </w:r>
      <w:r w:rsidR="00B030F9" w:rsidRPr="009B0C1B">
        <w:rPr>
          <w:rFonts w:cs="Times New Roman"/>
          <w:b/>
          <w:bCs/>
          <w:sz w:val="22"/>
          <w:szCs w:val="22"/>
        </w:rPr>
        <w:t> </w:t>
      </w:r>
      <w:r w:rsidRPr="009B0C1B">
        <w:rPr>
          <w:rFonts w:cs="Times New Roman"/>
          <w:b/>
          <w:bCs/>
          <w:sz w:val="22"/>
          <w:szCs w:val="22"/>
        </w:rPr>
        <w:t>započatý den prodlení.</w:t>
      </w:r>
      <w:r w:rsidR="003974BE" w:rsidRPr="009B0C1B">
        <w:rPr>
          <w:rFonts w:cs="Times New Roman"/>
          <w:bCs/>
          <w:sz w:val="22"/>
          <w:szCs w:val="22"/>
        </w:rPr>
        <w:t xml:space="preserve">  </w:t>
      </w:r>
    </w:p>
    <w:p w14:paraId="26CAB0D4" w14:textId="61851D09" w:rsidR="006436FE" w:rsidRPr="009B0C1B" w:rsidRDefault="006436FE" w:rsidP="009B0C1B">
      <w:pPr>
        <w:pStyle w:val="Seznam"/>
        <w:tabs>
          <w:tab w:val="left" w:pos="1134"/>
        </w:tabs>
        <w:spacing w:after="60"/>
        <w:ind w:left="1134" w:hanging="709"/>
        <w:contextualSpacing/>
        <w:jc w:val="both"/>
        <w:rPr>
          <w:rFonts w:cs="Times New Roman"/>
          <w:bCs/>
          <w:color w:val="FF0000"/>
          <w:sz w:val="22"/>
          <w:szCs w:val="22"/>
        </w:rPr>
      </w:pPr>
      <w:r w:rsidRPr="009B0C1B">
        <w:rPr>
          <w:rFonts w:cs="Times New Roman"/>
          <w:bCs/>
          <w:sz w:val="22"/>
          <w:szCs w:val="22"/>
        </w:rPr>
        <w:t>13.3.</w:t>
      </w:r>
      <w:r w:rsidR="009C66E5" w:rsidRPr="009B0C1B">
        <w:rPr>
          <w:rFonts w:cs="Times New Roman"/>
          <w:bCs/>
          <w:sz w:val="22"/>
          <w:szCs w:val="22"/>
        </w:rPr>
        <w:t>4</w:t>
      </w:r>
      <w:r w:rsidRPr="009B0C1B">
        <w:rPr>
          <w:rFonts w:cs="Times New Roman"/>
          <w:bCs/>
          <w:sz w:val="22"/>
          <w:szCs w:val="22"/>
        </w:rPr>
        <w:tab/>
        <w:t>Z</w:t>
      </w:r>
      <w:r w:rsidR="007E03E4" w:rsidRPr="009B0C1B">
        <w:rPr>
          <w:rFonts w:cs="Times New Roman"/>
          <w:bCs/>
          <w:sz w:val="22"/>
          <w:szCs w:val="22"/>
        </w:rPr>
        <w:t>a </w:t>
      </w:r>
      <w:r w:rsidRPr="009B0C1B">
        <w:rPr>
          <w:rFonts w:cs="Times New Roman"/>
          <w:bCs/>
          <w:sz w:val="22"/>
          <w:szCs w:val="22"/>
        </w:rPr>
        <w:t>prodlení</w:t>
      </w:r>
      <w:r w:rsidR="003974BE" w:rsidRPr="009B0C1B">
        <w:rPr>
          <w:rFonts w:cs="Times New Roman"/>
          <w:bCs/>
          <w:sz w:val="22"/>
          <w:szCs w:val="22"/>
        </w:rPr>
        <w:t xml:space="preserve"> </w:t>
      </w:r>
      <w:r w:rsidRPr="009B0C1B">
        <w:rPr>
          <w:rFonts w:cs="Times New Roman"/>
          <w:bCs/>
          <w:sz w:val="22"/>
          <w:szCs w:val="22"/>
        </w:rPr>
        <w:t xml:space="preserve">zhotovitele </w:t>
      </w:r>
      <w:r w:rsidR="007E03E4" w:rsidRPr="009B0C1B">
        <w:rPr>
          <w:rFonts w:cs="Times New Roman"/>
          <w:bCs/>
          <w:sz w:val="22"/>
          <w:szCs w:val="22"/>
        </w:rPr>
        <w:t>s </w:t>
      </w:r>
      <w:r w:rsidRPr="009B0C1B">
        <w:rPr>
          <w:rFonts w:cs="Times New Roman"/>
          <w:sz w:val="22"/>
          <w:szCs w:val="22"/>
        </w:rPr>
        <w:t xml:space="preserve">odstraněním každé jednotlivé vady uplatněné v záruční době, zaplatí zhotovitel objednateli smluvní pokutu ve výši </w:t>
      </w:r>
      <w:r w:rsidR="00690662" w:rsidRPr="009B0C1B">
        <w:rPr>
          <w:rFonts w:cs="Times New Roman"/>
          <w:b/>
          <w:bCs/>
          <w:sz w:val="22"/>
          <w:szCs w:val="22"/>
        </w:rPr>
        <w:t>5</w:t>
      </w:r>
      <w:r w:rsidRPr="009B0C1B">
        <w:rPr>
          <w:rFonts w:cs="Times New Roman"/>
          <w:b/>
          <w:bCs/>
          <w:sz w:val="22"/>
          <w:szCs w:val="22"/>
        </w:rPr>
        <w:t>.000,-</w:t>
      </w:r>
      <w:r w:rsidRPr="009B0C1B">
        <w:rPr>
          <w:rFonts w:cs="Times New Roman"/>
          <w:b/>
          <w:sz w:val="22"/>
          <w:szCs w:val="22"/>
        </w:rPr>
        <w:t xml:space="preserve"> Kč </w:t>
      </w:r>
      <w:r w:rsidRPr="009B0C1B">
        <w:rPr>
          <w:rFonts w:cs="Times New Roman"/>
          <w:bCs/>
          <w:sz w:val="22"/>
          <w:szCs w:val="22"/>
        </w:rPr>
        <w:t xml:space="preserve">(slovy: </w:t>
      </w:r>
      <w:r w:rsidR="000C426B" w:rsidRPr="009B0C1B">
        <w:rPr>
          <w:rFonts w:cs="Times New Roman"/>
          <w:bCs/>
          <w:sz w:val="22"/>
          <w:szCs w:val="22"/>
        </w:rPr>
        <w:t xml:space="preserve">pět </w:t>
      </w:r>
      <w:r w:rsidRPr="009B0C1B">
        <w:rPr>
          <w:rFonts w:cs="Times New Roman"/>
          <w:bCs/>
          <w:sz w:val="22"/>
          <w:szCs w:val="22"/>
        </w:rPr>
        <w:t>tisíc korun českých)</w:t>
      </w:r>
      <w:r w:rsidRPr="009B0C1B">
        <w:rPr>
          <w:rFonts w:cs="Times New Roman"/>
          <w:sz w:val="22"/>
          <w:szCs w:val="22"/>
        </w:rPr>
        <w:t xml:space="preserve"> </w:t>
      </w:r>
      <w:r w:rsidRPr="009B0C1B">
        <w:rPr>
          <w:rFonts w:cs="Times New Roman"/>
          <w:b/>
          <w:bCs/>
          <w:sz w:val="22"/>
          <w:szCs w:val="22"/>
        </w:rPr>
        <w:t>z</w:t>
      </w:r>
      <w:r w:rsidR="007E03E4" w:rsidRPr="009B0C1B">
        <w:rPr>
          <w:rFonts w:cs="Times New Roman"/>
          <w:b/>
          <w:bCs/>
          <w:sz w:val="22"/>
          <w:szCs w:val="22"/>
        </w:rPr>
        <w:t>a </w:t>
      </w:r>
      <w:r w:rsidRPr="009B0C1B">
        <w:rPr>
          <w:rFonts w:cs="Times New Roman"/>
          <w:b/>
          <w:bCs/>
          <w:sz w:val="22"/>
          <w:szCs w:val="22"/>
        </w:rPr>
        <w:t xml:space="preserve">každou vadu </w:t>
      </w:r>
      <w:r w:rsidR="007E03E4" w:rsidRPr="009B0C1B">
        <w:rPr>
          <w:rFonts w:cs="Times New Roman"/>
          <w:b/>
          <w:bCs/>
          <w:sz w:val="22"/>
          <w:szCs w:val="22"/>
        </w:rPr>
        <w:t>a </w:t>
      </w:r>
      <w:r w:rsidRPr="009B0C1B">
        <w:rPr>
          <w:rFonts w:cs="Times New Roman"/>
          <w:b/>
          <w:bCs/>
          <w:sz w:val="22"/>
          <w:szCs w:val="22"/>
        </w:rPr>
        <w:t>každý i započatý den prodlení</w:t>
      </w:r>
      <w:r w:rsidRPr="009B0C1B">
        <w:rPr>
          <w:rFonts w:cs="Times New Roman"/>
          <w:sz w:val="22"/>
          <w:szCs w:val="22"/>
        </w:rPr>
        <w:t>,</w:t>
      </w:r>
      <w:r w:rsidR="003974BE" w:rsidRPr="009B0C1B">
        <w:rPr>
          <w:rFonts w:cs="Times New Roman"/>
          <w:bCs/>
          <w:sz w:val="22"/>
          <w:szCs w:val="22"/>
        </w:rPr>
        <w:t xml:space="preserve"> </w:t>
      </w:r>
      <w:r w:rsidRPr="009B0C1B">
        <w:rPr>
          <w:rFonts w:cs="Times New Roman"/>
          <w:bCs/>
          <w:sz w:val="22"/>
          <w:szCs w:val="22"/>
        </w:rPr>
        <w:t>půjde-li vša</w:t>
      </w:r>
      <w:r w:rsidR="007E03E4" w:rsidRPr="009B0C1B">
        <w:rPr>
          <w:rFonts w:cs="Times New Roman"/>
          <w:bCs/>
          <w:sz w:val="22"/>
          <w:szCs w:val="22"/>
        </w:rPr>
        <w:t>k </w:t>
      </w:r>
      <w:r w:rsidRPr="009B0C1B">
        <w:rPr>
          <w:rFonts w:cs="Times New Roman"/>
          <w:bCs/>
          <w:sz w:val="22"/>
          <w:szCs w:val="22"/>
        </w:rPr>
        <w:t xml:space="preserve">o prodlení zhotovitele </w:t>
      </w:r>
      <w:r w:rsidR="007E03E4" w:rsidRPr="009B0C1B">
        <w:rPr>
          <w:rFonts w:cs="Times New Roman"/>
          <w:bCs/>
          <w:sz w:val="22"/>
          <w:szCs w:val="22"/>
        </w:rPr>
        <w:t>s </w:t>
      </w:r>
      <w:r w:rsidRPr="009B0C1B">
        <w:rPr>
          <w:rFonts w:cs="Times New Roman"/>
          <w:bCs/>
          <w:sz w:val="22"/>
          <w:szCs w:val="22"/>
        </w:rPr>
        <w:t>odstraněním vady, která bude bránit nebo podstatně omezovat</w:t>
      </w:r>
      <w:r w:rsidR="003974BE" w:rsidRPr="009B0C1B">
        <w:rPr>
          <w:rFonts w:cs="Times New Roman"/>
          <w:bCs/>
          <w:sz w:val="22"/>
          <w:szCs w:val="22"/>
        </w:rPr>
        <w:t xml:space="preserve"> </w:t>
      </w:r>
      <w:r w:rsidRPr="009B0C1B">
        <w:rPr>
          <w:rFonts w:cs="Times New Roman"/>
          <w:bCs/>
          <w:sz w:val="22"/>
          <w:szCs w:val="22"/>
        </w:rPr>
        <w:t>užívání či provo</w:t>
      </w:r>
      <w:r w:rsidR="007E03E4" w:rsidRPr="009B0C1B">
        <w:rPr>
          <w:rFonts w:cs="Times New Roman"/>
          <w:bCs/>
          <w:sz w:val="22"/>
          <w:szCs w:val="22"/>
        </w:rPr>
        <w:t>z </w:t>
      </w:r>
      <w:r w:rsidRPr="009B0C1B">
        <w:rPr>
          <w:rFonts w:cs="Times New Roman"/>
          <w:bCs/>
          <w:sz w:val="22"/>
          <w:szCs w:val="22"/>
        </w:rPr>
        <w:t>stavby,</w:t>
      </w:r>
      <w:r w:rsidR="003974BE" w:rsidRPr="009B0C1B">
        <w:rPr>
          <w:rFonts w:cs="Times New Roman"/>
          <w:bCs/>
          <w:sz w:val="22"/>
          <w:szCs w:val="22"/>
        </w:rPr>
        <w:t xml:space="preserve"> </w:t>
      </w:r>
      <w:r w:rsidRPr="009B0C1B">
        <w:rPr>
          <w:rFonts w:cs="Times New Roman"/>
          <w:bCs/>
          <w:sz w:val="22"/>
          <w:szCs w:val="22"/>
        </w:rPr>
        <w:t>v takovém případě činí smluvní pokut</w:t>
      </w:r>
      <w:r w:rsidR="007E03E4" w:rsidRPr="009B0C1B">
        <w:rPr>
          <w:rFonts w:cs="Times New Roman"/>
          <w:bCs/>
          <w:sz w:val="22"/>
          <w:szCs w:val="22"/>
        </w:rPr>
        <w:t>a </w:t>
      </w:r>
      <w:r w:rsidR="003B4D83">
        <w:rPr>
          <w:rFonts w:cs="Times New Roman"/>
          <w:b/>
          <w:bCs/>
          <w:sz w:val="22"/>
          <w:szCs w:val="22"/>
        </w:rPr>
        <w:t>1</w:t>
      </w:r>
      <w:r w:rsidRPr="009B0C1B">
        <w:rPr>
          <w:rFonts w:cs="Times New Roman"/>
          <w:b/>
          <w:bCs/>
          <w:sz w:val="22"/>
          <w:szCs w:val="22"/>
        </w:rPr>
        <w:t>0.000,-</w:t>
      </w:r>
      <w:r w:rsidRPr="009B0C1B">
        <w:rPr>
          <w:rFonts w:cs="Times New Roman"/>
          <w:b/>
          <w:sz w:val="22"/>
          <w:szCs w:val="22"/>
        </w:rPr>
        <w:t xml:space="preserve"> Kč </w:t>
      </w:r>
      <w:r w:rsidRPr="009B0C1B">
        <w:rPr>
          <w:rFonts w:cs="Times New Roman"/>
          <w:bCs/>
          <w:sz w:val="22"/>
          <w:szCs w:val="22"/>
        </w:rPr>
        <w:t xml:space="preserve">(slovy: </w:t>
      </w:r>
      <w:r w:rsidR="00655887">
        <w:rPr>
          <w:rFonts w:cs="Times New Roman"/>
          <w:bCs/>
          <w:sz w:val="22"/>
          <w:szCs w:val="22"/>
        </w:rPr>
        <w:t>des</w:t>
      </w:r>
      <w:r w:rsidR="000C426B" w:rsidRPr="009B0C1B">
        <w:rPr>
          <w:rFonts w:cs="Times New Roman"/>
          <w:bCs/>
          <w:sz w:val="22"/>
          <w:szCs w:val="22"/>
        </w:rPr>
        <w:t xml:space="preserve">et </w:t>
      </w:r>
      <w:r w:rsidRPr="009B0C1B">
        <w:rPr>
          <w:rFonts w:cs="Times New Roman"/>
          <w:bCs/>
          <w:sz w:val="22"/>
          <w:szCs w:val="22"/>
        </w:rPr>
        <w:t>tisíc korun českých)</w:t>
      </w:r>
      <w:r w:rsidRPr="009B0C1B">
        <w:rPr>
          <w:rFonts w:cs="Times New Roman"/>
          <w:sz w:val="22"/>
          <w:szCs w:val="22"/>
        </w:rPr>
        <w:t xml:space="preserve"> </w:t>
      </w:r>
      <w:r w:rsidRPr="009B0C1B">
        <w:rPr>
          <w:rFonts w:cs="Times New Roman"/>
          <w:b/>
          <w:bCs/>
          <w:sz w:val="22"/>
          <w:szCs w:val="22"/>
        </w:rPr>
        <w:t>z</w:t>
      </w:r>
      <w:r w:rsidR="007E03E4" w:rsidRPr="009B0C1B">
        <w:rPr>
          <w:rFonts w:cs="Times New Roman"/>
          <w:b/>
          <w:bCs/>
          <w:sz w:val="22"/>
          <w:szCs w:val="22"/>
        </w:rPr>
        <w:t>a </w:t>
      </w:r>
      <w:r w:rsidRPr="009B0C1B">
        <w:rPr>
          <w:rFonts w:cs="Times New Roman"/>
          <w:b/>
          <w:bCs/>
          <w:sz w:val="22"/>
          <w:szCs w:val="22"/>
        </w:rPr>
        <w:t xml:space="preserve">každou vadu </w:t>
      </w:r>
      <w:r w:rsidR="007E03E4" w:rsidRPr="009B0C1B">
        <w:rPr>
          <w:rFonts w:cs="Times New Roman"/>
          <w:b/>
          <w:bCs/>
          <w:sz w:val="22"/>
          <w:szCs w:val="22"/>
        </w:rPr>
        <w:t>a </w:t>
      </w:r>
      <w:r w:rsidRPr="009B0C1B">
        <w:rPr>
          <w:rFonts w:cs="Times New Roman"/>
          <w:b/>
          <w:bCs/>
          <w:sz w:val="22"/>
          <w:szCs w:val="22"/>
        </w:rPr>
        <w:t>každý i započatý den prodlení.</w:t>
      </w:r>
      <w:r w:rsidR="003974BE" w:rsidRPr="009B0C1B">
        <w:rPr>
          <w:rFonts w:cs="Times New Roman"/>
          <w:b/>
          <w:bCs/>
          <w:sz w:val="22"/>
          <w:szCs w:val="22"/>
        </w:rPr>
        <w:t xml:space="preserve"> </w:t>
      </w:r>
      <w:r w:rsidR="003974BE" w:rsidRPr="009B0C1B">
        <w:rPr>
          <w:rFonts w:cs="Times New Roman"/>
          <w:bCs/>
          <w:sz w:val="22"/>
          <w:szCs w:val="22"/>
        </w:rPr>
        <w:t xml:space="preserve"> </w:t>
      </w:r>
    </w:p>
    <w:p w14:paraId="48EE6CFD" w14:textId="77777777" w:rsidR="006436FE" w:rsidRPr="009B0C1B" w:rsidRDefault="006436FE" w:rsidP="009B0C1B">
      <w:pPr>
        <w:pStyle w:val="Seznam"/>
        <w:tabs>
          <w:tab w:val="left" w:pos="1134"/>
        </w:tabs>
        <w:spacing w:after="60"/>
        <w:ind w:left="1134" w:hanging="709"/>
        <w:contextualSpacing/>
        <w:jc w:val="both"/>
        <w:rPr>
          <w:rFonts w:cs="Times New Roman"/>
          <w:bCs/>
          <w:color w:val="FF0000"/>
          <w:sz w:val="22"/>
          <w:szCs w:val="22"/>
        </w:rPr>
      </w:pPr>
      <w:r w:rsidRPr="009B0C1B">
        <w:rPr>
          <w:rFonts w:cs="Times New Roman"/>
          <w:sz w:val="22"/>
          <w:szCs w:val="22"/>
        </w:rPr>
        <w:t>13.3.</w:t>
      </w:r>
      <w:r w:rsidR="009C66E5" w:rsidRPr="009B0C1B">
        <w:rPr>
          <w:rFonts w:cs="Times New Roman"/>
          <w:sz w:val="22"/>
          <w:szCs w:val="22"/>
        </w:rPr>
        <w:t>5</w:t>
      </w:r>
      <w:r w:rsidRPr="009B0C1B">
        <w:rPr>
          <w:rFonts w:cs="Times New Roman"/>
          <w:sz w:val="22"/>
          <w:szCs w:val="22"/>
        </w:rPr>
        <w:tab/>
        <w:t>Z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 xml:space="preserve">prodlení zhotovitele (nebo jeho nečinnost) pro </w:t>
      </w:r>
      <w:r w:rsidR="00D55132" w:rsidRPr="009B0C1B">
        <w:rPr>
          <w:rFonts w:cs="Times New Roman"/>
          <w:sz w:val="22"/>
          <w:szCs w:val="22"/>
        </w:rPr>
        <w:t xml:space="preserve">převzetí staveniště či </w:t>
      </w:r>
      <w:r w:rsidRPr="009B0C1B">
        <w:rPr>
          <w:rFonts w:cs="Times New Roman"/>
          <w:sz w:val="22"/>
          <w:szCs w:val="22"/>
        </w:rPr>
        <w:t xml:space="preserve">nástup </w:t>
      </w:r>
      <w:r w:rsidRPr="009B0C1B">
        <w:rPr>
          <w:rFonts w:cs="Times New Roman"/>
          <w:iCs/>
          <w:sz w:val="22"/>
          <w:szCs w:val="22"/>
        </w:rPr>
        <w:t>n</w:t>
      </w:r>
      <w:r w:rsidR="007E03E4" w:rsidRPr="009B0C1B">
        <w:rPr>
          <w:rFonts w:cs="Times New Roman"/>
          <w:iCs/>
          <w:sz w:val="22"/>
          <w:szCs w:val="22"/>
        </w:rPr>
        <w:t>a </w:t>
      </w:r>
      <w:r w:rsidRPr="009B0C1B">
        <w:rPr>
          <w:rFonts w:cs="Times New Roman"/>
          <w:iCs/>
          <w:sz w:val="22"/>
          <w:szCs w:val="22"/>
        </w:rPr>
        <w:t>odstranění vad</w:t>
      </w:r>
      <w:r w:rsidRPr="009B0C1B">
        <w:rPr>
          <w:rFonts w:cs="Times New Roman"/>
          <w:b/>
          <w:bCs/>
          <w:iCs/>
          <w:sz w:val="22"/>
          <w:szCs w:val="22"/>
        </w:rPr>
        <w:t xml:space="preserve"> </w:t>
      </w:r>
      <w:r w:rsidRPr="009B0C1B">
        <w:rPr>
          <w:rFonts w:cs="Times New Roman"/>
          <w:iCs/>
          <w:sz w:val="22"/>
          <w:szCs w:val="22"/>
        </w:rPr>
        <w:t xml:space="preserve">má objednatel právo účtovat zhotoviteli smluvní pokutu </w:t>
      </w:r>
      <w:r w:rsidRPr="009B0C1B">
        <w:rPr>
          <w:rFonts w:cs="Times New Roman"/>
          <w:sz w:val="22"/>
          <w:szCs w:val="22"/>
        </w:rPr>
        <w:t xml:space="preserve">ve výši </w:t>
      </w:r>
      <w:r w:rsidRPr="009B0C1B">
        <w:rPr>
          <w:rFonts w:cs="Times New Roman"/>
          <w:b/>
          <w:bCs/>
          <w:sz w:val="22"/>
          <w:szCs w:val="22"/>
        </w:rPr>
        <w:t xml:space="preserve">5.000,- Kč </w:t>
      </w:r>
      <w:r w:rsidRPr="009B0C1B">
        <w:rPr>
          <w:rFonts w:cs="Times New Roman"/>
          <w:bCs/>
          <w:sz w:val="22"/>
          <w:szCs w:val="22"/>
        </w:rPr>
        <w:t xml:space="preserve">(slovy: pět tisíc korun českých) </w:t>
      </w:r>
      <w:r w:rsidRPr="009B0C1B">
        <w:rPr>
          <w:rFonts w:cs="Times New Roman"/>
          <w:b/>
          <w:bCs/>
          <w:sz w:val="22"/>
          <w:szCs w:val="22"/>
        </w:rPr>
        <w:t>z</w:t>
      </w:r>
      <w:r w:rsidR="007E03E4" w:rsidRPr="009B0C1B">
        <w:rPr>
          <w:rFonts w:cs="Times New Roman"/>
          <w:b/>
          <w:bCs/>
          <w:sz w:val="22"/>
          <w:szCs w:val="22"/>
        </w:rPr>
        <w:t>a </w:t>
      </w:r>
      <w:r w:rsidRPr="009B0C1B">
        <w:rPr>
          <w:rFonts w:cs="Times New Roman"/>
          <w:b/>
          <w:bCs/>
          <w:sz w:val="22"/>
          <w:szCs w:val="22"/>
        </w:rPr>
        <w:t xml:space="preserve">každou vadu </w:t>
      </w:r>
      <w:r w:rsidR="007E03E4" w:rsidRPr="009B0C1B">
        <w:rPr>
          <w:rFonts w:cs="Times New Roman"/>
          <w:b/>
          <w:bCs/>
          <w:sz w:val="22"/>
          <w:szCs w:val="22"/>
        </w:rPr>
        <w:t>a </w:t>
      </w:r>
      <w:r w:rsidRPr="009B0C1B">
        <w:rPr>
          <w:rFonts w:cs="Times New Roman"/>
          <w:b/>
          <w:bCs/>
          <w:sz w:val="22"/>
          <w:szCs w:val="22"/>
        </w:rPr>
        <w:t>započatý den.</w:t>
      </w:r>
      <w:r w:rsidR="00307732" w:rsidRPr="009B0C1B">
        <w:rPr>
          <w:rFonts w:cs="Times New Roman"/>
          <w:b/>
          <w:bCs/>
          <w:sz w:val="22"/>
          <w:szCs w:val="22"/>
        </w:rPr>
        <w:t xml:space="preserve"> </w:t>
      </w:r>
    </w:p>
    <w:p w14:paraId="7DD7F3AF" w14:textId="51EA5EFB" w:rsidR="00380AD7" w:rsidRPr="009B0C1B" w:rsidRDefault="00380AD7" w:rsidP="009B0C1B">
      <w:pPr>
        <w:pStyle w:val="Seznam"/>
        <w:tabs>
          <w:tab w:val="left" w:pos="1134"/>
        </w:tabs>
        <w:spacing w:after="60"/>
        <w:ind w:left="1134" w:hanging="709"/>
        <w:contextualSpacing/>
        <w:jc w:val="both"/>
        <w:rPr>
          <w:rFonts w:cs="Times New Roman"/>
          <w:bCs/>
          <w:sz w:val="22"/>
          <w:szCs w:val="22"/>
        </w:rPr>
      </w:pPr>
      <w:r w:rsidRPr="009B0C1B">
        <w:rPr>
          <w:rFonts w:cs="Times New Roman"/>
          <w:bCs/>
          <w:sz w:val="22"/>
          <w:szCs w:val="22"/>
        </w:rPr>
        <w:t>13.3.</w:t>
      </w:r>
      <w:r w:rsidR="009C66E5" w:rsidRPr="009B0C1B">
        <w:rPr>
          <w:rFonts w:cs="Times New Roman"/>
          <w:bCs/>
          <w:sz w:val="22"/>
          <w:szCs w:val="22"/>
        </w:rPr>
        <w:t>6</w:t>
      </w:r>
      <w:r w:rsidRPr="009B0C1B">
        <w:rPr>
          <w:rFonts w:cs="Times New Roman"/>
          <w:bCs/>
          <w:sz w:val="22"/>
          <w:szCs w:val="22"/>
        </w:rPr>
        <w:tab/>
        <w:t>V případě nepřítomnosti zhotovitele</w:t>
      </w:r>
      <w:r w:rsidR="00B47512">
        <w:rPr>
          <w:rFonts w:cs="Times New Roman"/>
          <w:bCs/>
          <w:sz w:val="22"/>
          <w:szCs w:val="22"/>
        </w:rPr>
        <w:t xml:space="preserve"> (ze</w:t>
      </w:r>
      <w:r w:rsidR="00D7729B">
        <w:rPr>
          <w:rFonts w:cs="Times New Roman"/>
          <w:bCs/>
          <w:sz w:val="22"/>
          <w:szCs w:val="22"/>
        </w:rPr>
        <w:t>jména hlavního stavbyvedoucího nebo</w:t>
      </w:r>
      <w:r w:rsidR="00B47512">
        <w:rPr>
          <w:rFonts w:cs="Times New Roman"/>
          <w:bCs/>
          <w:sz w:val="22"/>
          <w:szCs w:val="22"/>
        </w:rPr>
        <w:t xml:space="preserve"> zástupce hlavního stavbyvedoucího)</w:t>
      </w:r>
      <w:r w:rsidRPr="009B0C1B">
        <w:rPr>
          <w:rFonts w:cs="Times New Roman"/>
          <w:bCs/>
          <w:sz w:val="22"/>
          <w:szCs w:val="22"/>
        </w:rPr>
        <w:t xml:space="preserve"> na kontrolním dnu má objednatel právo účtovat zhotovitel</w:t>
      </w:r>
      <w:r w:rsidR="00705025" w:rsidRPr="009B0C1B">
        <w:rPr>
          <w:rFonts w:cs="Times New Roman"/>
          <w:bCs/>
          <w:sz w:val="22"/>
          <w:szCs w:val="22"/>
        </w:rPr>
        <w:t>i</w:t>
      </w:r>
      <w:r w:rsidRPr="009B0C1B">
        <w:rPr>
          <w:rFonts w:cs="Times New Roman"/>
          <w:bCs/>
          <w:sz w:val="22"/>
          <w:szCs w:val="22"/>
        </w:rPr>
        <w:t xml:space="preserve"> smluvní pokutu ve výši </w:t>
      </w:r>
      <w:r w:rsidR="003B4D83">
        <w:rPr>
          <w:rFonts w:cs="Times New Roman"/>
          <w:b/>
          <w:bCs/>
          <w:sz w:val="22"/>
          <w:szCs w:val="22"/>
        </w:rPr>
        <w:t>5</w:t>
      </w:r>
      <w:r w:rsidRPr="009B0C1B">
        <w:rPr>
          <w:rFonts w:cs="Times New Roman"/>
          <w:b/>
          <w:bCs/>
          <w:sz w:val="22"/>
          <w:szCs w:val="22"/>
        </w:rPr>
        <w:t>.000,- Kč</w:t>
      </w:r>
      <w:r w:rsidR="00705025" w:rsidRPr="009B0C1B">
        <w:rPr>
          <w:rFonts w:cs="Times New Roman"/>
          <w:b/>
          <w:bCs/>
          <w:sz w:val="22"/>
          <w:szCs w:val="22"/>
        </w:rPr>
        <w:t xml:space="preserve"> </w:t>
      </w:r>
      <w:r w:rsidR="00705025" w:rsidRPr="009B0C1B">
        <w:rPr>
          <w:rFonts w:cs="Times New Roman"/>
          <w:bCs/>
          <w:sz w:val="22"/>
          <w:szCs w:val="22"/>
        </w:rPr>
        <w:t xml:space="preserve">(slovy: </w:t>
      </w:r>
      <w:r w:rsidR="005F343F">
        <w:rPr>
          <w:rFonts w:cs="Times New Roman"/>
          <w:bCs/>
          <w:sz w:val="22"/>
          <w:szCs w:val="22"/>
        </w:rPr>
        <w:t>pě</w:t>
      </w:r>
      <w:r w:rsidR="000C426B" w:rsidRPr="009B0C1B">
        <w:rPr>
          <w:rFonts w:cs="Times New Roman"/>
          <w:bCs/>
          <w:sz w:val="22"/>
          <w:szCs w:val="22"/>
        </w:rPr>
        <w:t xml:space="preserve">t </w:t>
      </w:r>
      <w:r w:rsidR="00705025" w:rsidRPr="009B0C1B">
        <w:rPr>
          <w:rFonts w:cs="Times New Roman"/>
          <w:bCs/>
          <w:sz w:val="22"/>
          <w:szCs w:val="22"/>
        </w:rPr>
        <w:t>tisíc korun českých)</w:t>
      </w:r>
      <w:r w:rsidRPr="009B0C1B">
        <w:rPr>
          <w:rFonts w:cs="Times New Roman"/>
          <w:bCs/>
          <w:sz w:val="22"/>
          <w:szCs w:val="22"/>
        </w:rPr>
        <w:t xml:space="preserve"> </w:t>
      </w:r>
      <w:r w:rsidRPr="009B0C1B">
        <w:rPr>
          <w:rFonts w:cs="Times New Roman"/>
          <w:b/>
          <w:bCs/>
          <w:sz w:val="22"/>
          <w:szCs w:val="22"/>
        </w:rPr>
        <w:t>za každý jednotlivý případ</w:t>
      </w:r>
      <w:r w:rsidRPr="009B0C1B">
        <w:rPr>
          <w:rFonts w:cs="Times New Roman"/>
          <w:bCs/>
          <w:sz w:val="22"/>
          <w:szCs w:val="22"/>
        </w:rPr>
        <w:t>, pokud tato nepřítomnost zhotovitele nebude objednateli min. jeden de</w:t>
      </w:r>
      <w:r w:rsidR="0082509E" w:rsidRPr="009B0C1B">
        <w:rPr>
          <w:rFonts w:cs="Times New Roman"/>
          <w:bCs/>
          <w:sz w:val="22"/>
          <w:szCs w:val="22"/>
        </w:rPr>
        <w:t>n</w:t>
      </w:r>
      <w:r w:rsidRPr="009B0C1B">
        <w:rPr>
          <w:rFonts w:cs="Times New Roman"/>
          <w:bCs/>
          <w:sz w:val="22"/>
          <w:szCs w:val="22"/>
        </w:rPr>
        <w:t xml:space="preserve"> předem prokazatelně oznámena. </w:t>
      </w:r>
    </w:p>
    <w:p w14:paraId="60AC6F3E" w14:textId="2276AE5A" w:rsidR="006436FE" w:rsidRPr="009B0C1B" w:rsidRDefault="006436FE" w:rsidP="009B0C1B">
      <w:pPr>
        <w:pStyle w:val="Seznam"/>
        <w:tabs>
          <w:tab w:val="left" w:pos="1134"/>
        </w:tabs>
        <w:spacing w:after="60"/>
        <w:ind w:left="1134" w:hanging="709"/>
        <w:contextualSpacing/>
        <w:jc w:val="both"/>
        <w:rPr>
          <w:rFonts w:cs="Times New Roman"/>
          <w:sz w:val="22"/>
          <w:szCs w:val="22"/>
        </w:rPr>
      </w:pPr>
      <w:r w:rsidRPr="009B0C1B">
        <w:rPr>
          <w:rFonts w:cs="Times New Roman"/>
          <w:sz w:val="22"/>
          <w:szCs w:val="22"/>
        </w:rPr>
        <w:t>13.3.</w:t>
      </w:r>
      <w:r w:rsidR="009C66E5" w:rsidRPr="009B0C1B">
        <w:rPr>
          <w:rFonts w:cs="Times New Roman"/>
          <w:sz w:val="22"/>
          <w:szCs w:val="22"/>
        </w:rPr>
        <w:t>7</w:t>
      </w:r>
      <w:r w:rsidRPr="009B0C1B">
        <w:rPr>
          <w:rFonts w:cs="Times New Roman"/>
          <w:sz w:val="22"/>
          <w:szCs w:val="22"/>
        </w:rPr>
        <w:tab/>
        <w:t>V případě kteréhokoliv jiného porušení této smlo</w:t>
      </w:r>
      <w:r w:rsidR="00614BAC" w:rsidRPr="009B0C1B">
        <w:rPr>
          <w:rFonts w:cs="Times New Roman"/>
          <w:sz w:val="22"/>
          <w:szCs w:val="22"/>
        </w:rPr>
        <w:t xml:space="preserve">uvy neuvedeného v odst. 13.3.1 až </w:t>
      </w:r>
      <w:r w:rsidR="00380AD7" w:rsidRPr="009B0C1B">
        <w:rPr>
          <w:rFonts w:cs="Times New Roman"/>
          <w:sz w:val="22"/>
          <w:szCs w:val="22"/>
        </w:rPr>
        <w:t>13.3.</w:t>
      </w:r>
      <w:r w:rsidR="00940469">
        <w:rPr>
          <w:rFonts w:cs="Times New Roman"/>
          <w:sz w:val="22"/>
          <w:szCs w:val="22"/>
        </w:rPr>
        <w:t>6</w:t>
      </w:r>
      <w:r w:rsidRPr="009B0C1B">
        <w:rPr>
          <w:rFonts w:cs="Times New Roman"/>
          <w:sz w:val="22"/>
          <w:szCs w:val="22"/>
        </w:rPr>
        <w:t xml:space="preserve"> zaplatí zhotovitel objednateli smluvní pokutu ve výši </w:t>
      </w:r>
      <w:r w:rsidR="003B4D83">
        <w:rPr>
          <w:rFonts w:cs="Times New Roman"/>
          <w:b/>
          <w:sz w:val="22"/>
          <w:szCs w:val="22"/>
        </w:rPr>
        <w:t>1</w:t>
      </w:r>
      <w:r w:rsidRPr="009B0C1B">
        <w:rPr>
          <w:rFonts w:cs="Times New Roman"/>
          <w:b/>
          <w:sz w:val="22"/>
          <w:szCs w:val="22"/>
        </w:rPr>
        <w:t xml:space="preserve">0.000,- Kč </w:t>
      </w:r>
      <w:r w:rsidRPr="009B0C1B">
        <w:rPr>
          <w:rFonts w:cs="Times New Roman"/>
          <w:bCs/>
          <w:sz w:val="22"/>
          <w:szCs w:val="22"/>
        </w:rPr>
        <w:t xml:space="preserve">(slovy: </w:t>
      </w:r>
      <w:r w:rsidR="005F343F">
        <w:rPr>
          <w:rFonts w:cs="Times New Roman"/>
          <w:bCs/>
          <w:sz w:val="22"/>
          <w:szCs w:val="22"/>
        </w:rPr>
        <w:t>des</w:t>
      </w:r>
      <w:r w:rsidR="000C426B" w:rsidRPr="009B0C1B">
        <w:rPr>
          <w:rFonts w:cs="Times New Roman"/>
          <w:bCs/>
          <w:sz w:val="22"/>
          <w:szCs w:val="22"/>
        </w:rPr>
        <w:t xml:space="preserve">et </w:t>
      </w:r>
      <w:r w:rsidRPr="009B0C1B">
        <w:rPr>
          <w:rFonts w:cs="Times New Roman"/>
          <w:bCs/>
          <w:sz w:val="22"/>
          <w:szCs w:val="22"/>
        </w:rPr>
        <w:t xml:space="preserve">tisíc korun českých) </w:t>
      </w:r>
      <w:r w:rsidRPr="009B0C1B">
        <w:rPr>
          <w:rFonts w:cs="Times New Roman"/>
          <w:b/>
          <w:sz w:val="22"/>
          <w:szCs w:val="22"/>
        </w:rPr>
        <w:t>z</w:t>
      </w:r>
      <w:r w:rsidR="007E03E4" w:rsidRPr="009B0C1B">
        <w:rPr>
          <w:rFonts w:cs="Times New Roman"/>
          <w:b/>
          <w:sz w:val="22"/>
          <w:szCs w:val="22"/>
        </w:rPr>
        <w:t>a </w:t>
      </w:r>
      <w:r w:rsidRPr="009B0C1B">
        <w:rPr>
          <w:rFonts w:cs="Times New Roman"/>
          <w:b/>
          <w:sz w:val="22"/>
          <w:szCs w:val="22"/>
        </w:rPr>
        <w:t xml:space="preserve">každý den prodlení </w:t>
      </w:r>
      <w:r w:rsidR="007E03E4" w:rsidRPr="009B0C1B">
        <w:rPr>
          <w:rFonts w:cs="Times New Roman"/>
          <w:b/>
          <w:sz w:val="22"/>
          <w:szCs w:val="22"/>
        </w:rPr>
        <w:t>a </w:t>
      </w:r>
      <w:r w:rsidRPr="009B0C1B">
        <w:rPr>
          <w:rFonts w:cs="Times New Roman"/>
          <w:b/>
          <w:sz w:val="22"/>
          <w:szCs w:val="22"/>
        </w:rPr>
        <w:t>jednotlivý případ</w:t>
      </w:r>
      <w:r w:rsidRPr="009B0C1B">
        <w:rPr>
          <w:rFonts w:cs="Times New Roman"/>
          <w:sz w:val="22"/>
          <w:szCs w:val="22"/>
        </w:rPr>
        <w:t>, pokud porušení neodstraní do deseti (10) dnů poté, kdy byl n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>porušení písemně upozorněn.</w:t>
      </w:r>
    </w:p>
    <w:p w14:paraId="5234824D" w14:textId="72F47440" w:rsidR="006436FE" w:rsidRPr="009B0C1B" w:rsidRDefault="00380AD7" w:rsidP="009B0C1B">
      <w:pPr>
        <w:pStyle w:val="Seznam"/>
        <w:tabs>
          <w:tab w:val="left" w:pos="1134"/>
        </w:tabs>
        <w:spacing w:after="60"/>
        <w:ind w:left="1134" w:hanging="708"/>
        <w:contextualSpacing/>
        <w:jc w:val="both"/>
        <w:rPr>
          <w:rFonts w:cs="Times New Roman"/>
          <w:bCs/>
          <w:sz w:val="22"/>
          <w:szCs w:val="22"/>
        </w:rPr>
      </w:pPr>
      <w:r w:rsidRPr="009B0C1B">
        <w:rPr>
          <w:rFonts w:cs="Times New Roman"/>
          <w:sz w:val="22"/>
          <w:szCs w:val="22"/>
        </w:rPr>
        <w:t>13.3.</w:t>
      </w:r>
      <w:r w:rsidR="009C66E5" w:rsidRPr="009B0C1B">
        <w:rPr>
          <w:rFonts w:cs="Times New Roman"/>
          <w:sz w:val="22"/>
          <w:szCs w:val="22"/>
        </w:rPr>
        <w:t>8</w:t>
      </w:r>
      <w:r w:rsidR="00B030F9" w:rsidRPr="009B0C1B">
        <w:rPr>
          <w:rFonts w:cs="Times New Roman"/>
          <w:sz w:val="22"/>
          <w:szCs w:val="22"/>
        </w:rPr>
        <w:tab/>
      </w:r>
      <w:r w:rsidR="006436FE" w:rsidRPr="009B0C1B">
        <w:rPr>
          <w:rFonts w:cs="Times New Roman"/>
          <w:spacing w:val="-4"/>
          <w:sz w:val="22"/>
          <w:szCs w:val="22"/>
        </w:rPr>
        <w:t xml:space="preserve">V případě odstoupení od této smlouvy objednatelem, pro porušení povinností zhotovitele, </w:t>
      </w:r>
      <w:r w:rsidR="006436FE" w:rsidRPr="009B0C1B">
        <w:rPr>
          <w:rFonts w:cs="Times New Roman"/>
          <w:spacing w:val="5"/>
          <w:sz w:val="22"/>
          <w:szCs w:val="22"/>
        </w:rPr>
        <w:t>má objednatel právo účtovat zhotoviteli smluvní pokutu ve výši 10</w:t>
      </w:r>
      <w:r w:rsidR="00B030F9" w:rsidRPr="009B0C1B">
        <w:rPr>
          <w:rFonts w:cs="Times New Roman"/>
          <w:spacing w:val="5"/>
          <w:sz w:val="22"/>
          <w:szCs w:val="22"/>
        </w:rPr>
        <w:t> </w:t>
      </w:r>
      <w:r w:rsidR="006436FE" w:rsidRPr="009B0C1B">
        <w:rPr>
          <w:rFonts w:cs="Times New Roman"/>
          <w:spacing w:val="5"/>
          <w:sz w:val="22"/>
          <w:szCs w:val="22"/>
        </w:rPr>
        <w:t xml:space="preserve">% </w:t>
      </w:r>
      <w:r w:rsidR="007E03E4" w:rsidRPr="009B0C1B">
        <w:rPr>
          <w:rFonts w:cs="Times New Roman"/>
          <w:spacing w:val="5"/>
          <w:sz w:val="22"/>
          <w:szCs w:val="22"/>
        </w:rPr>
        <w:t>z </w:t>
      </w:r>
      <w:r w:rsidR="006436FE" w:rsidRPr="009B0C1B">
        <w:rPr>
          <w:rFonts w:cs="Times New Roman"/>
          <w:spacing w:val="5"/>
          <w:sz w:val="22"/>
          <w:szCs w:val="22"/>
        </w:rPr>
        <w:t>celkové smluvní</w:t>
      </w:r>
      <w:r w:rsidR="006436FE" w:rsidRPr="009B0C1B">
        <w:rPr>
          <w:rFonts w:cs="Times New Roman"/>
          <w:color w:val="000000"/>
          <w:spacing w:val="5"/>
          <w:sz w:val="22"/>
          <w:szCs w:val="22"/>
        </w:rPr>
        <w:t xml:space="preserve"> ceny</w:t>
      </w:r>
      <w:r w:rsidR="005A7016">
        <w:rPr>
          <w:rFonts w:cs="Times New Roman"/>
          <w:color w:val="000000"/>
          <w:spacing w:val="5"/>
          <w:sz w:val="22"/>
          <w:szCs w:val="22"/>
        </w:rPr>
        <w:t xml:space="preserve"> díla vč. DPH</w:t>
      </w:r>
      <w:r w:rsidR="007C3D45" w:rsidRPr="009B0C1B">
        <w:rPr>
          <w:rFonts w:cs="Times New Roman"/>
          <w:color w:val="000000"/>
          <w:spacing w:val="5"/>
          <w:sz w:val="22"/>
          <w:szCs w:val="22"/>
        </w:rPr>
        <w:t>.</w:t>
      </w:r>
    </w:p>
    <w:p w14:paraId="4377A993" w14:textId="60A5BDF6" w:rsidR="00D7729B" w:rsidRDefault="006436FE" w:rsidP="009B0C1B">
      <w:pPr>
        <w:pStyle w:val="Seznam"/>
        <w:tabs>
          <w:tab w:val="left" w:pos="567"/>
        </w:tabs>
        <w:spacing w:after="60"/>
        <w:ind w:left="567" w:hanging="567"/>
        <w:contextualSpacing/>
        <w:jc w:val="both"/>
        <w:rPr>
          <w:rFonts w:cs="Times New Roman"/>
          <w:bCs/>
          <w:sz w:val="22"/>
          <w:szCs w:val="22"/>
        </w:rPr>
      </w:pPr>
      <w:r w:rsidRPr="009B0C1B">
        <w:rPr>
          <w:rFonts w:cs="Times New Roman"/>
          <w:bCs/>
          <w:sz w:val="22"/>
          <w:szCs w:val="22"/>
        </w:rPr>
        <w:t>13.4</w:t>
      </w:r>
      <w:r w:rsidR="00B030F9" w:rsidRPr="009B0C1B">
        <w:rPr>
          <w:rFonts w:cs="Times New Roman"/>
          <w:bCs/>
          <w:sz w:val="22"/>
          <w:szCs w:val="22"/>
        </w:rPr>
        <w:tab/>
      </w:r>
      <w:r w:rsidR="00D7729B">
        <w:rPr>
          <w:rFonts w:cs="Times New Roman"/>
          <w:bCs/>
          <w:sz w:val="22"/>
          <w:szCs w:val="22"/>
        </w:rPr>
        <w:t xml:space="preserve">Za neoznámení změny poddodavatele oproti seznamu týkající se druhu a rozsahu jeho plnění nebo </w:t>
      </w:r>
      <w:r w:rsidR="00AB60A9">
        <w:rPr>
          <w:rFonts w:cs="Times New Roman"/>
          <w:bCs/>
          <w:sz w:val="22"/>
          <w:szCs w:val="22"/>
        </w:rPr>
        <w:lastRenderedPageBreak/>
        <w:t>neoznámení změny</w:t>
      </w:r>
      <w:r w:rsidR="00D7729B">
        <w:rPr>
          <w:rFonts w:cs="Times New Roman"/>
          <w:bCs/>
          <w:sz w:val="22"/>
          <w:szCs w:val="22"/>
        </w:rPr>
        <w:t xml:space="preserve"> poddodavatele, prostřednictvím kterého byla prokázána kvalifikace (týká se i</w:t>
      </w:r>
      <w:r w:rsidR="00FD39CA">
        <w:rPr>
          <w:rFonts w:cs="Times New Roman"/>
          <w:bCs/>
          <w:sz w:val="22"/>
          <w:szCs w:val="22"/>
        </w:rPr>
        <w:t> </w:t>
      </w:r>
      <w:r w:rsidR="00D7729B">
        <w:rPr>
          <w:rFonts w:cs="Times New Roman"/>
          <w:bCs/>
          <w:sz w:val="22"/>
          <w:szCs w:val="22"/>
        </w:rPr>
        <w:t xml:space="preserve">realizačního týmu) zaplatí zhotovitel objednateli smluvní pokutu ve výši </w:t>
      </w:r>
      <w:r w:rsidR="003B4D83">
        <w:rPr>
          <w:rFonts w:cs="Times New Roman"/>
          <w:b/>
          <w:bCs/>
          <w:sz w:val="22"/>
          <w:szCs w:val="22"/>
        </w:rPr>
        <w:t>1</w:t>
      </w:r>
      <w:r w:rsidR="00D7729B" w:rsidRPr="00D7729B">
        <w:rPr>
          <w:rFonts w:cs="Times New Roman"/>
          <w:b/>
          <w:bCs/>
          <w:sz w:val="22"/>
          <w:szCs w:val="22"/>
        </w:rPr>
        <w:t>0.000,- Kč</w:t>
      </w:r>
      <w:r w:rsidR="00D7729B">
        <w:rPr>
          <w:rFonts w:cs="Times New Roman"/>
          <w:bCs/>
          <w:sz w:val="22"/>
          <w:szCs w:val="22"/>
        </w:rPr>
        <w:t xml:space="preserve"> (slovy: </w:t>
      </w:r>
      <w:r w:rsidR="005F343F">
        <w:rPr>
          <w:rFonts w:cs="Times New Roman"/>
          <w:bCs/>
          <w:sz w:val="22"/>
          <w:szCs w:val="22"/>
        </w:rPr>
        <w:t>deset</w:t>
      </w:r>
      <w:r w:rsidR="00D7729B">
        <w:rPr>
          <w:rFonts w:cs="Times New Roman"/>
          <w:bCs/>
          <w:sz w:val="22"/>
          <w:szCs w:val="22"/>
        </w:rPr>
        <w:t xml:space="preserve"> tisíc korun českých) </w:t>
      </w:r>
      <w:r w:rsidR="00D7729B" w:rsidRPr="00D7729B">
        <w:rPr>
          <w:rFonts w:cs="Times New Roman"/>
          <w:b/>
          <w:bCs/>
          <w:sz w:val="22"/>
          <w:szCs w:val="22"/>
        </w:rPr>
        <w:t>za každý jednotlivý případ.</w:t>
      </w:r>
    </w:p>
    <w:p w14:paraId="60B151EE" w14:textId="77777777" w:rsidR="006436FE" w:rsidRPr="009B0C1B" w:rsidRDefault="00D7729B" w:rsidP="009B0C1B">
      <w:pPr>
        <w:pStyle w:val="Seznam"/>
        <w:tabs>
          <w:tab w:val="left" w:pos="567"/>
        </w:tabs>
        <w:spacing w:after="60"/>
        <w:ind w:left="567" w:hanging="567"/>
        <w:contextualSpacing/>
        <w:jc w:val="both"/>
        <w:rPr>
          <w:rFonts w:cs="Times New Roman"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13.4. </w:t>
      </w:r>
      <w:r w:rsidR="006436FE" w:rsidRPr="009B0C1B">
        <w:rPr>
          <w:rFonts w:cs="Times New Roman"/>
          <w:sz w:val="22"/>
          <w:szCs w:val="22"/>
        </w:rPr>
        <w:t>Z</w:t>
      </w:r>
      <w:r w:rsidR="007E03E4" w:rsidRPr="009B0C1B">
        <w:rPr>
          <w:rFonts w:cs="Times New Roman"/>
          <w:sz w:val="22"/>
          <w:szCs w:val="22"/>
        </w:rPr>
        <w:t>a </w:t>
      </w:r>
      <w:r w:rsidR="006436FE" w:rsidRPr="009B0C1B">
        <w:rPr>
          <w:rFonts w:cs="Times New Roman"/>
          <w:sz w:val="22"/>
          <w:szCs w:val="22"/>
        </w:rPr>
        <w:t>prodlení objednatele se splněním povinnosti zaplatit vča</w:t>
      </w:r>
      <w:r w:rsidR="007E03E4" w:rsidRPr="009B0C1B">
        <w:rPr>
          <w:rFonts w:cs="Times New Roman"/>
          <w:sz w:val="22"/>
          <w:szCs w:val="22"/>
        </w:rPr>
        <w:t>s </w:t>
      </w:r>
      <w:r w:rsidR="006436FE" w:rsidRPr="009B0C1B">
        <w:rPr>
          <w:rFonts w:cs="Times New Roman"/>
          <w:sz w:val="22"/>
          <w:szCs w:val="22"/>
        </w:rPr>
        <w:t xml:space="preserve">dle platebních podmínek, může zhotovitel po objednateli požadovat zaplacení úroku </w:t>
      </w:r>
      <w:r w:rsidR="007E03E4" w:rsidRPr="009B0C1B">
        <w:rPr>
          <w:rFonts w:cs="Times New Roman"/>
          <w:sz w:val="22"/>
          <w:szCs w:val="22"/>
        </w:rPr>
        <w:t>z </w:t>
      </w:r>
      <w:r w:rsidR="006436FE" w:rsidRPr="009B0C1B">
        <w:rPr>
          <w:rFonts w:cs="Times New Roman"/>
          <w:sz w:val="22"/>
          <w:szCs w:val="22"/>
        </w:rPr>
        <w:t>prodlení, který je sjednaný ve výši</w:t>
      </w:r>
      <w:r w:rsidR="006436FE" w:rsidRPr="009B0C1B">
        <w:rPr>
          <w:rFonts w:cs="Times New Roman"/>
          <w:b/>
          <w:bCs/>
          <w:sz w:val="22"/>
          <w:szCs w:val="22"/>
        </w:rPr>
        <w:t xml:space="preserve"> 0,05</w:t>
      </w:r>
      <w:r w:rsidR="00B030F9" w:rsidRPr="009B0C1B">
        <w:rPr>
          <w:rFonts w:cs="Times New Roman"/>
          <w:b/>
          <w:bCs/>
          <w:sz w:val="22"/>
          <w:szCs w:val="22"/>
        </w:rPr>
        <w:t> </w:t>
      </w:r>
      <w:r w:rsidR="006436FE" w:rsidRPr="009B0C1B">
        <w:rPr>
          <w:rFonts w:cs="Times New Roman"/>
          <w:b/>
          <w:bCs/>
          <w:sz w:val="22"/>
          <w:szCs w:val="22"/>
        </w:rPr>
        <w:t xml:space="preserve">% </w:t>
      </w:r>
      <w:r w:rsidR="007E03E4" w:rsidRPr="009B0C1B">
        <w:rPr>
          <w:rFonts w:cs="Times New Roman"/>
          <w:b/>
          <w:bCs/>
          <w:sz w:val="22"/>
          <w:szCs w:val="22"/>
        </w:rPr>
        <w:t>z </w:t>
      </w:r>
      <w:r w:rsidR="006436FE" w:rsidRPr="009B0C1B">
        <w:rPr>
          <w:rFonts w:cs="Times New Roman"/>
          <w:b/>
          <w:bCs/>
          <w:sz w:val="22"/>
          <w:szCs w:val="22"/>
        </w:rPr>
        <w:t>dlužné částky, z</w:t>
      </w:r>
      <w:r w:rsidR="007E03E4" w:rsidRPr="009B0C1B">
        <w:rPr>
          <w:rFonts w:cs="Times New Roman"/>
          <w:b/>
          <w:bCs/>
          <w:sz w:val="22"/>
          <w:szCs w:val="22"/>
        </w:rPr>
        <w:t>a </w:t>
      </w:r>
      <w:r w:rsidR="006436FE" w:rsidRPr="009B0C1B">
        <w:rPr>
          <w:rFonts w:cs="Times New Roman"/>
          <w:b/>
          <w:bCs/>
          <w:sz w:val="22"/>
          <w:szCs w:val="22"/>
        </w:rPr>
        <w:t>každý den prodlení</w:t>
      </w:r>
      <w:r w:rsidR="006436FE" w:rsidRPr="009B0C1B">
        <w:rPr>
          <w:rFonts w:cs="Times New Roman"/>
          <w:sz w:val="22"/>
          <w:szCs w:val="22"/>
        </w:rPr>
        <w:t>.</w:t>
      </w:r>
      <w:r w:rsidR="0076798A" w:rsidRPr="009B0C1B">
        <w:rPr>
          <w:rFonts w:cs="Times New Roman"/>
          <w:sz w:val="22"/>
          <w:szCs w:val="22"/>
        </w:rPr>
        <w:t xml:space="preserve"> Objednatel není v prodlení </w:t>
      </w:r>
      <w:r w:rsidR="007E03E4" w:rsidRPr="009B0C1B">
        <w:rPr>
          <w:rFonts w:cs="Times New Roman"/>
          <w:sz w:val="22"/>
          <w:szCs w:val="22"/>
        </w:rPr>
        <w:t>s </w:t>
      </w:r>
      <w:r w:rsidR="0076798A" w:rsidRPr="009B0C1B">
        <w:rPr>
          <w:rFonts w:cs="Times New Roman"/>
          <w:sz w:val="22"/>
          <w:szCs w:val="22"/>
        </w:rPr>
        <w:t xml:space="preserve">plněním své povinnosti platit cenu díla, pokud je zhotovitel v prodlení </w:t>
      </w:r>
      <w:r w:rsidR="007E03E4" w:rsidRPr="009B0C1B">
        <w:rPr>
          <w:rFonts w:cs="Times New Roman"/>
          <w:sz w:val="22"/>
          <w:szCs w:val="22"/>
        </w:rPr>
        <w:t>s </w:t>
      </w:r>
      <w:r w:rsidR="0076798A" w:rsidRPr="009B0C1B">
        <w:rPr>
          <w:rFonts w:cs="Times New Roman"/>
          <w:sz w:val="22"/>
          <w:szCs w:val="22"/>
        </w:rPr>
        <w:t xml:space="preserve">plněním jakékoli </w:t>
      </w:r>
      <w:r w:rsidR="00CA451E" w:rsidRPr="009B0C1B">
        <w:rPr>
          <w:rFonts w:cs="Times New Roman"/>
          <w:sz w:val="22"/>
          <w:szCs w:val="22"/>
        </w:rPr>
        <w:t xml:space="preserve">své </w:t>
      </w:r>
      <w:r w:rsidR="0076798A" w:rsidRPr="009B0C1B">
        <w:rPr>
          <w:rFonts w:cs="Times New Roman"/>
          <w:sz w:val="22"/>
          <w:szCs w:val="22"/>
        </w:rPr>
        <w:t xml:space="preserve">povinnosti dle této smlouvy. </w:t>
      </w:r>
    </w:p>
    <w:p w14:paraId="0DA0F606" w14:textId="77777777" w:rsidR="006436FE" w:rsidRPr="009B0C1B" w:rsidRDefault="006436FE" w:rsidP="009B0C1B">
      <w:pPr>
        <w:pStyle w:val="Seznam"/>
        <w:tabs>
          <w:tab w:val="left" w:pos="567"/>
        </w:tabs>
        <w:spacing w:after="60"/>
        <w:ind w:left="567" w:hanging="567"/>
        <w:contextualSpacing/>
        <w:jc w:val="both"/>
        <w:rPr>
          <w:rFonts w:cs="Times New Roman"/>
          <w:sz w:val="22"/>
          <w:szCs w:val="22"/>
        </w:rPr>
      </w:pPr>
      <w:r w:rsidRPr="009B0C1B">
        <w:rPr>
          <w:rFonts w:cs="Times New Roman"/>
          <w:sz w:val="22"/>
          <w:szCs w:val="22"/>
        </w:rPr>
        <w:t>13.</w:t>
      </w:r>
      <w:r w:rsidR="00D7729B">
        <w:rPr>
          <w:rFonts w:cs="Times New Roman"/>
          <w:sz w:val="22"/>
          <w:szCs w:val="22"/>
        </w:rPr>
        <w:t>6</w:t>
      </w:r>
      <w:r w:rsidR="00B030F9" w:rsidRPr="009B0C1B">
        <w:rPr>
          <w:rFonts w:cs="Times New Roman"/>
          <w:sz w:val="22"/>
          <w:szCs w:val="22"/>
        </w:rPr>
        <w:tab/>
      </w:r>
      <w:r w:rsidRPr="009B0C1B">
        <w:rPr>
          <w:rFonts w:cs="Times New Roman"/>
          <w:sz w:val="22"/>
          <w:szCs w:val="22"/>
        </w:rPr>
        <w:t>Zaplacením smluvní pokuty z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 xml:space="preserve">kterékoliv </w:t>
      </w:r>
      <w:r w:rsidR="007E03E4" w:rsidRPr="009B0C1B">
        <w:rPr>
          <w:rFonts w:cs="Times New Roman"/>
          <w:sz w:val="22"/>
          <w:szCs w:val="22"/>
        </w:rPr>
        <w:t>z </w:t>
      </w:r>
      <w:r w:rsidRPr="009B0C1B">
        <w:rPr>
          <w:rFonts w:cs="Times New Roman"/>
          <w:sz w:val="22"/>
          <w:szCs w:val="22"/>
        </w:rPr>
        <w:t>porušení, nezaniká povinnost zhotovitele splnit závaze</w:t>
      </w:r>
      <w:r w:rsidR="007E03E4" w:rsidRPr="009B0C1B">
        <w:rPr>
          <w:rFonts w:cs="Times New Roman"/>
          <w:sz w:val="22"/>
          <w:szCs w:val="22"/>
        </w:rPr>
        <w:t>k </w:t>
      </w:r>
      <w:r w:rsidRPr="009B0C1B">
        <w:rPr>
          <w:rFonts w:cs="Times New Roman"/>
          <w:sz w:val="22"/>
          <w:szCs w:val="22"/>
        </w:rPr>
        <w:t xml:space="preserve">dle této smlouvy, </w:t>
      </w:r>
      <w:r w:rsidR="007E03E4" w:rsidRPr="009B0C1B">
        <w:rPr>
          <w:rFonts w:cs="Times New Roman"/>
          <w:sz w:val="22"/>
          <w:szCs w:val="22"/>
        </w:rPr>
        <w:t>k </w:t>
      </w:r>
      <w:r w:rsidRPr="009B0C1B">
        <w:rPr>
          <w:rFonts w:cs="Times New Roman"/>
          <w:sz w:val="22"/>
          <w:szCs w:val="22"/>
        </w:rPr>
        <w:t>jehož zajištění se smluvní pokut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>vztahuje.</w:t>
      </w:r>
      <w:r w:rsidR="003974BE" w:rsidRPr="009B0C1B">
        <w:rPr>
          <w:rFonts w:cs="Times New Roman"/>
          <w:sz w:val="22"/>
          <w:szCs w:val="22"/>
        </w:rPr>
        <w:t xml:space="preserve"> </w:t>
      </w:r>
    </w:p>
    <w:p w14:paraId="730B007F" w14:textId="77777777" w:rsidR="00297A2B" w:rsidRPr="009B0C1B" w:rsidRDefault="006436FE" w:rsidP="009B0C1B">
      <w:pPr>
        <w:pStyle w:val="bullet3"/>
        <w:numPr>
          <w:ilvl w:val="0"/>
          <w:numId w:val="0"/>
        </w:numPr>
        <w:tabs>
          <w:tab w:val="left" w:pos="567"/>
        </w:tabs>
        <w:spacing w:after="60" w:line="240" w:lineRule="auto"/>
        <w:ind w:left="567" w:hanging="567"/>
        <w:contextualSpacing/>
        <w:rPr>
          <w:rFonts w:ascii="Times New Roman" w:hAnsi="Times New Roman"/>
          <w:sz w:val="22"/>
          <w:szCs w:val="22"/>
          <w:lang w:val="cs-CZ"/>
        </w:rPr>
      </w:pPr>
      <w:r w:rsidRPr="009B0C1B">
        <w:rPr>
          <w:rFonts w:ascii="Times New Roman" w:hAnsi="Times New Roman"/>
          <w:sz w:val="22"/>
          <w:szCs w:val="22"/>
          <w:lang w:val="cs-CZ"/>
        </w:rPr>
        <w:t>13.</w:t>
      </w:r>
      <w:r w:rsidR="00D7729B">
        <w:rPr>
          <w:rFonts w:ascii="Times New Roman" w:hAnsi="Times New Roman"/>
          <w:sz w:val="22"/>
          <w:szCs w:val="22"/>
          <w:lang w:val="cs-CZ"/>
        </w:rPr>
        <w:t>7</w:t>
      </w:r>
      <w:r w:rsidR="00B030F9" w:rsidRPr="009B0C1B">
        <w:rPr>
          <w:rFonts w:ascii="Times New Roman" w:hAnsi="Times New Roman"/>
          <w:sz w:val="22"/>
          <w:szCs w:val="22"/>
          <w:lang w:val="cs-CZ"/>
        </w:rPr>
        <w:tab/>
      </w:r>
      <w:r w:rsidRPr="009B0C1B">
        <w:rPr>
          <w:rFonts w:ascii="Times New Roman" w:hAnsi="Times New Roman"/>
          <w:sz w:val="22"/>
          <w:szCs w:val="22"/>
          <w:lang w:val="cs-CZ"/>
        </w:rPr>
        <w:t xml:space="preserve">Účastníci </w:t>
      </w:r>
      <w:r w:rsidR="00705025" w:rsidRPr="009B0C1B">
        <w:rPr>
          <w:rFonts w:ascii="Times New Roman" w:hAnsi="Times New Roman"/>
          <w:sz w:val="22"/>
          <w:szCs w:val="22"/>
          <w:lang w:val="cs-CZ"/>
        </w:rPr>
        <w:t xml:space="preserve">smlouvy </w:t>
      </w:r>
      <w:r w:rsidRPr="009B0C1B">
        <w:rPr>
          <w:rFonts w:ascii="Times New Roman" w:hAnsi="Times New Roman"/>
          <w:sz w:val="22"/>
          <w:szCs w:val="22"/>
          <w:lang w:val="cs-CZ"/>
        </w:rPr>
        <w:t>jsou oprávněni požadovat náhradu škody způsobené porušením povinnosti, n</w:t>
      </w:r>
      <w:r w:rsidR="007E03E4" w:rsidRPr="009B0C1B">
        <w:rPr>
          <w:rFonts w:ascii="Times New Roman" w:hAnsi="Times New Roman"/>
          <w:sz w:val="22"/>
          <w:szCs w:val="22"/>
          <w:lang w:val="cs-CZ"/>
        </w:rPr>
        <w:t>a </w:t>
      </w:r>
      <w:r w:rsidRPr="009B0C1B">
        <w:rPr>
          <w:rFonts w:ascii="Times New Roman" w:hAnsi="Times New Roman"/>
          <w:sz w:val="22"/>
          <w:szCs w:val="22"/>
          <w:lang w:val="cs-CZ"/>
        </w:rPr>
        <w:t xml:space="preserve">kterou se vztahuje smluvní pokuta, </w:t>
      </w:r>
      <w:r w:rsidR="007E03E4" w:rsidRPr="009B0C1B">
        <w:rPr>
          <w:rFonts w:ascii="Times New Roman" w:hAnsi="Times New Roman"/>
          <w:sz w:val="22"/>
          <w:szCs w:val="22"/>
          <w:lang w:val="cs-CZ"/>
        </w:rPr>
        <w:t>a </w:t>
      </w:r>
      <w:r w:rsidRPr="009B0C1B">
        <w:rPr>
          <w:rFonts w:ascii="Times New Roman" w:hAnsi="Times New Roman"/>
          <w:sz w:val="22"/>
          <w:szCs w:val="22"/>
          <w:lang w:val="cs-CZ"/>
        </w:rPr>
        <w:t>domáhat se náhrady škody</w:t>
      </w:r>
      <w:r w:rsidR="00CA451E" w:rsidRPr="009B0C1B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235568" w:rsidRPr="009B0C1B">
        <w:rPr>
          <w:rFonts w:ascii="Times New Roman" w:hAnsi="Times New Roman"/>
          <w:sz w:val="22"/>
          <w:szCs w:val="22"/>
          <w:lang w:val="cs-CZ"/>
        </w:rPr>
        <w:t>nehledě n</w:t>
      </w:r>
      <w:r w:rsidR="007E03E4" w:rsidRPr="009B0C1B">
        <w:rPr>
          <w:rFonts w:ascii="Times New Roman" w:hAnsi="Times New Roman"/>
          <w:sz w:val="22"/>
          <w:szCs w:val="22"/>
          <w:lang w:val="cs-CZ"/>
        </w:rPr>
        <w:t>a </w:t>
      </w:r>
      <w:r w:rsidR="00235568" w:rsidRPr="009B0C1B">
        <w:rPr>
          <w:rFonts w:ascii="Times New Roman" w:hAnsi="Times New Roman"/>
          <w:sz w:val="22"/>
          <w:szCs w:val="22"/>
          <w:lang w:val="cs-CZ"/>
        </w:rPr>
        <w:t>částku uhrazené smluvní pokuty</w:t>
      </w:r>
      <w:r w:rsidR="001D70D5" w:rsidRPr="009B0C1B">
        <w:rPr>
          <w:rFonts w:ascii="Times New Roman" w:hAnsi="Times New Roman"/>
          <w:sz w:val="22"/>
          <w:szCs w:val="22"/>
          <w:lang w:val="cs-CZ"/>
        </w:rPr>
        <w:t xml:space="preserve">. Právo kterékoliv smluvní strany </w:t>
      </w:r>
      <w:r w:rsidR="001C7AA1" w:rsidRPr="009B0C1B">
        <w:rPr>
          <w:rFonts w:ascii="Times New Roman" w:hAnsi="Times New Roman"/>
          <w:sz w:val="22"/>
          <w:szCs w:val="22"/>
          <w:lang w:val="cs-CZ"/>
        </w:rPr>
        <w:t>n</w:t>
      </w:r>
      <w:r w:rsidR="007E03E4" w:rsidRPr="009B0C1B">
        <w:rPr>
          <w:rFonts w:ascii="Times New Roman" w:hAnsi="Times New Roman"/>
          <w:sz w:val="22"/>
          <w:szCs w:val="22"/>
          <w:lang w:val="cs-CZ"/>
        </w:rPr>
        <w:t>a </w:t>
      </w:r>
      <w:r w:rsidR="001C7AA1" w:rsidRPr="009B0C1B">
        <w:rPr>
          <w:rFonts w:ascii="Times New Roman" w:hAnsi="Times New Roman"/>
          <w:sz w:val="22"/>
          <w:szCs w:val="22"/>
          <w:lang w:val="cs-CZ"/>
        </w:rPr>
        <w:t>náhradu škody vznikl</w:t>
      </w:r>
      <w:r w:rsidR="00235568" w:rsidRPr="009B0C1B">
        <w:rPr>
          <w:rFonts w:ascii="Times New Roman" w:hAnsi="Times New Roman"/>
          <w:sz w:val="22"/>
          <w:szCs w:val="22"/>
          <w:lang w:val="cs-CZ"/>
        </w:rPr>
        <w:t>é</w:t>
      </w:r>
      <w:r w:rsidR="001C7AA1" w:rsidRPr="009B0C1B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235568" w:rsidRPr="009B0C1B">
        <w:rPr>
          <w:rFonts w:ascii="Times New Roman" w:hAnsi="Times New Roman"/>
          <w:sz w:val="22"/>
          <w:szCs w:val="22"/>
          <w:lang w:val="cs-CZ"/>
        </w:rPr>
        <w:t>v</w:t>
      </w:r>
      <w:r w:rsidR="001C7AA1" w:rsidRPr="009B0C1B">
        <w:rPr>
          <w:rFonts w:ascii="Times New Roman" w:hAnsi="Times New Roman"/>
          <w:sz w:val="22"/>
          <w:szCs w:val="22"/>
          <w:lang w:val="cs-CZ"/>
        </w:rPr>
        <w:t xml:space="preserve"> souvislosti </w:t>
      </w:r>
      <w:r w:rsidR="007E03E4" w:rsidRPr="009B0C1B">
        <w:rPr>
          <w:rFonts w:ascii="Times New Roman" w:hAnsi="Times New Roman"/>
          <w:sz w:val="22"/>
          <w:szCs w:val="22"/>
          <w:lang w:val="cs-CZ"/>
        </w:rPr>
        <w:t>s </w:t>
      </w:r>
      <w:r w:rsidR="001C7AA1" w:rsidRPr="009B0C1B">
        <w:rPr>
          <w:rFonts w:ascii="Times New Roman" w:hAnsi="Times New Roman"/>
          <w:sz w:val="22"/>
          <w:szCs w:val="22"/>
          <w:lang w:val="cs-CZ"/>
        </w:rPr>
        <w:t>porušením této smlouvy může být uplatněno samostatně.</w:t>
      </w:r>
      <w:r w:rsidR="003974BE" w:rsidRPr="009B0C1B">
        <w:rPr>
          <w:rFonts w:ascii="Times New Roman" w:hAnsi="Times New Roman"/>
          <w:sz w:val="22"/>
          <w:szCs w:val="22"/>
          <w:lang w:val="cs-CZ"/>
        </w:rPr>
        <w:t xml:space="preserve"> </w:t>
      </w:r>
    </w:p>
    <w:p w14:paraId="081EEA72" w14:textId="77777777" w:rsidR="006436FE" w:rsidRPr="009B0C1B" w:rsidRDefault="006436FE" w:rsidP="009B0C1B">
      <w:pPr>
        <w:pStyle w:val="bullet3"/>
        <w:numPr>
          <w:ilvl w:val="0"/>
          <w:numId w:val="0"/>
        </w:numPr>
        <w:tabs>
          <w:tab w:val="left" w:pos="567"/>
        </w:tabs>
        <w:spacing w:after="60" w:line="240" w:lineRule="auto"/>
        <w:ind w:left="567" w:hanging="567"/>
        <w:contextualSpacing/>
        <w:rPr>
          <w:rFonts w:ascii="Times New Roman" w:hAnsi="Times New Roman"/>
          <w:sz w:val="22"/>
          <w:szCs w:val="22"/>
          <w:lang w:val="cs-CZ"/>
        </w:rPr>
      </w:pPr>
      <w:r w:rsidRPr="009B0C1B">
        <w:rPr>
          <w:rFonts w:ascii="Times New Roman" w:hAnsi="Times New Roman"/>
          <w:sz w:val="22"/>
          <w:szCs w:val="22"/>
          <w:lang w:val="cs-CZ"/>
        </w:rPr>
        <w:t>13.</w:t>
      </w:r>
      <w:r w:rsidR="00D7729B">
        <w:rPr>
          <w:rFonts w:ascii="Times New Roman" w:hAnsi="Times New Roman"/>
          <w:sz w:val="22"/>
          <w:szCs w:val="22"/>
          <w:lang w:val="cs-CZ"/>
        </w:rPr>
        <w:t>8</w:t>
      </w:r>
      <w:r w:rsidR="00B030F9" w:rsidRPr="009B0C1B">
        <w:rPr>
          <w:rFonts w:ascii="Times New Roman" w:hAnsi="Times New Roman"/>
          <w:sz w:val="22"/>
          <w:szCs w:val="22"/>
          <w:lang w:val="cs-CZ"/>
        </w:rPr>
        <w:tab/>
      </w:r>
      <w:r w:rsidRPr="009B0C1B">
        <w:rPr>
          <w:rFonts w:ascii="Times New Roman" w:hAnsi="Times New Roman"/>
          <w:sz w:val="22"/>
          <w:szCs w:val="22"/>
          <w:lang w:val="cs-CZ"/>
        </w:rPr>
        <w:t>Právo stran n</w:t>
      </w:r>
      <w:r w:rsidR="007E03E4" w:rsidRPr="009B0C1B">
        <w:rPr>
          <w:rFonts w:ascii="Times New Roman" w:hAnsi="Times New Roman"/>
          <w:sz w:val="22"/>
          <w:szCs w:val="22"/>
          <w:lang w:val="cs-CZ"/>
        </w:rPr>
        <w:t>a </w:t>
      </w:r>
      <w:r w:rsidR="00235568" w:rsidRPr="009B0C1B">
        <w:rPr>
          <w:rFonts w:ascii="Times New Roman" w:hAnsi="Times New Roman"/>
          <w:sz w:val="22"/>
          <w:szCs w:val="22"/>
          <w:lang w:val="cs-CZ"/>
        </w:rPr>
        <w:t xml:space="preserve">zaplacení </w:t>
      </w:r>
      <w:r w:rsidRPr="009B0C1B">
        <w:rPr>
          <w:rFonts w:ascii="Times New Roman" w:hAnsi="Times New Roman"/>
          <w:sz w:val="22"/>
          <w:szCs w:val="22"/>
          <w:lang w:val="cs-CZ"/>
        </w:rPr>
        <w:t>smluvní pokut</w:t>
      </w:r>
      <w:r w:rsidR="00235568" w:rsidRPr="009B0C1B">
        <w:rPr>
          <w:rFonts w:ascii="Times New Roman" w:hAnsi="Times New Roman"/>
          <w:sz w:val="22"/>
          <w:szCs w:val="22"/>
          <w:lang w:val="cs-CZ"/>
        </w:rPr>
        <w:t>y</w:t>
      </w:r>
      <w:r w:rsidRPr="009B0C1B">
        <w:rPr>
          <w:rFonts w:ascii="Times New Roman" w:hAnsi="Times New Roman"/>
          <w:sz w:val="22"/>
          <w:szCs w:val="22"/>
          <w:lang w:val="cs-CZ"/>
        </w:rPr>
        <w:t xml:space="preserve"> nebo n</w:t>
      </w:r>
      <w:r w:rsidR="007E03E4" w:rsidRPr="009B0C1B">
        <w:rPr>
          <w:rFonts w:ascii="Times New Roman" w:hAnsi="Times New Roman"/>
          <w:sz w:val="22"/>
          <w:szCs w:val="22"/>
          <w:lang w:val="cs-CZ"/>
        </w:rPr>
        <w:t>a </w:t>
      </w:r>
      <w:r w:rsidRPr="009B0C1B">
        <w:rPr>
          <w:rFonts w:ascii="Times New Roman" w:hAnsi="Times New Roman"/>
          <w:sz w:val="22"/>
          <w:szCs w:val="22"/>
          <w:lang w:val="cs-CZ"/>
        </w:rPr>
        <w:t>náhradu škody, které už existuje v době odstoupení od této smlouvy,</w:t>
      </w:r>
      <w:r w:rsidR="003974BE" w:rsidRPr="009B0C1B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9B0C1B">
        <w:rPr>
          <w:rFonts w:ascii="Times New Roman" w:hAnsi="Times New Roman"/>
          <w:sz w:val="22"/>
          <w:szCs w:val="22"/>
          <w:lang w:val="cs-CZ"/>
        </w:rPr>
        <w:t>není</w:t>
      </w:r>
      <w:r w:rsidR="003974BE" w:rsidRPr="009B0C1B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9B0C1B">
        <w:rPr>
          <w:rFonts w:ascii="Times New Roman" w:hAnsi="Times New Roman"/>
          <w:sz w:val="22"/>
          <w:szCs w:val="22"/>
          <w:lang w:val="cs-CZ"/>
        </w:rPr>
        <w:t>odstoupením</w:t>
      </w:r>
      <w:r w:rsidR="003974BE" w:rsidRPr="009B0C1B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9B0C1B">
        <w:rPr>
          <w:rFonts w:ascii="Times New Roman" w:hAnsi="Times New Roman"/>
          <w:sz w:val="22"/>
          <w:szCs w:val="22"/>
          <w:lang w:val="cs-CZ"/>
        </w:rPr>
        <w:t>dotčeno.</w:t>
      </w:r>
    </w:p>
    <w:p w14:paraId="2514D6E1" w14:textId="77777777" w:rsidR="00380AD7" w:rsidRPr="009B0C1B" w:rsidRDefault="00380AD7" w:rsidP="009B0C1B">
      <w:pPr>
        <w:pStyle w:val="bullet3"/>
        <w:numPr>
          <w:ilvl w:val="0"/>
          <w:numId w:val="0"/>
        </w:numPr>
        <w:tabs>
          <w:tab w:val="left" w:pos="567"/>
        </w:tabs>
        <w:spacing w:after="60" w:line="240" w:lineRule="auto"/>
        <w:ind w:left="567" w:hanging="567"/>
        <w:contextualSpacing/>
        <w:rPr>
          <w:rFonts w:ascii="Times New Roman" w:hAnsi="Times New Roman"/>
          <w:sz w:val="22"/>
          <w:szCs w:val="22"/>
          <w:lang w:val="cs-CZ"/>
        </w:rPr>
      </w:pPr>
      <w:r w:rsidRPr="009B0C1B">
        <w:rPr>
          <w:rFonts w:ascii="Times New Roman" w:hAnsi="Times New Roman"/>
          <w:sz w:val="22"/>
          <w:szCs w:val="22"/>
          <w:lang w:val="cs-CZ"/>
        </w:rPr>
        <w:t>13.</w:t>
      </w:r>
      <w:r w:rsidR="00D7729B">
        <w:rPr>
          <w:rFonts w:ascii="Times New Roman" w:hAnsi="Times New Roman"/>
          <w:sz w:val="22"/>
          <w:szCs w:val="22"/>
          <w:lang w:val="cs-CZ"/>
        </w:rPr>
        <w:t>9</w:t>
      </w:r>
      <w:r w:rsidRPr="009B0C1B">
        <w:rPr>
          <w:rFonts w:ascii="Times New Roman" w:hAnsi="Times New Roman"/>
          <w:sz w:val="22"/>
          <w:szCs w:val="22"/>
          <w:lang w:val="cs-CZ"/>
        </w:rPr>
        <w:tab/>
        <w:t>Zaplacením smluvních pokut nezaniká právo objednatele na náhradu škody.</w:t>
      </w:r>
    </w:p>
    <w:p w14:paraId="2B8449CF" w14:textId="77777777" w:rsidR="006436FE" w:rsidRPr="009B0C1B" w:rsidRDefault="00380AD7" w:rsidP="009B0C1B">
      <w:pPr>
        <w:pStyle w:val="Body1"/>
        <w:spacing w:after="60" w:line="240" w:lineRule="auto"/>
        <w:ind w:hanging="567"/>
        <w:contextualSpacing/>
        <w:rPr>
          <w:rFonts w:ascii="Times New Roman" w:hAnsi="Times New Roman"/>
          <w:sz w:val="22"/>
          <w:szCs w:val="22"/>
          <w:lang w:val="cs-CZ"/>
        </w:rPr>
      </w:pPr>
      <w:r w:rsidRPr="009B0C1B">
        <w:rPr>
          <w:rFonts w:ascii="Times New Roman" w:hAnsi="Times New Roman"/>
          <w:sz w:val="22"/>
          <w:szCs w:val="22"/>
          <w:lang w:val="cs-CZ"/>
        </w:rPr>
        <w:t>13.</w:t>
      </w:r>
      <w:r w:rsidR="00D7729B">
        <w:rPr>
          <w:rFonts w:ascii="Times New Roman" w:hAnsi="Times New Roman"/>
          <w:sz w:val="22"/>
          <w:szCs w:val="22"/>
          <w:lang w:val="cs-CZ"/>
        </w:rPr>
        <w:t>10</w:t>
      </w:r>
      <w:r w:rsidR="00B030F9" w:rsidRPr="009B0C1B">
        <w:rPr>
          <w:rFonts w:ascii="Times New Roman" w:hAnsi="Times New Roman"/>
          <w:sz w:val="22"/>
          <w:szCs w:val="22"/>
          <w:lang w:val="cs-CZ"/>
        </w:rPr>
        <w:tab/>
      </w:r>
      <w:r w:rsidR="00886609" w:rsidRPr="009B0C1B">
        <w:rPr>
          <w:rFonts w:ascii="Times New Roman" w:hAnsi="Times New Roman"/>
          <w:sz w:val="22"/>
          <w:szCs w:val="22"/>
          <w:lang w:val="cs-CZ"/>
        </w:rPr>
        <w:t>Smluvní strany se dohodly, že objednatel vždy požaduje zaplacení smluvní pokuty, n</w:t>
      </w:r>
      <w:r w:rsidR="007E03E4" w:rsidRPr="009B0C1B">
        <w:rPr>
          <w:rFonts w:ascii="Times New Roman" w:hAnsi="Times New Roman"/>
          <w:sz w:val="22"/>
          <w:szCs w:val="22"/>
          <w:lang w:val="cs-CZ"/>
        </w:rPr>
        <w:t>a </w:t>
      </w:r>
      <w:r w:rsidR="00886609" w:rsidRPr="009B0C1B">
        <w:rPr>
          <w:rFonts w:ascii="Times New Roman" w:hAnsi="Times New Roman"/>
          <w:sz w:val="22"/>
          <w:szCs w:val="22"/>
          <w:lang w:val="cs-CZ"/>
        </w:rPr>
        <w:t xml:space="preserve">kterou mu vznikl nárok. </w:t>
      </w:r>
      <w:r w:rsidR="00C3708F" w:rsidRPr="009B0C1B">
        <w:rPr>
          <w:rFonts w:ascii="Times New Roman" w:hAnsi="Times New Roman"/>
          <w:sz w:val="22"/>
          <w:szCs w:val="22"/>
          <w:lang w:val="cs-CZ"/>
        </w:rPr>
        <w:t>Pokud smlouv</w:t>
      </w:r>
      <w:r w:rsidR="007E03E4" w:rsidRPr="009B0C1B">
        <w:rPr>
          <w:rFonts w:ascii="Times New Roman" w:hAnsi="Times New Roman"/>
          <w:sz w:val="22"/>
          <w:szCs w:val="22"/>
          <w:lang w:val="cs-CZ"/>
        </w:rPr>
        <w:t>a </w:t>
      </w:r>
      <w:r w:rsidR="00C3708F" w:rsidRPr="009B0C1B">
        <w:rPr>
          <w:rFonts w:ascii="Times New Roman" w:hAnsi="Times New Roman"/>
          <w:sz w:val="22"/>
          <w:szCs w:val="22"/>
          <w:lang w:val="cs-CZ"/>
        </w:rPr>
        <w:t xml:space="preserve">stanoví, že zhotovitel zaplatí smluvní pokutu, je povinen tuto objednateli zaplatit </w:t>
      </w:r>
      <w:r w:rsidR="00BE78CC" w:rsidRPr="009B0C1B">
        <w:rPr>
          <w:rFonts w:ascii="Times New Roman" w:hAnsi="Times New Roman"/>
          <w:sz w:val="22"/>
          <w:szCs w:val="22"/>
          <w:lang w:val="cs-CZ"/>
        </w:rPr>
        <w:t xml:space="preserve">i </w:t>
      </w:r>
      <w:r w:rsidR="00C3708F" w:rsidRPr="009B0C1B">
        <w:rPr>
          <w:rFonts w:ascii="Times New Roman" w:hAnsi="Times New Roman"/>
          <w:sz w:val="22"/>
          <w:szCs w:val="22"/>
          <w:lang w:val="cs-CZ"/>
        </w:rPr>
        <w:t>be</w:t>
      </w:r>
      <w:r w:rsidR="007E03E4" w:rsidRPr="009B0C1B">
        <w:rPr>
          <w:rFonts w:ascii="Times New Roman" w:hAnsi="Times New Roman"/>
          <w:sz w:val="22"/>
          <w:szCs w:val="22"/>
          <w:lang w:val="cs-CZ"/>
        </w:rPr>
        <w:t>z </w:t>
      </w:r>
      <w:r w:rsidR="00C3708F" w:rsidRPr="009B0C1B">
        <w:rPr>
          <w:rFonts w:ascii="Times New Roman" w:hAnsi="Times New Roman"/>
          <w:sz w:val="22"/>
          <w:szCs w:val="22"/>
          <w:lang w:val="cs-CZ"/>
        </w:rPr>
        <w:t>další dodatečné výzvy ze strany objednatele</w:t>
      </w:r>
      <w:r w:rsidR="006436FE" w:rsidRPr="009B0C1B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886609" w:rsidRPr="009B0C1B">
        <w:rPr>
          <w:rFonts w:ascii="Times New Roman" w:hAnsi="Times New Roman"/>
          <w:sz w:val="22"/>
          <w:szCs w:val="22"/>
          <w:lang w:val="cs-CZ"/>
        </w:rPr>
        <w:t xml:space="preserve">nejpozději </w:t>
      </w:r>
      <w:r w:rsidR="006436FE" w:rsidRPr="009B0C1B">
        <w:rPr>
          <w:rFonts w:ascii="Times New Roman" w:hAnsi="Times New Roman"/>
          <w:sz w:val="22"/>
          <w:szCs w:val="22"/>
          <w:lang w:val="cs-CZ"/>
        </w:rPr>
        <w:t xml:space="preserve">do třiceti (30) dnů od </w:t>
      </w:r>
      <w:r w:rsidR="00886609" w:rsidRPr="009B0C1B">
        <w:rPr>
          <w:rFonts w:ascii="Times New Roman" w:hAnsi="Times New Roman"/>
          <w:sz w:val="22"/>
          <w:szCs w:val="22"/>
          <w:lang w:val="cs-CZ"/>
        </w:rPr>
        <w:t>vzniku takové povinnosti</w:t>
      </w:r>
      <w:r w:rsidR="006436FE" w:rsidRPr="009B0C1B">
        <w:rPr>
          <w:rFonts w:ascii="Times New Roman" w:hAnsi="Times New Roman"/>
          <w:sz w:val="22"/>
          <w:szCs w:val="22"/>
          <w:lang w:val="cs-CZ"/>
        </w:rPr>
        <w:t xml:space="preserve">. </w:t>
      </w:r>
    </w:p>
    <w:p w14:paraId="0D105C66" w14:textId="6D865C0B" w:rsidR="006436FE" w:rsidRPr="009B0C1B" w:rsidRDefault="006436FE" w:rsidP="009B0C1B">
      <w:pPr>
        <w:pStyle w:val="Level2"/>
        <w:tabs>
          <w:tab w:val="left" w:pos="567"/>
        </w:tabs>
        <w:spacing w:after="60"/>
        <w:ind w:left="567" w:hanging="567"/>
        <w:contextualSpacing/>
        <w:rPr>
          <w:rFonts w:ascii="Times New Roman" w:hAnsi="Times New Roman" w:cs="Times New Roman"/>
          <w:sz w:val="22"/>
          <w:szCs w:val="22"/>
        </w:rPr>
      </w:pPr>
      <w:r w:rsidRPr="009B0C1B">
        <w:rPr>
          <w:rFonts w:ascii="Times New Roman" w:hAnsi="Times New Roman" w:cs="Times New Roman"/>
          <w:sz w:val="22"/>
          <w:szCs w:val="22"/>
        </w:rPr>
        <w:t>13.</w:t>
      </w:r>
      <w:r w:rsidR="00380AD7" w:rsidRPr="009B0C1B">
        <w:rPr>
          <w:rFonts w:ascii="Times New Roman" w:hAnsi="Times New Roman" w:cs="Times New Roman"/>
          <w:sz w:val="22"/>
          <w:szCs w:val="22"/>
        </w:rPr>
        <w:t>1</w:t>
      </w:r>
      <w:r w:rsidR="00D7729B">
        <w:rPr>
          <w:rFonts w:ascii="Times New Roman" w:hAnsi="Times New Roman" w:cs="Times New Roman"/>
          <w:sz w:val="22"/>
          <w:szCs w:val="22"/>
        </w:rPr>
        <w:t>1</w:t>
      </w:r>
      <w:r w:rsidRPr="009B0C1B">
        <w:rPr>
          <w:rFonts w:ascii="Times New Roman" w:hAnsi="Times New Roman" w:cs="Times New Roman"/>
          <w:sz w:val="22"/>
          <w:szCs w:val="22"/>
        </w:rPr>
        <w:t xml:space="preserve"> </w:t>
      </w:r>
      <w:r w:rsidR="007C3D45" w:rsidRPr="009B0C1B">
        <w:rPr>
          <w:rFonts w:ascii="Times New Roman" w:hAnsi="Times New Roman" w:cs="Times New Roman"/>
          <w:sz w:val="22"/>
          <w:szCs w:val="22"/>
        </w:rPr>
        <w:tab/>
      </w:r>
      <w:r w:rsidR="005417F2" w:rsidRPr="009B0C1B">
        <w:rPr>
          <w:rFonts w:ascii="Times New Roman" w:hAnsi="Times New Roman" w:cs="Times New Roman"/>
          <w:sz w:val="22"/>
          <w:szCs w:val="22"/>
        </w:rPr>
        <w:t>Smluvní strany se dohodly</w:t>
      </w:r>
      <w:r w:rsidRPr="009B0C1B">
        <w:rPr>
          <w:rFonts w:ascii="Times New Roman" w:hAnsi="Times New Roman" w:cs="Times New Roman"/>
          <w:sz w:val="22"/>
          <w:szCs w:val="22"/>
        </w:rPr>
        <w:t xml:space="preserve">, že celková výše poskytnuté slevy, oprávněných nákladů </w:t>
      </w:r>
      <w:r w:rsidR="007E03E4" w:rsidRPr="009B0C1B">
        <w:rPr>
          <w:rFonts w:ascii="Times New Roman" w:hAnsi="Times New Roman" w:cs="Times New Roman"/>
          <w:sz w:val="22"/>
          <w:szCs w:val="22"/>
        </w:rPr>
        <w:t>a </w:t>
      </w:r>
      <w:r w:rsidRPr="009B0C1B">
        <w:rPr>
          <w:rFonts w:ascii="Times New Roman" w:hAnsi="Times New Roman" w:cs="Times New Roman"/>
          <w:sz w:val="22"/>
          <w:szCs w:val="22"/>
        </w:rPr>
        <w:t>smluvních pokut dle této smlouvy nemůže v úhrnu přesáhnout 50 % celkové ceny díla</w:t>
      </w:r>
      <w:r w:rsidR="005A7016">
        <w:rPr>
          <w:rFonts w:ascii="Times New Roman" w:hAnsi="Times New Roman" w:cs="Times New Roman"/>
          <w:sz w:val="22"/>
          <w:szCs w:val="22"/>
        </w:rPr>
        <w:t xml:space="preserve"> vč. DPH</w:t>
      </w:r>
      <w:r w:rsidRPr="009B0C1B">
        <w:rPr>
          <w:rFonts w:ascii="Times New Roman" w:hAnsi="Times New Roman" w:cs="Times New Roman"/>
          <w:sz w:val="22"/>
          <w:szCs w:val="22"/>
        </w:rPr>
        <w:t>.</w:t>
      </w:r>
      <w:r w:rsidR="005417F2" w:rsidRPr="009B0C1B">
        <w:rPr>
          <w:rFonts w:ascii="Times New Roman" w:hAnsi="Times New Roman" w:cs="Times New Roman"/>
          <w:sz w:val="22"/>
          <w:szCs w:val="22"/>
        </w:rPr>
        <w:t xml:space="preserve"> Uvedené ujednání nemá vliv n</w:t>
      </w:r>
      <w:r w:rsidR="007E03E4" w:rsidRPr="009B0C1B">
        <w:rPr>
          <w:rFonts w:ascii="Times New Roman" w:hAnsi="Times New Roman" w:cs="Times New Roman"/>
          <w:sz w:val="22"/>
          <w:szCs w:val="22"/>
        </w:rPr>
        <w:t>a </w:t>
      </w:r>
      <w:r w:rsidR="005417F2" w:rsidRPr="009B0C1B">
        <w:rPr>
          <w:rFonts w:ascii="Times New Roman" w:hAnsi="Times New Roman" w:cs="Times New Roman"/>
          <w:sz w:val="22"/>
          <w:szCs w:val="22"/>
        </w:rPr>
        <w:t>rozsah nároku n</w:t>
      </w:r>
      <w:r w:rsidR="007E03E4" w:rsidRPr="009B0C1B">
        <w:rPr>
          <w:rFonts w:ascii="Times New Roman" w:hAnsi="Times New Roman" w:cs="Times New Roman"/>
          <w:sz w:val="22"/>
          <w:szCs w:val="22"/>
        </w:rPr>
        <w:t>a </w:t>
      </w:r>
      <w:r w:rsidR="005417F2" w:rsidRPr="009B0C1B">
        <w:rPr>
          <w:rFonts w:ascii="Times New Roman" w:hAnsi="Times New Roman" w:cs="Times New Roman"/>
          <w:sz w:val="22"/>
          <w:szCs w:val="22"/>
        </w:rPr>
        <w:t xml:space="preserve">náhradu škody způsobené porušením povinnosti jedné ze smluvních stran.  </w:t>
      </w:r>
    </w:p>
    <w:p w14:paraId="47B5727F" w14:textId="77777777" w:rsidR="006436FE" w:rsidRPr="009B0C1B" w:rsidRDefault="006436FE" w:rsidP="009B0C1B">
      <w:pPr>
        <w:tabs>
          <w:tab w:val="left" w:pos="567"/>
        </w:tabs>
        <w:spacing w:before="0" w:after="60"/>
        <w:ind w:left="567" w:hanging="567"/>
        <w:contextualSpacing/>
        <w:jc w:val="both"/>
        <w:rPr>
          <w:sz w:val="22"/>
          <w:szCs w:val="22"/>
        </w:rPr>
      </w:pPr>
      <w:r w:rsidRPr="009B0C1B">
        <w:rPr>
          <w:sz w:val="22"/>
          <w:szCs w:val="22"/>
        </w:rPr>
        <w:t>13.1</w:t>
      </w:r>
      <w:r w:rsidR="00D7729B">
        <w:rPr>
          <w:sz w:val="22"/>
          <w:szCs w:val="22"/>
        </w:rPr>
        <w:t>2</w:t>
      </w:r>
      <w:r w:rsidR="00B030F9" w:rsidRPr="009B0C1B">
        <w:rPr>
          <w:sz w:val="22"/>
          <w:szCs w:val="22"/>
        </w:rPr>
        <w:tab/>
      </w:r>
      <w:r w:rsidRPr="009B0C1B">
        <w:rPr>
          <w:sz w:val="22"/>
          <w:szCs w:val="22"/>
        </w:rPr>
        <w:t>Objednatel si vyhrazuje právo n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>úhradu smluvní pokuty</w:t>
      </w:r>
      <w:r w:rsidR="00A919D3" w:rsidRPr="009B0C1B">
        <w:rPr>
          <w:sz w:val="22"/>
          <w:szCs w:val="22"/>
        </w:rPr>
        <w:t xml:space="preserve"> či slevy </w:t>
      </w:r>
      <w:r w:rsidR="007E03E4" w:rsidRPr="009B0C1B">
        <w:rPr>
          <w:sz w:val="22"/>
          <w:szCs w:val="22"/>
        </w:rPr>
        <w:t>z </w:t>
      </w:r>
      <w:r w:rsidR="00A919D3" w:rsidRPr="009B0C1B">
        <w:rPr>
          <w:sz w:val="22"/>
          <w:szCs w:val="22"/>
        </w:rPr>
        <w:t>ceny díl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 xml:space="preserve">formou zápočtu ke kterékoliv splatné </w:t>
      </w:r>
      <w:r w:rsidR="00A919D3" w:rsidRPr="009B0C1B">
        <w:rPr>
          <w:sz w:val="22"/>
          <w:szCs w:val="22"/>
        </w:rPr>
        <w:t xml:space="preserve">či nesplatné </w:t>
      </w:r>
      <w:r w:rsidRPr="009B0C1B">
        <w:rPr>
          <w:sz w:val="22"/>
          <w:szCs w:val="22"/>
        </w:rPr>
        <w:t xml:space="preserve">pohledávce zhotovitele vůči objednateli. </w:t>
      </w:r>
    </w:p>
    <w:p w14:paraId="16F649E1" w14:textId="0C057762" w:rsidR="006436FE" w:rsidRDefault="00380AD7" w:rsidP="009B0C1B">
      <w:pPr>
        <w:tabs>
          <w:tab w:val="left" w:pos="567"/>
        </w:tabs>
        <w:spacing w:before="0" w:after="60"/>
        <w:ind w:left="567" w:hanging="567"/>
        <w:contextualSpacing/>
        <w:jc w:val="both"/>
        <w:rPr>
          <w:sz w:val="22"/>
          <w:szCs w:val="22"/>
        </w:rPr>
      </w:pPr>
      <w:r w:rsidRPr="009B0C1B">
        <w:rPr>
          <w:sz w:val="22"/>
          <w:szCs w:val="22"/>
        </w:rPr>
        <w:t>13.1</w:t>
      </w:r>
      <w:r w:rsidR="00D7729B">
        <w:rPr>
          <w:sz w:val="22"/>
          <w:szCs w:val="22"/>
        </w:rPr>
        <w:t>3</w:t>
      </w:r>
      <w:r w:rsidR="00B030F9" w:rsidRPr="009B0C1B">
        <w:rPr>
          <w:sz w:val="22"/>
          <w:szCs w:val="22"/>
        </w:rPr>
        <w:tab/>
      </w:r>
      <w:r w:rsidR="006436FE" w:rsidRPr="009B0C1B">
        <w:rPr>
          <w:sz w:val="22"/>
          <w:szCs w:val="22"/>
        </w:rPr>
        <w:t xml:space="preserve">V případě, že se zhotovitel ocitne v úpadku </w:t>
      </w:r>
      <w:r w:rsidR="007E03E4" w:rsidRPr="009B0C1B">
        <w:rPr>
          <w:sz w:val="22"/>
          <w:szCs w:val="22"/>
        </w:rPr>
        <w:t>a </w:t>
      </w:r>
      <w:r w:rsidR="006436FE" w:rsidRPr="009B0C1B">
        <w:rPr>
          <w:sz w:val="22"/>
          <w:szCs w:val="22"/>
        </w:rPr>
        <w:t>existence úpadku zhotovitele bude potvrzen</w:t>
      </w:r>
      <w:r w:rsidR="007E03E4" w:rsidRPr="009B0C1B">
        <w:rPr>
          <w:sz w:val="22"/>
          <w:szCs w:val="22"/>
        </w:rPr>
        <w:t>a </w:t>
      </w:r>
      <w:r w:rsidR="006436FE" w:rsidRPr="009B0C1B">
        <w:rPr>
          <w:sz w:val="22"/>
          <w:szCs w:val="22"/>
        </w:rPr>
        <w:t>v insolvenčním řízení, je zhotovitel povinen zaplatit objednateli smluvní pokutu ve výši 5</w:t>
      </w:r>
      <w:r w:rsidR="00B030F9" w:rsidRPr="009B0C1B">
        <w:rPr>
          <w:sz w:val="22"/>
          <w:szCs w:val="22"/>
        </w:rPr>
        <w:t> </w:t>
      </w:r>
      <w:r w:rsidR="006436FE" w:rsidRPr="009B0C1B">
        <w:rPr>
          <w:sz w:val="22"/>
          <w:szCs w:val="22"/>
        </w:rPr>
        <w:t xml:space="preserve">% </w:t>
      </w:r>
      <w:r w:rsidR="007E03E4" w:rsidRPr="009B0C1B">
        <w:rPr>
          <w:sz w:val="22"/>
          <w:szCs w:val="22"/>
        </w:rPr>
        <w:t>z </w:t>
      </w:r>
      <w:r w:rsidR="006436FE" w:rsidRPr="009B0C1B">
        <w:rPr>
          <w:sz w:val="22"/>
          <w:szCs w:val="22"/>
        </w:rPr>
        <w:t>ceny díla</w:t>
      </w:r>
      <w:r w:rsidR="005A7016">
        <w:rPr>
          <w:sz w:val="22"/>
          <w:szCs w:val="22"/>
        </w:rPr>
        <w:t xml:space="preserve"> vč. DPH</w:t>
      </w:r>
      <w:r w:rsidR="006436FE" w:rsidRPr="009B0C1B">
        <w:rPr>
          <w:sz w:val="22"/>
          <w:szCs w:val="22"/>
        </w:rPr>
        <w:t>, přičemž náro</w:t>
      </w:r>
      <w:r w:rsidR="007E03E4" w:rsidRPr="009B0C1B">
        <w:rPr>
          <w:sz w:val="22"/>
          <w:szCs w:val="22"/>
        </w:rPr>
        <w:t>k </w:t>
      </w:r>
      <w:r w:rsidR="006436FE" w:rsidRPr="009B0C1B">
        <w:rPr>
          <w:sz w:val="22"/>
          <w:szCs w:val="22"/>
        </w:rPr>
        <w:t>n</w:t>
      </w:r>
      <w:r w:rsidR="007E03E4" w:rsidRPr="009B0C1B">
        <w:rPr>
          <w:sz w:val="22"/>
          <w:szCs w:val="22"/>
        </w:rPr>
        <w:t>a </w:t>
      </w:r>
      <w:r w:rsidR="006436FE" w:rsidRPr="009B0C1B">
        <w:rPr>
          <w:sz w:val="22"/>
          <w:szCs w:val="22"/>
        </w:rPr>
        <w:t>smluvní pokutu vzniká pět (5) dnů před zahájením příslušného insolvenčního řízení.</w:t>
      </w:r>
    </w:p>
    <w:p w14:paraId="48C1AEC9" w14:textId="3C4822E2" w:rsidR="00763770" w:rsidRPr="009B0C1B" w:rsidRDefault="00763770" w:rsidP="009B0C1B">
      <w:pPr>
        <w:tabs>
          <w:tab w:val="left" w:pos="567"/>
        </w:tabs>
        <w:spacing w:before="0" w:after="60"/>
        <w:ind w:left="567" w:hanging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13.14</w:t>
      </w:r>
      <w:r>
        <w:rPr>
          <w:sz w:val="22"/>
          <w:szCs w:val="22"/>
        </w:rPr>
        <w:tab/>
        <w:t>V případě, že zhotovitel poruší svoji povinnost dle této smlouvy, v důsledku takového porušení dojde ke krácení dotace či nezpůsobilosti výdajů objednatele, vzniká objednateli nárok na smluvní pokutu ve výši rovnající se zkráceným či neuznatelným výdajům, ať už objednatel v důsledku tohoto porušení odstoupil od smlouvy či nikoliv.</w:t>
      </w:r>
    </w:p>
    <w:p w14:paraId="017D0B1E" w14:textId="77777777" w:rsidR="007C3D45" w:rsidRPr="009B0C1B" w:rsidRDefault="007C3D45" w:rsidP="009B0C1B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</w:p>
    <w:p w14:paraId="3520313A" w14:textId="77777777" w:rsidR="006436FE" w:rsidRPr="009B0C1B" w:rsidRDefault="00B943B8" w:rsidP="009B0C1B">
      <w:pPr>
        <w:pStyle w:val="nadpis2odrka"/>
        <w:numPr>
          <w:ilvl w:val="0"/>
          <w:numId w:val="0"/>
        </w:numPr>
        <w:rPr>
          <w:rFonts w:ascii="Times New Roman" w:hAnsi="Times New Roman"/>
          <w:szCs w:val="22"/>
        </w:rPr>
      </w:pPr>
      <w:r w:rsidRPr="009B0C1B">
        <w:rPr>
          <w:rFonts w:ascii="Times New Roman" w:hAnsi="Times New Roman"/>
          <w:szCs w:val="22"/>
        </w:rPr>
        <w:t xml:space="preserve">14. </w:t>
      </w:r>
      <w:r w:rsidR="001D5378" w:rsidRPr="009B0C1B">
        <w:rPr>
          <w:rFonts w:ascii="Times New Roman" w:hAnsi="Times New Roman"/>
          <w:szCs w:val="22"/>
        </w:rPr>
        <w:t>Pod</w:t>
      </w:r>
      <w:r w:rsidR="006436FE" w:rsidRPr="009B0C1B">
        <w:rPr>
          <w:rFonts w:ascii="Times New Roman" w:hAnsi="Times New Roman"/>
          <w:szCs w:val="22"/>
        </w:rPr>
        <w:t>dodavatelé</w:t>
      </w:r>
    </w:p>
    <w:p w14:paraId="2F0D41CF" w14:textId="15D244DE" w:rsidR="006436FE" w:rsidRPr="009B0C1B" w:rsidRDefault="006436FE" w:rsidP="009B0C1B">
      <w:pPr>
        <w:tabs>
          <w:tab w:val="left" w:pos="567"/>
        </w:tabs>
        <w:spacing w:before="0" w:after="60"/>
        <w:ind w:left="567" w:hanging="567"/>
        <w:contextualSpacing/>
        <w:jc w:val="both"/>
        <w:rPr>
          <w:sz w:val="22"/>
          <w:szCs w:val="22"/>
        </w:rPr>
      </w:pPr>
      <w:r w:rsidRPr="009B0C1B">
        <w:rPr>
          <w:sz w:val="22"/>
          <w:szCs w:val="22"/>
        </w:rPr>
        <w:t>14.</w:t>
      </w:r>
      <w:r w:rsidR="0051469A" w:rsidRPr="009B0C1B">
        <w:rPr>
          <w:sz w:val="22"/>
          <w:szCs w:val="22"/>
        </w:rPr>
        <w:t>1</w:t>
      </w:r>
      <w:r w:rsidR="00B030F9" w:rsidRPr="009B0C1B">
        <w:rPr>
          <w:sz w:val="22"/>
          <w:szCs w:val="22"/>
        </w:rPr>
        <w:tab/>
      </w:r>
      <w:r w:rsidRPr="009B0C1B">
        <w:rPr>
          <w:sz w:val="22"/>
          <w:szCs w:val="22"/>
        </w:rPr>
        <w:t>Zhotovitel je oprávněn využít pro zhotovení dílčích částí díl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 xml:space="preserve">spolupráce </w:t>
      </w:r>
      <w:r w:rsidR="001D5378" w:rsidRPr="009B0C1B">
        <w:rPr>
          <w:sz w:val="22"/>
          <w:szCs w:val="22"/>
        </w:rPr>
        <w:t>pod</w:t>
      </w:r>
      <w:r w:rsidRPr="009B0C1B">
        <w:rPr>
          <w:sz w:val="22"/>
          <w:szCs w:val="22"/>
        </w:rPr>
        <w:t xml:space="preserve">dodavatelů, uvedených v </w:t>
      </w:r>
      <w:r w:rsidRPr="009B0C1B">
        <w:rPr>
          <w:b/>
          <w:bCs/>
          <w:sz w:val="22"/>
          <w:szCs w:val="22"/>
        </w:rPr>
        <w:t xml:space="preserve">seznamu předpokládaných </w:t>
      </w:r>
      <w:r w:rsidR="001D5378" w:rsidRPr="009B0C1B">
        <w:rPr>
          <w:b/>
          <w:bCs/>
          <w:sz w:val="22"/>
          <w:szCs w:val="22"/>
        </w:rPr>
        <w:t>pod</w:t>
      </w:r>
      <w:r w:rsidRPr="009B0C1B">
        <w:rPr>
          <w:b/>
          <w:bCs/>
          <w:sz w:val="22"/>
          <w:szCs w:val="22"/>
        </w:rPr>
        <w:t>dodavatelů</w:t>
      </w:r>
      <w:r w:rsidRPr="009B0C1B">
        <w:rPr>
          <w:sz w:val="22"/>
          <w:szCs w:val="22"/>
        </w:rPr>
        <w:t xml:space="preserve"> podílejících se n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 xml:space="preserve">plnění předmětu této smlouvy </w:t>
      </w:r>
      <w:r w:rsidR="007E03E4" w:rsidRPr="009B0C1B">
        <w:rPr>
          <w:sz w:val="22"/>
          <w:szCs w:val="22"/>
        </w:rPr>
        <w:t>a </w:t>
      </w:r>
      <w:r w:rsidR="001D5378" w:rsidRPr="009B0C1B">
        <w:rPr>
          <w:sz w:val="22"/>
          <w:szCs w:val="22"/>
        </w:rPr>
        <w:t>pod</w:t>
      </w:r>
      <w:r w:rsidRPr="009B0C1B">
        <w:rPr>
          <w:sz w:val="22"/>
          <w:szCs w:val="22"/>
        </w:rPr>
        <w:t xml:space="preserve">dodavatelů, prostřednictvím kterých prokázal některý </w:t>
      </w:r>
      <w:r w:rsidR="007E03E4" w:rsidRPr="009B0C1B">
        <w:rPr>
          <w:sz w:val="22"/>
          <w:szCs w:val="22"/>
        </w:rPr>
        <w:t>z </w:t>
      </w:r>
      <w:r w:rsidRPr="009B0C1B">
        <w:rPr>
          <w:sz w:val="22"/>
          <w:szCs w:val="22"/>
        </w:rPr>
        <w:t xml:space="preserve">kvalifikačních předpokladů. </w:t>
      </w:r>
      <w:r w:rsidR="00E477E6" w:rsidRPr="009B0C1B">
        <w:rPr>
          <w:sz w:val="22"/>
          <w:szCs w:val="22"/>
        </w:rPr>
        <w:t>V každém případě zhotovitel odpovídá z</w:t>
      </w:r>
      <w:r w:rsidR="007E03E4" w:rsidRPr="009B0C1B">
        <w:rPr>
          <w:sz w:val="22"/>
          <w:szCs w:val="22"/>
        </w:rPr>
        <w:t>a </w:t>
      </w:r>
      <w:r w:rsidR="00E477E6" w:rsidRPr="009B0C1B">
        <w:rPr>
          <w:sz w:val="22"/>
          <w:szCs w:val="22"/>
        </w:rPr>
        <w:t xml:space="preserve">řádnost </w:t>
      </w:r>
      <w:r w:rsidR="007E03E4" w:rsidRPr="009B0C1B">
        <w:rPr>
          <w:sz w:val="22"/>
          <w:szCs w:val="22"/>
        </w:rPr>
        <w:t>a </w:t>
      </w:r>
      <w:r w:rsidR="00E477E6" w:rsidRPr="009B0C1B">
        <w:rPr>
          <w:sz w:val="22"/>
          <w:szCs w:val="22"/>
        </w:rPr>
        <w:t xml:space="preserve">včasnost provedení díla, jako by toto prováděl sám. </w:t>
      </w:r>
    </w:p>
    <w:p w14:paraId="2AA268F8" w14:textId="77777777" w:rsidR="006436FE" w:rsidRPr="009B0C1B" w:rsidRDefault="00B030F9" w:rsidP="009B0C1B">
      <w:pPr>
        <w:tabs>
          <w:tab w:val="left" w:pos="567"/>
        </w:tabs>
        <w:spacing w:before="0" w:after="60"/>
        <w:ind w:left="567" w:hanging="567"/>
        <w:contextualSpacing/>
        <w:jc w:val="both"/>
        <w:rPr>
          <w:sz w:val="22"/>
          <w:szCs w:val="22"/>
        </w:rPr>
      </w:pPr>
      <w:r w:rsidRPr="009B0C1B">
        <w:rPr>
          <w:bCs/>
          <w:sz w:val="22"/>
          <w:szCs w:val="22"/>
        </w:rPr>
        <w:tab/>
      </w:r>
      <w:r w:rsidR="006436FE" w:rsidRPr="009B0C1B">
        <w:rPr>
          <w:bCs/>
          <w:sz w:val="22"/>
          <w:szCs w:val="22"/>
        </w:rPr>
        <w:t>Zhotovitel je povinen n</w:t>
      </w:r>
      <w:r w:rsidR="007E03E4" w:rsidRPr="009B0C1B">
        <w:rPr>
          <w:bCs/>
          <w:sz w:val="22"/>
          <w:szCs w:val="22"/>
        </w:rPr>
        <w:t>a </w:t>
      </w:r>
      <w:r w:rsidR="006436FE" w:rsidRPr="009B0C1B">
        <w:rPr>
          <w:bCs/>
          <w:sz w:val="22"/>
          <w:szCs w:val="22"/>
        </w:rPr>
        <w:t>žádost objednatele předkládat v průběhu provádění díl</w:t>
      </w:r>
      <w:r w:rsidR="007E03E4" w:rsidRPr="009B0C1B">
        <w:rPr>
          <w:bCs/>
          <w:sz w:val="22"/>
          <w:szCs w:val="22"/>
        </w:rPr>
        <w:t>a </w:t>
      </w:r>
      <w:r w:rsidR="00C254AA" w:rsidRPr="009B0C1B">
        <w:rPr>
          <w:bCs/>
          <w:sz w:val="22"/>
          <w:szCs w:val="22"/>
        </w:rPr>
        <w:t xml:space="preserve">aktuální </w:t>
      </w:r>
      <w:r w:rsidR="006436FE" w:rsidRPr="009B0C1B">
        <w:rPr>
          <w:bCs/>
          <w:sz w:val="22"/>
          <w:szCs w:val="22"/>
        </w:rPr>
        <w:t xml:space="preserve">písemný seznam všech svých </w:t>
      </w:r>
      <w:r w:rsidR="001D5378" w:rsidRPr="009B0C1B">
        <w:rPr>
          <w:bCs/>
          <w:sz w:val="22"/>
          <w:szCs w:val="22"/>
        </w:rPr>
        <w:t>pod</w:t>
      </w:r>
      <w:r w:rsidR="006436FE" w:rsidRPr="009B0C1B">
        <w:rPr>
          <w:bCs/>
          <w:sz w:val="22"/>
          <w:szCs w:val="22"/>
        </w:rPr>
        <w:t>dodavatelů.</w:t>
      </w:r>
      <w:r w:rsidR="003974BE" w:rsidRPr="009B0C1B">
        <w:rPr>
          <w:bCs/>
          <w:sz w:val="22"/>
          <w:szCs w:val="22"/>
        </w:rPr>
        <w:t xml:space="preserve"> </w:t>
      </w:r>
    </w:p>
    <w:p w14:paraId="33A1CE38" w14:textId="77777777" w:rsidR="006436FE" w:rsidRPr="009B0C1B" w:rsidRDefault="006436FE" w:rsidP="009B0C1B">
      <w:pPr>
        <w:tabs>
          <w:tab w:val="left" w:pos="567"/>
        </w:tabs>
        <w:spacing w:before="0" w:after="60"/>
        <w:ind w:left="567" w:hanging="567"/>
        <w:contextualSpacing/>
        <w:jc w:val="both"/>
        <w:rPr>
          <w:sz w:val="22"/>
          <w:szCs w:val="22"/>
        </w:rPr>
      </w:pPr>
      <w:r w:rsidRPr="009B0C1B">
        <w:rPr>
          <w:sz w:val="22"/>
          <w:szCs w:val="22"/>
        </w:rPr>
        <w:t>14.</w:t>
      </w:r>
      <w:r w:rsidR="0051469A" w:rsidRPr="009B0C1B">
        <w:rPr>
          <w:sz w:val="22"/>
          <w:szCs w:val="22"/>
        </w:rPr>
        <w:t>2</w:t>
      </w:r>
      <w:r w:rsidR="00B030F9" w:rsidRPr="009B0C1B">
        <w:rPr>
          <w:sz w:val="22"/>
          <w:szCs w:val="22"/>
        </w:rPr>
        <w:tab/>
      </w:r>
      <w:r w:rsidRPr="009B0C1B">
        <w:rPr>
          <w:sz w:val="22"/>
          <w:szCs w:val="22"/>
        </w:rPr>
        <w:t>Změn</w:t>
      </w:r>
      <w:r w:rsidR="007E03E4" w:rsidRPr="009B0C1B">
        <w:rPr>
          <w:sz w:val="22"/>
          <w:szCs w:val="22"/>
        </w:rPr>
        <w:t>a </w:t>
      </w:r>
      <w:r w:rsidR="001D5378" w:rsidRPr="009B0C1B">
        <w:rPr>
          <w:sz w:val="22"/>
          <w:szCs w:val="22"/>
        </w:rPr>
        <w:t>pod</w:t>
      </w:r>
      <w:r w:rsidRPr="009B0C1B">
        <w:rPr>
          <w:sz w:val="22"/>
          <w:szCs w:val="22"/>
        </w:rPr>
        <w:t xml:space="preserve">dodavatele oproti seznamu týkající </w:t>
      </w:r>
      <w:r w:rsidR="00BE41F2" w:rsidRPr="009B0C1B">
        <w:rPr>
          <w:sz w:val="22"/>
          <w:szCs w:val="22"/>
        </w:rPr>
        <w:t xml:space="preserve">se </w:t>
      </w:r>
      <w:r w:rsidRPr="009B0C1B">
        <w:rPr>
          <w:sz w:val="22"/>
          <w:szCs w:val="22"/>
        </w:rPr>
        <w:t>druhu</w:t>
      </w:r>
      <w:r w:rsidR="003974BE" w:rsidRPr="009B0C1B">
        <w:rPr>
          <w:sz w:val="22"/>
          <w:szCs w:val="22"/>
        </w:rPr>
        <w:t xml:space="preserve"> 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>rozsahu jeho plnění je v průběhu plnění díl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>možná pouze po písemném souhlasu objednatele. Změn</w:t>
      </w:r>
      <w:r w:rsidR="007E03E4" w:rsidRPr="009B0C1B">
        <w:rPr>
          <w:sz w:val="22"/>
          <w:szCs w:val="22"/>
        </w:rPr>
        <w:t>a </w:t>
      </w:r>
      <w:r w:rsidR="001D5378" w:rsidRPr="009B0C1B">
        <w:rPr>
          <w:sz w:val="22"/>
          <w:szCs w:val="22"/>
        </w:rPr>
        <w:t>pod</w:t>
      </w:r>
      <w:r w:rsidRPr="009B0C1B">
        <w:rPr>
          <w:sz w:val="22"/>
          <w:szCs w:val="22"/>
        </w:rPr>
        <w:t>dodavatele, prostřednictvím kterého byl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>prokázán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>kvalifikace (to se týká i realizačního týmu), je v průběhu plnění díl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 xml:space="preserve">možná v důsledku objektivně nepředvídatelných skutečností 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>pouze z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 xml:space="preserve">předpokladu, že náhradní </w:t>
      </w:r>
      <w:r w:rsidR="001D5378" w:rsidRPr="009B0C1B">
        <w:rPr>
          <w:sz w:val="22"/>
          <w:szCs w:val="22"/>
        </w:rPr>
        <w:t>pod</w:t>
      </w:r>
      <w:r w:rsidRPr="009B0C1B">
        <w:rPr>
          <w:sz w:val="22"/>
          <w:szCs w:val="22"/>
        </w:rPr>
        <w:t xml:space="preserve">dodavatel prokáže splnění kvalifikace ve shodném rozsahu jako </w:t>
      </w:r>
      <w:r w:rsidR="001D5378" w:rsidRPr="009B0C1B">
        <w:rPr>
          <w:sz w:val="22"/>
          <w:szCs w:val="22"/>
        </w:rPr>
        <w:t>pod</w:t>
      </w:r>
      <w:r w:rsidRPr="009B0C1B">
        <w:rPr>
          <w:sz w:val="22"/>
          <w:szCs w:val="22"/>
        </w:rPr>
        <w:t xml:space="preserve">dodavatel původní 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>rovněž po předchozím písemném souhlasu objednatele.</w:t>
      </w:r>
    </w:p>
    <w:p w14:paraId="61710D8D" w14:textId="77777777" w:rsidR="006436FE" w:rsidRPr="009B0C1B" w:rsidRDefault="006436FE" w:rsidP="009B0C1B">
      <w:pPr>
        <w:tabs>
          <w:tab w:val="left" w:pos="567"/>
        </w:tabs>
        <w:spacing w:before="0" w:after="60"/>
        <w:ind w:left="567" w:hanging="567"/>
        <w:contextualSpacing/>
        <w:jc w:val="both"/>
        <w:rPr>
          <w:sz w:val="22"/>
          <w:szCs w:val="22"/>
        </w:rPr>
      </w:pPr>
      <w:r w:rsidRPr="009B0C1B">
        <w:rPr>
          <w:sz w:val="22"/>
          <w:szCs w:val="22"/>
        </w:rPr>
        <w:lastRenderedPageBreak/>
        <w:t>14.</w:t>
      </w:r>
      <w:r w:rsidR="0051469A" w:rsidRPr="009B0C1B">
        <w:rPr>
          <w:sz w:val="22"/>
          <w:szCs w:val="22"/>
        </w:rPr>
        <w:t>3</w:t>
      </w:r>
      <w:r w:rsidR="00B030F9" w:rsidRPr="009B0C1B">
        <w:rPr>
          <w:sz w:val="22"/>
          <w:szCs w:val="22"/>
        </w:rPr>
        <w:tab/>
      </w:r>
      <w:r w:rsidRPr="009B0C1B">
        <w:rPr>
          <w:sz w:val="22"/>
          <w:szCs w:val="22"/>
        </w:rPr>
        <w:t xml:space="preserve">Zhotovitel odpovídá objednateli, že </w:t>
      </w:r>
      <w:r w:rsidR="00224DF9" w:rsidRPr="009B0C1B">
        <w:rPr>
          <w:sz w:val="22"/>
          <w:szCs w:val="22"/>
        </w:rPr>
        <w:t>pod</w:t>
      </w:r>
      <w:r w:rsidRPr="009B0C1B">
        <w:rPr>
          <w:sz w:val="22"/>
          <w:szCs w:val="22"/>
        </w:rPr>
        <w:t xml:space="preserve">dodavatelé budou disponovat potřebnými oprávněními, odbornou kvalifikací 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>dostatkem odborných zkušeností pro provedení subdodávky, budou</w:t>
      </w:r>
      <w:r w:rsidR="003974BE" w:rsidRPr="009B0C1B">
        <w:rPr>
          <w:sz w:val="22"/>
          <w:szCs w:val="22"/>
        </w:rPr>
        <w:t xml:space="preserve"> </w:t>
      </w:r>
      <w:r w:rsidRPr="009B0C1B">
        <w:rPr>
          <w:sz w:val="22"/>
          <w:szCs w:val="22"/>
        </w:rPr>
        <w:t xml:space="preserve">provádět předmět subdodávky sami přímo pro objednatele 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 xml:space="preserve">že </w:t>
      </w:r>
      <w:r w:rsidR="00224DF9" w:rsidRPr="009B0C1B">
        <w:rPr>
          <w:sz w:val="22"/>
          <w:szCs w:val="22"/>
        </w:rPr>
        <w:t>pod</w:t>
      </w:r>
      <w:r w:rsidRPr="009B0C1B">
        <w:rPr>
          <w:sz w:val="22"/>
          <w:szCs w:val="22"/>
        </w:rPr>
        <w:t xml:space="preserve">dodavatelé nebudou převážnou část činnosti zadávat dalším </w:t>
      </w:r>
      <w:proofErr w:type="spellStart"/>
      <w:r w:rsidRPr="009B0C1B">
        <w:rPr>
          <w:sz w:val="22"/>
          <w:szCs w:val="22"/>
        </w:rPr>
        <w:t>podzhotovitelům</w:t>
      </w:r>
      <w:proofErr w:type="spellEnd"/>
      <w:r w:rsidRPr="009B0C1B">
        <w:rPr>
          <w:sz w:val="22"/>
          <w:szCs w:val="22"/>
        </w:rPr>
        <w:t xml:space="preserve"> nebo osobám nemajícím příslušná oprávnění pro činnost nebo povolení </w:t>
      </w:r>
      <w:r w:rsidR="007E03E4" w:rsidRPr="009B0C1B">
        <w:rPr>
          <w:sz w:val="22"/>
          <w:szCs w:val="22"/>
        </w:rPr>
        <w:t>k </w:t>
      </w:r>
      <w:r w:rsidRPr="009B0C1B">
        <w:rPr>
          <w:sz w:val="22"/>
          <w:szCs w:val="22"/>
        </w:rPr>
        <w:t>výkonu práce n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>území Č</w:t>
      </w:r>
      <w:r w:rsidR="00705025" w:rsidRPr="009B0C1B">
        <w:rPr>
          <w:sz w:val="22"/>
          <w:szCs w:val="22"/>
        </w:rPr>
        <w:t>eské republiky</w:t>
      </w:r>
      <w:r w:rsidRPr="009B0C1B">
        <w:rPr>
          <w:sz w:val="22"/>
          <w:szCs w:val="22"/>
        </w:rPr>
        <w:t xml:space="preserve">. </w:t>
      </w:r>
    </w:p>
    <w:p w14:paraId="4921BC31" w14:textId="77777777" w:rsidR="005821CB" w:rsidRDefault="006436FE" w:rsidP="005821CB">
      <w:pPr>
        <w:tabs>
          <w:tab w:val="left" w:pos="567"/>
        </w:tabs>
        <w:spacing w:before="0" w:after="60"/>
        <w:ind w:left="567" w:hanging="567"/>
        <w:contextualSpacing/>
        <w:jc w:val="both"/>
        <w:rPr>
          <w:sz w:val="22"/>
          <w:szCs w:val="22"/>
        </w:rPr>
      </w:pPr>
      <w:r w:rsidRPr="009B0C1B">
        <w:rPr>
          <w:sz w:val="22"/>
          <w:szCs w:val="22"/>
        </w:rPr>
        <w:t>14.</w:t>
      </w:r>
      <w:r w:rsidR="0051469A" w:rsidRPr="009B0C1B">
        <w:rPr>
          <w:sz w:val="22"/>
          <w:szCs w:val="22"/>
        </w:rPr>
        <w:t>4</w:t>
      </w:r>
      <w:r w:rsidR="00B030F9" w:rsidRPr="009B0C1B">
        <w:rPr>
          <w:sz w:val="22"/>
          <w:szCs w:val="22"/>
        </w:rPr>
        <w:tab/>
      </w:r>
      <w:r w:rsidRPr="009B0C1B">
        <w:rPr>
          <w:sz w:val="22"/>
          <w:szCs w:val="22"/>
        </w:rPr>
        <w:t>Z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 xml:space="preserve">způsob provedení 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 xml:space="preserve">kvalitu prací </w:t>
      </w:r>
      <w:r w:rsidR="00224DF9" w:rsidRPr="009B0C1B">
        <w:rPr>
          <w:sz w:val="22"/>
          <w:szCs w:val="22"/>
        </w:rPr>
        <w:t>pod</w:t>
      </w:r>
      <w:r w:rsidRPr="009B0C1B">
        <w:rPr>
          <w:sz w:val="22"/>
          <w:szCs w:val="22"/>
        </w:rPr>
        <w:t>dodavatelů n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>předmětu subdodávky díla, z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 xml:space="preserve">jednání </w:t>
      </w:r>
      <w:r w:rsidR="00224DF9" w:rsidRPr="009B0C1B">
        <w:rPr>
          <w:sz w:val="22"/>
          <w:szCs w:val="22"/>
        </w:rPr>
        <w:t>pod</w:t>
      </w:r>
      <w:r w:rsidRPr="009B0C1B">
        <w:rPr>
          <w:sz w:val="22"/>
          <w:szCs w:val="22"/>
        </w:rPr>
        <w:t>dodavatele při plnění subdodávky, z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>škody n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 xml:space="preserve">díle způsobené jednáním nebo opomenutím kterýmkoliv </w:t>
      </w:r>
      <w:r w:rsidR="00224DF9" w:rsidRPr="009B0C1B">
        <w:rPr>
          <w:sz w:val="22"/>
          <w:szCs w:val="22"/>
        </w:rPr>
        <w:t>pod</w:t>
      </w:r>
      <w:r w:rsidRPr="009B0C1B">
        <w:rPr>
          <w:sz w:val="22"/>
          <w:szCs w:val="22"/>
        </w:rPr>
        <w:t>dodavatelem v průběhu</w:t>
      </w:r>
      <w:r w:rsidR="003974BE" w:rsidRPr="009B0C1B">
        <w:rPr>
          <w:sz w:val="22"/>
          <w:szCs w:val="22"/>
        </w:rPr>
        <w:t xml:space="preserve"> </w:t>
      </w:r>
      <w:r w:rsidRPr="009B0C1B">
        <w:rPr>
          <w:sz w:val="22"/>
          <w:szCs w:val="22"/>
        </w:rPr>
        <w:t>provádění díl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>nebo</w:t>
      </w:r>
      <w:r w:rsidR="003974BE" w:rsidRPr="009B0C1B">
        <w:rPr>
          <w:sz w:val="22"/>
          <w:szCs w:val="22"/>
        </w:rPr>
        <w:t xml:space="preserve"> </w:t>
      </w:r>
      <w:r w:rsidRPr="009B0C1B">
        <w:rPr>
          <w:sz w:val="22"/>
          <w:szCs w:val="22"/>
        </w:rPr>
        <w:t>n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>majetku uloženém</w:t>
      </w:r>
      <w:r w:rsidR="003974BE" w:rsidRPr="009B0C1B">
        <w:rPr>
          <w:sz w:val="22"/>
          <w:szCs w:val="22"/>
        </w:rPr>
        <w:t xml:space="preserve"> </w:t>
      </w:r>
      <w:r w:rsidRPr="009B0C1B">
        <w:rPr>
          <w:sz w:val="22"/>
          <w:szCs w:val="22"/>
        </w:rPr>
        <w:t>n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>staveništi pro zabudování (či montáž) do díla, odpovídá zhotovitel objednateli jako by tyto činnosti prováděl nebo porušení či škody způsobil sám.</w:t>
      </w:r>
    </w:p>
    <w:p w14:paraId="2E3D7D6B" w14:textId="77777777" w:rsidR="006436FE" w:rsidRPr="009B0C1B" w:rsidRDefault="005821CB" w:rsidP="005821CB">
      <w:pPr>
        <w:tabs>
          <w:tab w:val="left" w:pos="567"/>
        </w:tabs>
        <w:spacing w:before="0" w:after="60"/>
        <w:ind w:left="567" w:hanging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14.5</w:t>
      </w:r>
      <w:r>
        <w:rPr>
          <w:sz w:val="22"/>
          <w:szCs w:val="22"/>
        </w:rPr>
        <w:tab/>
      </w:r>
      <w:r w:rsidR="006436FE" w:rsidRPr="009B0C1B">
        <w:rPr>
          <w:sz w:val="22"/>
          <w:szCs w:val="22"/>
        </w:rPr>
        <w:t xml:space="preserve">Zhotovitel v příslušné smlouvě uzavírané </w:t>
      </w:r>
      <w:r w:rsidR="007E03E4" w:rsidRPr="009B0C1B">
        <w:rPr>
          <w:sz w:val="22"/>
          <w:szCs w:val="22"/>
        </w:rPr>
        <w:t>s </w:t>
      </w:r>
      <w:r w:rsidR="006436FE" w:rsidRPr="009B0C1B">
        <w:rPr>
          <w:sz w:val="22"/>
          <w:szCs w:val="22"/>
        </w:rPr>
        <w:t xml:space="preserve">kterýmkoliv </w:t>
      </w:r>
      <w:r w:rsidR="00224DF9" w:rsidRPr="009B0C1B">
        <w:rPr>
          <w:sz w:val="22"/>
          <w:szCs w:val="22"/>
        </w:rPr>
        <w:t>pod</w:t>
      </w:r>
      <w:r w:rsidR="006436FE" w:rsidRPr="009B0C1B">
        <w:rPr>
          <w:sz w:val="22"/>
          <w:szCs w:val="22"/>
        </w:rPr>
        <w:t>dodavatelem o provedení subdodávky zaváže</w:t>
      </w:r>
      <w:r w:rsidR="003974BE" w:rsidRPr="009B0C1B">
        <w:rPr>
          <w:sz w:val="22"/>
          <w:szCs w:val="22"/>
        </w:rPr>
        <w:t xml:space="preserve"> </w:t>
      </w:r>
      <w:r w:rsidR="00224DF9" w:rsidRPr="009B0C1B">
        <w:rPr>
          <w:sz w:val="22"/>
          <w:szCs w:val="22"/>
        </w:rPr>
        <w:t>pod</w:t>
      </w:r>
      <w:r w:rsidR="006436FE" w:rsidRPr="009B0C1B">
        <w:rPr>
          <w:sz w:val="22"/>
          <w:szCs w:val="22"/>
        </w:rPr>
        <w:t xml:space="preserve">dodavatele </w:t>
      </w:r>
      <w:r w:rsidR="007E03E4" w:rsidRPr="009B0C1B">
        <w:rPr>
          <w:sz w:val="22"/>
          <w:szCs w:val="22"/>
        </w:rPr>
        <w:t>k </w:t>
      </w:r>
      <w:r w:rsidR="006436FE" w:rsidRPr="009B0C1B">
        <w:rPr>
          <w:sz w:val="22"/>
          <w:szCs w:val="22"/>
        </w:rPr>
        <w:t xml:space="preserve">povinnosti dodržovat pokyny </w:t>
      </w:r>
      <w:r w:rsidR="007E03E4" w:rsidRPr="009B0C1B">
        <w:rPr>
          <w:sz w:val="22"/>
          <w:szCs w:val="22"/>
        </w:rPr>
        <w:t>a </w:t>
      </w:r>
      <w:r w:rsidR="006436FE" w:rsidRPr="009B0C1B">
        <w:rPr>
          <w:sz w:val="22"/>
          <w:szCs w:val="22"/>
        </w:rPr>
        <w:t>instrukce</w:t>
      </w:r>
      <w:r w:rsidR="003974BE" w:rsidRPr="009B0C1B">
        <w:rPr>
          <w:sz w:val="22"/>
          <w:szCs w:val="22"/>
        </w:rPr>
        <w:t xml:space="preserve"> </w:t>
      </w:r>
      <w:r w:rsidR="006436FE" w:rsidRPr="009B0C1B">
        <w:rPr>
          <w:sz w:val="22"/>
          <w:szCs w:val="22"/>
        </w:rPr>
        <w:t xml:space="preserve">osoby pověřené objednatelem </w:t>
      </w:r>
      <w:r w:rsidR="007E03E4" w:rsidRPr="009B0C1B">
        <w:rPr>
          <w:sz w:val="22"/>
          <w:szCs w:val="22"/>
        </w:rPr>
        <w:t>k </w:t>
      </w:r>
      <w:r w:rsidR="006436FE" w:rsidRPr="009B0C1B">
        <w:rPr>
          <w:sz w:val="22"/>
          <w:szCs w:val="22"/>
        </w:rPr>
        <w:t xml:space="preserve">výkonu technického </w:t>
      </w:r>
      <w:r w:rsidR="003553E4" w:rsidRPr="009B0C1B">
        <w:rPr>
          <w:sz w:val="22"/>
          <w:szCs w:val="22"/>
        </w:rPr>
        <w:t xml:space="preserve">či jiného </w:t>
      </w:r>
      <w:r w:rsidR="006436FE" w:rsidRPr="009B0C1B">
        <w:rPr>
          <w:sz w:val="22"/>
          <w:szCs w:val="22"/>
        </w:rPr>
        <w:t xml:space="preserve">dozoru, jakož </w:t>
      </w:r>
      <w:r w:rsidR="007E03E4" w:rsidRPr="009B0C1B">
        <w:rPr>
          <w:sz w:val="22"/>
          <w:szCs w:val="22"/>
        </w:rPr>
        <w:t>k </w:t>
      </w:r>
      <w:r w:rsidR="006436FE" w:rsidRPr="009B0C1B">
        <w:rPr>
          <w:sz w:val="22"/>
          <w:szCs w:val="22"/>
        </w:rPr>
        <w:t>povinnosti n</w:t>
      </w:r>
      <w:r w:rsidR="007E03E4" w:rsidRPr="009B0C1B">
        <w:rPr>
          <w:sz w:val="22"/>
          <w:szCs w:val="22"/>
        </w:rPr>
        <w:t>a </w:t>
      </w:r>
      <w:r w:rsidR="006436FE" w:rsidRPr="009B0C1B">
        <w:rPr>
          <w:sz w:val="22"/>
          <w:szCs w:val="22"/>
        </w:rPr>
        <w:t xml:space="preserve">žádost objednatele předložit doklady </w:t>
      </w:r>
      <w:r w:rsidR="007E03E4" w:rsidRPr="009B0C1B">
        <w:rPr>
          <w:sz w:val="22"/>
          <w:szCs w:val="22"/>
        </w:rPr>
        <w:t>a </w:t>
      </w:r>
      <w:r w:rsidR="006436FE" w:rsidRPr="009B0C1B">
        <w:rPr>
          <w:sz w:val="22"/>
          <w:szCs w:val="22"/>
        </w:rPr>
        <w:t xml:space="preserve">poskytnout informace o způsobu provádění subdodávky (použitých materiálech, technologiích). V případě pochybností objednatele o odbornosti či kvalitě prováděných prací </w:t>
      </w:r>
      <w:r w:rsidR="00224DF9" w:rsidRPr="009B0C1B">
        <w:rPr>
          <w:sz w:val="22"/>
          <w:szCs w:val="22"/>
        </w:rPr>
        <w:t>pod</w:t>
      </w:r>
      <w:r w:rsidR="006436FE" w:rsidRPr="009B0C1B">
        <w:rPr>
          <w:sz w:val="22"/>
          <w:szCs w:val="22"/>
        </w:rPr>
        <w:t xml:space="preserve">dodavatele, je objednatel oprávněn vyzvat zhotovitele </w:t>
      </w:r>
      <w:r w:rsidR="007E03E4" w:rsidRPr="009B0C1B">
        <w:rPr>
          <w:sz w:val="22"/>
          <w:szCs w:val="22"/>
        </w:rPr>
        <w:t>k </w:t>
      </w:r>
      <w:r w:rsidR="006436FE" w:rsidRPr="009B0C1B">
        <w:rPr>
          <w:sz w:val="22"/>
          <w:szCs w:val="22"/>
        </w:rPr>
        <w:t xml:space="preserve">zastavení takových činností </w:t>
      </w:r>
      <w:r w:rsidR="007E03E4" w:rsidRPr="009B0C1B">
        <w:rPr>
          <w:sz w:val="22"/>
          <w:szCs w:val="22"/>
        </w:rPr>
        <w:t>a </w:t>
      </w:r>
      <w:r w:rsidR="006436FE" w:rsidRPr="009B0C1B">
        <w:rPr>
          <w:sz w:val="22"/>
          <w:szCs w:val="22"/>
        </w:rPr>
        <w:t xml:space="preserve">žádat změnu </w:t>
      </w:r>
      <w:r w:rsidR="00224DF9" w:rsidRPr="009B0C1B">
        <w:rPr>
          <w:sz w:val="22"/>
          <w:szCs w:val="22"/>
        </w:rPr>
        <w:t>pod</w:t>
      </w:r>
      <w:r w:rsidR="006436FE" w:rsidRPr="009B0C1B">
        <w:rPr>
          <w:sz w:val="22"/>
          <w:szCs w:val="22"/>
        </w:rPr>
        <w:t xml:space="preserve">dodavatele. Zhotovitel je povinen vyhovět žádosti objednatele </w:t>
      </w:r>
      <w:r w:rsidR="007E03E4" w:rsidRPr="009B0C1B">
        <w:rPr>
          <w:sz w:val="22"/>
          <w:szCs w:val="22"/>
        </w:rPr>
        <w:t>a </w:t>
      </w:r>
      <w:r w:rsidR="006436FE" w:rsidRPr="009B0C1B">
        <w:rPr>
          <w:sz w:val="22"/>
          <w:szCs w:val="22"/>
        </w:rPr>
        <w:t xml:space="preserve">bezodkladně mu předložit </w:t>
      </w:r>
      <w:r w:rsidR="007E03E4" w:rsidRPr="009B0C1B">
        <w:rPr>
          <w:sz w:val="22"/>
          <w:szCs w:val="22"/>
        </w:rPr>
        <w:t>k </w:t>
      </w:r>
      <w:r w:rsidR="006436FE" w:rsidRPr="009B0C1B">
        <w:rPr>
          <w:sz w:val="22"/>
          <w:szCs w:val="22"/>
        </w:rPr>
        <w:t xml:space="preserve">odsouhlasení náhradního </w:t>
      </w:r>
      <w:r w:rsidR="00224DF9" w:rsidRPr="009B0C1B">
        <w:rPr>
          <w:sz w:val="22"/>
          <w:szCs w:val="22"/>
        </w:rPr>
        <w:t>pod</w:t>
      </w:r>
      <w:r w:rsidR="006436FE" w:rsidRPr="009B0C1B">
        <w:rPr>
          <w:sz w:val="22"/>
          <w:szCs w:val="22"/>
        </w:rPr>
        <w:t>dodavatele.</w:t>
      </w:r>
    </w:p>
    <w:p w14:paraId="08012EA4" w14:textId="77777777" w:rsidR="006436FE" w:rsidRPr="009B0C1B" w:rsidRDefault="00B943B8" w:rsidP="009B0C1B">
      <w:pPr>
        <w:pStyle w:val="nadpis2odrka"/>
        <w:numPr>
          <w:ilvl w:val="0"/>
          <w:numId w:val="0"/>
        </w:numPr>
        <w:rPr>
          <w:rFonts w:ascii="Times New Roman" w:hAnsi="Times New Roman"/>
          <w:szCs w:val="22"/>
        </w:rPr>
      </w:pPr>
      <w:r w:rsidRPr="009B0C1B">
        <w:rPr>
          <w:rFonts w:ascii="Times New Roman" w:hAnsi="Times New Roman"/>
          <w:szCs w:val="22"/>
        </w:rPr>
        <w:t xml:space="preserve">15. </w:t>
      </w:r>
      <w:r w:rsidR="006436FE" w:rsidRPr="009B0C1B">
        <w:rPr>
          <w:rFonts w:ascii="Times New Roman" w:hAnsi="Times New Roman"/>
          <w:szCs w:val="22"/>
        </w:rPr>
        <w:t xml:space="preserve">Odstoupení od smlouvy, přerušení </w:t>
      </w:r>
      <w:r w:rsidR="007E03E4" w:rsidRPr="009B0C1B">
        <w:rPr>
          <w:rFonts w:ascii="Times New Roman" w:hAnsi="Times New Roman"/>
          <w:szCs w:val="22"/>
        </w:rPr>
        <w:t>a </w:t>
      </w:r>
      <w:r w:rsidR="006436FE" w:rsidRPr="009B0C1B">
        <w:rPr>
          <w:rFonts w:ascii="Times New Roman" w:hAnsi="Times New Roman"/>
          <w:szCs w:val="22"/>
        </w:rPr>
        <w:t xml:space="preserve">zastavení prací </w:t>
      </w:r>
    </w:p>
    <w:p w14:paraId="306708F8" w14:textId="77777777" w:rsidR="006436FE" w:rsidRPr="009B0C1B" w:rsidRDefault="006436FE" w:rsidP="009B0C1B">
      <w:pPr>
        <w:pStyle w:val="Seznam"/>
        <w:tabs>
          <w:tab w:val="left" w:pos="567"/>
        </w:tabs>
        <w:spacing w:after="60"/>
        <w:ind w:left="567" w:hanging="567"/>
        <w:contextualSpacing/>
        <w:jc w:val="both"/>
        <w:rPr>
          <w:rFonts w:cs="Times New Roman"/>
          <w:iCs/>
          <w:sz w:val="22"/>
          <w:szCs w:val="22"/>
        </w:rPr>
      </w:pPr>
      <w:r w:rsidRPr="009B0C1B">
        <w:rPr>
          <w:rFonts w:cs="Times New Roman"/>
          <w:iCs/>
          <w:sz w:val="22"/>
          <w:szCs w:val="22"/>
        </w:rPr>
        <w:t>15.1</w:t>
      </w:r>
      <w:r w:rsidR="00B030F9" w:rsidRPr="009B0C1B">
        <w:rPr>
          <w:rFonts w:cs="Times New Roman"/>
          <w:iCs/>
          <w:sz w:val="22"/>
          <w:szCs w:val="22"/>
        </w:rPr>
        <w:tab/>
      </w:r>
      <w:r w:rsidRPr="009B0C1B">
        <w:rPr>
          <w:rFonts w:cs="Times New Roman"/>
          <w:iCs/>
          <w:sz w:val="22"/>
          <w:szCs w:val="22"/>
        </w:rPr>
        <w:t>Objednatel má právo n</w:t>
      </w:r>
      <w:r w:rsidR="007E03E4" w:rsidRPr="009B0C1B">
        <w:rPr>
          <w:rFonts w:cs="Times New Roman"/>
          <w:iCs/>
          <w:sz w:val="22"/>
          <w:szCs w:val="22"/>
        </w:rPr>
        <w:t>a </w:t>
      </w:r>
      <w:r w:rsidRPr="009B0C1B">
        <w:rPr>
          <w:rFonts w:cs="Times New Roman"/>
          <w:iCs/>
          <w:sz w:val="22"/>
          <w:szCs w:val="22"/>
        </w:rPr>
        <w:t>odstoupení od smlouvy</w:t>
      </w:r>
      <w:r w:rsidR="003974BE" w:rsidRPr="009B0C1B">
        <w:rPr>
          <w:rFonts w:cs="Times New Roman"/>
          <w:iCs/>
          <w:sz w:val="22"/>
          <w:szCs w:val="22"/>
        </w:rPr>
        <w:t xml:space="preserve"> </w:t>
      </w:r>
      <w:r w:rsidRPr="009B0C1B">
        <w:rPr>
          <w:rFonts w:cs="Times New Roman"/>
          <w:iCs/>
          <w:sz w:val="22"/>
          <w:szCs w:val="22"/>
        </w:rPr>
        <w:t>v případě</w:t>
      </w:r>
      <w:r w:rsidR="00B030F9" w:rsidRPr="009B0C1B">
        <w:rPr>
          <w:rFonts w:cs="Times New Roman"/>
          <w:iCs/>
          <w:sz w:val="22"/>
          <w:szCs w:val="22"/>
        </w:rPr>
        <w:t>, že</w:t>
      </w:r>
      <w:r w:rsidRPr="009B0C1B">
        <w:rPr>
          <w:rFonts w:cs="Times New Roman"/>
          <w:iCs/>
          <w:sz w:val="22"/>
          <w:szCs w:val="22"/>
        </w:rPr>
        <w:t xml:space="preserve">: </w:t>
      </w:r>
    </w:p>
    <w:p w14:paraId="7BCFDF31" w14:textId="77777777" w:rsidR="006436FE" w:rsidRPr="009B0C1B" w:rsidRDefault="006436FE" w:rsidP="009B0C1B">
      <w:pPr>
        <w:pStyle w:val="Seznam"/>
        <w:tabs>
          <w:tab w:val="left" w:pos="1134"/>
        </w:tabs>
        <w:spacing w:after="60"/>
        <w:ind w:left="1134" w:hanging="708"/>
        <w:contextualSpacing/>
        <w:jc w:val="both"/>
        <w:rPr>
          <w:rFonts w:cs="Times New Roman"/>
          <w:iCs/>
          <w:sz w:val="22"/>
          <w:szCs w:val="22"/>
        </w:rPr>
      </w:pPr>
      <w:r w:rsidRPr="009B0C1B">
        <w:rPr>
          <w:rFonts w:cs="Times New Roman"/>
          <w:iCs/>
          <w:sz w:val="22"/>
          <w:szCs w:val="22"/>
        </w:rPr>
        <w:t>15.1.1</w:t>
      </w:r>
      <w:r w:rsidRPr="009B0C1B">
        <w:rPr>
          <w:rFonts w:cs="Times New Roman"/>
          <w:iCs/>
          <w:sz w:val="22"/>
          <w:szCs w:val="22"/>
        </w:rPr>
        <w:tab/>
      </w:r>
      <w:r w:rsidRPr="009B0C1B">
        <w:rPr>
          <w:rFonts w:cs="Times New Roman"/>
          <w:spacing w:val="3"/>
          <w:sz w:val="22"/>
          <w:szCs w:val="22"/>
        </w:rPr>
        <w:t xml:space="preserve">prodlení zhotovitele </w:t>
      </w:r>
      <w:r w:rsidR="007E03E4" w:rsidRPr="009B0C1B">
        <w:rPr>
          <w:rFonts w:cs="Times New Roman"/>
          <w:spacing w:val="3"/>
          <w:sz w:val="22"/>
          <w:szCs w:val="22"/>
        </w:rPr>
        <w:t>s </w:t>
      </w:r>
      <w:r w:rsidRPr="009B0C1B">
        <w:rPr>
          <w:rFonts w:cs="Times New Roman"/>
          <w:spacing w:val="3"/>
          <w:sz w:val="22"/>
          <w:szCs w:val="22"/>
        </w:rPr>
        <w:t xml:space="preserve">dílčími termíny o více než </w:t>
      </w:r>
      <w:r w:rsidR="00745EDD" w:rsidRPr="009B0C1B">
        <w:rPr>
          <w:rFonts w:cs="Times New Roman"/>
          <w:spacing w:val="3"/>
          <w:sz w:val="22"/>
          <w:szCs w:val="22"/>
        </w:rPr>
        <w:t>3</w:t>
      </w:r>
      <w:r w:rsidR="006465ED" w:rsidRPr="009B0C1B">
        <w:rPr>
          <w:rFonts w:cs="Times New Roman"/>
          <w:spacing w:val="3"/>
          <w:sz w:val="22"/>
          <w:szCs w:val="22"/>
        </w:rPr>
        <w:t>0</w:t>
      </w:r>
      <w:r w:rsidR="00C20D42" w:rsidRPr="009B0C1B">
        <w:rPr>
          <w:rFonts w:cs="Times New Roman"/>
          <w:spacing w:val="3"/>
          <w:sz w:val="22"/>
          <w:szCs w:val="22"/>
        </w:rPr>
        <w:t xml:space="preserve"> </w:t>
      </w:r>
      <w:r w:rsidRPr="009B0C1B">
        <w:rPr>
          <w:rFonts w:cs="Times New Roman"/>
          <w:spacing w:val="3"/>
          <w:sz w:val="22"/>
          <w:szCs w:val="22"/>
        </w:rPr>
        <w:t xml:space="preserve">dnů nebo </w:t>
      </w:r>
      <w:r w:rsidR="007E03E4" w:rsidRPr="009B0C1B">
        <w:rPr>
          <w:rFonts w:cs="Times New Roman"/>
          <w:spacing w:val="3"/>
          <w:sz w:val="22"/>
          <w:szCs w:val="22"/>
        </w:rPr>
        <w:t>s </w:t>
      </w:r>
      <w:r w:rsidRPr="009B0C1B">
        <w:rPr>
          <w:rFonts w:cs="Times New Roman"/>
          <w:spacing w:val="3"/>
          <w:sz w:val="22"/>
          <w:szCs w:val="22"/>
        </w:rPr>
        <w:t>konečným</w:t>
      </w:r>
      <w:r w:rsidRPr="009B0C1B">
        <w:rPr>
          <w:rFonts w:cs="Times New Roman"/>
          <w:spacing w:val="3"/>
          <w:sz w:val="22"/>
          <w:szCs w:val="22"/>
        </w:rPr>
        <w:br/>
      </w:r>
      <w:r w:rsidRPr="009B0C1B">
        <w:rPr>
          <w:rFonts w:cs="Times New Roman"/>
          <w:spacing w:val="7"/>
          <w:sz w:val="22"/>
          <w:szCs w:val="22"/>
        </w:rPr>
        <w:t>termínem o více ja</w:t>
      </w:r>
      <w:r w:rsidR="007E03E4" w:rsidRPr="009B0C1B">
        <w:rPr>
          <w:rFonts w:cs="Times New Roman"/>
          <w:spacing w:val="7"/>
          <w:sz w:val="22"/>
          <w:szCs w:val="22"/>
        </w:rPr>
        <w:t>k </w:t>
      </w:r>
      <w:r w:rsidR="00745EDD" w:rsidRPr="009B0C1B">
        <w:rPr>
          <w:rFonts w:cs="Times New Roman"/>
          <w:spacing w:val="7"/>
          <w:sz w:val="22"/>
          <w:szCs w:val="22"/>
        </w:rPr>
        <w:t>3</w:t>
      </w:r>
      <w:r w:rsidR="006465ED" w:rsidRPr="009B0C1B">
        <w:rPr>
          <w:rFonts w:cs="Times New Roman"/>
          <w:spacing w:val="7"/>
          <w:sz w:val="22"/>
          <w:szCs w:val="22"/>
        </w:rPr>
        <w:t>0</w:t>
      </w:r>
      <w:r w:rsidR="00C20D42" w:rsidRPr="009B0C1B">
        <w:rPr>
          <w:rFonts w:cs="Times New Roman"/>
          <w:spacing w:val="7"/>
          <w:sz w:val="22"/>
          <w:szCs w:val="22"/>
        </w:rPr>
        <w:t xml:space="preserve"> </w:t>
      </w:r>
      <w:r w:rsidRPr="009B0C1B">
        <w:rPr>
          <w:rFonts w:cs="Times New Roman"/>
          <w:spacing w:val="7"/>
          <w:sz w:val="22"/>
          <w:szCs w:val="22"/>
        </w:rPr>
        <w:t>dnů dle harmonogramu prací</w:t>
      </w:r>
      <w:r w:rsidR="00094143" w:rsidRPr="009B0C1B">
        <w:rPr>
          <w:rFonts w:cs="Times New Roman"/>
          <w:spacing w:val="7"/>
          <w:sz w:val="22"/>
          <w:szCs w:val="22"/>
        </w:rPr>
        <w:t xml:space="preserve"> v </w:t>
      </w:r>
      <w:r w:rsidRPr="009B0C1B">
        <w:rPr>
          <w:rFonts w:cs="Times New Roman"/>
          <w:spacing w:val="7"/>
          <w:sz w:val="22"/>
          <w:szCs w:val="22"/>
        </w:rPr>
        <w:t>příloze č. 2</w:t>
      </w:r>
      <w:r w:rsidR="00094143" w:rsidRPr="009B0C1B">
        <w:rPr>
          <w:rFonts w:cs="Times New Roman"/>
          <w:spacing w:val="7"/>
          <w:sz w:val="22"/>
          <w:szCs w:val="22"/>
        </w:rPr>
        <w:t xml:space="preserve"> </w:t>
      </w:r>
      <w:proofErr w:type="gramStart"/>
      <w:r w:rsidRPr="009B0C1B">
        <w:rPr>
          <w:rFonts w:cs="Times New Roman"/>
          <w:spacing w:val="7"/>
          <w:sz w:val="22"/>
          <w:szCs w:val="22"/>
        </w:rPr>
        <w:t>této</w:t>
      </w:r>
      <w:proofErr w:type="gramEnd"/>
      <w:r w:rsidR="00094143" w:rsidRPr="009B0C1B">
        <w:rPr>
          <w:rFonts w:cs="Times New Roman"/>
          <w:spacing w:val="7"/>
          <w:sz w:val="22"/>
          <w:szCs w:val="22"/>
        </w:rPr>
        <w:t xml:space="preserve"> </w:t>
      </w:r>
      <w:r w:rsidRPr="009B0C1B">
        <w:rPr>
          <w:rFonts w:cs="Times New Roman"/>
          <w:spacing w:val="-1"/>
          <w:sz w:val="22"/>
          <w:szCs w:val="22"/>
        </w:rPr>
        <w:t>smlouvy</w:t>
      </w:r>
      <w:r w:rsidR="00B030F9" w:rsidRPr="009B0C1B">
        <w:rPr>
          <w:rFonts w:cs="Times New Roman"/>
          <w:spacing w:val="-1"/>
          <w:sz w:val="22"/>
          <w:szCs w:val="22"/>
        </w:rPr>
        <w:t>,</w:t>
      </w:r>
    </w:p>
    <w:p w14:paraId="70B2577B" w14:textId="77777777" w:rsidR="00997548" w:rsidRPr="009B0C1B" w:rsidRDefault="006436FE" w:rsidP="009B0C1B">
      <w:pPr>
        <w:pStyle w:val="Seznam"/>
        <w:tabs>
          <w:tab w:val="left" w:pos="1134"/>
        </w:tabs>
        <w:spacing w:after="60"/>
        <w:ind w:left="1134" w:hanging="708"/>
        <w:contextualSpacing/>
        <w:jc w:val="both"/>
        <w:rPr>
          <w:rFonts w:cs="Times New Roman"/>
          <w:iCs/>
          <w:sz w:val="22"/>
          <w:szCs w:val="22"/>
        </w:rPr>
      </w:pPr>
      <w:r w:rsidRPr="009B0C1B">
        <w:rPr>
          <w:rFonts w:cs="Times New Roman"/>
          <w:iCs/>
          <w:sz w:val="22"/>
          <w:szCs w:val="22"/>
        </w:rPr>
        <w:t>15.1.2</w:t>
      </w:r>
      <w:r w:rsidRPr="009B0C1B">
        <w:rPr>
          <w:rFonts w:cs="Times New Roman"/>
          <w:iCs/>
          <w:sz w:val="22"/>
          <w:szCs w:val="22"/>
        </w:rPr>
        <w:tab/>
        <w:t xml:space="preserve">zhotovitel poruší </w:t>
      </w:r>
      <w:r w:rsidR="001540CA" w:rsidRPr="009B0C1B">
        <w:rPr>
          <w:rFonts w:cs="Times New Roman"/>
          <w:iCs/>
          <w:sz w:val="22"/>
          <w:szCs w:val="22"/>
        </w:rPr>
        <w:t xml:space="preserve">jakoukoli </w:t>
      </w:r>
      <w:r w:rsidRPr="009B0C1B">
        <w:rPr>
          <w:rFonts w:cs="Times New Roman"/>
          <w:iCs/>
          <w:sz w:val="22"/>
          <w:szCs w:val="22"/>
        </w:rPr>
        <w:t xml:space="preserve">povinnost </w:t>
      </w:r>
      <w:r w:rsidR="009D74C0" w:rsidRPr="009B0C1B">
        <w:rPr>
          <w:rFonts w:cs="Times New Roman"/>
          <w:iCs/>
          <w:sz w:val="22"/>
          <w:szCs w:val="22"/>
        </w:rPr>
        <w:t>zakotvenou</w:t>
      </w:r>
      <w:r w:rsidRPr="009B0C1B">
        <w:rPr>
          <w:rFonts w:cs="Times New Roman"/>
          <w:iCs/>
          <w:sz w:val="22"/>
          <w:szCs w:val="22"/>
        </w:rPr>
        <w:t xml:space="preserve"> v čl. 6, 7, 8, 9, 14 </w:t>
      </w:r>
      <w:r w:rsidR="007E03E4" w:rsidRPr="009B0C1B">
        <w:rPr>
          <w:rFonts w:cs="Times New Roman"/>
          <w:iCs/>
          <w:sz w:val="22"/>
          <w:szCs w:val="22"/>
        </w:rPr>
        <w:t>a </w:t>
      </w:r>
      <w:r w:rsidRPr="009B0C1B">
        <w:rPr>
          <w:rFonts w:cs="Times New Roman"/>
          <w:iCs/>
          <w:sz w:val="22"/>
          <w:szCs w:val="22"/>
        </w:rPr>
        <w:t xml:space="preserve">15 této smlouvy </w:t>
      </w:r>
      <w:r w:rsidR="007E03E4" w:rsidRPr="009B0C1B">
        <w:rPr>
          <w:rFonts w:cs="Times New Roman"/>
          <w:iCs/>
          <w:sz w:val="22"/>
          <w:szCs w:val="22"/>
        </w:rPr>
        <w:t>a </w:t>
      </w:r>
      <w:r w:rsidRPr="009B0C1B">
        <w:rPr>
          <w:rFonts w:cs="Times New Roman"/>
          <w:iCs/>
          <w:sz w:val="22"/>
          <w:szCs w:val="22"/>
        </w:rPr>
        <w:t>neodstraní vča</w:t>
      </w:r>
      <w:r w:rsidR="007E03E4" w:rsidRPr="009B0C1B">
        <w:rPr>
          <w:rFonts w:cs="Times New Roman"/>
          <w:iCs/>
          <w:sz w:val="22"/>
          <w:szCs w:val="22"/>
        </w:rPr>
        <w:t>s </w:t>
      </w:r>
      <w:r w:rsidRPr="009B0C1B">
        <w:rPr>
          <w:rFonts w:cs="Times New Roman"/>
          <w:iCs/>
          <w:sz w:val="22"/>
          <w:szCs w:val="22"/>
        </w:rPr>
        <w:t xml:space="preserve">závadný stav v náhradní </w:t>
      </w:r>
      <w:r w:rsidR="006465ED" w:rsidRPr="009B0C1B">
        <w:rPr>
          <w:rFonts w:cs="Times New Roman"/>
          <w:iCs/>
          <w:sz w:val="22"/>
          <w:szCs w:val="22"/>
        </w:rPr>
        <w:t>10</w:t>
      </w:r>
      <w:r w:rsidR="00705025" w:rsidRPr="009B0C1B">
        <w:rPr>
          <w:rFonts w:cs="Times New Roman"/>
          <w:iCs/>
          <w:sz w:val="22"/>
          <w:szCs w:val="22"/>
        </w:rPr>
        <w:t xml:space="preserve"> </w:t>
      </w:r>
      <w:r w:rsidRPr="009B0C1B">
        <w:rPr>
          <w:rFonts w:cs="Times New Roman"/>
          <w:iCs/>
          <w:sz w:val="22"/>
          <w:szCs w:val="22"/>
        </w:rPr>
        <w:t xml:space="preserve">denní lhůtě, </w:t>
      </w:r>
    </w:p>
    <w:p w14:paraId="04D2ED1E" w14:textId="77777777" w:rsidR="006436FE" w:rsidRPr="009B0C1B" w:rsidRDefault="00997548" w:rsidP="009B0C1B">
      <w:pPr>
        <w:pStyle w:val="Seznam"/>
        <w:tabs>
          <w:tab w:val="left" w:pos="1134"/>
        </w:tabs>
        <w:spacing w:after="60"/>
        <w:ind w:left="1134" w:hanging="708"/>
        <w:contextualSpacing/>
        <w:jc w:val="both"/>
        <w:rPr>
          <w:rFonts w:cs="Times New Roman"/>
          <w:iCs/>
          <w:sz w:val="22"/>
          <w:szCs w:val="22"/>
        </w:rPr>
      </w:pPr>
      <w:r w:rsidRPr="009B0C1B">
        <w:rPr>
          <w:rFonts w:cs="Times New Roman"/>
          <w:iCs/>
          <w:sz w:val="22"/>
          <w:szCs w:val="22"/>
        </w:rPr>
        <w:t>15.1.3</w:t>
      </w:r>
      <w:r w:rsidRPr="009B0C1B">
        <w:rPr>
          <w:rFonts w:cs="Times New Roman"/>
          <w:iCs/>
          <w:sz w:val="22"/>
          <w:szCs w:val="22"/>
        </w:rPr>
        <w:tab/>
        <w:t xml:space="preserve">zhotovitel byť jedenkrát podstatně či </w:t>
      </w:r>
      <w:r w:rsidR="00E31A10" w:rsidRPr="009B0C1B">
        <w:rPr>
          <w:rFonts w:cs="Times New Roman"/>
          <w:iCs/>
          <w:sz w:val="22"/>
          <w:szCs w:val="22"/>
        </w:rPr>
        <w:t>nejméně dvakrát</w:t>
      </w:r>
      <w:r w:rsidRPr="009B0C1B">
        <w:rPr>
          <w:rFonts w:cs="Times New Roman"/>
          <w:iCs/>
          <w:sz w:val="22"/>
          <w:szCs w:val="22"/>
        </w:rPr>
        <w:t xml:space="preserve"> nepodstatně poruší smlouv</w:t>
      </w:r>
      <w:r w:rsidR="00A9620D" w:rsidRPr="009B0C1B">
        <w:rPr>
          <w:rFonts w:cs="Times New Roman"/>
          <w:iCs/>
          <w:sz w:val="22"/>
          <w:szCs w:val="22"/>
        </w:rPr>
        <w:t>u</w:t>
      </w:r>
      <w:r w:rsidR="00E31A10" w:rsidRPr="009B0C1B">
        <w:rPr>
          <w:rFonts w:cs="Times New Roman"/>
          <w:iCs/>
          <w:sz w:val="22"/>
          <w:szCs w:val="22"/>
        </w:rPr>
        <w:t>;</w:t>
      </w:r>
      <w:r w:rsidR="000C0030" w:rsidRPr="009B0C1B">
        <w:rPr>
          <w:rFonts w:cs="Times New Roman"/>
          <w:iCs/>
          <w:sz w:val="22"/>
          <w:szCs w:val="22"/>
        </w:rPr>
        <w:t xml:space="preserve"> z</w:t>
      </w:r>
      <w:r w:rsidR="007E03E4" w:rsidRPr="009B0C1B">
        <w:rPr>
          <w:rFonts w:cs="Times New Roman"/>
          <w:iCs/>
          <w:sz w:val="22"/>
          <w:szCs w:val="22"/>
        </w:rPr>
        <w:t>a </w:t>
      </w:r>
      <w:r w:rsidR="000C0030" w:rsidRPr="009B0C1B">
        <w:rPr>
          <w:rFonts w:cs="Times New Roman"/>
          <w:iCs/>
          <w:sz w:val="22"/>
          <w:szCs w:val="22"/>
        </w:rPr>
        <w:t xml:space="preserve">podstatné porušení </w:t>
      </w:r>
      <w:r w:rsidR="00A9620D" w:rsidRPr="009B0C1B">
        <w:rPr>
          <w:rFonts w:cs="Times New Roman"/>
          <w:iCs/>
          <w:sz w:val="22"/>
          <w:szCs w:val="22"/>
        </w:rPr>
        <w:t xml:space="preserve">smlouvy </w:t>
      </w:r>
      <w:r w:rsidR="00E31A10" w:rsidRPr="009B0C1B">
        <w:rPr>
          <w:rFonts w:cs="Times New Roman"/>
          <w:iCs/>
          <w:sz w:val="22"/>
          <w:szCs w:val="22"/>
        </w:rPr>
        <w:t>zhotovitele</w:t>
      </w:r>
      <w:r w:rsidR="00A9620D" w:rsidRPr="009B0C1B">
        <w:rPr>
          <w:rFonts w:cs="Times New Roman"/>
          <w:iCs/>
          <w:sz w:val="22"/>
          <w:szCs w:val="22"/>
        </w:rPr>
        <w:t>m</w:t>
      </w:r>
      <w:r w:rsidR="00E31A10" w:rsidRPr="009B0C1B">
        <w:rPr>
          <w:rFonts w:cs="Times New Roman"/>
          <w:iCs/>
          <w:sz w:val="22"/>
          <w:szCs w:val="22"/>
        </w:rPr>
        <w:t xml:space="preserve"> </w:t>
      </w:r>
      <w:r w:rsidR="000C0030" w:rsidRPr="009B0C1B">
        <w:rPr>
          <w:rFonts w:cs="Times New Roman"/>
          <w:iCs/>
          <w:sz w:val="22"/>
          <w:szCs w:val="22"/>
        </w:rPr>
        <w:t xml:space="preserve">se považuje </w:t>
      </w:r>
      <w:r w:rsidR="008D7596" w:rsidRPr="009B0C1B">
        <w:rPr>
          <w:rFonts w:cs="Times New Roman"/>
          <w:iCs/>
          <w:sz w:val="22"/>
          <w:szCs w:val="22"/>
        </w:rPr>
        <w:t>rovněž</w:t>
      </w:r>
      <w:r w:rsidR="000C0030" w:rsidRPr="009B0C1B">
        <w:rPr>
          <w:rFonts w:cs="Times New Roman"/>
          <w:iCs/>
          <w:sz w:val="22"/>
          <w:szCs w:val="22"/>
        </w:rPr>
        <w:t xml:space="preserve"> takové porušení</w:t>
      </w:r>
      <w:r w:rsidR="00E31A10" w:rsidRPr="009B0C1B">
        <w:rPr>
          <w:rFonts w:cs="Times New Roman"/>
          <w:iCs/>
          <w:sz w:val="22"/>
          <w:szCs w:val="22"/>
        </w:rPr>
        <w:t xml:space="preserve"> jeho </w:t>
      </w:r>
      <w:r w:rsidR="007B1D71" w:rsidRPr="009B0C1B">
        <w:rPr>
          <w:rFonts w:cs="Times New Roman"/>
          <w:iCs/>
          <w:sz w:val="22"/>
          <w:szCs w:val="22"/>
        </w:rPr>
        <w:t xml:space="preserve">smluvní či jiné </w:t>
      </w:r>
      <w:r w:rsidR="00E31A10" w:rsidRPr="009B0C1B">
        <w:rPr>
          <w:rFonts w:cs="Times New Roman"/>
          <w:iCs/>
          <w:sz w:val="22"/>
          <w:szCs w:val="22"/>
        </w:rPr>
        <w:t>povinnosti</w:t>
      </w:r>
      <w:r w:rsidR="000C0030" w:rsidRPr="009B0C1B">
        <w:rPr>
          <w:rFonts w:cs="Times New Roman"/>
          <w:iCs/>
          <w:sz w:val="22"/>
          <w:szCs w:val="22"/>
        </w:rPr>
        <w:t>, které důvodně narušuje d</w:t>
      </w:r>
      <w:r w:rsidR="008D7596" w:rsidRPr="009B0C1B">
        <w:rPr>
          <w:rFonts w:cs="Times New Roman"/>
          <w:iCs/>
          <w:sz w:val="22"/>
          <w:szCs w:val="22"/>
        </w:rPr>
        <w:t xml:space="preserve">ůvěru mezi smluvními stranami </w:t>
      </w:r>
      <w:r w:rsidR="000C0030" w:rsidRPr="009B0C1B">
        <w:rPr>
          <w:rFonts w:cs="Times New Roman"/>
          <w:iCs/>
          <w:sz w:val="22"/>
          <w:szCs w:val="22"/>
        </w:rPr>
        <w:t xml:space="preserve">nebo zjevně znemožňuje řádné </w:t>
      </w:r>
      <w:r w:rsidR="007E03E4" w:rsidRPr="009B0C1B">
        <w:rPr>
          <w:rFonts w:cs="Times New Roman"/>
          <w:iCs/>
          <w:sz w:val="22"/>
          <w:szCs w:val="22"/>
        </w:rPr>
        <w:t>a </w:t>
      </w:r>
      <w:r w:rsidR="000C0030" w:rsidRPr="009B0C1B">
        <w:rPr>
          <w:rFonts w:cs="Times New Roman"/>
          <w:iCs/>
          <w:sz w:val="22"/>
          <w:szCs w:val="22"/>
        </w:rPr>
        <w:t xml:space="preserve">včasné </w:t>
      </w:r>
      <w:r w:rsidR="00D80B9B" w:rsidRPr="009B0C1B">
        <w:rPr>
          <w:rFonts w:cs="Times New Roman"/>
          <w:iCs/>
          <w:sz w:val="22"/>
          <w:szCs w:val="22"/>
        </w:rPr>
        <w:t>dokončení</w:t>
      </w:r>
      <w:r w:rsidR="008D7596" w:rsidRPr="009B0C1B">
        <w:rPr>
          <w:rFonts w:cs="Times New Roman"/>
          <w:iCs/>
          <w:sz w:val="22"/>
          <w:szCs w:val="22"/>
        </w:rPr>
        <w:t xml:space="preserve"> díla</w:t>
      </w:r>
      <w:r w:rsidR="006436FE" w:rsidRPr="009B0C1B">
        <w:rPr>
          <w:rFonts w:cs="Times New Roman"/>
          <w:iCs/>
          <w:sz w:val="22"/>
          <w:szCs w:val="22"/>
        </w:rPr>
        <w:t>; nebo</w:t>
      </w:r>
      <w:r w:rsidR="003974BE" w:rsidRPr="009B0C1B">
        <w:rPr>
          <w:rFonts w:cs="Times New Roman"/>
          <w:iCs/>
          <w:sz w:val="22"/>
          <w:szCs w:val="22"/>
        </w:rPr>
        <w:t xml:space="preserve">  </w:t>
      </w:r>
    </w:p>
    <w:p w14:paraId="2ADF4CE0" w14:textId="77777777" w:rsidR="006436FE" w:rsidRPr="009B0C1B" w:rsidRDefault="00B85D10" w:rsidP="009B0C1B">
      <w:pPr>
        <w:pStyle w:val="Seznam"/>
        <w:tabs>
          <w:tab w:val="left" w:pos="1134"/>
        </w:tabs>
        <w:spacing w:after="60"/>
        <w:ind w:left="1134" w:hanging="708"/>
        <w:contextualSpacing/>
        <w:jc w:val="both"/>
        <w:rPr>
          <w:rFonts w:cs="Times New Roman"/>
          <w:iCs/>
          <w:sz w:val="22"/>
          <w:szCs w:val="22"/>
        </w:rPr>
      </w:pPr>
      <w:r w:rsidRPr="009B0C1B">
        <w:rPr>
          <w:rFonts w:cs="Times New Roman"/>
          <w:iCs/>
          <w:sz w:val="22"/>
          <w:szCs w:val="22"/>
        </w:rPr>
        <w:t>15.1.4</w:t>
      </w:r>
      <w:r w:rsidR="006436FE" w:rsidRPr="009B0C1B">
        <w:rPr>
          <w:rFonts w:cs="Times New Roman"/>
          <w:iCs/>
          <w:sz w:val="22"/>
          <w:szCs w:val="22"/>
        </w:rPr>
        <w:tab/>
        <w:t>úpadku</w:t>
      </w:r>
      <w:r w:rsidR="003974BE" w:rsidRPr="009B0C1B">
        <w:rPr>
          <w:rFonts w:cs="Times New Roman"/>
          <w:iCs/>
          <w:sz w:val="22"/>
          <w:szCs w:val="22"/>
        </w:rPr>
        <w:t xml:space="preserve"> </w:t>
      </w:r>
      <w:r w:rsidR="006436FE" w:rsidRPr="009B0C1B">
        <w:rPr>
          <w:rFonts w:cs="Times New Roman"/>
          <w:iCs/>
          <w:sz w:val="22"/>
          <w:szCs w:val="22"/>
        </w:rPr>
        <w:t>zhotovitele dle zákon</w:t>
      </w:r>
      <w:r w:rsidR="007E03E4" w:rsidRPr="009B0C1B">
        <w:rPr>
          <w:rFonts w:cs="Times New Roman"/>
          <w:iCs/>
          <w:sz w:val="22"/>
          <w:szCs w:val="22"/>
        </w:rPr>
        <w:t>a </w:t>
      </w:r>
      <w:r w:rsidR="006436FE" w:rsidRPr="009B0C1B">
        <w:rPr>
          <w:rFonts w:cs="Times New Roman"/>
          <w:iCs/>
          <w:sz w:val="22"/>
          <w:szCs w:val="22"/>
        </w:rPr>
        <w:t>č. 182/2006 Sb.</w:t>
      </w:r>
      <w:r w:rsidR="00D3732B" w:rsidRPr="009B0C1B">
        <w:rPr>
          <w:rFonts w:cs="Times New Roman"/>
          <w:iCs/>
          <w:sz w:val="22"/>
          <w:szCs w:val="22"/>
        </w:rPr>
        <w:t>, o úpadku a způsobech jeho řešení (insolvenční zákon) v platném znění</w:t>
      </w:r>
      <w:r w:rsidR="001540CA" w:rsidRPr="009B0C1B">
        <w:rPr>
          <w:rFonts w:cs="Times New Roman"/>
          <w:iCs/>
          <w:sz w:val="22"/>
          <w:szCs w:val="22"/>
        </w:rPr>
        <w:t xml:space="preserve"> nebo pravomocné zahájení exekuce n</w:t>
      </w:r>
      <w:r w:rsidR="007E03E4" w:rsidRPr="009B0C1B">
        <w:rPr>
          <w:rFonts w:cs="Times New Roman"/>
          <w:iCs/>
          <w:sz w:val="22"/>
          <w:szCs w:val="22"/>
        </w:rPr>
        <w:t>a </w:t>
      </w:r>
      <w:r w:rsidR="00A9620D" w:rsidRPr="009B0C1B">
        <w:rPr>
          <w:rFonts w:cs="Times New Roman"/>
          <w:iCs/>
          <w:sz w:val="22"/>
          <w:szCs w:val="22"/>
        </w:rPr>
        <w:t>závod</w:t>
      </w:r>
      <w:r w:rsidR="001540CA" w:rsidRPr="009B0C1B">
        <w:rPr>
          <w:rFonts w:cs="Times New Roman"/>
          <w:iCs/>
          <w:sz w:val="22"/>
          <w:szCs w:val="22"/>
        </w:rPr>
        <w:t xml:space="preserve"> zhotovitele</w:t>
      </w:r>
      <w:r w:rsidR="006436FE" w:rsidRPr="009B0C1B">
        <w:rPr>
          <w:rFonts w:cs="Times New Roman"/>
          <w:iCs/>
          <w:sz w:val="22"/>
          <w:szCs w:val="22"/>
        </w:rPr>
        <w:t xml:space="preserve">; nebo </w:t>
      </w:r>
    </w:p>
    <w:p w14:paraId="5394F0F6" w14:textId="77777777" w:rsidR="006436FE" w:rsidRPr="009B0C1B" w:rsidRDefault="006436FE" w:rsidP="009B0C1B">
      <w:pPr>
        <w:pStyle w:val="Seznam"/>
        <w:tabs>
          <w:tab w:val="left" w:pos="1134"/>
        </w:tabs>
        <w:spacing w:after="60"/>
        <w:ind w:left="1134" w:hanging="708"/>
        <w:contextualSpacing/>
        <w:jc w:val="both"/>
        <w:rPr>
          <w:rFonts w:cs="Times New Roman"/>
          <w:iCs/>
          <w:sz w:val="22"/>
          <w:szCs w:val="22"/>
        </w:rPr>
      </w:pPr>
      <w:r w:rsidRPr="009B0C1B">
        <w:rPr>
          <w:rFonts w:cs="Times New Roman"/>
          <w:iCs/>
          <w:sz w:val="22"/>
          <w:szCs w:val="22"/>
        </w:rPr>
        <w:t>15.1.</w:t>
      </w:r>
      <w:r w:rsidR="00B85D10" w:rsidRPr="009B0C1B">
        <w:rPr>
          <w:rFonts w:cs="Times New Roman"/>
          <w:iCs/>
          <w:sz w:val="22"/>
          <w:szCs w:val="22"/>
        </w:rPr>
        <w:t>5</w:t>
      </w:r>
      <w:r w:rsidR="00701874" w:rsidRPr="009B0C1B">
        <w:rPr>
          <w:rFonts w:cs="Times New Roman"/>
          <w:iCs/>
          <w:sz w:val="22"/>
          <w:szCs w:val="22"/>
        </w:rPr>
        <w:tab/>
      </w:r>
      <w:r w:rsidR="009D74C0" w:rsidRPr="009B0C1B">
        <w:rPr>
          <w:rFonts w:cs="Times New Roman"/>
          <w:iCs/>
          <w:sz w:val="22"/>
          <w:szCs w:val="22"/>
        </w:rPr>
        <w:t>porušení</w:t>
      </w:r>
      <w:r w:rsidRPr="009B0C1B">
        <w:rPr>
          <w:rFonts w:cs="Times New Roman"/>
          <w:iCs/>
          <w:sz w:val="22"/>
          <w:szCs w:val="22"/>
        </w:rPr>
        <w:t xml:space="preserve"> </w:t>
      </w:r>
      <w:r w:rsidR="009D74C0" w:rsidRPr="009B0C1B">
        <w:rPr>
          <w:rFonts w:cs="Times New Roman"/>
          <w:iCs/>
          <w:sz w:val="22"/>
          <w:szCs w:val="22"/>
        </w:rPr>
        <w:t xml:space="preserve">povinností zakotvených </w:t>
      </w:r>
      <w:r w:rsidRPr="009B0C1B">
        <w:rPr>
          <w:rFonts w:cs="Times New Roman"/>
          <w:iCs/>
          <w:sz w:val="22"/>
          <w:szCs w:val="22"/>
        </w:rPr>
        <w:t xml:space="preserve">v právních předpisech, </w:t>
      </w:r>
      <w:r w:rsidR="009D74C0" w:rsidRPr="009B0C1B">
        <w:rPr>
          <w:rFonts w:cs="Times New Roman"/>
          <w:iCs/>
          <w:sz w:val="22"/>
          <w:szCs w:val="22"/>
        </w:rPr>
        <w:t>dle kterých je zhotovitel povinen provádět dílo</w:t>
      </w:r>
      <w:r w:rsidR="00E30A6B" w:rsidRPr="009B0C1B">
        <w:rPr>
          <w:rFonts w:cs="Times New Roman"/>
          <w:iCs/>
          <w:sz w:val="22"/>
          <w:szCs w:val="22"/>
        </w:rPr>
        <w:t>,</w:t>
      </w:r>
      <w:r w:rsidR="009D74C0" w:rsidRPr="009B0C1B">
        <w:rPr>
          <w:rFonts w:cs="Times New Roman"/>
          <w:iCs/>
          <w:sz w:val="22"/>
          <w:szCs w:val="22"/>
        </w:rPr>
        <w:t xml:space="preserve"> </w:t>
      </w:r>
      <w:r w:rsidR="00E30A6B" w:rsidRPr="009B0C1B">
        <w:rPr>
          <w:rFonts w:cs="Times New Roman"/>
          <w:iCs/>
          <w:sz w:val="22"/>
          <w:szCs w:val="22"/>
        </w:rPr>
        <w:t>a</w:t>
      </w:r>
      <w:r w:rsidR="009D74C0" w:rsidRPr="009B0C1B">
        <w:rPr>
          <w:rFonts w:cs="Times New Roman"/>
          <w:iCs/>
          <w:sz w:val="22"/>
          <w:szCs w:val="22"/>
        </w:rPr>
        <w:t xml:space="preserve">nebo </w:t>
      </w:r>
      <w:r w:rsidRPr="009B0C1B">
        <w:rPr>
          <w:rFonts w:cs="Times New Roman"/>
          <w:iCs/>
          <w:sz w:val="22"/>
          <w:szCs w:val="22"/>
        </w:rPr>
        <w:t>jimiž se řídí tato smlouva.</w:t>
      </w:r>
      <w:r w:rsidR="003974BE" w:rsidRPr="009B0C1B">
        <w:rPr>
          <w:rFonts w:cs="Times New Roman"/>
          <w:iCs/>
          <w:sz w:val="22"/>
          <w:szCs w:val="22"/>
        </w:rPr>
        <w:t xml:space="preserve"> </w:t>
      </w:r>
    </w:p>
    <w:p w14:paraId="13ECE111" w14:textId="77777777" w:rsidR="00267AA3" w:rsidRPr="009B0C1B" w:rsidRDefault="00701874" w:rsidP="009B0C1B">
      <w:pPr>
        <w:pStyle w:val="Seznam"/>
        <w:tabs>
          <w:tab w:val="left" w:pos="567"/>
        </w:tabs>
        <w:spacing w:after="60"/>
        <w:ind w:left="567" w:hanging="567"/>
        <w:contextualSpacing/>
        <w:jc w:val="both"/>
        <w:rPr>
          <w:rFonts w:cs="Times New Roman"/>
          <w:sz w:val="22"/>
          <w:szCs w:val="22"/>
        </w:rPr>
      </w:pPr>
      <w:r w:rsidRPr="009B0C1B">
        <w:rPr>
          <w:rFonts w:cs="Times New Roman"/>
          <w:sz w:val="22"/>
          <w:szCs w:val="22"/>
        </w:rPr>
        <w:tab/>
      </w:r>
      <w:r w:rsidR="006436FE" w:rsidRPr="009B0C1B">
        <w:rPr>
          <w:rFonts w:cs="Times New Roman"/>
          <w:sz w:val="22"/>
          <w:szCs w:val="22"/>
        </w:rPr>
        <w:t xml:space="preserve">Odstoupení musí být učiněno písemně </w:t>
      </w:r>
      <w:r w:rsidR="007E03E4" w:rsidRPr="009B0C1B">
        <w:rPr>
          <w:rFonts w:cs="Times New Roman"/>
          <w:sz w:val="22"/>
          <w:szCs w:val="22"/>
        </w:rPr>
        <w:t>a </w:t>
      </w:r>
      <w:r w:rsidR="006436FE" w:rsidRPr="009B0C1B">
        <w:rPr>
          <w:rFonts w:cs="Times New Roman"/>
          <w:sz w:val="22"/>
          <w:szCs w:val="22"/>
        </w:rPr>
        <w:t>účinnosti nabývá doručením druhému účastníkovi smlouvy</w:t>
      </w:r>
      <w:r w:rsidR="009D74C0" w:rsidRPr="009B0C1B">
        <w:rPr>
          <w:rFonts w:cs="Times New Roman"/>
          <w:sz w:val="22"/>
          <w:szCs w:val="22"/>
        </w:rPr>
        <w:t>, pokud objednatel v odstoupení neurčí jinak</w:t>
      </w:r>
      <w:r w:rsidR="006436FE" w:rsidRPr="009B0C1B">
        <w:rPr>
          <w:rFonts w:cs="Times New Roman"/>
          <w:sz w:val="22"/>
          <w:szCs w:val="22"/>
        </w:rPr>
        <w:t>.</w:t>
      </w:r>
      <w:r w:rsidR="0090634A" w:rsidRPr="009B0C1B">
        <w:rPr>
          <w:rFonts w:cs="Times New Roman"/>
          <w:sz w:val="22"/>
          <w:szCs w:val="22"/>
        </w:rPr>
        <w:t xml:space="preserve"> </w:t>
      </w:r>
    </w:p>
    <w:p w14:paraId="0182F889" w14:textId="77777777" w:rsidR="00B67F82" w:rsidRPr="009B0C1B" w:rsidRDefault="00701874" w:rsidP="009B0C1B">
      <w:pPr>
        <w:pStyle w:val="Seznam"/>
        <w:tabs>
          <w:tab w:val="left" w:pos="567"/>
        </w:tabs>
        <w:spacing w:after="60"/>
        <w:ind w:left="567" w:hanging="567"/>
        <w:contextualSpacing/>
        <w:jc w:val="both"/>
        <w:rPr>
          <w:rFonts w:cs="Times New Roman"/>
          <w:sz w:val="22"/>
          <w:szCs w:val="22"/>
        </w:rPr>
      </w:pPr>
      <w:r w:rsidRPr="009B0C1B">
        <w:rPr>
          <w:rFonts w:cs="Times New Roman"/>
          <w:sz w:val="22"/>
          <w:szCs w:val="22"/>
        </w:rPr>
        <w:tab/>
      </w:r>
      <w:r w:rsidR="0090634A" w:rsidRPr="009B0C1B">
        <w:rPr>
          <w:rFonts w:cs="Times New Roman"/>
          <w:sz w:val="22"/>
          <w:szCs w:val="22"/>
        </w:rPr>
        <w:t xml:space="preserve">Objednatel je oprávněn odstoupit od celé smlouvy i v případě, že se porušení povinnosti týká pouze části plnění dle této smlouvy. </w:t>
      </w:r>
      <w:r w:rsidR="00B67F82" w:rsidRPr="009B0C1B">
        <w:rPr>
          <w:rFonts w:cs="Times New Roman"/>
          <w:sz w:val="22"/>
          <w:szCs w:val="22"/>
        </w:rPr>
        <w:t xml:space="preserve">V případě odstoupení </w:t>
      </w:r>
      <w:r w:rsidR="00C46689" w:rsidRPr="009B0C1B">
        <w:rPr>
          <w:rFonts w:cs="Times New Roman"/>
          <w:sz w:val="22"/>
          <w:szCs w:val="22"/>
        </w:rPr>
        <w:t>je zhotovitel povinen vrátit veškeré plnění přijaté od objednatele dle smlouvy</w:t>
      </w:r>
      <w:r w:rsidR="00E31A10" w:rsidRPr="009B0C1B">
        <w:rPr>
          <w:rFonts w:cs="Times New Roman"/>
          <w:sz w:val="22"/>
          <w:szCs w:val="22"/>
        </w:rPr>
        <w:t>;</w:t>
      </w:r>
      <w:r w:rsidR="00C46689" w:rsidRPr="009B0C1B">
        <w:rPr>
          <w:rFonts w:cs="Times New Roman"/>
          <w:sz w:val="22"/>
          <w:szCs w:val="22"/>
        </w:rPr>
        <w:t xml:space="preserve"> </w:t>
      </w:r>
      <w:r w:rsidR="00E31A10" w:rsidRPr="009B0C1B">
        <w:rPr>
          <w:rFonts w:cs="Times New Roman"/>
          <w:sz w:val="22"/>
          <w:szCs w:val="22"/>
        </w:rPr>
        <w:t xml:space="preserve">zhotovitel není oprávněn požadovat vrácení díla, či jeho části, </w:t>
      </w:r>
      <w:r w:rsidR="00B67F82" w:rsidRPr="009B0C1B">
        <w:rPr>
          <w:rFonts w:cs="Times New Roman"/>
          <w:sz w:val="22"/>
          <w:szCs w:val="22"/>
        </w:rPr>
        <w:t xml:space="preserve">má </w:t>
      </w:r>
      <w:r w:rsidR="00E31A10" w:rsidRPr="009B0C1B">
        <w:rPr>
          <w:rFonts w:cs="Times New Roman"/>
          <w:sz w:val="22"/>
          <w:szCs w:val="22"/>
        </w:rPr>
        <w:t>vša</w:t>
      </w:r>
      <w:r w:rsidR="007E03E4" w:rsidRPr="009B0C1B">
        <w:rPr>
          <w:rFonts w:cs="Times New Roman"/>
          <w:sz w:val="22"/>
          <w:szCs w:val="22"/>
        </w:rPr>
        <w:t>k </w:t>
      </w:r>
      <w:r w:rsidR="00B67F82" w:rsidRPr="009B0C1B">
        <w:rPr>
          <w:rFonts w:cs="Times New Roman"/>
          <w:sz w:val="22"/>
          <w:szCs w:val="22"/>
        </w:rPr>
        <w:t>právo n</w:t>
      </w:r>
      <w:r w:rsidR="007E03E4" w:rsidRPr="009B0C1B">
        <w:rPr>
          <w:rFonts w:cs="Times New Roman"/>
          <w:sz w:val="22"/>
          <w:szCs w:val="22"/>
        </w:rPr>
        <w:t>a </w:t>
      </w:r>
      <w:r w:rsidR="00B67F82" w:rsidRPr="009B0C1B">
        <w:rPr>
          <w:rFonts w:cs="Times New Roman"/>
          <w:sz w:val="22"/>
          <w:szCs w:val="22"/>
        </w:rPr>
        <w:t>náhradu účelně vynaložených nákladů</w:t>
      </w:r>
      <w:r w:rsidR="00E31A10" w:rsidRPr="009B0C1B">
        <w:rPr>
          <w:rFonts w:cs="Times New Roman"/>
          <w:sz w:val="22"/>
          <w:szCs w:val="22"/>
        </w:rPr>
        <w:t>,</w:t>
      </w:r>
      <w:r w:rsidR="00B67F82" w:rsidRPr="009B0C1B">
        <w:rPr>
          <w:rFonts w:cs="Times New Roman"/>
          <w:sz w:val="22"/>
          <w:szCs w:val="22"/>
        </w:rPr>
        <w:t xml:space="preserve"> </w:t>
      </w:r>
      <w:r w:rsidR="00E31A10" w:rsidRPr="009B0C1B">
        <w:rPr>
          <w:rFonts w:cs="Times New Roman"/>
          <w:sz w:val="22"/>
          <w:szCs w:val="22"/>
        </w:rPr>
        <w:t>které dosud vynaložil n</w:t>
      </w:r>
      <w:r w:rsidR="007E03E4" w:rsidRPr="009B0C1B">
        <w:rPr>
          <w:rFonts w:cs="Times New Roman"/>
          <w:sz w:val="22"/>
          <w:szCs w:val="22"/>
        </w:rPr>
        <w:t>a </w:t>
      </w:r>
      <w:r w:rsidR="00B67F82" w:rsidRPr="009B0C1B">
        <w:rPr>
          <w:rFonts w:cs="Times New Roman"/>
          <w:sz w:val="22"/>
          <w:szCs w:val="22"/>
        </w:rPr>
        <w:t>zhotovení díl</w:t>
      </w:r>
      <w:r w:rsidR="007E03E4" w:rsidRPr="009B0C1B">
        <w:rPr>
          <w:rFonts w:cs="Times New Roman"/>
          <w:sz w:val="22"/>
          <w:szCs w:val="22"/>
        </w:rPr>
        <w:t>a </w:t>
      </w:r>
      <w:r w:rsidR="00E31A10" w:rsidRPr="009B0C1B">
        <w:rPr>
          <w:rFonts w:cs="Times New Roman"/>
          <w:sz w:val="22"/>
          <w:szCs w:val="22"/>
        </w:rPr>
        <w:t>v souladu se smlouvou</w:t>
      </w:r>
      <w:r w:rsidR="00B67F82" w:rsidRPr="009B0C1B">
        <w:rPr>
          <w:rFonts w:cs="Times New Roman"/>
          <w:sz w:val="22"/>
          <w:szCs w:val="22"/>
        </w:rPr>
        <w:t xml:space="preserve">.   </w:t>
      </w:r>
    </w:p>
    <w:p w14:paraId="18854B75" w14:textId="77777777" w:rsidR="00070290" w:rsidRPr="009B0C1B" w:rsidRDefault="006436FE" w:rsidP="009B0C1B">
      <w:pPr>
        <w:tabs>
          <w:tab w:val="left" w:pos="567"/>
        </w:tabs>
        <w:spacing w:before="0" w:after="60"/>
        <w:ind w:left="567" w:hanging="567"/>
        <w:contextualSpacing/>
        <w:jc w:val="both"/>
        <w:rPr>
          <w:sz w:val="22"/>
          <w:szCs w:val="22"/>
        </w:rPr>
      </w:pPr>
      <w:r w:rsidRPr="009B0C1B">
        <w:rPr>
          <w:sz w:val="22"/>
          <w:szCs w:val="22"/>
        </w:rPr>
        <w:t>15.2</w:t>
      </w:r>
      <w:r w:rsidR="00701874" w:rsidRPr="009B0C1B">
        <w:rPr>
          <w:sz w:val="22"/>
          <w:szCs w:val="22"/>
        </w:rPr>
        <w:tab/>
      </w:r>
      <w:r w:rsidRPr="009B0C1B">
        <w:rPr>
          <w:sz w:val="22"/>
          <w:szCs w:val="22"/>
        </w:rPr>
        <w:t>Má-li objednatel z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>to, že zhotovitel nedostatečně zajišťuje kapacity n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>staveništi (například počet zaměstnanců, délk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 xml:space="preserve">pracovní doby, množství strojů apod.) 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>současně zhotovitel neplní sjednaný harmonogram prací a/nebo dle uvážení objednatele nedodržení harmonogramu prací hrozí, je zhotovitel povinen n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 xml:space="preserve">základě výzvy objednatele tyto chybějící kapacity neprodleně v dostatečné míře rozšířit 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>doplnit. Pokud zhotovitel n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 xml:space="preserve">základě výzvy objednatele nesjedná nápravu v souladu </w:t>
      </w:r>
      <w:r w:rsidR="007E03E4" w:rsidRPr="009B0C1B">
        <w:rPr>
          <w:sz w:val="22"/>
          <w:szCs w:val="22"/>
        </w:rPr>
        <w:t>s </w:t>
      </w:r>
      <w:r w:rsidRPr="009B0C1B">
        <w:rPr>
          <w:sz w:val="22"/>
          <w:szCs w:val="22"/>
        </w:rPr>
        <w:t>předchozí větou, je toto považováno z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 xml:space="preserve">podstatné porušení ustanovení této smlouvy 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>objednatel je oprávněn od smlouvy odstoupit.</w:t>
      </w:r>
      <w:r w:rsidR="003974BE" w:rsidRPr="009B0C1B">
        <w:rPr>
          <w:sz w:val="22"/>
          <w:szCs w:val="22"/>
        </w:rPr>
        <w:t xml:space="preserve"> </w:t>
      </w:r>
    </w:p>
    <w:p w14:paraId="4CAC7702" w14:textId="77777777" w:rsidR="006436FE" w:rsidRPr="009B0C1B" w:rsidRDefault="006436FE" w:rsidP="009B0C1B">
      <w:pPr>
        <w:pStyle w:val="Seznam"/>
        <w:tabs>
          <w:tab w:val="left" w:pos="567"/>
        </w:tabs>
        <w:spacing w:after="60"/>
        <w:ind w:left="567" w:hanging="567"/>
        <w:contextualSpacing/>
        <w:jc w:val="both"/>
        <w:rPr>
          <w:rFonts w:cs="Times New Roman"/>
          <w:iCs/>
          <w:sz w:val="22"/>
          <w:szCs w:val="22"/>
        </w:rPr>
      </w:pPr>
      <w:r w:rsidRPr="009B0C1B">
        <w:rPr>
          <w:rFonts w:cs="Times New Roman"/>
          <w:sz w:val="22"/>
          <w:szCs w:val="22"/>
        </w:rPr>
        <w:t>15.3</w:t>
      </w:r>
      <w:r w:rsidR="00701874" w:rsidRPr="009B0C1B">
        <w:rPr>
          <w:rFonts w:cs="Times New Roman"/>
          <w:sz w:val="22"/>
          <w:szCs w:val="22"/>
        </w:rPr>
        <w:tab/>
      </w:r>
      <w:r w:rsidRPr="009B0C1B">
        <w:rPr>
          <w:rFonts w:cs="Times New Roman"/>
          <w:sz w:val="22"/>
          <w:szCs w:val="22"/>
        </w:rPr>
        <w:t xml:space="preserve">Objednatel je oprávněn od smlouvy odstoupit, pokud zhotovitel provádí dílo v rozporu se smlouvou 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>závadný stav neodstraní be</w:t>
      </w:r>
      <w:r w:rsidR="007E03E4" w:rsidRPr="009B0C1B">
        <w:rPr>
          <w:rFonts w:cs="Times New Roman"/>
          <w:sz w:val="22"/>
          <w:szCs w:val="22"/>
        </w:rPr>
        <w:t>z </w:t>
      </w:r>
      <w:r w:rsidRPr="009B0C1B">
        <w:rPr>
          <w:rFonts w:cs="Times New Roman"/>
          <w:sz w:val="22"/>
          <w:szCs w:val="22"/>
        </w:rPr>
        <w:t>zbytečného odkladu po výzvě objednatele.</w:t>
      </w:r>
    </w:p>
    <w:p w14:paraId="0F5E7337" w14:textId="77777777" w:rsidR="006436FE" w:rsidRPr="009B0C1B" w:rsidRDefault="006436FE" w:rsidP="009B0C1B">
      <w:pPr>
        <w:pStyle w:val="Seznam"/>
        <w:tabs>
          <w:tab w:val="left" w:pos="567"/>
        </w:tabs>
        <w:spacing w:after="60"/>
        <w:ind w:left="567" w:hanging="567"/>
        <w:contextualSpacing/>
        <w:jc w:val="both"/>
        <w:rPr>
          <w:rFonts w:cs="Times New Roman"/>
          <w:iCs/>
          <w:sz w:val="22"/>
          <w:szCs w:val="22"/>
        </w:rPr>
      </w:pPr>
      <w:r w:rsidRPr="009B0C1B">
        <w:rPr>
          <w:rFonts w:cs="Times New Roman"/>
          <w:iCs/>
          <w:sz w:val="22"/>
          <w:szCs w:val="22"/>
        </w:rPr>
        <w:t>15.4</w:t>
      </w:r>
      <w:r w:rsidR="00701874" w:rsidRPr="009B0C1B">
        <w:rPr>
          <w:rFonts w:cs="Times New Roman"/>
          <w:iCs/>
          <w:sz w:val="22"/>
          <w:szCs w:val="22"/>
        </w:rPr>
        <w:tab/>
      </w:r>
      <w:r w:rsidRPr="009B0C1B">
        <w:rPr>
          <w:rFonts w:cs="Times New Roman"/>
          <w:iCs/>
          <w:sz w:val="22"/>
          <w:szCs w:val="22"/>
        </w:rPr>
        <w:t xml:space="preserve">Objednatel nepřipouští možnost odstoupení od smlouvy zhotovitelem </w:t>
      </w:r>
      <w:r w:rsidR="007E03E4" w:rsidRPr="009B0C1B">
        <w:rPr>
          <w:rFonts w:cs="Times New Roman"/>
          <w:iCs/>
          <w:sz w:val="22"/>
          <w:szCs w:val="22"/>
        </w:rPr>
        <w:t>s </w:t>
      </w:r>
      <w:r w:rsidRPr="009B0C1B">
        <w:rPr>
          <w:rFonts w:cs="Times New Roman"/>
          <w:iCs/>
          <w:sz w:val="22"/>
          <w:szCs w:val="22"/>
        </w:rPr>
        <w:t xml:space="preserve">výjimkou případu, kdy </w:t>
      </w:r>
      <w:r w:rsidRPr="009B0C1B">
        <w:rPr>
          <w:rFonts w:cs="Times New Roman"/>
          <w:iCs/>
          <w:sz w:val="22"/>
          <w:szCs w:val="22"/>
        </w:rPr>
        <w:lastRenderedPageBreak/>
        <w:t xml:space="preserve">bude objednatel ve zpoždění </w:t>
      </w:r>
      <w:r w:rsidR="007E03E4" w:rsidRPr="009B0C1B">
        <w:rPr>
          <w:rFonts w:cs="Times New Roman"/>
          <w:iCs/>
          <w:sz w:val="22"/>
          <w:szCs w:val="22"/>
        </w:rPr>
        <w:t>s </w:t>
      </w:r>
      <w:r w:rsidRPr="009B0C1B">
        <w:rPr>
          <w:rFonts w:cs="Times New Roman"/>
          <w:iCs/>
          <w:sz w:val="22"/>
          <w:szCs w:val="22"/>
        </w:rPr>
        <w:t>úhradou faktur</w:t>
      </w:r>
      <w:r w:rsidR="00E218C3" w:rsidRPr="009B0C1B">
        <w:rPr>
          <w:rFonts w:cs="Times New Roman"/>
          <w:iCs/>
          <w:sz w:val="22"/>
          <w:szCs w:val="22"/>
        </w:rPr>
        <w:t>y</w:t>
      </w:r>
      <w:r w:rsidRPr="009B0C1B">
        <w:rPr>
          <w:rFonts w:cs="Times New Roman"/>
          <w:iCs/>
          <w:sz w:val="22"/>
          <w:szCs w:val="22"/>
        </w:rPr>
        <w:t xml:space="preserve"> delší než </w:t>
      </w:r>
      <w:r w:rsidR="007732D7">
        <w:rPr>
          <w:rFonts w:cs="Times New Roman"/>
          <w:iCs/>
          <w:sz w:val="22"/>
          <w:szCs w:val="22"/>
        </w:rPr>
        <w:t>90</w:t>
      </w:r>
      <w:r w:rsidR="007732D7" w:rsidRPr="009B0C1B">
        <w:rPr>
          <w:rFonts w:cs="Times New Roman"/>
          <w:iCs/>
          <w:sz w:val="22"/>
          <w:szCs w:val="22"/>
        </w:rPr>
        <w:t xml:space="preserve"> </w:t>
      </w:r>
      <w:r w:rsidRPr="009B0C1B">
        <w:rPr>
          <w:rFonts w:cs="Times New Roman"/>
          <w:iCs/>
          <w:sz w:val="22"/>
          <w:szCs w:val="22"/>
        </w:rPr>
        <w:t xml:space="preserve">dní </w:t>
      </w:r>
      <w:r w:rsidR="007E03E4" w:rsidRPr="009B0C1B">
        <w:rPr>
          <w:rFonts w:cs="Times New Roman"/>
          <w:iCs/>
          <w:sz w:val="22"/>
          <w:szCs w:val="22"/>
        </w:rPr>
        <w:t>a z </w:t>
      </w:r>
      <w:r w:rsidRPr="009B0C1B">
        <w:rPr>
          <w:rFonts w:cs="Times New Roman"/>
          <w:iCs/>
          <w:sz w:val="22"/>
          <w:szCs w:val="22"/>
        </w:rPr>
        <w:t>důvodů</w:t>
      </w:r>
      <w:r w:rsidR="003974BE" w:rsidRPr="009B0C1B">
        <w:rPr>
          <w:rFonts w:cs="Times New Roman"/>
          <w:iCs/>
          <w:sz w:val="22"/>
          <w:szCs w:val="22"/>
        </w:rPr>
        <w:t xml:space="preserve"> </w:t>
      </w:r>
      <w:r w:rsidRPr="009B0C1B">
        <w:rPr>
          <w:rFonts w:cs="Times New Roman"/>
          <w:iCs/>
          <w:sz w:val="22"/>
          <w:szCs w:val="22"/>
        </w:rPr>
        <w:t>uvedených v</w:t>
      </w:r>
      <w:r w:rsidR="00701874" w:rsidRPr="009B0C1B">
        <w:rPr>
          <w:rFonts w:cs="Times New Roman"/>
          <w:iCs/>
          <w:sz w:val="22"/>
          <w:szCs w:val="22"/>
        </w:rPr>
        <w:t> </w:t>
      </w:r>
      <w:r w:rsidRPr="009B0C1B">
        <w:rPr>
          <w:rFonts w:cs="Times New Roman"/>
          <w:iCs/>
          <w:sz w:val="22"/>
          <w:szCs w:val="22"/>
        </w:rPr>
        <w:t>právních předpisech, jimiž se řídí tato smlouva.</w:t>
      </w:r>
    </w:p>
    <w:p w14:paraId="3576BAEE" w14:textId="77777777" w:rsidR="006436FE" w:rsidRPr="009B0C1B" w:rsidRDefault="006436FE" w:rsidP="009B0C1B">
      <w:pPr>
        <w:pStyle w:val="Seznam"/>
        <w:tabs>
          <w:tab w:val="left" w:pos="567"/>
        </w:tabs>
        <w:spacing w:after="60"/>
        <w:ind w:left="567" w:hanging="567"/>
        <w:contextualSpacing/>
        <w:jc w:val="both"/>
        <w:rPr>
          <w:rFonts w:cs="Times New Roman"/>
          <w:iCs/>
          <w:sz w:val="22"/>
          <w:szCs w:val="22"/>
        </w:rPr>
      </w:pPr>
      <w:r w:rsidRPr="009B0C1B">
        <w:rPr>
          <w:rFonts w:cs="Times New Roman"/>
          <w:iCs/>
          <w:sz w:val="22"/>
          <w:szCs w:val="22"/>
        </w:rPr>
        <w:t>15.5</w:t>
      </w:r>
      <w:r w:rsidR="00701874" w:rsidRPr="009B0C1B">
        <w:rPr>
          <w:rFonts w:cs="Times New Roman"/>
          <w:iCs/>
          <w:sz w:val="22"/>
          <w:szCs w:val="22"/>
        </w:rPr>
        <w:tab/>
      </w:r>
      <w:r w:rsidRPr="009B0C1B">
        <w:rPr>
          <w:rFonts w:cs="Times New Roman"/>
          <w:iCs/>
          <w:sz w:val="22"/>
          <w:szCs w:val="22"/>
        </w:rPr>
        <w:t xml:space="preserve">Objednatel má právo nerealizovat předmět smlouvy v celém rozsahu </w:t>
      </w:r>
      <w:r w:rsidR="007E03E4" w:rsidRPr="009B0C1B">
        <w:rPr>
          <w:rFonts w:cs="Times New Roman"/>
          <w:iCs/>
          <w:sz w:val="22"/>
          <w:szCs w:val="22"/>
        </w:rPr>
        <w:t>s </w:t>
      </w:r>
      <w:r w:rsidRPr="009B0C1B">
        <w:rPr>
          <w:rFonts w:cs="Times New Roman"/>
          <w:iCs/>
          <w:sz w:val="22"/>
          <w:szCs w:val="22"/>
        </w:rPr>
        <w:t>ohledem n</w:t>
      </w:r>
      <w:r w:rsidR="007E03E4" w:rsidRPr="009B0C1B">
        <w:rPr>
          <w:rFonts w:cs="Times New Roman"/>
          <w:iCs/>
          <w:sz w:val="22"/>
          <w:szCs w:val="22"/>
        </w:rPr>
        <w:t>a </w:t>
      </w:r>
      <w:r w:rsidRPr="009B0C1B">
        <w:rPr>
          <w:rFonts w:cs="Times New Roman"/>
          <w:iCs/>
          <w:sz w:val="22"/>
          <w:szCs w:val="22"/>
        </w:rPr>
        <w:t xml:space="preserve">omezené finanční prostředky, některé části předmětu smlouvy nepožadovat nebo požadovat v zúženém rozsahu. Objednatel má právo </w:t>
      </w:r>
      <w:r w:rsidR="007E03E4" w:rsidRPr="009B0C1B">
        <w:rPr>
          <w:rFonts w:cs="Times New Roman"/>
          <w:iCs/>
          <w:sz w:val="22"/>
          <w:szCs w:val="22"/>
        </w:rPr>
        <w:t>z </w:t>
      </w:r>
      <w:r w:rsidRPr="009B0C1B">
        <w:rPr>
          <w:rFonts w:cs="Times New Roman"/>
          <w:iCs/>
          <w:sz w:val="22"/>
          <w:szCs w:val="22"/>
        </w:rPr>
        <w:t>důvodů omezení nebo n</w:t>
      </w:r>
      <w:r w:rsidR="00745EDD" w:rsidRPr="009B0C1B">
        <w:rPr>
          <w:rFonts w:cs="Times New Roman"/>
          <w:iCs/>
          <w:sz w:val="22"/>
          <w:szCs w:val="22"/>
        </w:rPr>
        <w:t>edostatku finančních prostředků</w:t>
      </w:r>
      <w:r w:rsidRPr="009B0C1B">
        <w:rPr>
          <w:rFonts w:cs="Times New Roman"/>
          <w:iCs/>
          <w:sz w:val="22"/>
          <w:szCs w:val="22"/>
        </w:rPr>
        <w:t>:</w:t>
      </w:r>
    </w:p>
    <w:p w14:paraId="26EE0DE9" w14:textId="77777777" w:rsidR="006436FE" w:rsidRPr="009B0C1B" w:rsidRDefault="006436FE" w:rsidP="009B0C1B">
      <w:pPr>
        <w:pStyle w:val="Seznam"/>
        <w:tabs>
          <w:tab w:val="left" w:pos="1134"/>
        </w:tabs>
        <w:spacing w:after="60"/>
        <w:ind w:left="1134" w:hanging="708"/>
        <w:contextualSpacing/>
        <w:jc w:val="both"/>
        <w:rPr>
          <w:rFonts w:cs="Times New Roman"/>
          <w:iCs/>
          <w:sz w:val="22"/>
          <w:szCs w:val="22"/>
        </w:rPr>
      </w:pPr>
      <w:r w:rsidRPr="009B0C1B">
        <w:rPr>
          <w:rFonts w:cs="Times New Roman"/>
          <w:iCs/>
          <w:sz w:val="22"/>
          <w:szCs w:val="22"/>
        </w:rPr>
        <w:t>15.5.1</w:t>
      </w:r>
      <w:r w:rsidRPr="009B0C1B">
        <w:rPr>
          <w:rFonts w:cs="Times New Roman"/>
          <w:iCs/>
          <w:sz w:val="22"/>
          <w:szCs w:val="22"/>
        </w:rPr>
        <w:tab/>
        <w:t xml:space="preserve">plnění smlouvy </w:t>
      </w:r>
      <w:r w:rsidRPr="009B0C1B">
        <w:rPr>
          <w:rFonts w:cs="Times New Roman"/>
          <w:b/>
          <w:iCs/>
          <w:sz w:val="22"/>
          <w:szCs w:val="22"/>
        </w:rPr>
        <w:t>přerušit</w:t>
      </w:r>
      <w:r w:rsidRPr="009B0C1B">
        <w:rPr>
          <w:rFonts w:cs="Times New Roman"/>
          <w:iCs/>
          <w:sz w:val="22"/>
          <w:szCs w:val="22"/>
        </w:rPr>
        <w:t xml:space="preserve"> n</w:t>
      </w:r>
      <w:r w:rsidR="007E03E4" w:rsidRPr="009B0C1B">
        <w:rPr>
          <w:rFonts w:cs="Times New Roman"/>
          <w:iCs/>
          <w:sz w:val="22"/>
          <w:szCs w:val="22"/>
        </w:rPr>
        <w:t>a </w:t>
      </w:r>
      <w:r w:rsidRPr="009B0C1B">
        <w:rPr>
          <w:rFonts w:cs="Times New Roman"/>
          <w:iCs/>
          <w:sz w:val="22"/>
          <w:szCs w:val="22"/>
        </w:rPr>
        <w:t>nezbytně nutnou dobu. O dobu přerušení se prodlužuje lhůt</w:t>
      </w:r>
      <w:r w:rsidR="007E03E4" w:rsidRPr="009B0C1B">
        <w:rPr>
          <w:rFonts w:cs="Times New Roman"/>
          <w:iCs/>
          <w:sz w:val="22"/>
          <w:szCs w:val="22"/>
        </w:rPr>
        <w:t>a a </w:t>
      </w:r>
      <w:r w:rsidRPr="009B0C1B">
        <w:rPr>
          <w:rFonts w:cs="Times New Roman"/>
          <w:iCs/>
          <w:sz w:val="22"/>
          <w:szCs w:val="22"/>
        </w:rPr>
        <w:t xml:space="preserve">objednatel je povinen </w:t>
      </w:r>
      <w:r w:rsidR="007E03E4" w:rsidRPr="009B0C1B">
        <w:rPr>
          <w:rFonts w:cs="Times New Roman"/>
          <w:iCs/>
          <w:sz w:val="22"/>
          <w:szCs w:val="22"/>
        </w:rPr>
        <w:t>k </w:t>
      </w:r>
      <w:r w:rsidRPr="009B0C1B">
        <w:rPr>
          <w:rFonts w:cs="Times New Roman"/>
          <w:iCs/>
          <w:sz w:val="22"/>
          <w:szCs w:val="22"/>
        </w:rPr>
        <w:t>pokračování plnění smlouvy zhotovitele písemně vyzvat. Jakmile se strany dohodnou n</w:t>
      </w:r>
      <w:r w:rsidR="007E03E4" w:rsidRPr="009B0C1B">
        <w:rPr>
          <w:rFonts w:cs="Times New Roman"/>
          <w:iCs/>
          <w:sz w:val="22"/>
          <w:szCs w:val="22"/>
        </w:rPr>
        <w:t>a </w:t>
      </w:r>
      <w:r w:rsidRPr="009B0C1B">
        <w:rPr>
          <w:rFonts w:cs="Times New Roman"/>
          <w:iCs/>
          <w:sz w:val="22"/>
          <w:szCs w:val="22"/>
        </w:rPr>
        <w:t xml:space="preserve">aktualizaci harmonogramu prací </w:t>
      </w:r>
      <w:r w:rsidR="007E03E4" w:rsidRPr="009B0C1B">
        <w:rPr>
          <w:rFonts w:cs="Times New Roman"/>
          <w:iCs/>
          <w:sz w:val="22"/>
          <w:szCs w:val="22"/>
        </w:rPr>
        <w:t>a </w:t>
      </w:r>
      <w:r w:rsidRPr="009B0C1B">
        <w:rPr>
          <w:rFonts w:cs="Times New Roman"/>
          <w:iCs/>
          <w:sz w:val="22"/>
          <w:szCs w:val="22"/>
        </w:rPr>
        <w:t>dodatku</w:t>
      </w:r>
      <w:r w:rsidR="003974BE" w:rsidRPr="009B0C1B">
        <w:rPr>
          <w:rFonts w:cs="Times New Roman"/>
          <w:iCs/>
          <w:sz w:val="22"/>
          <w:szCs w:val="22"/>
        </w:rPr>
        <w:t xml:space="preserve"> </w:t>
      </w:r>
      <w:r w:rsidRPr="009B0C1B">
        <w:rPr>
          <w:rFonts w:cs="Times New Roman"/>
          <w:iCs/>
          <w:sz w:val="22"/>
          <w:szCs w:val="22"/>
        </w:rPr>
        <w:t xml:space="preserve">o prodloužení lhůty, je zhotovitel povinen následující kalendářní týden pokračovat v plnění smlouvy. </w:t>
      </w:r>
    </w:p>
    <w:p w14:paraId="15986822" w14:textId="77777777" w:rsidR="006436FE" w:rsidRPr="009B0C1B" w:rsidRDefault="006436FE" w:rsidP="009B0C1B">
      <w:pPr>
        <w:pStyle w:val="Seznam"/>
        <w:tabs>
          <w:tab w:val="left" w:pos="1134"/>
        </w:tabs>
        <w:spacing w:after="60"/>
        <w:ind w:left="1134" w:hanging="708"/>
        <w:contextualSpacing/>
        <w:jc w:val="both"/>
        <w:rPr>
          <w:rFonts w:cs="Times New Roman"/>
          <w:iCs/>
          <w:sz w:val="22"/>
          <w:szCs w:val="22"/>
        </w:rPr>
      </w:pPr>
      <w:r w:rsidRPr="009B0C1B">
        <w:rPr>
          <w:rFonts w:cs="Times New Roman"/>
          <w:iCs/>
          <w:sz w:val="22"/>
          <w:szCs w:val="22"/>
        </w:rPr>
        <w:t>15.5.2</w:t>
      </w:r>
      <w:r w:rsidRPr="009B0C1B">
        <w:rPr>
          <w:rFonts w:cs="Times New Roman"/>
          <w:iCs/>
          <w:sz w:val="22"/>
          <w:szCs w:val="22"/>
        </w:rPr>
        <w:tab/>
        <w:t xml:space="preserve">po předchozím upozornění zhotovitele </w:t>
      </w:r>
      <w:r w:rsidRPr="009B0C1B">
        <w:rPr>
          <w:rFonts w:cs="Times New Roman"/>
          <w:b/>
          <w:iCs/>
          <w:sz w:val="22"/>
          <w:szCs w:val="22"/>
        </w:rPr>
        <w:t>ukončit</w:t>
      </w:r>
      <w:r w:rsidRPr="009B0C1B">
        <w:rPr>
          <w:rFonts w:cs="Times New Roman"/>
          <w:iCs/>
          <w:sz w:val="22"/>
          <w:szCs w:val="22"/>
        </w:rPr>
        <w:t xml:space="preserve"> plnění smlouvy </w:t>
      </w:r>
      <w:r w:rsidR="007E03E4" w:rsidRPr="009B0C1B">
        <w:rPr>
          <w:rFonts w:cs="Times New Roman"/>
          <w:iCs/>
          <w:sz w:val="22"/>
          <w:szCs w:val="22"/>
        </w:rPr>
        <w:t>a </w:t>
      </w:r>
      <w:r w:rsidR="00267AA3" w:rsidRPr="009B0C1B">
        <w:rPr>
          <w:rFonts w:cs="Times New Roman"/>
          <w:iCs/>
          <w:sz w:val="22"/>
          <w:szCs w:val="22"/>
        </w:rPr>
        <w:t>tuto smlouvu vypovědět</w:t>
      </w:r>
      <w:r w:rsidRPr="009B0C1B">
        <w:rPr>
          <w:rFonts w:cs="Times New Roman"/>
          <w:iCs/>
          <w:sz w:val="22"/>
          <w:szCs w:val="22"/>
        </w:rPr>
        <w:t>. V tomto případě zániku smlouvy před splněním závazku náleží zhotoviteli z</w:t>
      </w:r>
      <w:r w:rsidR="007E03E4" w:rsidRPr="009B0C1B">
        <w:rPr>
          <w:rFonts w:cs="Times New Roman"/>
          <w:iCs/>
          <w:sz w:val="22"/>
          <w:szCs w:val="22"/>
        </w:rPr>
        <w:t>a </w:t>
      </w:r>
      <w:r w:rsidRPr="009B0C1B">
        <w:rPr>
          <w:rFonts w:cs="Times New Roman"/>
          <w:iCs/>
          <w:sz w:val="22"/>
          <w:szCs w:val="22"/>
        </w:rPr>
        <w:t>částečné plnění smlouvy poměrná část celkové ceny díla, určená z</w:t>
      </w:r>
      <w:r w:rsidR="007E03E4" w:rsidRPr="009B0C1B">
        <w:rPr>
          <w:rFonts w:cs="Times New Roman"/>
          <w:iCs/>
          <w:sz w:val="22"/>
          <w:szCs w:val="22"/>
        </w:rPr>
        <w:t>a </w:t>
      </w:r>
      <w:r w:rsidRPr="009B0C1B">
        <w:rPr>
          <w:rFonts w:cs="Times New Roman"/>
          <w:iCs/>
          <w:sz w:val="22"/>
          <w:szCs w:val="22"/>
        </w:rPr>
        <w:t>provedené práce součtem oceněných výkonů dle nabídky zhotovitele</w:t>
      </w:r>
      <w:r w:rsidR="00267AA3" w:rsidRPr="009B0C1B">
        <w:rPr>
          <w:rFonts w:cs="Times New Roman"/>
          <w:iCs/>
          <w:sz w:val="22"/>
          <w:szCs w:val="22"/>
        </w:rPr>
        <w:t xml:space="preserve">; zhotoviteli nenáleží žádné odstupné či kompenzace dalších nákladů </w:t>
      </w:r>
      <w:r w:rsidR="007E03E4" w:rsidRPr="009B0C1B">
        <w:rPr>
          <w:rFonts w:cs="Times New Roman"/>
          <w:iCs/>
          <w:sz w:val="22"/>
          <w:szCs w:val="22"/>
        </w:rPr>
        <w:t>a </w:t>
      </w:r>
      <w:r w:rsidR="00267AA3" w:rsidRPr="009B0C1B">
        <w:rPr>
          <w:rFonts w:cs="Times New Roman"/>
          <w:iCs/>
          <w:sz w:val="22"/>
          <w:szCs w:val="22"/>
        </w:rPr>
        <w:t xml:space="preserve">výdajů spojených </w:t>
      </w:r>
      <w:r w:rsidR="007E03E4" w:rsidRPr="009B0C1B">
        <w:rPr>
          <w:rFonts w:cs="Times New Roman"/>
          <w:iCs/>
          <w:sz w:val="22"/>
          <w:szCs w:val="22"/>
        </w:rPr>
        <w:t>s </w:t>
      </w:r>
      <w:r w:rsidR="00267AA3" w:rsidRPr="009B0C1B">
        <w:rPr>
          <w:rFonts w:cs="Times New Roman"/>
          <w:iCs/>
          <w:sz w:val="22"/>
          <w:szCs w:val="22"/>
        </w:rPr>
        <w:t>prováděním díl</w:t>
      </w:r>
      <w:r w:rsidR="007E03E4" w:rsidRPr="009B0C1B">
        <w:rPr>
          <w:rFonts w:cs="Times New Roman"/>
          <w:iCs/>
          <w:sz w:val="22"/>
          <w:szCs w:val="22"/>
        </w:rPr>
        <w:t>a a </w:t>
      </w:r>
      <w:r w:rsidR="00267AA3" w:rsidRPr="009B0C1B">
        <w:rPr>
          <w:rFonts w:cs="Times New Roman"/>
          <w:iCs/>
          <w:sz w:val="22"/>
          <w:szCs w:val="22"/>
        </w:rPr>
        <w:t>touto smlouvou</w:t>
      </w:r>
      <w:r w:rsidRPr="009B0C1B">
        <w:rPr>
          <w:rFonts w:cs="Times New Roman"/>
          <w:iCs/>
          <w:sz w:val="22"/>
          <w:szCs w:val="22"/>
        </w:rPr>
        <w:t>. V případě sporu stran o výši částečného plnění, bude cen</w:t>
      </w:r>
      <w:r w:rsidR="007E03E4" w:rsidRPr="009B0C1B">
        <w:rPr>
          <w:rFonts w:cs="Times New Roman"/>
          <w:iCs/>
          <w:sz w:val="22"/>
          <w:szCs w:val="22"/>
        </w:rPr>
        <w:t>a </w:t>
      </w:r>
      <w:r w:rsidRPr="009B0C1B">
        <w:rPr>
          <w:rFonts w:cs="Times New Roman"/>
          <w:iCs/>
          <w:sz w:val="22"/>
          <w:szCs w:val="22"/>
        </w:rPr>
        <w:t>prací určen</w:t>
      </w:r>
      <w:r w:rsidR="007E03E4" w:rsidRPr="009B0C1B">
        <w:rPr>
          <w:rFonts w:cs="Times New Roman"/>
          <w:iCs/>
          <w:sz w:val="22"/>
          <w:szCs w:val="22"/>
        </w:rPr>
        <w:t>a </w:t>
      </w:r>
      <w:r w:rsidRPr="009B0C1B">
        <w:rPr>
          <w:rFonts w:cs="Times New Roman"/>
          <w:iCs/>
          <w:sz w:val="22"/>
          <w:szCs w:val="22"/>
        </w:rPr>
        <w:t>znaleckým posudkem znalce, jmenovaného objednatelem.</w:t>
      </w:r>
    </w:p>
    <w:p w14:paraId="12DF9494" w14:textId="77777777" w:rsidR="00745EDD" w:rsidRPr="009B0C1B" w:rsidRDefault="00745EDD" w:rsidP="005821CB">
      <w:pPr>
        <w:pStyle w:val="Odstavecseseznamem"/>
        <w:tabs>
          <w:tab w:val="left" w:pos="567"/>
        </w:tabs>
        <w:spacing w:after="60"/>
        <w:ind w:left="567" w:hanging="567"/>
        <w:contextualSpacing/>
        <w:jc w:val="both"/>
        <w:rPr>
          <w:iCs/>
          <w:color w:val="FF0000"/>
          <w:sz w:val="22"/>
          <w:szCs w:val="22"/>
        </w:rPr>
      </w:pPr>
      <w:r w:rsidRPr="009B0C1B">
        <w:rPr>
          <w:iCs/>
          <w:sz w:val="22"/>
          <w:szCs w:val="22"/>
        </w:rPr>
        <w:t>15.6</w:t>
      </w:r>
      <w:r w:rsidRPr="009B0C1B">
        <w:rPr>
          <w:iCs/>
          <w:sz w:val="22"/>
          <w:szCs w:val="22"/>
        </w:rPr>
        <w:tab/>
        <w:t>Objednatel je oprávněn od smlouvy odstoupit bez jakýchkoliv sankcí  v případ</w:t>
      </w:r>
      <w:r w:rsidR="00A9079D" w:rsidRPr="009B0C1B">
        <w:rPr>
          <w:iCs/>
          <w:sz w:val="22"/>
          <w:szCs w:val="22"/>
        </w:rPr>
        <w:t>ě, že mu</w:t>
      </w:r>
      <w:r w:rsidR="00CF7166" w:rsidRPr="009B0C1B">
        <w:rPr>
          <w:iCs/>
          <w:sz w:val="22"/>
          <w:szCs w:val="22"/>
        </w:rPr>
        <w:t xml:space="preserve"> </w:t>
      </w:r>
      <w:r w:rsidR="00A9079D" w:rsidRPr="009B0C1B">
        <w:rPr>
          <w:iCs/>
          <w:sz w:val="22"/>
          <w:szCs w:val="22"/>
        </w:rPr>
        <w:t>nebude poskytnuta dotac</w:t>
      </w:r>
      <w:r w:rsidRPr="009B0C1B">
        <w:rPr>
          <w:iCs/>
          <w:sz w:val="22"/>
          <w:szCs w:val="22"/>
        </w:rPr>
        <w:t>e z </w:t>
      </w:r>
      <w:r w:rsidR="00CF7166" w:rsidRPr="009B0C1B">
        <w:rPr>
          <w:sz w:val="22"/>
          <w:szCs w:val="22"/>
        </w:rPr>
        <w:t xml:space="preserve">prostředků </w:t>
      </w:r>
      <w:r w:rsidR="005821CB">
        <w:rPr>
          <w:sz w:val="22"/>
          <w:szCs w:val="22"/>
        </w:rPr>
        <w:t>Ministerstva Životního prostředí ČR – Národního fondu životního prostředí</w:t>
      </w:r>
      <w:r w:rsidR="00450247" w:rsidRPr="009B0C1B">
        <w:rPr>
          <w:sz w:val="22"/>
          <w:szCs w:val="22"/>
        </w:rPr>
        <w:t>.</w:t>
      </w:r>
    </w:p>
    <w:p w14:paraId="2653BC65" w14:textId="77777777" w:rsidR="006436FE" w:rsidRPr="009B0C1B" w:rsidRDefault="00745EDD" w:rsidP="009B0C1B">
      <w:pPr>
        <w:pStyle w:val="Seznam"/>
        <w:tabs>
          <w:tab w:val="left" w:pos="567"/>
        </w:tabs>
        <w:spacing w:after="60"/>
        <w:ind w:left="567" w:hanging="567"/>
        <w:contextualSpacing/>
        <w:jc w:val="both"/>
        <w:rPr>
          <w:rFonts w:cs="Times New Roman"/>
          <w:iCs/>
          <w:sz w:val="22"/>
          <w:szCs w:val="22"/>
        </w:rPr>
      </w:pPr>
      <w:r w:rsidRPr="009B0C1B">
        <w:rPr>
          <w:rFonts w:cs="Times New Roman"/>
          <w:iCs/>
          <w:sz w:val="22"/>
          <w:szCs w:val="22"/>
        </w:rPr>
        <w:t>15.7</w:t>
      </w:r>
      <w:r w:rsidR="00701874" w:rsidRPr="009B0C1B">
        <w:rPr>
          <w:rFonts w:cs="Times New Roman"/>
          <w:iCs/>
          <w:sz w:val="22"/>
          <w:szCs w:val="22"/>
        </w:rPr>
        <w:tab/>
      </w:r>
      <w:r w:rsidR="006436FE" w:rsidRPr="009B0C1B">
        <w:rPr>
          <w:rFonts w:cs="Times New Roman"/>
          <w:iCs/>
          <w:sz w:val="22"/>
          <w:szCs w:val="22"/>
        </w:rPr>
        <w:t>Přerušení prací n</w:t>
      </w:r>
      <w:r w:rsidR="007E03E4" w:rsidRPr="009B0C1B">
        <w:rPr>
          <w:rFonts w:cs="Times New Roman"/>
          <w:iCs/>
          <w:sz w:val="22"/>
          <w:szCs w:val="22"/>
        </w:rPr>
        <w:t>a </w:t>
      </w:r>
      <w:r w:rsidR="006436FE" w:rsidRPr="009B0C1B">
        <w:rPr>
          <w:rFonts w:cs="Times New Roman"/>
          <w:iCs/>
          <w:sz w:val="22"/>
          <w:szCs w:val="22"/>
        </w:rPr>
        <w:t xml:space="preserve">více než šest (6) měsíců </w:t>
      </w:r>
      <w:r w:rsidR="007E03E4" w:rsidRPr="009B0C1B">
        <w:rPr>
          <w:rFonts w:cs="Times New Roman"/>
          <w:iCs/>
          <w:sz w:val="22"/>
          <w:szCs w:val="22"/>
        </w:rPr>
        <w:t>a </w:t>
      </w:r>
      <w:r w:rsidR="006436FE" w:rsidRPr="009B0C1B">
        <w:rPr>
          <w:rFonts w:cs="Times New Roman"/>
          <w:iCs/>
          <w:sz w:val="22"/>
          <w:szCs w:val="22"/>
        </w:rPr>
        <w:t>odstoupení objednatele od smlouvy pro nedostate</w:t>
      </w:r>
      <w:r w:rsidR="007E03E4" w:rsidRPr="009B0C1B">
        <w:rPr>
          <w:rFonts w:cs="Times New Roman"/>
          <w:iCs/>
          <w:sz w:val="22"/>
          <w:szCs w:val="22"/>
        </w:rPr>
        <w:t>k </w:t>
      </w:r>
      <w:r w:rsidR="006436FE" w:rsidRPr="009B0C1B">
        <w:rPr>
          <w:rFonts w:cs="Times New Roman"/>
          <w:iCs/>
          <w:sz w:val="22"/>
          <w:szCs w:val="22"/>
        </w:rPr>
        <w:t>finančních prostředků musí být předem schváleno minimálně usnesením Rady měst</w:t>
      </w:r>
      <w:r w:rsidR="007E03E4" w:rsidRPr="009B0C1B">
        <w:rPr>
          <w:rFonts w:cs="Times New Roman"/>
          <w:iCs/>
          <w:sz w:val="22"/>
          <w:szCs w:val="22"/>
        </w:rPr>
        <w:t>a </w:t>
      </w:r>
      <w:r w:rsidR="006436FE" w:rsidRPr="009B0C1B">
        <w:rPr>
          <w:rFonts w:cs="Times New Roman"/>
          <w:iCs/>
          <w:sz w:val="22"/>
          <w:szCs w:val="22"/>
        </w:rPr>
        <w:t>Liberce</w:t>
      </w:r>
      <w:r w:rsidR="008E0D0D" w:rsidRPr="009B0C1B">
        <w:rPr>
          <w:rFonts w:cs="Times New Roman"/>
          <w:iCs/>
          <w:sz w:val="22"/>
          <w:szCs w:val="22"/>
        </w:rPr>
        <w:t>, případně i poskytovatelem dotace</w:t>
      </w:r>
      <w:r w:rsidR="006436FE" w:rsidRPr="009B0C1B">
        <w:rPr>
          <w:rFonts w:cs="Times New Roman"/>
          <w:iCs/>
          <w:sz w:val="22"/>
          <w:szCs w:val="22"/>
        </w:rPr>
        <w:t xml:space="preserve">. </w:t>
      </w:r>
    </w:p>
    <w:p w14:paraId="756F453B" w14:textId="77777777" w:rsidR="006436FE" w:rsidRPr="009B0C1B" w:rsidRDefault="00745EDD" w:rsidP="009B0C1B">
      <w:pPr>
        <w:pStyle w:val="Zkladntext"/>
        <w:tabs>
          <w:tab w:val="left" w:pos="567"/>
        </w:tabs>
        <w:spacing w:after="60"/>
        <w:ind w:left="567" w:hanging="567"/>
        <w:contextualSpacing/>
        <w:jc w:val="both"/>
        <w:rPr>
          <w:rFonts w:cs="Times New Roman"/>
          <w:iCs/>
          <w:sz w:val="22"/>
          <w:szCs w:val="22"/>
        </w:rPr>
      </w:pPr>
      <w:r w:rsidRPr="009B0C1B">
        <w:rPr>
          <w:rFonts w:cs="Times New Roman"/>
          <w:iCs/>
          <w:sz w:val="22"/>
          <w:szCs w:val="22"/>
        </w:rPr>
        <w:t>15.8</w:t>
      </w:r>
      <w:r w:rsidR="00701874" w:rsidRPr="009B0C1B">
        <w:rPr>
          <w:rFonts w:cs="Times New Roman"/>
          <w:iCs/>
          <w:sz w:val="22"/>
          <w:szCs w:val="22"/>
        </w:rPr>
        <w:tab/>
      </w:r>
      <w:r w:rsidR="006436FE" w:rsidRPr="009B0C1B">
        <w:rPr>
          <w:rFonts w:cs="Times New Roman"/>
          <w:iCs/>
          <w:sz w:val="22"/>
          <w:szCs w:val="22"/>
        </w:rPr>
        <w:t xml:space="preserve">Pro závažné okolnosti mohou </w:t>
      </w:r>
      <w:r w:rsidR="008E0D0D" w:rsidRPr="009B0C1B">
        <w:rPr>
          <w:rFonts w:cs="Times New Roman"/>
          <w:iCs/>
          <w:sz w:val="22"/>
          <w:szCs w:val="22"/>
        </w:rPr>
        <w:t xml:space="preserve">smluvní </w:t>
      </w:r>
      <w:r w:rsidR="006436FE" w:rsidRPr="009B0C1B">
        <w:rPr>
          <w:rFonts w:cs="Times New Roman"/>
          <w:iCs/>
          <w:sz w:val="22"/>
          <w:szCs w:val="22"/>
        </w:rPr>
        <w:t>strany před splněním závazku tuto smlouvu ukončit písemnou dohodou, avša</w:t>
      </w:r>
      <w:r w:rsidR="007E03E4" w:rsidRPr="009B0C1B">
        <w:rPr>
          <w:rFonts w:cs="Times New Roman"/>
          <w:iCs/>
          <w:sz w:val="22"/>
          <w:szCs w:val="22"/>
        </w:rPr>
        <w:t>k </w:t>
      </w:r>
      <w:r w:rsidR="006436FE" w:rsidRPr="009B0C1B">
        <w:rPr>
          <w:rFonts w:cs="Times New Roman"/>
          <w:iCs/>
          <w:sz w:val="22"/>
          <w:szCs w:val="22"/>
        </w:rPr>
        <w:t>z</w:t>
      </w:r>
      <w:r w:rsidR="007E03E4" w:rsidRPr="009B0C1B">
        <w:rPr>
          <w:rFonts w:cs="Times New Roman"/>
          <w:iCs/>
          <w:sz w:val="22"/>
          <w:szCs w:val="22"/>
        </w:rPr>
        <w:t>a </w:t>
      </w:r>
      <w:r w:rsidR="006436FE" w:rsidRPr="009B0C1B">
        <w:rPr>
          <w:rFonts w:cs="Times New Roman"/>
          <w:iCs/>
          <w:sz w:val="22"/>
          <w:szCs w:val="22"/>
        </w:rPr>
        <w:t xml:space="preserve">současné dohody o vypořádání vzájemných práv </w:t>
      </w:r>
      <w:r w:rsidR="007E03E4" w:rsidRPr="009B0C1B">
        <w:rPr>
          <w:rFonts w:cs="Times New Roman"/>
          <w:iCs/>
          <w:sz w:val="22"/>
          <w:szCs w:val="22"/>
        </w:rPr>
        <w:t>a </w:t>
      </w:r>
      <w:r w:rsidR="006436FE" w:rsidRPr="009B0C1B">
        <w:rPr>
          <w:rFonts w:cs="Times New Roman"/>
          <w:iCs/>
          <w:sz w:val="22"/>
          <w:szCs w:val="22"/>
        </w:rPr>
        <w:t>závazků ze zaniklé smlouvy.</w:t>
      </w:r>
    </w:p>
    <w:p w14:paraId="48BFE0C5" w14:textId="77777777" w:rsidR="00544AB4" w:rsidRPr="009B0C1B" w:rsidRDefault="00544AB4" w:rsidP="009B0C1B">
      <w:pPr>
        <w:pStyle w:val="Zkladntext"/>
        <w:tabs>
          <w:tab w:val="left" w:pos="567"/>
        </w:tabs>
        <w:spacing w:after="60"/>
        <w:ind w:left="567" w:hanging="567"/>
        <w:contextualSpacing/>
        <w:jc w:val="both"/>
        <w:rPr>
          <w:rFonts w:cs="Times New Roman"/>
          <w:iCs/>
          <w:sz w:val="22"/>
          <w:szCs w:val="22"/>
        </w:rPr>
      </w:pPr>
    </w:p>
    <w:p w14:paraId="041EB49F" w14:textId="77777777" w:rsidR="00764156" w:rsidRPr="009B0C1B" w:rsidRDefault="00764156" w:rsidP="009B0C1B">
      <w:pPr>
        <w:pStyle w:val="Zkladntext"/>
        <w:tabs>
          <w:tab w:val="left" w:pos="567"/>
        </w:tabs>
        <w:ind w:left="567" w:hanging="567"/>
        <w:jc w:val="center"/>
        <w:rPr>
          <w:rFonts w:cs="Times New Roman"/>
          <w:b/>
          <w:iCs/>
          <w:sz w:val="22"/>
          <w:szCs w:val="22"/>
        </w:rPr>
      </w:pPr>
      <w:r w:rsidRPr="009B0C1B">
        <w:rPr>
          <w:rFonts w:cs="Times New Roman"/>
          <w:b/>
          <w:iCs/>
          <w:sz w:val="22"/>
          <w:szCs w:val="22"/>
        </w:rPr>
        <w:t xml:space="preserve">16. </w:t>
      </w:r>
      <w:r w:rsidRPr="009B0C1B">
        <w:rPr>
          <w:rFonts w:eastAsia="Times New Roman" w:cs="Times New Roman"/>
          <w:b/>
          <w:kern w:val="0"/>
          <w:sz w:val="22"/>
          <w:szCs w:val="22"/>
          <w:u w:val="single"/>
          <w:lang w:eastAsia="cs-CZ" w:bidi="ar-SA"/>
        </w:rPr>
        <w:t xml:space="preserve">Technický dozor </w:t>
      </w:r>
      <w:r w:rsidR="008E0D0D" w:rsidRPr="009B0C1B">
        <w:rPr>
          <w:rFonts w:eastAsia="Times New Roman" w:cs="Times New Roman"/>
          <w:b/>
          <w:kern w:val="0"/>
          <w:sz w:val="22"/>
          <w:szCs w:val="22"/>
          <w:u w:val="single"/>
          <w:lang w:eastAsia="cs-CZ" w:bidi="ar-SA"/>
        </w:rPr>
        <w:t>objednatele</w:t>
      </w:r>
    </w:p>
    <w:p w14:paraId="2903DD14" w14:textId="77777777" w:rsidR="00605DF9" w:rsidRPr="009B0C1B" w:rsidRDefault="00605DF9" w:rsidP="009B0C1B">
      <w:pPr>
        <w:pStyle w:val="Zkladntext"/>
        <w:tabs>
          <w:tab w:val="left" w:pos="567"/>
        </w:tabs>
        <w:spacing w:after="60"/>
        <w:ind w:left="567" w:hanging="567"/>
        <w:contextualSpacing/>
        <w:jc w:val="both"/>
        <w:rPr>
          <w:rFonts w:cs="Times New Roman"/>
          <w:iCs/>
          <w:sz w:val="22"/>
          <w:szCs w:val="22"/>
        </w:rPr>
      </w:pPr>
      <w:r w:rsidRPr="009B0C1B">
        <w:rPr>
          <w:rFonts w:cs="Times New Roman"/>
          <w:iCs/>
          <w:sz w:val="22"/>
          <w:szCs w:val="22"/>
        </w:rPr>
        <w:t>16.1</w:t>
      </w:r>
      <w:r w:rsidRPr="009B0C1B">
        <w:rPr>
          <w:rFonts w:cs="Times New Roman"/>
          <w:iCs/>
          <w:sz w:val="22"/>
          <w:szCs w:val="22"/>
        </w:rPr>
        <w:tab/>
        <w:t>Technický dozor u téže stavby nesmí provádět vybraný zhotovitel ani osoba s ním propojená.</w:t>
      </w:r>
    </w:p>
    <w:p w14:paraId="14450D47" w14:textId="77777777" w:rsidR="00764156" w:rsidRPr="009B0C1B" w:rsidRDefault="0031751F" w:rsidP="009B0C1B">
      <w:pPr>
        <w:pStyle w:val="Zkladntext"/>
        <w:tabs>
          <w:tab w:val="left" w:pos="567"/>
        </w:tabs>
        <w:spacing w:after="60"/>
        <w:ind w:left="567" w:hanging="567"/>
        <w:contextualSpacing/>
        <w:jc w:val="both"/>
        <w:rPr>
          <w:rFonts w:cs="Times New Roman"/>
          <w:iCs/>
          <w:sz w:val="22"/>
          <w:szCs w:val="22"/>
        </w:rPr>
      </w:pPr>
      <w:r w:rsidRPr="009B0C1B">
        <w:rPr>
          <w:rFonts w:cs="Times New Roman"/>
          <w:iCs/>
          <w:sz w:val="22"/>
          <w:szCs w:val="22"/>
        </w:rPr>
        <w:t>16.2</w:t>
      </w:r>
      <w:r w:rsidR="00764156" w:rsidRPr="009B0C1B">
        <w:rPr>
          <w:rFonts w:cs="Times New Roman"/>
          <w:iCs/>
          <w:sz w:val="22"/>
          <w:szCs w:val="22"/>
        </w:rPr>
        <w:tab/>
        <w:t xml:space="preserve">Objednatel vykonává na stavbě kontrolu prostřednictvím technického dozoru </w:t>
      </w:r>
      <w:r w:rsidR="008E0D0D" w:rsidRPr="009B0C1B">
        <w:rPr>
          <w:rFonts w:cs="Times New Roman"/>
          <w:iCs/>
          <w:sz w:val="22"/>
          <w:szCs w:val="22"/>
        </w:rPr>
        <w:t>objednatele</w:t>
      </w:r>
      <w:r w:rsidR="00764156" w:rsidRPr="009B0C1B">
        <w:rPr>
          <w:rFonts w:cs="Times New Roman"/>
          <w:iCs/>
          <w:sz w:val="22"/>
          <w:szCs w:val="22"/>
        </w:rPr>
        <w:t>, který zejména sleduje, zda práce jsou realizovány dle schválené dokumentace, dalších předpisů uvedených v této smlouvě a smluvních podmínek a jsou v souladu s obecně závaznými právním</w:t>
      </w:r>
      <w:r w:rsidRPr="009B0C1B">
        <w:rPr>
          <w:rFonts w:cs="Times New Roman"/>
          <w:iCs/>
          <w:sz w:val="22"/>
          <w:szCs w:val="22"/>
        </w:rPr>
        <w:t>i</w:t>
      </w:r>
      <w:r w:rsidR="00764156" w:rsidRPr="009B0C1B">
        <w:rPr>
          <w:rFonts w:cs="Times New Roman"/>
          <w:iCs/>
          <w:sz w:val="22"/>
          <w:szCs w:val="22"/>
        </w:rPr>
        <w:t xml:space="preserve"> předpisy, hygienickými normami a ČSN.</w:t>
      </w:r>
    </w:p>
    <w:p w14:paraId="381B1B6F" w14:textId="77777777" w:rsidR="00764156" w:rsidRPr="009B0C1B" w:rsidRDefault="0031751F" w:rsidP="009B0C1B">
      <w:pPr>
        <w:pStyle w:val="Zkladntext"/>
        <w:tabs>
          <w:tab w:val="left" w:pos="567"/>
        </w:tabs>
        <w:spacing w:after="60"/>
        <w:ind w:left="567" w:hanging="567"/>
        <w:contextualSpacing/>
        <w:jc w:val="both"/>
        <w:rPr>
          <w:rFonts w:cs="Times New Roman"/>
          <w:iCs/>
          <w:sz w:val="22"/>
          <w:szCs w:val="22"/>
        </w:rPr>
      </w:pPr>
      <w:r w:rsidRPr="009B0C1B">
        <w:rPr>
          <w:rFonts w:cs="Times New Roman"/>
          <w:iCs/>
          <w:sz w:val="22"/>
          <w:szCs w:val="22"/>
        </w:rPr>
        <w:t>16.3</w:t>
      </w:r>
      <w:r w:rsidR="00764156" w:rsidRPr="009B0C1B">
        <w:rPr>
          <w:rFonts w:cs="Times New Roman"/>
          <w:iCs/>
          <w:sz w:val="22"/>
          <w:szCs w:val="22"/>
        </w:rPr>
        <w:tab/>
        <w:t>T</w:t>
      </w:r>
      <w:r w:rsidR="008E0D0D" w:rsidRPr="009B0C1B">
        <w:rPr>
          <w:rFonts w:cs="Times New Roman"/>
          <w:iCs/>
          <w:sz w:val="22"/>
          <w:szCs w:val="22"/>
        </w:rPr>
        <w:t>echnický dozor objednatele</w:t>
      </w:r>
      <w:r w:rsidR="00764156" w:rsidRPr="009B0C1B">
        <w:rPr>
          <w:rFonts w:cs="Times New Roman"/>
          <w:iCs/>
          <w:sz w:val="22"/>
          <w:szCs w:val="22"/>
        </w:rPr>
        <w:t xml:space="preserve"> je oprávněn činit zápisy do stavebního deníku, upozorňovat na nedostatky</w:t>
      </w:r>
      <w:r w:rsidRPr="009B0C1B">
        <w:rPr>
          <w:rFonts w:cs="Times New Roman"/>
          <w:iCs/>
          <w:sz w:val="22"/>
          <w:szCs w:val="22"/>
        </w:rPr>
        <w:t xml:space="preserve"> nebo</w:t>
      </w:r>
      <w:r w:rsidR="00764156" w:rsidRPr="009B0C1B">
        <w:rPr>
          <w:rFonts w:cs="Times New Roman"/>
          <w:iCs/>
          <w:sz w:val="22"/>
          <w:szCs w:val="22"/>
        </w:rPr>
        <w:t xml:space="preserve"> udělovat zhotoviteli pokyny.</w:t>
      </w:r>
    </w:p>
    <w:p w14:paraId="02F84579" w14:textId="77777777" w:rsidR="00764156" w:rsidRPr="009B0C1B" w:rsidRDefault="00764156" w:rsidP="009B0C1B">
      <w:pPr>
        <w:pStyle w:val="Zkladntext"/>
        <w:tabs>
          <w:tab w:val="left" w:pos="567"/>
        </w:tabs>
        <w:spacing w:after="60"/>
        <w:ind w:left="567" w:hanging="567"/>
        <w:contextualSpacing/>
        <w:jc w:val="both"/>
        <w:rPr>
          <w:rFonts w:cs="Times New Roman"/>
          <w:iCs/>
          <w:sz w:val="22"/>
          <w:szCs w:val="22"/>
        </w:rPr>
      </w:pPr>
      <w:r w:rsidRPr="009B0C1B">
        <w:rPr>
          <w:rFonts w:cs="Times New Roman"/>
          <w:iCs/>
          <w:sz w:val="22"/>
          <w:szCs w:val="22"/>
        </w:rPr>
        <w:t>1</w:t>
      </w:r>
      <w:r w:rsidR="0031751F" w:rsidRPr="009B0C1B">
        <w:rPr>
          <w:rFonts w:cs="Times New Roman"/>
          <w:iCs/>
          <w:sz w:val="22"/>
          <w:szCs w:val="22"/>
        </w:rPr>
        <w:t>6.4</w:t>
      </w:r>
      <w:r w:rsidR="005821CB">
        <w:rPr>
          <w:rFonts w:cs="Times New Roman"/>
          <w:iCs/>
          <w:sz w:val="22"/>
          <w:szCs w:val="22"/>
        </w:rPr>
        <w:tab/>
      </w:r>
      <w:r w:rsidRPr="009B0C1B">
        <w:rPr>
          <w:rFonts w:cs="Times New Roman"/>
          <w:iCs/>
          <w:sz w:val="22"/>
          <w:szCs w:val="22"/>
        </w:rPr>
        <w:t>T</w:t>
      </w:r>
      <w:r w:rsidR="008E0D0D" w:rsidRPr="009B0C1B">
        <w:rPr>
          <w:rFonts w:cs="Times New Roman"/>
          <w:iCs/>
          <w:sz w:val="22"/>
          <w:szCs w:val="22"/>
        </w:rPr>
        <w:t>echnický dozor objednatele</w:t>
      </w:r>
      <w:r w:rsidRPr="009B0C1B">
        <w:rPr>
          <w:rFonts w:cs="Times New Roman"/>
          <w:iCs/>
          <w:sz w:val="22"/>
          <w:szCs w:val="22"/>
        </w:rPr>
        <w:t xml:space="preserve"> je oprávněn k přerušení prací zhotovitele v případě, že je ohrožena bezpečnost realizace díla, život nebo zdraví osob pohybujících se na stavbě nebo hrozí-li nebezpeční škody na majetku objednatele či třetích osob. O této skutečnosti pak </w:t>
      </w:r>
      <w:r w:rsidR="008E0D0D" w:rsidRPr="009B0C1B">
        <w:rPr>
          <w:rFonts w:cs="Times New Roman"/>
          <w:iCs/>
          <w:sz w:val="22"/>
          <w:szCs w:val="22"/>
        </w:rPr>
        <w:t>technický dozor objednatele</w:t>
      </w:r>
      <w:r w:rsidRPr="009B0C1B">
        <w:rPr>
          <w:rFonts w:cs="Times New Roman"/>
          <w:iCs/>
          <w:sz w:val="22"/>
          <w:szCs w:val="22"/>
        </w:rPr>
        <w:t xml:space="preserve"> sepíše zápis do stavebního deníku.</w:t>
      </w:r>
    </w:p>
    <w:p w14:paraId="098DE5C3" w14:textId="77777777" w:rsidR="00764156" w:rsidRPr="009B0C1B" w:rsidRDefault="0031751F" w:rsidP="009B0C1B">
      <w:pPr>
        <w:pStyle w:val="Zkladntext"/>
        <w:tabs>
          <w:tab w:val="left" w:pos="567"/>
        </w:tabs>
        <w:spacing w:after="60"/>
        <w:ind w:left="567" w:hanging="567"/>
        <w:contextualSpacing/>
        <w:jc w:val="both"/>
        <w:rPr>
          <w:rFonts w:cs="Times New Roman"/>
          <w:iCs/>
          <w:sz w:val="22"/>
          <w:szCs w:val="22"/>
        </w:rPr>
      </w:pPr>
      <w:r w:rsidRPr="009B0C1B">
        <w:rPr>
          <w:rFonts w:cs="Times New Roman"/>
          <w:iCs/>
          <w:sz w:val="22"/>
          <w:szCs w:val="22"/>
        </w:rPr>
        <w:t>16.5</w:t>
      </w:r>
      <w:r w:rsidR="00764156" w:rsidRPr="009B0C1B">
        <w:rPr>
          <w:rFonts w:cs="Times New Roman"/>
          <w:iCs/>
          <w:sz w:val="22"/>
          <w:szCs w:val="22"/>
        </w:rPr>
        <w:tab/>
        <w:t>T</w:t>
      </w:r>
      <w:r w:rsidR="008E0D0D" w:rsidRPr="009B0C1B">
        <w:rPr>
          <w:rFonts w:cs="Times New Roman"/>
          <w:iCs/>
          <w:sz w:val="22"/>
          <w:szCs w:val="22"/>
        </w:rPr>
        <w:t>echnický dozor objednatele</w:t>
      </w:r>
      <w:r w:rsidR="00764156" w:rsidRPr="009B0C1B">
        <w:rPr>
          <w:rFonts w:cs="Times New Roman"/>
          <w:iCs/>
          <w:sz w:val="22"/>
          <w:szCs w:val="22"/>
        </w:rPr>
        <w:t xml:space="preserve"> je dále oprávněn přerušit práce taktéž, pokud zjistí, že zhotovitel provádí dílo v rozporu se sjednanou kvalitou nebo je v prodlení s dodávkou díla či používá nevhodné materiály. I v tomto případě učiní </w:t>
      </w:r>
      <w:r w:rsidR="008E0D0D" w:rsidRPr="009B0C1B">
        <w:rPr>
          <w:rFonts w:cs="Times New Roman"/>
          <w:iCs/>
          <w:sz w:val="22"/>
          <w:szCs w:val="22"/>
        </w:rPr>
        <w:t>technický dozor objednatele</w:t>
      </w:r>
      <w:r w:rsidR="00764156" w:rsidRPr="009B0C1B">
        <w:rPr>
          <w:rFonts w:cs="Times New Roman"/>
          <w:iCs/>
          <w:sz w:val="22"/>
          <w:szCs w:val="22"/>
        </w:rPr>
        <w:t xml:space="preserve"> o těchto skutečnostech zápis do stavebního deníku, v němž mimo jiné uvede i lhůtu a návrh na odstranění zjištěných nedostatků. V případě, že zhotovitel v určené lhůtě zjištěné nedostatky neodstraní, je objednatel oprávněn tyto odstranit na náklady zhotovitele sám, s tím, že vzniklé náklady započte na svou povinnost k úhradě ceny díla zhotoviteli anebo je objednatel oprávněn od této smlouvy odstoupit.</w:t>
      </w:r>
    </w:p>
    <w:p w14:paraId="23B4232A" w14:textId="77777777" w:rsidR="006436FE" w:rsidRPr="009B0C1B" w:rsidRDefault="006436FE" w:rsidP="009B0C1B">
      <w:pPr>
        <w:pStyle w:val="nadpis2odrka"/>
        <w:numPr>
          <w:ilvl w:val="0"/>
          <w:numId w:val="30"/>
        </w:numPr>
        <w:rPr>
          <w:rFonts w:ascii="Times New Roman" w:hAnsi="Times New Roman"/>
          <w:szCs w:val="22"/>
        </w:rPr>
      </w:pPr>
      <w:r w:rsidRPr="009B0C1B">
        <w:rPr>
          <w:rFonts w:ascii="Times New Roman" w:hAnsi="Times New Roman"/>
          <w:szCs w:val="22"/>
        </w:rPr>
        <w:t>Další ujednání</w:t>
      </w:r>
    </w:p>
    <w:p w14:paraId="50B5CB01" w14:textId="77777777" w:rsidR="00ED24F6" w:rsidRPr="009B0C1B" w:rsidRDefault="006436FE" w:rsidP="009B0C1B">
      <w:pPr>
        <w:pStyle w:val="Zkladntext"/>
        <w:tabs>
          <w:tab w:val="left" w:pos="567"/>
        </w:tabs>
        <w:spacing w:after="60"/>
        <w:ind w:left="567" w:hanging="567"/>
        <w:contextualSpacing/>
        <w:jc w:val="both"/>
        <w:rPr>
          <w:rFonts w:cs="Times New Roman"/>
          <w:sz w:val="22"/>
          <w:szCs w:val="22"/>
        </w:rPr>
      </w:pPr>
      <w:r w:rsidRPr="009B0C1B">
        <w:rPr>
          <w:rFonts w:cs="Times New Roman"/>
          <w:sz w:val="22"/>
          <w:szCs w:val="22"/>
        </w:rPr>
        <w:t>1</w:t>
      </w:r>
      <w:r w:rsidR="00BD13A1" w:rsidRPr="009B0C1B">
        <w:rPr>
          <w:rFonts w:cs="Times New Roman"/>
          <w:sz w:val="22"/>
          <w:szCs w:val="22"/>
        </w:rPr>
        <w:t>7</w:t>
      </w:r>
      <w:r w:rsidRPr="009B0C1B">
        <w:rPr>
          <w:rFonts w:cs="Times New Roman"/>
          <w:sz w:val="22"/>
          <w:szCs w:val="22"/>
        </w:rPr>
        <w:t>.1</w:t>
      </w:r>
      <w:r w:rsidR="007E03E4" w:rsidRPr="009B0C1B">
        <w:rPr>
          <w:rFonts w:cs="Times New Roman"/>
          <w:sz w:val="22"/>
          <w:szCs w:val="22"/>
        </w:rPr>
        <w:tab/>
      </w:r>
      <w:r w:rsidR="001C7AA1" w:rsidRPr="009B0C1B">
        <w:rPr>
          <w:rFonts w:cs="Times New Roman"/>
          <w:sz w:val="22"/>
          <w:szCs w:val="22"/>
        </w:rPr>
        <w:t>V případě, že se v průběhu provádění díl</w:t>
      </w:r>
      <w:r w:rsidR="007E03E4" w:rsidRPr="009B0C1B">
        <w:rPr>
          <w:rFonts w:cs="Times New Roman"/>
          <w:sz w:val="22"/>
          <w:szCs w:val="22"/>
        </w:rPr>
        <w:t>a </w:t>
      </w:r>
      <w:r w:rsidR="001C7AA1" w:rsidRPr="009B0C1B">
        <w:rPr>
          <w:rFonts w:cs="Times New Roman"/>
          <w:sz w:val="22"/>
          <w:szCs w:val="22"/>
        </w:rPr>
        <w:t>vyskytne v důsledku objektivně nepředvídaných okolností potřeb</w:t>
      </w:r>
      <w:r w:rsidR="007E03E4" w:rsidRPr="009B0C1B">
        <w:rPr>
          <w:rFonts w:cs="Times New Roman"/>
          <w:sz w:val="22"/>
          <w:szCs w:val="22"/>
        </w:rPr>
        <w:t>a </w:t>
      </w:r>
      <w:r w:rsidR="001C7AA1" w:rsidRPr="009B0C1B">
        <w:rPr>
          <w:rFonts w:cs="Times New Roman"/>
          <w:sz w:val="22"/>
          <w:szCs w:val="22"/>
        </w:rPr>
        <w:t xml:space="preserve">realizovat dodatečné práce, které nebyly obsaženy v původních zadávacích podmínkách </w:t>
      </w:r>
      <w:r w:rsidR="007E03E4" w:rsidRPr="009B0C1B">
        <w:rPr>
          <w:rFonts w:cs="Times New Roman"/>
          <w:sz w:val="22"/>
          <w:szCs w:val="22"/>
        </w:rPr>
        <w:t>a </w:t>
      </w:r>
      <w:r w:rsidR="001C7AA1" w:rsidRPr="009B0C1B">
        <w:rPr>
          <w:rFonts w:cs="Times New Roman"/>
          <w:sz w:val="22"/>
          <w:szCs w:val="22"/>
        </w:rPr>
        <w:t xml:space="preserve">které jsou současně nezbytné pro provedení původních prací nebo pro dokončení předmětu díla, je možné tyto práce zadat </w:t>
      </w:r>
      <w:r w:rsidR="00AF0DE8" w:rsidRPr="009B0C1B">
        <w:rPr>
          <w:rFonts w:cs="Times New Roman"/>
          <w:sz w:val="22"/>
          <w:szCs w:val="22"/>
        </w:rPr>
        <w:t xml:space="preserve">pouze </w:t>
      </w:r>
      <w:r w:rsidR="001C7AA1" w:rsidRPr="009B0C1B">
        <w:rPr>
          <w:rFonts w:cs="Times New Roman"/>
          <w:sz w:val="22"/>
          <w:szCs w:val="22"/>
        </w:rPr>
        <w:t>v souladu se zákonem č. 13</w:t>
      </w:r>
      <w:r w:rsidR="004E4686" w:rsidRPr="009B0C1B">
        <w:rPr>
          <w:rFonts w:cs="Times New Roman"/>
          <w:sz w:val="22"/>
          <w:szCs w:val="22"/>
        </w:rPr>
        <w:t>4</w:t>
      </w:r>
      <w:r w:rsidR="001C7AA1" w:rsidRPr="009B0C1B">
        <w:rPr>
          <w:rFonts w:cs="Times New Roman"/>
          <w:sz w:val="22"/>
          <w:szCs w:val="22"/>
        </w:rPr>
        <w:t>/20</w:t>
      </w:r>
      <w:r w:rsidR="00BE1001" w:rsidRPr="009B0C1B">
        <w:rPr>
          <w:rFonts w:cs="Times New Roman"/>
          <w:sz w:val="22"/>
          <w:szCs w:val="22"/>
        </w:rPr>
        <w:t>1</w:t>
      </w:r>
      <w:r w:rsidR="001C7AA1" w:rsidRPr="009B0C1B">
        <w:rPr>
          <w:rFonts w:cs="Times New Roman"/>
          <w:sz w:val="22"/>
          <w:szCs w:val="22"/>
        </w:rPr>
        <w:t>6 Sb., o</w:t>
      </w:r>
      <w:r w:rsidR="00BE1001" w:rsidRPr="009B0C1B">
        <w:rPr>
          <w:rFonts w:cs="Times New Roman"/>
          <w:sz w:val="22"/>
          <w:szCs w:val="22"/>
        </w:rPr>
        <w:t xml:space="preserve"> zadávání</w:t>
      </w:r>
      <w:r w:rsidR="001C7AA1" w:rsidRPr="009B0C1B">
        <w:rPr>
          <w:rFonts w:cs="Times New Roman"/>
          <w:sz w:val="22"/>
          <w:szCs w:val="22"/>
        </w:rPr>
        <w:t xml:space="preserve"> </w:t>
      </w:r>
      <w:r w:rsidR="001C7AA1" w:rsidRPr="009B0C1B">
        <w:rPr>
          <w:rFonts w:cs="Times New Roman"/>
          <w:sz w:val="22"/>
          <w:szCs w:val="22"/>
        </w:rPr>
        <w:lastRenderedPageBreak/>
        <w:t>veřejných zakáz</w:t>
      </w:r>
      <w:r w:rsidR="00BE1001" w:rsidRPr="009B0C1B">
        <w:rPr>
          <w:rFonts w:cs="Times New Roman"/>
          <w:sz w:val="22"/>
          <w:szCs w:val="22"/>
        </w:rPr>
        <w:t>ek</w:t>
      </w:r>
      <w:r w:rsidR="001C7AA1" w:rsidRPr="009B0C1B">
        <w:rPr>
          <w:rFonts w:cs="Times New Roman"/>
          <w:sz w:val="22"/>
          <w:szCs w:val="22"/>
        </w:rPr>
        <w:t xml:space="preserve"> v platném znění. Zhotovitel je povinen n</w:t>
      </w:r>
      <w:r w:rsidR="007E03E4" w:rsidRPr="009B0C1B">
        <w:rPr>
          <w:rFonts w:cs="Times New Roman"/>
          <w:sz w:val="22"/>
          <w:szCs w:val="22"/>
        </w:rPr>
        <w:t>a </w:t>
      </w:r>
      <w:r w:rsidR="001C7AA1" w:rsidRPr="009B0C1B">
        <w:rPr>
          <w:rFonts w:cs="Times New Roman"/>
          <w:sz w:val="22"/>
          <w:szCs w:val="22"/>
        </w:rPr>
        <w:t xml:space="preserve">skutečnosti zjištěné v daném smyslu neprodleně upozornit </w:t>
      </w:r>
      <w:r w:rsidR="00C94A1D" w:rsidRPr="009B0C1B">
        <w:rPr>
          <w:rFonts w:cs="Times New Roman"/>
          <w:sz w:val="22"/>
          <w:szCs w:val="22"/>
        </w:rPr>
        <w:t>objednatel</w:t>
      </w:r>
      <w:r w:rsidR="001C7AA1" w:rsidRPr="009B0C1B">
        <w:rPr>
          <w:rFonts w:cs="Times New Roman"/>
          <w:sz w:val="22"/>
          <w:szCs w:val="22"/>
        </w:rPr>
        <w:t xml:space="preserve">e zápisem do stavebního deníku </w:t>
      </w:r>
      <w:r w:rsidR="007E03E4" w:rsidRPr="009B0C1B">
        <w:rPr>
          <w:rFonts w:cs="Times New Roman"/>
          <w:sz w:val="22"/>
          <w:szCs w:val="22"/>
        </w:rPr>
        <w:t>a </w:t>
      </w:r>
      <w:r w:rsidR="00ED24F6" w:rsidRPr="009B0C1B">
        <w:rPr>
          <w:rFonts w:cs="Times New Roman"/>
          <w:sz w:val="22"/>
          <w:szCs w:val="22"/>
        </w:rPr>
        <w:t>vést jejich oddělenou evidenci.</w:t>
      </w:r>
    </w:p>
    <w:p w14:paraId="6939BE43" w14:textId="77777777" w:rsidR="001C7AA1" w:rsidRPr="009B0C1B" w:rsidRDefault="00ED24F6" w:rsidP="009B0C1B">
      <w:pPr>
        <w:pStyle w:val="Zkladntext"/>
        <w:tabs>
          <w:tab w:val="left" w:pos="567"/>
        </w:tabs>
        <w:spacing w:after="60"/>
        <w:ind w:left="567" w:hanging="567"/>
        <w:contextualSpacing/>
        <w:jc w:val="both"/>
        <w:rPr>
          <w:rFonts w:cs="Times New Roman"/>
          <w:sz w:val="22"/>
          <w:szCs w:val="22"/>
        </w:rPr>
      </w:pPr>
      <w:r w:rsidRPr="009B0C1B">
        <w:rPr>
          <w:rFonts w:cs="Times New Roman"/>
          <w:sz w:val="22"/>
          <w:szCs w:val="22"/>
        </w:rPr>
        <w:t>1</w:t>
      </w:r>
      <w:r w:rsidR="00BD13A1" w:rsidRPr="009B0C1B">
        <w:rPr>
          <w:rFonts w:cs="Times New Roman"/>
          <w:sz w:val="22"/>
          <w:szCs w:val="22"/>
        </w:rPr>
        <w:t>7</w:t>
      </w:r>
      <w:r w:rsidRPr="009B0C1B">
        <w:rPr>
          <w:rFonts w:cs="Times New Roman"/>
          <w:sz w:val="22"/>
          <w:szCs w:val="22"/>
        </w:rPr>
        <w:t>.2</w:t>
      </w:r>
      <w:r w:rsidR="007E03E4" w:rsidRPr="009B0C1B">
        <w:rPr>
          <w:rFonts w:cs="Times New Roman"/>
          <w:sz w:val="22"/>
          <w:szCs w:val="22"/>
        </w:rPr>
        <w:tab/>
      </w:r>
      <w:r w:rsidR="001C7AA1" w:rsidRPr="009B0C1B">
        <w:rPr>
          <w:rFonts w:cs="Times New Roman"/>
          <w:sz w:val="22"/>
          <w:szCs w:val="22"/>
        </w:rPr>
        <w:t>Objednatel je oprávněn omezit rozsah díl</w:t>
      </w:r>
      <w:r w:rsidR="007E03E4" w:rsidRPr="009B0C1B">
        <w:rPr>
          <w:rFonts w:cs="Times New Roman"/>
          <w:sz w:val="22"/>
          <w:szCs w:val="22"/>
        </w:rPr>
        <w:t>a </w:t>
      </w:r>
      <w:r w:rsidR="001C7AA1" w:rsidRPr="009B0C1B">
        <w:rPr>
          <w:rFonts w:cs="Times New Roman"/>
          <w:sz w:val="22"/>
          <w:szCs w:val="22"/>
        </w:rPr>
        <w:t>nebo požadovat jakoukoliv změnu díl</w:t>
      </w:r>
      <w:r w:rsidR="007E03E4" w:rsidRPr="009B0C1B">
        <w:rPr>
          <w:rFonts w:cs="Times New Roman"/>
          <w:sz w:val="22"/>
          <w:szCs w:val="22"/>
        </w:rPr>
        <w:t>a </w:t>
      </w:r>
      <w:r w:rsidR="001C7AA1" w:rsidRPr="009B0C1B">
        <w:rPr>
          <w:rFonts w:cs="Times New Roman"/>
          <w:sz w:val="22"/>
          <w:szCs w:val="22"/>
        </w:rPr>
        <w:t xml:space="preserve">nebo jakékoli jeho jednotlivé části přímo související </w:t>
      </w:r>
      <w:r w:rsidR="007E03E4" w:rsidRPr="009B0C1B">
        <w:rPr>
          <w:rFonts w:cs="Times New Roman"/>
          <w:sz w:val="22"/>
          <w:szCs w:val="22"/>
        </w:rPr>
        <w:t>s </w:t>
      </w:r>
      <w:r w:rsidR="001C7AA1" w:rsidRPr="009B0C1B">
        <w:rPr>
          <w:rFonts w:cs="Times New Roman"/>
          <w:sz w:val="22"/>
          <w:szCs w:val="22"/>
        </w:rPr>
        <w:t xml:space="preserve">dílem </w:t>
      </w:r>
      <w:r w:rsidR="007E03E4" w:rsidRPr="009B0C1B">
        <w:rPr>
          <w:rFonts w:cs="Times New Roman"/>
          <w:sz w:val="22"/>
          <w:szCs w:val="22"/>
        </w:rPr>
        <w:t>a </w:t>
      </w:r>
      <w:r w:rsidR="001C7AA1" w:rsidRPr="009B0C1B">
        <w:rPr>
          <w:rFonts w:cs="Times New Roman"/>
          <w:sz w:val="22"/>
          <w:szCs w:val="22"/>
        </w:rPr>
        <w:t>z</w:t>
      </w:r>
      <w:r w:rsidR="007E03E4" w:rsidRPr="009B0C1B">
        <w:rPr>
          <w:rFonts w:cs="Times New Roman"/>
          <w:sz w:val="22"/>
          <w:szCs w:val="22"/>
        </w:rPr>
        <w:t>a </w:t>
      </w:r>
      <w:r w:rsidR="001C7AA1" w:rsidRPr="009B0C1B">
        <w:rPr>
          <w:rFonts w:cs="Times New Roman"/>
          <w:sz w:val="22"/>
          <w:szCs w:val="22"/>
        </w:rPr>
        <w:t xml:space="preserve">tím účelem je oprávněn dát zhotoviteli pokyny </w:t>
      </w:r>
      <w:r w:rsidR="007E03E4" w:rsidRPr="009B0C1B">
        <w:rPr>
          <w:rFonts w:cs="Times New Roman"/>
          <w:sz w:val="22"/>
          <w:szCs w:val="22"/>
        </w:rPr>
        <w:t>k </w:t>
      </w:r>
      <w:r w:rsidR="001C7AA1" w:rsidRPr="009B0C1B">
        <w:rPr>
          <w:rFonts w:cs="Times New Roman"/>
          <w:sz w:val="22"/>
          <w:szCs w:val="22"/>
        </w:rPr>
        <w:t>provedení, resp. neprovedení takových prací</w:t>
      </w:r>
      <w:r w:rsidR="007337A0" w:rsidRPr="009B0C1B">
        <w:rPr>
          <w:rFonts w:cs="Times New Roman"/>
          <w:sz w:val="22"/>
          <w:szCs w:val="22"/>
        </w:rPr>
        <w:t xml:space="preserve">. </w:t>
      </w:r>
      <w:r w:rsidR="00E537AD" w:rsidRPr="009B0C1B">
        <w:rPr>
          <w:rFonts w:cs="Times New Roman"/>
          <w:sz w:val="22"/>
          <w:szCs w:val="22"/>
        </w:rPr>
        <w:t>Zhotovitel nemá právo n</w:t>
      </w:r>
      <w:r w:rsidR="007E03E4" w:rsidRPr="009B0C1B">
        <w:rPr>
          <w:rFonts w:cs="Times New Roman"/>
          <w:sz w:val="22"/>
          <w:szCs w:val="22"/>
        </w:rPr>
        <w:t>a </w:t>
      </w:r>
      <w:r w:rsidR="00E537AD" w:rsidRPr="009B0C1B">
        <w:rPr>
          <w:rFonts w:cs="Times New Roman"/>
          <w:sz w:val="22"/>
          <w:szCs w:val="22"/>
        </w:rPr>
        <w:t>úhradu ceny z</w:t>
      </w:r>
      <w:r w:rsidR="007E03E4" w:rsidRPr="009B0C1B">
        <w:rPr>
          <w:rFonts w:cs="Times New Roman"/>
          <w:sz w:val="22"/>
          <w:szCs w:val="22"/>
        </w:rPr>
        <w:t>a </w:t>
      </w:r>
      <w:r w:rsidR="00E537AD" w:rsidRPr="009B0C1B">
        <w:rPr>
          <w:rFonts w:cs="Times New Roman"/>
          <w:sz w:val="22"/>
          <w:szCs w:val="22"/>
        </w:rPr>
        <w:t>nedokončené části díla, ani n</w:t>
      </w:r>
      <w:r w:rsidR="007E03E4" w:rsidRPr="009B0C1B">
        <w:rPr>
          <w:rFonts w:cs="Times New Roman"/>
          <w:sz w:val="22"/>
          <w:szCs w:val="22"/>
        </w:rPr>
        <w:t>a </w:t>
      </w:r>
      <w:r w:rsidR="00E537AD" w:rsidRPr="009B0C1B">
        <w:rPr>
          <w:rFonts w:cs="Times New Roman"/>
          <w:sz w:val="22"/>
          <w:szCs w:val="22"/>
        </w:rPr>
        <w:t>jakékoli odškodnění z</w:t>
      </w:r>
      <w:r w:rsidR="007E03E4" w:rsidRPr="009B0C1B">
        <w:rPr>
          <w:rFonts w:cs="Times New Roman"/>
          <w:sz w:val="22"/>
          <w:szCs w:val="22"/>
        </w:rPr>
        <w:t>a </w:t>
      </w:r>
      <w:proofErr w:type="spellStart"/>
      <w:r w:rsidR="00E537AD" w:rsidRPr="009B0C1B">
        <w:rPr>
          <w:rFonts w:cs="Times New Roman"/>
          <w:sz w:val="22"/>
          <w:szCs w:val="22"/>
        </w:rPr>
        <w:t>nerealizaci</w:t>
      </w:r>
      <w:proofErr w:type="spellEnd"/>
      <w:r w:rsidR="00E537AD" w:rsidRPr="009B0C1B">
        <w:rPr>
          <w:rFonts w:cs="Times New Roman"/>
          <w:sz w:val="22"/>
          <w:szCs w:val="22"/>
        </w:rPr>
        <w:t xml:space="preserve"> zakázky v celém rozsahu. </w:t>
      </w:r>
    </w:p>
    <w:p w14:paraId="67451137" w14:textId="77777777" w:rsidR="00CC5410" w:rsidRPr="009B0C1B" w:rsidRDefault="006436FE" w:rsidP="009B0C1B">
      <w:pPr>
        <w:pStyle w:val="Zkladntext"/>
        <w:tabs>
          <w:tab w:val="left" w:pos="567"/>
        </w:tabs>
        <w:spacing w:after="60"/>
        <w:ind w:left="567" w:hanging="567"/>
        <w:contextualSpacing/>
        <w:jc w:val="both"/>
        <w:rPr>
          <w:rFonts w:cs="Times New Roman"/>
          <w:sz w:val="22"/>
          <w:szCs w:val="22"/>
        </w:rPr>
      </w:pPr>
      <w:r w:rsidRPr="009B0C1B">
        <w:rPr>
          <w:rFonts w:cs="Times New Roman"/>
          <w:sz w:val="22"/>
          <w:szCs w:val="22"/>
        </w:rPr>
        <w:t>1</w:t>
      </w:r>
      <w:r w:rsidR="00BD13A1" w:rsidRPr="009B0C1B">
        <w:rPr>
          <w:rFonts w:cs="Times New Roman"/>
          <w:sz w:val="22"/>
          <w:szCs w:val="22"/>
        </w:rPr>
        <w:t>7</w:t>
      </w:r>
      <w:r w:rsidRPr="009B0C1B">
        <w:rPr>
          <w:rFonts w:cs="Times New Roman"/>
          <w:sz w:val="22"/>
          <w:szCs w:val="22"/>
        </w:rPr>
        <w:t>.</w:t>
      </w:r>
      <w:r w:rsidR="00ED24F6" w:rsidRPr="009B0C1B">
        <w:rPr>
          <w:rFonts w:cs="Times New Roman"/>
          <w:sz w:val="22"/>
          <w:szCs w:val="22"/>
        </w:rPr>
        <w:t>3</w:t>
      </w:r>
      <w:r w:rsidR="007E03E4" w:rsidRPr="009B0C1B">
        <w:rPr>
          <w:rFonts w:cs="Times New Roman"/>
          <w:sz w:val="22"/>
          <w:szCs w:val="22"/>
        </w:rPr>
        <w:tab/>
      </w:r>
      <w:r w:rsidRPr="009B0C1B">
        <w:rPr>
          <w:rFonts w:cs="Times New Roman"/>
          <w:sz w:val="22"/>
          <w:szCs w:val="22"/>
        </w:rPr>
        <w:t>Účastníci</w:t>
      </w:r>
      <w:r w:rsidR="008E0D0D" w:rsidRPr="009B0C1B">
        <w:rPr>
          <w:rFonts w:cs="Times New Roman"/>
          <w:sz w:val="22"/>
          <w:szCs w:val="22"/>
        </w:rPr>
        <w:t xml:space="preserve"> smlouvy</w:t>
      </w:r>
      <w:r w:rsidRPr="009B0C1B">
        <w:rPr>
          <w:rFonts w:cs="Times New Roman"/>
          <w:sz w:val="22"/>
          <w:szCs w:val="22"/>
        </w:rPr>
        <w:t xml:space="preserve"> se dohodli n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>tom, že zhotovitel není oprávněn postoupit či dát do zástavy jinému jakoukoli pohledávku vůči objednateli (nebo její část), vzniklou n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>základě této smlouvy</w:t>
      </w:r>
      <w:r w:rsidR="009A37F5" w:rsidRPr="009B0C1B">
        <w:rPr>
          <w:rFonts w:cs="Times New Roman"/>
          <w:sz w:val="22"/>
          <w:szCs w:val="22"/>
        </w:rPr>
        <w:t>. Objednatel je oprávněn započíst jakoukoli pohledávku, splatnou či nesplatnou, z</w:t>
      </w:r>
      <w:r w:rsidR="007E03E4" w:rsidRPr="009B0C1B">
        <w:rPr>
          <w:rFonts w:cs="Times New Roman"/>
          <w:sz w:val="22"/>
          <w:szCs w:val="22"/>
        </w:rPr>
        <w:t>a </w:t>
      </w:r>
      <w:r w:rsidR="009A37F5" w:rsidRPr="009B0C1B">
        <w:rPr>
          <w:rFonts w:cs="Times New Roman"/>
          <w:sz w:val="22"/>
          <w:szCs w:val="22"/>
        </w:rPr>
        <w:t>zhotovitelem vůči jakékoli pohledávce zhotovitele z</w:t>
      </w:r>
      <w:r w:rsidR="007E03E4" w:rsidRPr="009B0C1B">
        <w:rPr>
          <w:rFonts w:cs="Times New Roman"/>
          <w:sz w:val="22"/>
          <w:szCs w:val="22"/>
        </w:rPr>
        <w:t>a </w:t>
      </w:r>
      <w:r w:rsidR="009A37F5" w:rsidRPr="009B0C1B">
        <w:rPr>
          <w:rFonts w:cs="Times New Roman"/>
          <w:sz w:val="22"/>
          <w:szCs w:val="22"/>
        </w:rPr>
        <w:t>objednatelem</w:t>
      </w:r>
      <w:r w:rsidR="00530B7D" w:rsidRPr="009B0C1B">
        <w:rPr>
          <w:rFonts w:cs="Times New Roman"/>
          <w:sz w:val="22"/>
          <w:szCs w:val="22"/>
        </w:rPr>
        <w:t xml:space="preserve">. </w:t>
      </w:r>
    </w:p>
    <w:p w14:paraId="5FB25501" w14:textId="77777777" w:rsidR="00E724B3" w:rsidRPr="009B0C1B" w:rsidRDefault="00E724B3" w:rsidP="009B0C1B">
      <w:pPr>
        <w:pStyle w:val="Zkladntext"/>
        <w:tabs>
          <w:tab w:val="left" w:pos="567"/>
        </w:tabs>
        <w:spacing w:after="60"/>
        <w:ind w:left="567" w:hanging="567"/>
        <w:contextualSpacing/>
        <w:jc w:val="both"/>
        <w:rPr>
          <w:rFonts w:cs="Times New Roman"/>
          <w:sz w:val="22"/>
          <w:szCs w:val="22"/>
        </w:rPr>
      </w:pPr>
      <w:r w:rsidRPr="009B0C1B">
        <w:rPr>
          <w:rFonts w:cs="Times New Roman"/>
          <w:sz w:val="22"/>
          <w:szCs w:val="22"/>
        </w:rPr>
        <w:t>1</w:t>
      </w:r>
      <w:r w:rsidR="00BD13A1" w:rsidRPr="009B0C1B">
        <w:rPr>
          <w:rFonts w:cs="Times New Roman"/>
          <w:sz w:val="22"/>
          <w:szCs w:val="22"/>
        </w:rPr>
        <w:t>7</w:t>
      </w:r>
      <w:r w:rsidRPr="009B0C1B">
        <w:rPr>
          <w:rFonts w:cs="Times New Roman"/>
          <w:sz w:val="22"/>
          <w:szCs w:val="22"/>
        </w:rPr>
        <w:t>.</w:t>
      </w:r>
      <w:r w:rsidR="00943055" w:rsidRPr="009B0C1B">
        <w:rPr>
          <w:rFonts w:cs="Times New Roman"/>
          <w:sz w:val="22"/>
          <w:szCs w:val="22"/>
        </w:rPr>
        <w:t>4</w:t>
      </w:r>
      <w:r w:rsidR="007E03E4" w:rsidRPr="009B0C1B">
        <w:rPr>
          <w:rFonts w:cs="Times New Roman"/>
          <w:sz w:val="22"/>
          <w:szCs w:val="22"/>
        </w:rPr>
        <w:tab/>
      </w:r>
      <w:r w:rsidRPr="009B0C1B">
        <w:rPr>
          <w:rFonts w:cs="Times New Roman"/>
          <w:sz w:val="22"/>
          <w:szCs w:val="22"/>
        </w:rPr>
        <w:t xml:space="preserve">Zhotovitel nese riziko změny okolností ve smyslu ustanovení § </w:t>
      </w:r>
      <w:r w:rsidR="005E5914" w:rsidRPr="009B0C1B">
        <w:rPr>
          <w:rFonts w:cs="Times New Roman"/>
          <w:sz w:val="22"/>
          <w:szCs w:val="22"/>
        </w:rPr>
        <w:t>1765 občanského zákoníku.</w:t>
      </w:r>
    </w:p>
    <w:p w14:paraId="5773E207" w14:textId="77777777" w:rsidR="005E5914" w:rsidRPr="009B0C1B" w:rsidRDefault="005E5914" w:rsidP="009B0C1B">
      <w:pPr>
        <w:pStyle w:val="Zkladntext"/>
        <w:tabs>
          <w:tab w:val="left" w:pos="567"/>
        </w:tabs>
        <w:spacing w:after="60"/>
        <w:ind w:left="567" w:hanging="567"/>
        <w:contextualSpacing/>
        <w:jc w:val="both"/>
        <w:rPr>
          <w:rFonts w:cs="Times New Roman"/>
          <w:sz w:val="22"/>
          <w:szCs w:val="22"/>
        </w:rPr>
      </w:pPr>
      <w:r w:rsidRPr="009B0C1B">
        <w:rPr>
          <w:rFonts w:cs="Times New Roman"/>
          <w:sz w:val="22"/>
          <w:szCs w:val="22"/>
        </w:rPr>
        <w:t>1</w:t>
      </w:r>
      <w:r w:rsidR="00BD13A1" w:rsidRPr="009B0C1B">
        <w:rPr>
          <w:rFonts w:cs="Times New Roman"/>
          <w:sz w:val="22"/>
          <w:szCs w:val="22"/>
        </w:rPr>
        <w:t>7</w:t>
      </w:r>
      <w:r w:rsidRPr="009B0C1B">
        <w:rPr>
          <w:rFonts w:cs="Times New Roman"/>
          <w:sz w:val="22"/>
          <w:szCs w:val="22"/>
        </w:rPr>
        <w:t>.</w:t>
      </w:r>
      <w:r w:rsidR="00943055" w:rsidRPr="009B0C1B">
        <w:rPr>
          <w:rFonts w:cs="Times New Roman"/>
          <w:sz w:val="22"/>
          <w:szCs w:val="22"/>
        </w:rPr>
        <w:t>5</w:t>
      </w:r>
      <w:r w:rsidR="000064E6" w:rsidRPr="009B0C1B">
        <w:rPr>
          <w:rFonts w:cs="Times New Roman"/>
          <w:sz w:val="22"/>
          <w:szCs w:val="22"/>
        </w:rPr>
        <w:tab/>
      </w:r>
      <w:r w:rsidRPr="009B0C1B">
        <w:rPr>
          <w:rFonts w:cs="Times New Roman"/>
          <w:sz w:val="22"/>
          <w:szCs w:val="22"/>
        </w:rPr>
        <w:t>Zhotovitel se vzdává práv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 xml:space="preserve">napadnout případnou relativní neplatnost této smlouvy </w:t>
      </w:r>
      <w:r w:rsidR="007E03E4" w:rsidRPr="009B0C1B">
        <w:rPr>
          <w:rFonts w:cs="Times New Roman"/>
          <w:sz w:val="22"/>
          <w:szCs w:val="22"/>
        </w:rPr>
        <w:t>z </w:t>
      </w:r>
      <w:r w:rsidRPr="009B0C1B">
        <w:rPr>
          <w:rFonts w:cs="Times New Roman"/>
          <w:sz w:val="22"/>
          <w:szCs w:val="22"/>
        </w:rPr>
        <w:t xml:space="preserve">jakéhokoli důvodu dle platného občanského zákoníku. </w:t>
      </w:r>
    </w:p>
    <w:p w14:paraId="13B2F825" w14:textId="77777777" w:rsidR="00BB5959" w:rsidRPr="009B0C1B" w:rsidRDefault="00BB5959" w:rsidP="009B0C1B">
      <w:pPr>
        <w:pStyle w:val="Zkladntext"/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</w:rPr>
      </w:pPr>
    </w:p>
    <w:p w14:paraId="53E64F80" w14:textId="77777777" w:rsidR="006436FE" w:rsidRPr="009B0C1B" w:rsidRDefault="006436FE" w:rsidP="009B0C1B">
      <w:pPr>
        <w:pStyle w:val="nadpis2odrka"/>
        <w:rPr>
          <w:rFonts w:ascii="Times New Roman" w:hAnsi="Times New Roman"/>
          <w:szCs w:val="22"/>
        </w:rPr>
      </w:pPr>
      <w:r w:rsidRPr="009B0C1B">
        <w:rPr>
          <w:rFonts w:ascii="Times New Roman" w:hAnsi="Times New Roman"/>
          <w:szCs w:val="22"/>
        </w:rPr>
        <w:t>Všeobecná ustanovení</w:t>
      </w:r>
    </w:p>
    <w:p w14:paraId="4584B3D9" w14:textId="77777777" w:rsidR="006436FE" w:rsidRPr="009B0C1B" w:rsidRDefault="006436FE" w:rsidP="009B0C1B">
      <w:pPr>
        <w:pStyle w:val="Seznam"/>
        <w:tabs>
          <w:tab w:val="left" w:pos="567"/>
        </w:tabs>
        <w:spacing w:after="60"/>
        <w:ind w:left="567" w:hanging="567"/>
        <w:contextualSpacing/>
        <w:jc w:val="both"/>
        <w:rPr>
          <w:rFonts w:cs="Times New Roman"/>
          <w:sz w:val="22"/>
          <w:szCs w:val="22"/>
        </w:rPr>
      </w:pPr>
      <w:r w:rsidRPr="009B0C1B">
        <w:rPr>
          <w:rFonts w:cs="Times New Roman"/>
          <w:sz w:val="22"/>
          <w:szCs w:val="22"/>
        </w:rPr>
        <w:t>1</w:t>
      </w:r>
      <w:r w:rsidR="00BD13A1" w:rsidRPr="009B0C1B">
        <w:rPr>
          <w:rFonts w:cs="Times New Roman"/>
          <w:sz w:val="22"/>
          <w:szCs w:val="22"/>
        </w:rPr>
        <w:t>8</w:t>
      </w:r>
      <w:r w:rsidRPr="009B0C1B">
        <w:rPr>
          <w:rFonts w:cs="Times New Roman"/>
          <w:sz w:val="22"/>
          <w:szCs w:val="22"/>
        </w:rPr>
        <w:t>.1</w:t>
      </w:r>
      <w:r w:rsidR="007E03E4" w:rsidRPr="009B0C1B">
        <w:rPr>
          <w:rFonts w:cs="Times New Roman"/>
          <w:sz w:val="22"/>
          <w:szCs w:val="22"/>
        </w:rPr>
        <w:tab/>
      </w:r>
      <w:r w:rsidRPr="009B0C1B">
        <w:rPr>
          <w:rFonts w:cs="Times New Roman"/>
          <w:sz w:val="22"/>
          <w:szCs w:val="22"/>
        </w:rPr>
        <w:t>Smlouvu lze měnit, doplňovat nebo zrušit n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>základě dohody obou smluvních stran formou</w:t>
      </w:r>
      <w:r w:rsidR="003974BE" w:rsidRPr="009B0C1B">
        <w:rPr>
          <w:rFonts w:cs="Times New Roman"/>
          <w:sz w:val="22"/>
          <w:szCs w:val="22"/>
        </w:rPr>
        <w:t xml:space="preserve"> </w:t>
      </w:r>
      <w:r w:rsidRPr="009B0C1B">
        <w:rPr>
          <w:rFonts w:cs="Times New Roman"/>
          <w:sz w:val="22"/>
          <w:szCs w:val="22"/>
        </w:rPr>
        <w:t xml:space="preserve">písemných číslovaných dodatků. </w:t>
      </w:r>
    </w:p>
    <w:p w14:paraId="0EF45737" w14:textId="77777777" w:rsidR="006436FE" w:rsidRPr="009B0C1B" w:rsidRDefault="006436FE" w:rsidP="009B0C1B">
      <w:pPr>
        <w:pStyle w:val="NADPISCENNETUC"/>
        <w:tabs>
          <w:tab w:val="left" w:pos="567"/>
        </w:tabs>
        <w:spacing w:before="0"/>
        <w:ind w:left="567" w:hanging="567"/>
        <w:contextualSpacing/>
        <w:jc w:val="both"/>
        <w:rPr>
          <w:sz w:val="22"/>
          <w:szCs w:val="22"/>
        </w:rPr>
      </w:pPr>
      <w:r w:rsidRPr="009B0C1B">
        <w:rPr>
          <w:sz w:val="22"/>
          <w:szCs w:val="22"/>
        </w:rPr>
        <w:t>1</w:t>
      </w:r>
      <w:r w:rsidR="00BD13A1" w:rsidRPr="009B0C1B">
        <w:rPr>
          <w:sz w:val="22"/>
          <w:szCs w:val="22"/>
        </w:rPr>
        <w:t>8</w:t>
      </w:r>
      <w:r w:rsidRPr="009B0C1B">
        <w:rPr>
          <w:sz w:val="22"/>
          <w:szCs w:val="22"/>
        </w:rPr>
        <w:t>.2</w:t>
      </w:r>
      <w:r w:rsidR="007E03E4" w:rsidRPr="009B0C1B">
        <w:rPr>
          <w:sz w:val="22"/>
          <w:szCs w:val="22"/>
        </w:rPr>
        <w:tab/>
      </w:r>
      <w:r w:rsidRPr="009B0C1B">
        <w:rPr>
          <w:sz w:val="22"/>
          <w:szCs w:val="22"/>
        </w:rPr>
        <w:t>Jakékoliv záznamy ve stavebním deníku nenahrazují, nemění ani nedoplňují ujednání této smlouvy</w:t>
      </w:r>
      <w:r w:rsidR="00FA6606" w:rsidRPr="009B0C1B">
        <w:rPr>
          <w:sz w:val="22"/>
          <w:szCs w:val="22"/>
        </w:rPr>
        <w:t>,</w:t>
      </w:r>
      <w:r w:rsidRPr="009B0C1B">
        <w:rPr>
          <w:sz w:val="22"/>
          <w:szCs w:val="22"/>
        </w:rPr>
        <w:t xml:space="preserve"> 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>pokud v důsledku záznamů nastane potřeb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>měnit či doplnit tuto smlouvu, lze ta</w:t>
      </w:r>
      <w:r w:rsidR="007E03E4" w:rsidRPr="009B0C1B">
        <w:rPr>
          <w:sz w:val="22"/>
          <w:szCs w:val="22"/>
        </w:rPr>
        <w:t>k </w:t>
      </w:r>
      <w:r w:rsidRPr="009B0C1B">
        <w:rPr>
          <w:sz w:val="22"/>
          <w:szCs w:val="22"/>
        </w:rPr>
        <w:t xml:space="preserve">učinit pouze vzájemnou dohodou stran formou písemného dodatku </w:t>
      </w:r>
      <w:r w:rsidR="007E03E4" w:rsidRPr="009B0C1B">
        <w:rPr>
          <w:sz w:val="22"/>
          <w:szCs w:val="22"/>
        </w:rPr>
        <w:t>k </w:t>
      </w:r>
      <w:r w:rsidRPr="009B0C1B">
        <w:rPr>
          <w:sz w:val="22"/>
          <w:szCs w:val="22"/>
        </w:rPr>
        <w:t xml:space="preserve">této smlouvě. </w:t>
      </w:r>
    </w:p>
    <w:p w14:paraId="4EC2821E" w14:textId="77777777" w:rsidR="006436FE" w:rsidRPr="009B0C1B" w:rsidRDefault="006436FE" w:rsidP="009B0C1B">
      <w:pPr>
        <w:pStyle w:val="Seznam"/>
        <w:tabs>
          <w:tab w:val="left" w:pos="567"/>
          <w:tab w:val="left" w:pos="7560"/>
        </w:tabs>
        <w:spacing w:after="60"/>
        <w:ind w:left="567" w:hanging="567"/>
        <w:contextualSpacing/>
        <w:jc w:val="both"/>
        <w:rPr>
          <w:rFonts w:cs="Times New Roman"/>
          <w:sz w:val="22"/>
          <w:szCs w:val="22"/>
        </w:rPr>
      </w:pPr>
      <w:r w:rsidRPr="009B0C1B">
        <w:rPr>
          <w:rFonts w:cs="Times New Roman"/>
          <w:sz w:val="22"/>
          <w:szCs w:val="22"/>
        </w:rPr>
        <w:t>1</w:t>
      </w:r>
      <w:r w:rsidR="00BD13A1" w:rsidRPr="009B0C1B">
        <w:rPr>
          <w:rFonts w:cs="Times New Roman"/>
          <w:sz w:val="22"/>
          <w:szCs w:val="22"/>
        </w:rPr>
        <w:t>8</w:t>
      </w:r>
      <w:r w:rsidRPr="009B0C1B">
        <w:rPr>
          <w:rFonts w:cs="Times New Roman"/>
          <w:sz w:val="22"/>
          <w:szCs w:val="22"/>
        </w:rPr>
        <w:t>.3</w:t>
      </w:r>
      <w:r w:rsidR="007E03E4" w:rsidRPr="009B0C1B">
        <w:rPr>
          <w:rFonts w:cs="Times New Roman"/>
          <w:sz w:val="22"/>
          <w:szCs w:val="22"/>
        </w:rPr>
        <w:tab/>
      </w:r>
      <w:r w:rsidRPr="009B0C1B">
        <w:rPr>
          <w:rFonts w:cs="Times New Roman"/>
          <w:sz w:val="22"/>
          <w:szCs w:val="22"/>
        </w:rPr>
        <w:t>Práv</w:t>
      </w:r>
      <w:r w:rsidR="007E03E4" w:rsidRPr="009B0C1B">
        <w:rPr>
          <w:rFonts w:cs="Times New Roman"/>
          <w:sz w:val="22"/>
          <w:szCs w:val="22"/>
        </w:rPr>
        <w:t>a a </w:t>
      </w:r>
      <w:r w:rsidRPr="009B0C1B">
        <w:rPr>
          <w:rFonts w:cs="Times New Roman"/>
          <w:sz w:val="22"/>
          <w:szCs w:val="22"/>
        </w:rPr>
        <w:t xml:space="preserve">povinnosti smluvních stran se řídí ustanoveními této smlouvy, ustanoveními </w:t>
      </w:r>
      <w:r w:rsidR="009A37F5" w:rsidRPr="009B0C1B">
        <w:rPr>
          <w:rFonts w:cs="Times New Roman"/>
          <w:sz w:val="22"/>
          <w:szCs w:val="22"/>
        </w:rPr>
        <w:t xml:space="preserve">občanského </w:t>
      </w:r>
      <w:r w:rsidRPr="009B0C1B">
        <w:rPr>
          <w:rFonts w:cs="Times New Roman"/>
          <w:sz w:val="22"/>
          <w:szCs w:val="22"/>
        </w:rPr>
        <w:t xml:space="preserve">zákoníku 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 xml:space="preserve">ostatních platných právních předpisů. V případě konfliktu mají přednost ustanovení této smlouvy, pokud nejsou v rozporu </w:t>
      </w:r>
      <w:r w:rsidR="007E03E4" w:rsidRPr="009B0C1B">
        <w:rPr>
          <w:rFonts w:cs="Times New Roman"/>
          <w:sz w:val="22"/>
          <w:szCs w:val="22"/>
        </w:rPr>
        <w:t>s </w:t>
      </w:r>
      <w:r w:rsidR="009A37F5" w:rsidRPr="009B0C1B">
        <w:rPr>
          <w:rFonts w:cs="Times New Roman"/>
          <w:sz w:val="22"/>
          <w:szCs w:val="22"/>
        </w:rPr>
        <w:t>donucujícími</w:t>
      </w:r>
      <w:r w:rsidR="003974BE" w:rsidRPr="009B0C1B">
        <w:rPr>
          <w:rFonts w:cs="Times New Roman"/>
          <w:sz w:val="22"/>
          <w:szCs w:val="22"/>
        </w:rPr>
        <w:t xml:space="preserve"> </w:t>
      </w:r>
      <w:r w:rsidRPr="009B0C1B">
        <w:rPr>
          <w:rFonts w:cs="Times New Roman"/>
          <w:sz w:val="22"/>
          <w:szCs w:val="22"/>
        </w:rPr>
        <w:t xml:space="preserve">ustanoveními </w:t>
      </w:r>
      <w:r w:rsidR="009A37F5" w:rsidRPr="009B0C1B">
        <w:rPr>
          <w:rFonts w:cs="Times New Roman"/>
          <w:sz w:val="22"/>
          <w:szCs w:val="22"/>
        </w:rPr>
        <w:t xml:space="preserve">občanského </w:t>
      </w:r>
      <w:r w:rsidRPr="009B0C1B">
        <w:rPr>
          <w:rFonts w:cs="Times New Roman"/>
          <w:sz w:val="22"/>
          <w:szCs w:val="22"/>
        </w:rPr>
        <w:t xml:space="preserve">zákoníku 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>dalšími právními předpisy.</w:t>
      </w:r>
    </w:p>
    <w:p w14:paraId="17068807" w14:textId="65CB7EC7" w:rsidR="006436FE" w:rsidRPr="009B0C1B" w:rsidRDefault="006436FE" w:rsidP="009B0C1B">
      <w:pPr>
        <w:pStyle w:val="Seznam"/>
        <w:tabs>
          <w:tab w:val="left" w:pos="567"/>
          <w:tab w:val="left" w:pos="7560"/>
        </w:tabs>
        <w:spacing w:after="60"/>
        <w:ind w:left="567" w:hanging="567"/>
        <w:contextualSpacing/>
        <w:jc w:val="both"/>
        <w:rPr>
          <w:rFonts w:cs="Times New Roman"/>
          <w:sz w:val="22"/>
          <w:szCs w:val="22"/>
        </w:rPr>
      </w:pPr>
      <w:r w:rsidRPr="009B0C1B">
        <w:rPr>
          <w:rFonts w:cs="Times New Roman"/>
          <w:sz w:val="22"/>
          <w:szCs w:val="22"/>
        </w:rPr>
        <w:t>1</w:t>
      </w:r>
      <w:r w:rsidR="00BD13A1" w:rsidRPr="009B0C1B">
        <w:rPr>
          <w:rFonts w:cs="Times New Roman"/>
          <w:sz w:val="22"/>
          <w:szCs w:val="22"/>
        </w:rPr>
        <w:t>8</w:t>
      </w:r>
      <w:r w:rsidRPr="009B0C1B">
        <w:rPr>
          <w:rFonts w:cs="Times New Roman"/>
          <w:sz w:val="22"/>
          <w:szCs w:val="22"/>
        </w:rPr>
        <w:t>.4</w:t>
      </w:r>
      <w:r w:rsidR="007E03E4" w:rsidRPr="009B0C1B">
        <w:rPr>
          <w:rFonts w:cs="Times New Roman"/>
          <w:sz w:val="22"/>
          <w:szCs w:val="22"/>
        </w:rPr>
        <w:tab/>
      </w:r>
      <w:r w:rsidRPr="009B0C1B">
        <w:rPr>
          <w:rFonts w:cs="Times New Roman"/>
          <w:sz w:val="22"/>
          <w:szCs w:val="22"/>
        </w:rPr>
        <w:t>Tato smlouv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>je vyhotoven</w:t>
      </w:r>
      <w:r w:rsidR="007E03E4" w:rsidRPr="009B0C1B">
        <w:rPr>
          <w:rFonts w:cs="Times New Roman"/>
          <w:sz w:val="22"/>
          <w:szCs w:val="22"/>
        </w:rPr>
        <w:t>a </w:t>
      </w:r>
      <w:proofErr w:type="gramStart"/>
      <w:r w:rsidRPr="009B0C1B">
        <w:rPr>
          <w:rFonts w:cs="Times New Roman"/>
          <w:sz w:val="22"/>
          <w:szCs w:val="22"/>
        </w:rPr>
        <w:t>ve</w:t>
      </w:r>
      <w:proofErr w:type="gramEnd"/>
      <w:r w:rsidRPr="009B0C1B">
        <w:rPr>
          <w:rFonts w:cs="Times New Roman"/>
          <w:sz w:val="22"/>
          <w:szCs w:val="22"/>
        </w:rPr>
        <w:t xml:space="preserve"> </w:t>
      </w:r>
      <w:r w:rsidR="0018558F">
        <w:rPr>
          <w:rFonts w:cs="Times New Roman"/>
          <w:sz w:val="22"/>
          <w:szCs w:val="22"/>
        </w:rPr>
        <w:t>5</w:t>
      </w:r>
      <w:r w:rsidRPr="009B0C1B">
        <w:rPr>
          <w:rFonts w:cs="Times New Roman"/>
          <w:sz w:val="22"/>
          <w:szCs w:val="22"/>
        </w:rPr>
        <w:t xml:space="preserve"> vyhotoveních, </w:t>
      </w:r>
      <w:r w:rsidR="007E03E4" w:rsidRPr="009B0C1B">
        <w:rPr>
          <w:rFonts w:cs="Times New Roman"/>
          <w:sz w:val="22"/>
          <w:szCs w:val="22"/>
        </w:rPr>
        <w:t>z </w:t>
      </w:r>
      <w:r w:rsidRPr="009B0C1B">
        <w:rPr>
          <w:rFonts w:cs="Times New Roman"/>
          <w:sz w:val="22"/>
          <w:szCs w:val="22"/>
        </w:rPr>
        <w:t xml:space="preserve">nichž </w:t>
      </w:r>
      <w:r w:rsidR="0018558F">
        <w:rPr>
          <w:rFonts w:cs="Times New Roman"/>
          <w:sz w:val="22"/>
          <w:szCs w:val="22"/>
        </w:rPr>
        <w:t>3</w:t>
      </w:r>
      <w:r w:rsidRPr="009B0C1B">
        <w:rPr>
          <w:rFonts w:cs="Times New Roman"/>
          <w:sz w:val="22"/>
          <w:szCs w:val="22"/>
        </w:rPr>
        <w:t xml:space="preserve"> vyhotovení obdrží objednatel </w:t>
      </w:r>
      <w:r w:rsidR="007E03E4" w:rsidRPr="009B0C1B">
        <w:rPr>
          <w:rFonts w:cs="Times New Roman"/>
          <w:sz w:val="22"/>
          <w:szCs w:val="22"/>
        </w:rPr>
        <w:t>a</w:t>
      </w:r>
      <w:r w:rsidR="00FD39CA">
        <w:rPr>
          <w:rFonts w:cs="Times New Roman"/>
          <w:sz w:val="22"/>
          <w:szCs w:val="22"/>
        </w:rPr>
        <w:t> </w:t>
      </w:r>
      <w:r w:rsidRPr="009B0C1B">
        <w:rPr>
          <w:rFonts w:cs="Times New Roman"/>
          <w:sz w:val="22"/>
          <w:szCs w:val="22"/>
        </w:rPr>
        <w:t>2</w:t>
      </w:r>
      <w:r w:rsidR="00FD39CA">
        <w:rPr>
          <w:rFonts w:cs="Times New Roman"/>
          <w:sz w:val="22"/>
          <w:szCs w:val="22"/>
        </w:rPr>
        <w:t> </w:t>
      </w:r>
      <w:r w:rsidRPr="009B0C1B">
        <w:rPr>
          <w:rFonts w:cs="Times New Roman"/>
          <w:sz w:val="22"/>
          <w:szCs w:val="22"/>
        </w:rPr>
        <w:t>zhotovitel.</w:t>
      </w:r>
    </w:p>
    <w:p w14:paraId="709D20D3" w14:textId="77777777" w:rsidR="006436FE" w:rsidRPr="009B0C1B" w:rsidRDefault="006436FE" w:rsidP="009B0C1B">
      <w:pPr>
        <w:pStyle w:val="Seznam"/>
        <w:tabs>
          <w:tab w:val="left" w:pos="567"/>
          <w:tab w:val="left" w:pos="7560"/>
        </w:tabs>
        <w:spacing w:after="60"/>
        <w:ind w:left="567" w:hanging="567"/>
        <w:contextualSpacing/>
        <w:jc w:val="both"/>
        <w:rPr>
          <w:rFonts w:cs="Times New Roman"/>
          <w:sz w:val="22"/>
          <w:szCs w:val="22"/>
        </w:rPr>
      </w:pPr>
      <w:r w:rsidRPr="009B0C1B">
        <w:rPr>
          <w:rFonts w:cs="Times New Roman"/>
          <w:sz w:val="22"/>
          <w:szCs w:val="22"/>
        </w:rPr>
        <w:t>1</w:t>
      </w:r>
      <w:r w:rsidR="00BD13A1" w:rsidRPr="009B0C1B">
        <w:rPr>
          <w:rFonts w:cs="Times New Roman"/>
          <w:sz w:val="22"/>
          <w:szCs w:val="22"/>
        </w:rPr>
        <w:t>8</w:t>
      </w:r>
      <w:r w:rsidRPr="009B0C1B">
        <w:rPr>
          <w:rFonts w:cs="Times New Roman"/>
          <w:sz w:val="22"/>
          <w:szCs w:val="22"/>
        </w:rPr>
        <w:t>.5</w:t>
      </w:r>
      <w:r w:rsidR="007E03E4" w:rsidRPr="009B0C1B">
        <w:rPr>
          <w:rFonts w:cs="Times New Roman"/>
          <w:sz w:val="22"/>
          <w:szCs w:val="22"/>
        </w:rPr>
        <w:tab/>
      </w:r>
      <w:r w:rsidRPr="009B0C1B">
        <w:rPr>
          <w:rFonts w:cs="Times New Roman"/>
          <w:sz w:val="22"/>
          <w:szCs w:val="22"/>
        </w:rPr>
        <w:t>Tato smlouv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 xml:space="preserve">se řídí českým právem 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>jakékoliv spory stran budou rozhodovány před příslušnými soudy České republiky.</w:t>
      </w:r>
    </w:p>
    <w:p w14:paraId="570125E7" w14:textId="77777777" w:rsidR="006436FE" w:rsidRPr="009B0C1B" w:rsidRDefault="006436FE" w:rsidP="009B0C1B">
      <w:pPr>
        <w:pStyle w:val="Seznam"/>
        <w:tabs>
          <w:tab w:val="left" w:pos="567"/>
          <w:tab w:val="left" w:pos="7560"/>
        </w:tabs>
        <w:spacing w:after="60"/>
        <w:ind w:left="567" w:hanging="567"/>
        <w:contextualSpacing/>
        <w:jc w:val="both"/>
        <w:rPr>
          <w:rFonts w:cs="Times New Roman"/>
          <w:color w:val="FF0000"/>
          <w:sz w:val="22"/>
          <w:szCs w:val="22"/>
        </w:rPr>
      </w:pPr>
      <w:r w:rsidRPr="009B0C1B">
        <w:rPr>
          <w:rFonts w:cs="Times New Roman"/>
          <w:sz w:val="22"/>
          <w:szCs w:val="22"/>
        </w:rPr>
        <w:t>1</w:t>
      </w:r>
      <w:r w:rsidR="00BD13A1" w:rsidRPr="009B0C1B">
        <w:rPr>
          <w:rFonts w:cs="Times New Roman"/>
          <w:sz w:val="22"/>
          <w:szCs w:val="22"/>
        </w:rPr>
        <w:t>8</w:t>
      </w:r>
      <w:r w:rsidRPr="009B0C1B">
        <w:rPr>
          <w:rFonts w:cs="Times New Roman"/>
          <w:sz w:val="22"/>
          <w:szCs w:val="22"/>
        </w:rPr>
        <w:t>.6</w:t>
      </w:r>
      <w:r w:rsidR="007E03E4" w:rsidRPr="009B0C1B">
        <w:rPr>
          <w:rFonts w:cs="Times New Roman"/>
          <w:sz w:val="22"/>
          <w:szCs w:val="22"/>
        </w:rPr>
        <w:tab/>
      </w:r>
      <w:r w:rsidRPr="009B0C1B">
        <w:rPr>
          <w:rFonts w:cs="Times New Roman"/>
          <w:sz w:val="22"/>
          <w:szCs w:val="22"/>
        </w:rPr>
        <w:t>Tato smlouv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>nabývá platnosti dnem jejího podpisu oběm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>smluvními stranami.</w:t>
      </w:r>
    </w:p>
    <w:p w14:paraId="6217F472" w14:textId="77777777" w:rsidR="006436FE" w:rsidRPr="009B0C1B" w:rsidRDefault="006436FE" w:rsidP="009B0C1B">
      <w:pPr>
        <w:pStyle w:val="Seznam"/>
        <w:tabs>
          <w:tab w:val="left" w:pos="567"/>
          <w:tab w:val="left" w:pos="7560"/>
        </w:tabs>
        <w:spacing w:after="60"/>
        <w:ind w:left="567" w:hanging="567"/>
        <w:contextualSpacing/>
        <w:jc w:val="both"/>
        <w:rPr>
          <w:rFonts w:cs="Times New Roman"/>
          <w:sz w:val="22"/>
          <w:szCs w:val="22"/>
        </w:rPr>
      </w:pPr>
      <w:r w:rsidRPr="009B0C1B">
        <w:rPr>
          <w:rFonts w:cs="Times New Roman"/>
          <w:sz w:val="22"/>
          <w:szCs w:val="22"/>
        </w:rPr>
        <w:t>1</w:t>
      </w:r>
      <w:r w:rsidR="00BD13A1" w:rsidRPr="009B0C1B">
        <w:rPr>
          <w:rFonts w:cs="Times New Roman"/>
          <w:sz w:val="22"/>
          <w:szCs w:val="22"/>
        </w:rPr>
        <w:t>8</w:t>
      </w:r>
      <w:r w:rsidRPr="009B0C1B">
        <w:rPr>
          <w:rFonts w:cs="Times New Roman"/>
          <w:sz w:val="22"/>
          <w:szCs w:val="22"/>
        </w:rPr>
        <w:t>.7</w:t>
      </w:r>
      <w:r w:rsidR="007E03E4" w:rsidRPr="009B0C1B">
        <w:rPr>
          <w:rFonts w:cs="Times New Roman"/>
          <w:sz w:val="22"/>
          <w:szCs w:val="22"/>
        </w:rPr>
        <w:tab/>
      </w:r>
      <w:r w:rsidRPr="009B0C1B">
        <w:rPr>
          <w:rFonts w:cs="Times New Roman"/>
          <w:sz w:val="22"/>
          <w:szCs w:val="22"/>
        </w:rPr>
        <w:t xml:space="preserve">Pokud </w:t>
      </w:r>
      <w:r w:rsidR="008B5B67" w:rsidRPr="009B0C1B">
        <w:rPr>
          <w:rFonts w:cs="Times New Roman"/>
          <w:sz w:val="22"/>
          <w:szCs w:val="22"/>
        </w:rPr>
        <w:t xml:space="preserve">je </w:t>
      </w:r>
      <w:r w:rsidRPr="009B0C1B">
        <w:rPr>
          <w:rFonts w:cs="Times New Roman"/>
          <w:sz w:val="22"/>
          <w:szCs w:val="22"/>
        </w:rPr>
        <w:t>jakékoli ustanovení této smlouvy po jejím uzavření shledáno z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>neplatné, neúčinné nebo nevymahatelné, pa</w:t>
      </w:r>
      <w:r w:rsidR="007E03E4" w:rsidRPr="009B0C1B">
        <w:rPr>
          <w:rFonts w:cs="Times New Roman"/>
          <w:sz w:val="22"/>
          <w:szCs w:val="22"/>
        </w:rPr>
        <w:t>k </w:t>
      </w:r>
      <w:r w:rsidRPr="009B0C1B">
        <w:rPr>
          <w:rFonts w:cs="Times New Roman"/>
          <w:sz w:val="22"/>
          <w:szCs w:val="22"/>
        </w:rPr>
        <w:t xml:space="preserve">tím nebudou dotčeny ostatní části této smlouvy 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 xml:space="preserve">ostatní její ustanovení zůstane platné, účinné 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>vymahatelné v celém rozsahu povoleném zákonem. Strany se tímto zavazují nahradit neplatná, neúčinná nebo nevymahatelná ustanovení novými, přičemž nová ustanovení se musí co nejvíce blížit významu neplatných, neúčinných nebo nevymahatelných ustanovení.</w:t>
      </w:r>
    </w:p>
    <w:p w14:paraId="4C0997F9" w14:textId="77777777" w:rsidR="006436FE" w:rsidRPr="009B0C1B" w:rsidRDefault="006436FE" w:rsidP="009B0C1B">
      <w:pPr>
        <w:pStyle w:val="Level2"/>
        <w:widowControl/>
        <w:tabs>
          <w:tab w:val="left" w:pos="567"/>
          <w:tab w:val="left" w:pos="1021"/>
        </w:tabs>
        <w:overflowPunct w:val="0"/>
        <w:spacing w:after="60"/>
        <w:ind w:left="567" w:hanging="567"/>
        <w:contextualSpacing/>
        <w:textAlignment w:val="baseline"/>
        <w:rPr>
          <w:rFonts w:ascii="Times New Roman" w:hAnsi="Times New Roman" w:cs="Times New Roman"/>
          <w:sz w:val="22"/>
          <w:szCs w:val="22"/>
        </w:rPr>
      </w:pPr>
      <w:r w:rsidRPr="009B0C1B">
        <w:rPr>
          <w:rFonts w:ascii="Times New Roman" w:hAnsi="Times New Roman" w:cs="Times New Roman"/>
          <w:sz w:val="22"/>
          <w:szCs w:val="22"/>
        </w:rPr>
        <w:t>1</w:t>
      </w:r>
      <w:r w:rsidR="00BD13A1" w:rsidRPr="009B0C1B">
        <w:rPr>
          <w:rFonts w:ascii="Times New Roman" w:hAnsi="Times New Roman" w:cs="Times New Roman"/>
          <w:sz w:val="22"/>
          <w:szCs w:val="22"/>
        </w:rPr>
        <w:t>8</w:t>
      </w:r>
      <w:r w:rsidRPr="009B0C1B">
        <w:rPr>
          <w:rFonts w:ascii="Times New Roman" w:hAnsi="Times New Roman" w:cs="Times New Roman"/>
          <w:sz w:val="22"/>
          <w:szCs w:val="22"/>
        </w:rPr>
        <w:t>.8</w:t>
      </w:r>
      <w:r w:rsidR="007E03E4" w:rsidRPr="009B0C1B">
        <w:rPr>
          <w:rFonts w:ascii="Times New Roman" w:hAnsi="Times New Roman" w:cs="Times New Roman"/>
          <w:sz w:val="22"/>
          <w:szCs w:val="22"/>
        </w:rPr>
        <w:tab/>
      </w:r>
      <w:r w:rsidRPr="009B0C1B">
        <w:rPr>
          <w:rFonts w:ascii="Times New Roman" w:hAnsi="Times New Roman" w:cs="Times New Roman"/>
          <w:sz w:val="22"/>
          <w:szCs w:val="22"/>
        </w:rPr>
        <w:t xml:space="preserve">Smluvní strany po jejím přečtení prohlašují, že souhlasí </w:t>
      </w:r>
      <w:r w:rsidR="007E03E4" w:rsidRPr="009B0C1B">
        <w:rPr>
          <w:rFonts w:ascii="Times New Roman" w:hAnsi="Times New Roman" w:cs="Times New Roman"/>
          <w:sz w:val="22"/>
          <w:szCs w:val="22"/>
        </w:rPr>
        <w:t>s </w:t>
      </w:r>
      <w:r w:rsidRPr="009B0C1B">
        <w:rPr>
          <w:rFonts w:ascii="Times New Roman" w:hAnsi="Times New Roman" w:cs="Times New Roman"/>
          <w:sz w:val="22"/>
          <w:szCs w:val="22"/>
        </w:rPr>
        <w:t>jejím obsahem, že smlouv</w:t>
      </w:r>
      <w:r w:rsidR="007E03E4" w:rsidRPr="009B0C1B">
        <w:rPr>
          <w:rFonts w:ascii="Times New Roman" w:hAnsi="Times New Roman" w:cs="Times New Roman"/>
          <w:sz w:val="22"/>
          <w:szCs w:val="22"/>
        </w:rPr>
        <w:t>a </w:t>
      </w:r>
      <w:r w:rsidRPr="009B0C1B">
        <w:rPr>
          <w:rFonts w:ascii="Times New Roman" w:hAnsi="Times New Roman" w:cs="Times New Roman"/>
          <w:sz w:val="22"/>
          <w:szCs w:val="22"/>
        </w:rPr>
        <w:t>byl</w:t>
      </w:r>
      <w:r w:rsidR="007E03E4" w:rsidRPr="009B0C1B">
        <w:rPr>
          <w:rFonts w:ascii="Times New Roman" w:hAnsi="Times New Roman" w:cs="Times New Roman"/>
          <w:sz w:val="22"/>
          <w:szCs w:val="22"/>
        </w:rPr>
        <w:t>a </w:t>
      </w:r>
      <w:r w:rsidRPr="009B0C1B">
        <w:rPr>
          <w:rFonts w:ascii="Times New Roman" w:hAnsi="Times New Roman" w:cs="Times New Roman"/>
          <w:sz w:val="22"/>
          <w:szCs w:val="22"/>
        </w:rPr>
        <w:t>sepsán</w:t>
      </w:r>
      <w:r w:rsidR="007E03E4" w:rsidRPr="009B0C1B">
        <w:rPr>
          <w:rFonts w:ascii="Times New Roman" w:hAnsi="Times New Roman" w:cs="Times New Roman"/>
          <w:sz w:val="22"/>
          <w:szCs w:val="22"/>
        </w:rPr>
        <w:t>a </w:t>
      </w:r>
      <w:r w:rsidRPr="009B0C1B">
        <w:rPr>
          <w:rFonts w:ascii="Times New Roman" w:hAnsi="Times New Roman" w:cs="Times New Roman"/>
          <w:sz w:val="22"/>
          <w:szCs w:val="22"/>
        </w:rPr>
        <w:t>určitě, srozumitelně, n</w:t>
      </w:r>
      <w:r w:rsidR="007E03E4" w:rsidRPr="009B0C1B">
        <w:rPr>
          <w:rFonts w:ascii="Times New Roman" w:hAnsi="Times New Roman" w:cs="Times New Roman"/>
          <w:sz w:val="22"/>
          <w:szCs w:val="22"/>
        </w:rPr>
        <w:t>a </w:t>
      </w:r>
      <w:r w:rsidRPr="009B0C1B">
        <w:rPr>
          <w:rFonts w:ascii="Times New Roman" w:hAnsi="Times New Roman" w:cs="Times New Roman"/>
          <w:sz w:val="22"/>
          <w:szCs w:val="22"/>
        </w:rPr>
        <w:t xml:space="preserve">základě jejich pravé </w:t>
      </w:r>
      <w:r w:rsidR="007E03E4" w:rsidRPr="009B0C1B">
        <w:rPr>
          <w:rFonts w:ascii="Times New Roman" w:hAnsi="Times New Roman" w:cs="Times New Roman"/>
          <w:sz w:val="22"/>
          <w:szCs w:val="22"/>
        </w:rPr>
        <w:t>a </w:t>
      </w:r>
      <w:r w:rsidRPr="009B0C1B">
        <w:rPr>
          <w:rFonts w:ascii="Times New Roman" w:hAnsi="Times New Roman" w:cs="Times New Roman"/>
          <w:sz w:val="22"/>
          <w:szCs w:val="22"/>
        </w:rPr>
        <w:t>svobodné vůle, be</w:t>
      </w:r>
      <w:r w:rsidR="007E03E4" w:rsidRPr="009B0C1B">
        <w:rPr>
          <w:rFonts w:ascii="Times New Roman" w:hAnsi="Times New Roman" w:cs="Times New Roman"/>
          <w:sz w:val="22"/>
          <w:szCs w:val="22"/>
        </w:rPr>
        <w:t>z </w:t>
      </w:r>
      <w:r w:rsidRPr="009B0C1B">
        <w:rPr>
          <w:rFonts w:ascii="Times New Roman" w:hAnsi="Times New Roman" w:cs="Times New Roman"/>
          <w:sz w:val="22"/>
          <w:szCs w:val="22"/>
        </w:rPr>
        <w:t>nátlaku n</w:t>
      </w:r>
      <w:r w:rsidR="007E03E4" w:rsidRPr="009B0C1B">
        <w:rPr>
          <w:rFonts w:ascii="Times New Roman" w:hAnsi="Times New Roman" w:cs="Times New Roman"/>
          <w:sz w:val="22"/>
          <w:szCs w:val="22"/>
        </w:rPr>
        <w:t>a </w:t>
      </w:r>
      <w:r w:rsidRPr="009B0C1B">
        <w:rPr>
          <w:rFonts w:ascii="Times New Roman" w:hAnsi="Times New Roman" w:cs="Times New Roman"/>
          <w:sz w:val="22"/>
          <w:szCs w:val="22"/>
        </w:rPr>
        <w:t>některou ze stran</w:t>
      </w:r>
      <w:r w:rsidR="0008352D" w:rsidRPr="009B0C1B">
        <w:rPr>
          <w:rFonts w:ascii="Times New Roman" w:hAnsi="Times New Roman" w:cs="Times New Roman"/>
          <w:sz w:val="22"/>
          <w:szCs w:val="22"/>
        </w:rPr>
        <w:t xml:space="preserve">, </w:t>
      </w:r>
      <w:r w:rsidR="007E03E4" w:rsidRPr="009B0C1B">
        <w:rPr>
          <w:rFonts w:ascii="Times New Roman" w:hAnsi="Times New Roman" w:cs="Times New Roman"/>
          <w:sz w:val="22"/>
          <w:szCs w:val="22"/>
        </w:rPr>
        <w:t>a </w:t>
      </w:r>
      <w:r w:rsidR="0008352D" w:rsidRPr="009B0C1B">
        <w:rPr>
          <w:rFonts w:ascii="Times New Roman" w:hAnsi="Times New Roman" w:cs="Times New Roman"/>
          <w:sz w:val="22"/>
          <w:szCs w:val="22"/>
        </w:rPr>
        <w:t xml:space="preserve">že obsahuje úplné ujednání o veškerých skutečnostech </w:t>
      </w:r>
      <w:r w:rsidR="007E03E4" w:rsidRPr="009B0C1B">
        <w:rPr>
          <w:rFonts w:ascii="Times New Roman" w:hAnsi="Times New Roman" w:cs="Times New Roman"/>
          <w:sz w:val="22"/>
          <w:szCs w:val="22"/>
        </w:rPr>
        <w:t>a </w:t>
      </w:r>
      <w:r w:rsidR="0008352D" w:rsidRPr="009B0C1B">
        <w:rPr>
          <w:rFonts w:ascii="Times New Roman" w:hAnsi="Times New Roman" w:cs="Times New Roman"/>
          <w:sz w:val="22"/>
          <w:szCs w:val="22"/>
        </w:rPr>
        <w:t xml:space="preserve">náležitostech, které smluvní strany zamýšlely </w:t>
      </w:r>
      <w:r w:rsidR="00D4585F" w:rsidRPr="009B0C1B">
        <w:rPr>
          <w:rFonts w:ascii="Times New Roman" w:hAnsi="Times New Roman" w:cs="Times New Roman"/>
          <w:sz w:val="22"/>
          <w:szCs w:val="22"/>
        </w:rPr>
        <w:t xml:space="preserve">mezi sebou v souvislosti </w:t>
      </w:r>
      <w:r w:rsidR="007E03E4" w:rsidRPr="009B0C1B">
        <w:rPr>
          <w:rFonts w:ascii="Times New Roman" w:hAnsi="Times New Roman" w:cs="Times New Roman"/>
          <w:sz w:val="22"/>
          <w:szCs w:val="22"/>
        </w:rPr>
        <w:t>s </w:t>
      </w:r>
      <w:r w:rsidR="00D4585F" w:rsidRPr="009B0C1B">
        <w:rPr>
          <w:rFonts w:ascii="Times New Roman" w:hAnsi="Times New Roman" w:cs="Times New Roman"/>
          <w:sz w:val="22"/>
          <w:szCs w:val="22"/>
        </w:rPr>
        <w:t>prováděním díl</w:t>
      </w:r>
      <w:r w:rsidR="007E03E4" w:rsidRPr="009B0C1B">
        <w:rPr>
          <w:rFonts w:ascii="Times New Roman" w:hAnsi="Times New Roman" w:cs="Times New Roman"/>
          <w:sz w:val="22"/>
          <w:szCs w:val="22"/>
        </w:rPr>
        <w:t>a </w:t>
      </w:r>
      <w:r w:rsidR="0008352D" w:rsidRPr="009B0C1B">
        <w:rPr>
          <w:rFonts w:ascii="Times New Roman" w:hAnsi="Times New Roman" w:cs="Times New Roman"/>
          <w:sz w:val="22"/>
          <w:szCs w:val="22"/>
        </w:rPr>
        <w:t>ujednat</w:t>
      </w:r>
      <w:r w:rsidR="008B5B67" w:rsidRPr="009B0C1B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7180E24" w14:textId="77777777" w:rsidR="00BD13A1" w:rsidRPr="009B0C1B" w:rsidRDefault="00B85D10" w:rsidP="009B0C1B">
      <w:pPr>
        <w:pStyle w:val="Seznam"/>
        <w:tabs>
          <w:tab w:val="left" w:pos="567"/>
          <w:tab w:val="left" w:pos="7560"/>
        </w:tabs>
        <w:spacing w:after="60"/>
        <w:ind w:left="567" w:hanging="567"/>
        <w:contextualSpacing/>
        <w:jc w:val="both"/>
        <w:rPr>
          <w:rFonts w:cs="Times New Roman"/>
          <w:sz w:val="22"/>
          <w:szCs w:val="22"/>
        </w:rPr>
      </w:pPr>
      <w:r w:rsidRPr="009B0C1B">
        <w:rPr>
          <w:rFonts w:cs="Times New Roman"/>
          <w:sz w:val="22"/>
          <w:szCs w:val="22"/>
        </w:rPr>
        <w:t>18.9</w:t>
      </w:r>
      <w:r w:rsidR="00BD13A1" w:rsidRPr="009B0C1B">
        <w:rPr>
          <w:rFonts w:cs="Times New Roman"/>
          <w:sz w:val="22"/>
          <w:szCs w:val="22"/>
        </w:rPr>
        <w:t xml:space="preserve"> Smluvní strany berou na vědomí, že tato smlouv</w:t>
      </w:r>
      <w:r w:rsidR="008B5B67" w:rsidRPr="009B0C1B">
        <w:rPr>
          <w:rFonts w:cs="Times New Roman"/>
          <w:sz w:val="22"/>
          <w:szCs w:val="22"/>
        </w:rPr>
        <w:t>a</w:t>
      </w:r>
      <w:r w:rsidR="009D18DA" w:rsidRPr="009B0C1B">
        <w:rPr>
          <w:rFonts w:cs="Times New Roman"/>
          <w:sz w:val="22"/>
          <w:szCs w:val="22"/>
        </w:rPr>
        <w:t xml:space="preserve"> bude u</w:t>
      </w:r>
      <w:r w:rsidR="00BD13A1" w:rsidRPr="009B0C1B">
        <w:rPr>
          <w:rFonts w:cs="Times New Roman"/>
          <w:sz w:val="22"/>
          <w:szCs w:val="22"/>
        </w:rPr>
        <w:t>veřejněna v registru smluv podle zákona č. 340/2015 Sb., o zvláštních podmínkách účinnosti některých smluv, uveřejňování těchto smluv a o registru smluv (zákon o registru smluv).</w:t>
      </w:r>
    </w:p>
    <w:p w14:paraId="60E33705" w14:textId="77777777" w:rsidR="00CB6849" w:rsidRPr="009B0C1B" w:rsidRDefault="00B85D10" w:rsidP="009B0C1B">
      <w:pPr>
        <w:pStyle w:val="Seznam"/>
        <w:tabs>
          <w:tab w:val="left" w:pos="567"/>
          <w:tab w:val="left" w:pos="7560"/>
        </w:tabs>
        <w:spacing w:after="60"/>
        <w:ind w:left="567" w:hanging="567"/>
        <w:contextualSpacing/>
        <w:jc w:val="both"/>
        <w:rPr>
          <w:rFonts w:cs="Times New Roman"/>
          <w:iCs/>
          <w:sz w:val="22"/>
          <w:szCs w:val="22"/>
        </w:rPr>
      </w:pPr>
      <w:r w:rsidRPr="009B0C1B">
        <w:rPr>
          <w:rFonts w:cs="Times New Roman"/>
          <w:sz w:val="22"/>
          <w:szCs w:val="22"/>
        </w:rPr>
        <w:t>18. 10</w:t>
      </w:r>
      <w:r w:rsidR="0088730A" w:rsidRPr="009B0C1B">
        <w:rPr>
          <w:rFonts w:cs="Times New Roman"/>
          <w:sz w:val="22"/>
          <w:szCs w:val="22"/>
        </w:rPr>
        <w:t xml:space="preserve"> </w:t>
      </w:r>
      <w:r w:rsidR="00BD13A1" w:rsidRPr="009B0C1B">
        <w:rPr>
          <w:rFonts w:cs="Times New Roman"/>
          <w:sz w:val="22"/>
          <w:szCs w:val="22"/>
        </w:rPr>
        <w:t xml:space="preserve">Smluvní strany berou na vědomí, že jsou povinny označit údaje ve smlouvě, které jsou chráněny zvláštními zákony (obchodní, bankovní tajemství, osobní údaje, …) a nemohou být poskytnuty, a to šedou barvou zvýraznění textu. </w:t>
      </w:r>
      <w:r w:rsidR="00CB6849" w:rsidRPr="009B0C1B">
        <w:rPr>
          <w:rFonts w:cs="Times New Roman"/>
          <w:iCs/>
          <w:sz w:val="22"/>
          <w:szCs w:val="22"/>
        </w:rPr>
        <w:t>Neoznačení údajů je považováno za souhlas s jejich uveřejněním a za souhlas subjektu údajů.</w:t>
      </w:r>
    </w:p>
    <w:p w14:paraId="07C2A0A6" w14:textId="77777777" w:rsidR="00BD13A1" w:rsidRPr="009B0C1B" w:rsidRDefault="00B85D10" w:rsidP="009B0C1B">
      <w:pPr>
        <w:pStyle w:val="Seznam"/>
        <w:tabs>
          <w:tab w:val="left" w:pos="567"/>
          <w:tab w:val="left" w:pos="7560"/>
        </w:tabs>
        <w:spacing w:after="60"/>
        <w:ind w:left="567" w:hanging="567"/>
        <w:contextualSpacing/>
        <w:jc w:val="both"/>
        <w:rPr>
          <w:rFonts w:cs="Times New Roman"/>
          <w:sz w:val="22"/>
          <w:szCs w:val="22"/>
        </w:rPr>
      </w:pPr>
      <w:r w:rsidRPr="009B0C1B">
        <w:rPr>
          <w:rFonts w:cs="Times New Roman"/>
          <w:sz w:val="22"/>
          <w:szCs w:val="22"/>
        </w:rPr>
        <w:t>18.11</w:t>
      </w:r>
      <w:r w:rsidR="00BD13A1" w:rsidRPr="009B0C1B">
        <w:rPr>
          <w:rFonts w:cs="Times New Roman"/>
          <w:sz w:val="22"/>
          <w:szCs w:val="22"/>
        </w:rPr>
        <w:tab/>
        <w:t>Smlouva nabývá účinnosti nejdříve dnem uveřejnění v registru s</w:t>
      </w:r>
      <w:r w:rsidR="00CB6849" w:rsidRPr="009B0C1B">
        <w:rPr>
          <w:rFonts w:cs="Times New Roman"/>
          <w:sz w:val="22"/>
          <w:szCs w:val="22"/>
        </w:rPr>
        <w:t xml:space="preserve">mluv </w:t>
      </w:r>
      <w:r w:rsidR="00145A4B" w:rsidRPr="009B0C1B">
        <w:rPr>
          <w:rFonts w:cs="Times New Roman"/>
          <w:sz w:val="22"/>
          <w:szCs w:val="22"/>
        </w:rPr>
        <w:t xml:space="preserve"> podle </w:t>
      </w:r>
      <w:r w:rsidR="00CB6849" w:rsidRPr="009B0C1B">
        <w:rPr>
          <w:rFonts w:cs="Times New Roman"/>
          <w:sz w:val="22"/>
          <w:szCs w:val="22"/>
        </w:rPr>
        <w:t>§ 6 odst. 1</w:t>
      </w:r>
      <w:r w:rsidR="00145A4B" w:rsidRPr="009B0C1B">
        <w:rPr>
          <w:rFonts w:cs="Times New Roman"/>
          <w:sz w:val="22"/>
          <w:szCs w:val="22"/>
        </w:rPr>
        <w:t xml:space="preserve"> zákona</w:t>
      </w:r>
      <w:r w:rsidR="00CB6849" w:rsidRPr="009B0C1B">
        <w:rPr>
          <w:rFonts w:cs="Times New Roman"/>
          <w:sz w:val="22"/>
          <w:szCs w:val="22"/>
        </w:rPr>
        <w:t xml:space="preserve"> č. </w:t>
      </w:r>
      <w:r w:rsidR="00BD13A1" w:rsidRPr="009B0C1B">
        <w:rPr>
          <w:rFonts w:cs="Times New Roman"/>
          <w:sz w:val="22"/>
          <w:szCs w:val="22"/>
        </w:rPr>
        <w:t>340/2015 Sb., o zvláštních podmínkách účinnosti některých smluv, uveřejňování těchto smluv a o registru smluv (zákon o registru smluv).</w:t>
      </w:r>
    </w:p>
    <w:p w14:paraId="5099AE03" w14:textId="77777777" w:rsidR="00BD13A1" w:rsidRPr="009B0C1B" w:rsidRDefault="00B85D10" w:rsidP="009B0C1B">
      <w:pPr>
        <w:pStyle w:val="Seznam"/>
        <w:tabs>
          <w:tab w:val="left" w:pos="567"/>
          <w:tab w:val="left" w:pos="7560"/>
        </w:tabs>
        <w:spacing w:after="60"/>
        <w:ind w:left="567" w:hanging="567"/>
        <w:contextualSpacing/>
        <w:jc w:val="both"/>
        <w:rPr>
          <w:rFonts w:cs="Times New Roman"/>
          <w:sz w:val="22"/>
          <w:szCs w:val="22"/>
        </w:rPr>
      </w:pPr>
      <w:r w:rsidRPr="009B0C1B">
        <w:rPr>
          <w:rFonts w:cs="Times New Roman"/>
          <w:sz w:val="22"/>
          <w:szCs w:val="22"/>
        </w:rPr>
        <w:t>18.12</w:t>
      </w:r>
      <w:r w:rsidR="00BD13A1" w:rsidRPr="009B0C1B">
        <w:rPr>
          <w:rFonts w:cs="Times New Roman"/>
          <w:sz w:val="22"/>
          <w:szCs w:val="22"/>
        </w:rPr>
        <w:tab/>
        <w:t xml:space="preserve">Smluvní strany berou na vědomí, že plnění podle této smlouvy poskytnutá před její účinností jsou </w:t>
      </w:r>
      <w:r w:rsidR="00BD13A1" w:rsidRPr="009B0C1B">
        <w:rPr>
          <w:rFonts w:cs="Times New Roman"/>
          <w:sz w:val="22"/>
          <w:szCs w:val="22"/>
        </w:rPr>
        <w:lastRenderedPageBreak/>
        <w:t>plnění bez právního důvodu a strana, která by plnila pře</w:t>
      </w:r>
      <w:r w:rsidR="00006EA7" w:rsidRPr="009B0C1B">
        <w:rPr>
          <w:rFonts w:cs="Times New Roman"/>
          <w:sz w:val="22"/>
          <w:szCs w:val="22"/>
        </w:rPr>
        <w:t>d účinností této smlouvy, nese veškerou odpovědnost za případné škody takového plnění bez právního důvodu, a to i v případě, že druhá strana takové plnění přijme a potvrdí jeho přijetí.</w:t>
      </w:r>
    </w:p>
    <w:p w14:paraId="32B57B4A" w14:textId="77777777" w:rsidR="00145A4B" w:rsidRPr="009B0C1B" w:rsidRDefault="00B85D10" w:rsidP="009B0C1B">
      <w:pPr>
        <w:pStyle w:val="Seznam"/>
        <w:tabs>
          <w:tab w:val="left" w:pos="567"/>
          <w:tab w:val="left" w:pos="7560"/>
        </w:tabs>
        <w:spacing w:after="60"/>
        <w:ind w:left="567" w:hanging="567"/>
        <w:contextualSpacing/>
        <w:jc w:val="both"/>
        <w:rPr>
          <w:rFonts w:cs="Times New Roman"/>
          <w:sz w:val="22"/>
          <w:szCs w:val="22"/>
        </w:rPr>
      </w:pPr>
      <w:r w:rsidRPr="009B0C1B">
        <w:rPr>
          <w:rFonts w:cs="Times New Roman"/>
          <w:sz w:val="22"/>
          <w:szCs w:val="22"/>
        </w:rPr>
        <w:t>18.13</w:t>
      </w:r>
      <w:r w:rsidR="00145A4B" w:rsidRPr="009B0C1B">
        <w:rPr>
          <w:rFonts w:cs="Times New Roman"/>
          <w:sz w:val="22"/>
          <w:szCs w:val="22"/>
        </w:rPr>
        <w:t xml:space="preserve"> Smluvní strany souhlasí, že tato smlouva může být zveřejněna na webových stránkách statutárního města Liberec (</w:t>
      </w:r>
      <w:hyperlink r:id="rId19" w:history="1">
        <w:r w:rsidR="00145A4B" w:rsidRPr="009B0C1B">
          <w:rPr>
            <w:rStyle w:val="Hypertextovodkaz"/>
            <w:rFonts w:cs="Times New Roman"/>
            <w:color w:val="auto"/>
            <w:sz w:val="22"/>
            <w:szCs w:val="22"/>
            <w:u w:val="none"/>
          </w:rPr>
          <w:t>www.liberec.cz</w:t>
        </w:r>
      </w:hyperlink>
      <w:r w:rsidR="00145A4B" w:rsidRPr="009B0C1B">
        <w:rPr>
          <w:rFonts w:cs="Times New Roman"/>
          <w:sz w:val="22"/>
          <w:szCs w:val="22"/>
        </w:rPr>
        <w:t>), s výjimkou osobních údajů fyzických osob uvedených v této smlouvě.</w:t>
      </w:r>
    </w:p>
    <w:p w14:paraId="77478352" w14:textId="77777777" w:rsidR="00006EA7" w:rsidRPr="009B0C1B" w:rsidRDefault="00B85D10" w:rsidP="009B0C1B">
      <w:pPr>
        <w:pStyle w:val="Seznam"/>
        <w:tabs>
          <w:tab w:val="left" w:pos="567"/>
          <w:tab w:val="left" w:pos="7560"/>
        </w:tabs>
        <w:spacing w:after="60"/>
        <w:ind w:left="567" w:hanging="567"/>
        <w:contextualSpacing/>
        <w:jc w:val="both"/>
        <w:rPr>
          <w:rFonts w:cs="Times New Roman"/>
          <w:sz w:val="22"/>
          <w:szCs w:val="22"/>
        </w:rPr>
      </w:pPr>
      <w:r w:rsidRPr="009B0C1B">
        <w:rPr>
          <w:rFonts w:cs="Times New Roman"/>
          <w:sz w:val="22"/>
          <w:szCs w:val="22"/>
        </w:rPr>
        <w:t>18.14</w:t>
      </w:r>
      <w:r w:rsidR="00006EA7" w:rsidRPr="009B0C1B">
        <w:rPr>
          <w:rFonts w:cs="Times New Roman"/>
          <w:sz w:val="22"/>
          <w:szCs w:val="22"/>
        </w:rPr>
        <w:tab/>
        <w:t>Smluvní strany shodně prohlašují, že cena určená ve smlouvě je cenou obvyklou ve smyslu §</w:t>
      </w:r>
      <w:r w:rsidR="00FD39CA">
        <w:rPr>
          <w:rFonts w:cs="Times New Roman"/>
          <w:sz w:val="22"/>
          <w:szCs w:val="22"/>
        </w:rPr>
        <w:t> </w:t>
      </w:r>
      <w:r w:rsidR="00006EA7" w:rsidRPr="009B0C1B">
        <w:rPr>
          <w:rFonts w:cs="Times New Roman"/>
          <w:sz w:val="22"/>
          <w:szCs w:val="22"/>
        </w:rPr>
        <w:t>2999 zákona č. 89/2012 Sb., občanský zákoník.</w:t>
      </w:r>
    </w:p>
    <w:p w14:paraId="0D85DEE6" w14:textId="77777777" w:rsidR="00290419" w:rsidRPr="009B0C1B" w:rsidRDefault="00006EA7" w:rsidP="009B0C1B">
      <w:pPr>
        <w:pStyle w:val="Seznam"/>
        <w:tabs>
          <w:tab w:val="left" w:pos="567"/>
          <w:tab w:val="left" w:pos="7560"/>
        </w:tabs>
        <w:spacing w:after="60"/>
        <w:ind w:left="567" w:hanging="567"/>
        <w:contextualSpacing/>
        <w:jc w:val="both"/>
        <w:rPr>
          <w:rFonts w:cs="Times New Roman"/>
          <w:sz w:val="22"/>
          <w:szCs w:val="22"/>
        </w:rPr>
      </w:pPr>
      <w:r w:rsidRPr="009B0C1B">
        <w:rPr>
          <w:rFonts w:cs="Times New Roman"/>
          <w:sz w:val="22"/>
          <w:szCs w:val="22"/>
        </w:rPr>
        <w:t>18.15</w:t>
      </w:r>
      <w:r w:rsidRPr="009B0C1B">
        <w:rPr>
          <w:rFonts w:cs="Times New Roman"/>
          <w:sz w:val="22"/>
          <w:szCs w:val="22"/>
        </w:rPr>
        <w:tab/>
      </w:r>
      <w:r w:rsidR="00290419" w:rsidRPr="009B0C1B">
        <w:rPr>
          <w:rFonts w:cs="Times New Roman"/>
          <w:sz w:val="22"/>
          <w:szCs w:val="22"/>
        </w:rPr>
        <w:t>Tato smlouva je uzavírána na základě usnesení Rady města Liberec č.</w:t>
      </w:r>
      <w:r w:rsidR="00290419" w:rsidRPr="009B0C1B">
        <w:rPr>
          <w:rFonts w:cs="Times New Roman"/>
          <w:sz w:val="22"/>
          <w:szCs w:val="22"/>
          <w:highlight w:val="yellow"/>
        </w:rPr>
        <w:t xml:space="preserve"> </w:t>
      </w:r>
      <w:proofErr w:type="spellStart"/>
      <w:r w:rsidR="00290419" w:rsidRPr="009B0C1B">
        <w:rPr>
          <w:rFonts w:cs="Times New Roman"/>
          <w:sz w:val="22"/>
          <w:szCs w:val="22"/>
          <w:highlight w:val="yellow"/>
        </w:rPr>
        <w:t>xxx</w:t>
      </w:r>
      <w:proofErr w:type="spellEnd"/>
      <w:r w:rsidR="00290419" w:rsidRPr="009B0C1B">
        <w:rPr>
          <w:rFonts w:cs="Times New Roman"/>
          <w:sz w:val="22"/>
          <w:szCs w:val="22"/>
          <w:highlight w:val="yellow"/>
        </w:rPr>
        <w:t>/20</w:t>
      </w:r>
      <w:r w:rsidR="005821CB">
        <w:rPr>
          <w:rFonts w:cs="Times New Roman"/>
          <w:sz w:val="22"/>
          <w:szCs w:val="22"/>
          <w:highlight w:val="yellow"/>
        </w:rPr>
        <w:t>XX</w:t>
      </w:r>
      <w:r w:rsidR="00290419" w:rsidRPr="009B0C1B">
        <w:rPr>
          <w:rFonts w:cs="Times New Roman"/>
          <w:sz w:val="22"/>
          <w:szCs w:val="22"/>
        </w:rPr>
        <w:t xml:space="preserve"> ze dne </w:t>
      </w:r>
      <w:proofErr w:type="gramStart"/>
      <w:r w:rsidR="00290419" w:rsidRPr="009B0C1B">
        <w:rPr>
          <w:rFonts w:cs="Times New Roman"/>
          <w:sz w:val="22"/>
          <w:szCs w:val="22"/>
          <w:highlight w:val="yellow"/>
        </w:rPr>
        <w:t>xx.xx</w:t>
      </w:r>
      <w:proofErr w:type="gramEnd"/>
      <w:r w:rsidR="00290419" w:rsidRPr="009B0C1B">
        <w:rPr>
          <w:rFonts w:cs="Times New Roman"/>
          <w:sz w:val="22"/>
          <w:szCs w:val="22"/>
          <w:highlight w:val="yellow"/>
        </w:rPr>
        <w:t>.20</w:t>
      </w:r>
      <w:r w:rsidR="005821CB">
        <w:rPr>
          <w:rFonts w:cs="Times New Roman"/>
          <w:sz w:val="22"/>
          <w:szCs w:val="22"/>
          <w:highlight w:val="yellow"/>
        </w:rPr>
        <w:t>XX</w:t>
      </w:r>
      <w:r w:rsidR="00290419" w:rsidRPr="009B0C1B">
        <w:rPr>
          <w:rFonts w:cs="Times New Roman"/>
          <w:sz w:val="22"/>
          <w:szCs w:val="22"/>
        </w:rPr>
        <w:t>.</w:t>
      </w:r>
    </w:p>
    <w:p w14:paraId="63C4C5A4" w14:textId="77777777" w:rsidR="0071131E" w:rsidRPr="009B0C1B" w:rsidRDefault="0071131E" w:rsidP="009B0C1B">
      <w:pPr>
        <w:pStyle w:val="Seznam"/>
        <w:tabs>
          <w:tab w:val="left" w:pos="7560"/>
        </w:tabs>
        <w:spacing w:after="0"/>
        <w:jc w:val="both"/>
        <w:rPr>
          <w:rFonts w:cs="Times New Roman"/>
          <w:sz w:val="22"/>
          <w:szCs w:val="22"/>
        </w:rPr>
      </w:pPr>
    </w:p>
    <w:p w14:paraId="0EDF053D" w14:textId="77777777" w:rsidR="006436FE" w:rsidRPr="009B0C1B" w:rsidRDefault="0071131E" w:rsidP="009B0C1B">
      <w:pPr>
        <w:pStyle w:val="Seznam"/>
        <w:tabs>
          <w:tab w:val="left" w:pos="7560"/>
        </w:tabs>
        <w:spacing w:after="0"/>
        <w:jc w:val="both"/>
        <w:rPr>
          <w:rFonts w:cs="Times New Roman"/>
          <w:sz w:val="22"/>
          <w:szCs w:val="22"/>
        </w:rPr>
      </w:pPr>
      <w:r w:rsidRPr="009B0C1B">
        <w:rPr>
          <w:rFonts w:cs="Times New Roman"/>
          <w:sz w:val="22"/>
          <w:szCs w:val="22"/>
        </w:rPr>
        <w:t>P</w:t>
      </w:r>
      <w:r w:rsidR="006436FE" w:rsidRPr="009B0C1B">
        <w:rPr>
          <w:rFonts w:cs="Times New Roman"/>
          <w:sz w:val="22"/>
          <w:szCs w:val="22"/>
        </w:rPr>
        <w:t>řílohy:</w:t>
      </w:r>
      <w:r w:rsidR="003974BE" w:rsidRPr="009B0C1B">
        <w:rPr>
          <w:rFonts w:cs="Times New Roman"/>
          <w:sz w:val="22"/>
          <w:szCs w:val="22"/>
        </w:rPr>
        <w:t xml:space="preserve"> </w:t>
      </w:r>
    </w:p>
    <w:p w14:paraId="1CD8B4C7" w14:textId="77777777" w:rsidR="006436FE" w:rsidRPr="009B0C1B" w:rsidRDefault="006436FE" w:rsidP="009B0C1B">
      <w:pPr>
        <w:pStyle w:val="Seznam"/>
        <w:spacing w:after="0"/>
        <w:jc w:val="both"/>
        <w:rPr>
          <w:rFonts w:cs="Times New Roman"/>
          <w:sz w:val="22"/>
          <w:szCs w:val="22"/>
        </w:rPr>
      </w:pPr>
      <w:r w:rsidRPr="009B0C1B">
        <w:rPr>
          <w:rFonts w:cs="Times New Roman"/>
          <w:sz w:val="22"/>
          <w:szCs w:val="22"/>
        </w:rPr>
        <w:t>Příloh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>č.</w:t>
      </w:r>
      <w:r w:rsidR="00E30A6B" w:rsidRPr="009B0C1B">
        <w:rPr>
          <w:rFonts w:cs="Times New Roman"/>
          <w:sz w:val="22"/>
          <w:szCs w:val="22"/>
        </w:rPr>
        <w:t xml:space="preserve"> </w:t>
      </w:r>
      <w:r w:rsidRPr="009B0C1B">
        <w:rPr>
          <w:rFonts w:cs="Times New Roman"/>
          <w:sz w:val="22"/>
          <w:szCs w:val="22"/>
        </w:rPr>
        <w:t>1</w:t>
      </w:r>
      <w:r w:rsidR="002A75A1" w:rsidRPr="009B0C1B">
        <w:rPr>
          <w:rFonts w:cs="Times New Roman"/>
          <w:sz w:val="22"/>
          <w:szCs w:val="22"/>
        </w:rPr>
        <w:t xml:space="preserve"> </w:t>
      </w:r>
      <w:r w:rsidRPr="009B0C1B">
        <w:rPr>
          <w:rFonts w:cs="Times New Roman"/>
          <w:sz w:val="22"/>
          <w:szCs w:val="22"/>
        </w:rPr>
        <w:t>–</w:t>
      </w:r>
      <w:r w:rsidR="007064F8" w:rsidRPr="009B0C1B">
        <w:rPr>
          <w:rFonts w:cs="Times New Roman"/>
          <w:sz w:val="22"/>
          <w:szCs w:val="22"/>
        </w:rPr>
        <w:t xml:space="preserve"> </w:t>
      </w:r>
      <w:r w:rsidRPr="009B0C1B">
        <w:rPr>
          <w:rFonts w:cs="Times New Roman"/>
          <w:sz w:val="22"/>
          <w:szCs w:val="22"/>
        </w:rPr>
        <w:t>Oceněný položkový výka</w:t>
      </w:r>
      <w:r w:rsidR="007E03E4" w:rsidRPr="009B0C1B">
        <w:rPr>
          <w:rFonts w:cs="Times New Roman"/>
          <w:sz w:val="22"/>
          <w:szCs w:val="22"/>
        </w:rPr>
        <w:t>z </w:t>
      </w:r>
      <w:r w:rsidRPr="009B0C1B">
        <w:rPr>
          <w:rFonts w:cs="Times New Roman"/>
          <w:sz w:val="22"/>
          <w:szCs w:val="22"/>
        </w:rPr>
        <w:t xml:space="preserve">výměr </w:t>
      </w:r>
      <w:r w:rsidR="00EB7990" w:rsidRPr="009B0C1B">
        <w:rPr>
          <w:rFonts w:cs="Times New Roman"/>
          <w:sz w:val="22"/>
          <w:szCs w:val="22"/>
        </w:rPr>
        <w:t>dle nabídky</w:t>
      </w:r>
      <w:r w:rsidRPr="009B0C1B">
        <w:rPr>
          <w:rFonts w:cs="Times New Roman"/>
          <w:sz w:val="22"/>
          <w:szCs w:val="22"/>
        </w:rPr>
        <w:t xml:space="preserve"> zhotovitele </w:t>
      </w:r>
    </w:p>
    <w:p w14:paraId="409BF1F0" w14:textId="77777777" w:rsidR="00C254AA" w:rsidRPr="009B0C1B" w:rsidRDefault="00C254AA" w:rsidP="009B0C1B">
      <w:pPr>
        <w:pStyle w:val="Seznam"/>
        <w:spacing w:after="0"/>
        <w:jc w:val="both"/>
        <w:rPr>
          <w:rFonts w:cs="Times New Roman"/>
          <w:sz w:val="22"/>
          <w:szCs w:val="22"/>
        </w:rPr>
      </w:pPr>
      <w:r w:rsidRPr="009B0C1B">
        <w:rPr>
          <w:rFonts w:cs="Times New Roman"/>
          <w:sz w:val="22"/>
          <w:szCs w:val="22"/>
        </w:rPr>
        <w:t>Příloh</w:t>
      </w:r>
      <w:r w:rsidR="007E03E4" w:rsidRPr="009B0C1B">
        <w:rPr>
          <w:rFonts w:cs="Times New Roman"/>
          <w:sz w:val="22"/>
          <w:szCs w:val="22"/>
        </w:rPr>
        <w:t>a </w:t>
      </w:r>
      <w:r w:rsidRPr="009B0C1B">
        <w:rPr>
          <w:rFonts w:cs="Times New Roman"/>
          <w:sz w:val="22"/>
          <w:szCs w:val="22"/>
        </w:rPr>
        <w:t>č.</w:t>
      </w:r>
      <w:r w:rsidR="00E30A6B" w:rsidRPr="009B0C1B">
        <w:rPr>
          <w:rFonts w:cs="Times New Roman"/>
          <w:sz w:val="22"/>
          <w:szCs w:val="22"/>
        </w:rPr>
        <w:t xml:space="preserve"> </w:t>
      </w:r>
      <w:r w:rsidRPr="009B0C1B">
        <w:rPr>
          <w:rFonts w:cs="Times New Roman"/>
          <w:sz w:val="22"/>
          <w:szCs w:val="22"/>
        </w:rPr>
        <w:t xml:space="preserve">2 – </w:t>
      </w:r>
      <w:r w:rsidR="00BD13A1" w:rsidRPr="009B0C1B">
        <w:rPr>
          <w:rFonts w:cs="Times New Roman"/>
          <w:sz w:val="22"/>
          <w:szCs w:val="22"/>
        </w:rPr>
        <w:t>Časový a finanční h</w:t>
      </w:r>
      <w:r w:rsidRPr="009B0C1B">
        <w:rPr>
          <w:rFonts w:cs="Times New Roman"/>
          <w:sz w:val="22"/>
          <w:szCs w:val="22"/>
        </w:rPr>
        <w:t>armonogram</w:t>
      </w:r>
      <w:r w:rsidR="00530800" w:rsidRPr="009B0C1B">
        <w:rPr>
          <w:rFonts w:cs="Times New Roman"/>
          <w:sz w:val="22"/>
          <w:szCs w:val="22"/>
        </w:rPr>
        <w:t xml:space="preserve"> </w:t>
      </w:r>
      <w:r w:rsidR="00BD13A1" w:rsidRPr="009B0C1B">
        <w:rPr>
          <w:rFonts w:cs="Times New Roman"/>
          <w:sz w:val="22"/>
          <w:szCs w:val="22"/>
        </w:rPr>
        <w:t xml:space="preserve">postupu </w:t>
      </w:r>
      <w:r w:rsidR="00530800" w:rsidRPr="009B0C1B">
        <w:rPr>
          <w:rFonts w:cs="Times New Roman"/>
          <w:sz w:val="22"/>
          <w:szCs w:val="22"/>
        </w:rPr>
        <w:t>prací</w:t>
      </w:r>
    </w:p>
    <w:p w14:paraId="399D4E24" w14:textId="41123D3B" w:rsidR="00C254AA" w:rsidRPr="009B0C1B" w:rsidRDefault="00C254AA" w:rsidP="009B0C1B">
      <w:pPr>
        <w:pStyle w:val="Seznam"/>
        <w:spacing w:after="0"/>
        <w:jc w:val="both"/>
        <w:rPr>
          <w:rFonts w:cs="Times New Roman"/>
          <w:sz w:val="22"/>
          <w:szCs w:val="22"/>
        </w:rPr>
      </w:pPr>
    </w:p>
    <w:p w14:paraId="62CB9FA1" w14:textId="77777777" w:rsidR="00FB0307" w:rsidRPr="009B0C1B" w:rsidRDefault="00FB0307" w:rsidP="009B0C1B">
      <w:pPr>
        <w:pStyle w:val="Seznam"/>
        <w:spacing w:after="0"/>
        <w:jc w:val="both"/>
        <w:rPr>
          <w:rFonts w:cs="Times New Roman"/>
          <w:sz w:val="22"/>
          <w:szCs w:val="22"/>
        </w:rPr>
      </w:pPr>
      <w:r w:rsidRPr="009B0C1B">
        <w:rPr>
          <w:rFonts w:cs="Times New Roman"/>
          <w:sz w:val="22"/>
          <w:szCs w:val="22"/>
        </w:rPr>
        <w:t xml:space="preserve"> </w:t>
      </w:r>
    </w:p>
    <w:p w14:paraId="38B7DA8D" w14:textId="77777777" w:rsidR="00450247" w:rsidRPr="009B0C1B" w:rsidRDefault="00450247" w:rsidP="009B0C1B">
      <w:pPr>
        <w:tabs>
          <w:tab w:val="left" w:pos="0"/>
        </w:tabs>
        <w:spacing w:before="0"/>
        <w:jc w:val="both"/>
        <w:rPr>
          <w:sz w:val="22"/>
          <w:szCs w:val="22"/>
        </w:rPr>
      </w:pPr>
    </w:p>
    <w:p w14:paraId="00481EC1" w14:textId="77777777" w:rsidR="006436FE" w:rsidRPr="009B0C1B" w:rsidRDefault="006436FE" w:rsidP="009B0C1B">
      <w:pPr>
        <w:tabs>
          <w:tab w:val="left" w:pos="0"/>
        </w:tabs>
        <w:spacing w:before="0"/>
        <w:jc w:val="both"/>
        <w:rPr>
          <w:sz w:val="22"/>
          <w:szCs w:val="22"/>
        </w:rPr>
      </w:pPr>
      <w:r w:rsidRPr="009B0C1B">
        <w:rPr>
          <w:sz w:val="22"/>
          <w:szCs w:val="22"/>
        </w:rPr>
        <w:t>N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>důka</w:t>
      </w:r>
      <w:r w:rsidR="007E03E4" w:rsidRPr="009B0C1B">
        <w:rPr>
          <w:sz w:val="22"/>
          <w:szCs w:val="22"/>
        </w:rPr>
        <w:t>z </w:t>
      </w:r>
      <w:r w:rsidRPr="009B0C1B">
        <w:rPr>
          <w:sz w:val="22"/>
          <w:szCs w:val="22"/>
        </w:rPr>
        <w:t xml:space="preserve">souhlasu </w:t>
      </w:r>
      <w:r w:rsidR="007E03E4" w:rsidRPr="009B0C1B">
        <w:rPr>
          <w:sz w:val="22"/>
          <w:szCs w:val="22"/>
        </w:rPr>
        <w:t>s </w:t>
      </w:r>
      <w:r w:rsidRPr="009B0C1B">
        <w:rPr>
          <w:sz w:val="22"/>
          <w:szCs w:val="22"/>
        </w:rPr>
        <w:t>obsahem smluvních ujednání následují podpisy osob oprávněných z</w:t>
      </w:r>
      <w:r w:rsidR="007E03E4" w:rsidRPr="009B0C1B">
        <w:rPr>
          <w:sz w:val="22"/>
          <w:szCs w:val="22"/>
        </w:rPr>
        <w:t>a </w:t>
      </w:r>
      <w:r w:rsidRPr="009B0C1B">
        <w:rPr>
          <w:sz w:val="22"/>
          <w:szCs w:val="22"/>
        </w:rPr>
        <w:t>strany</w:t>
      </w:r>
      <w:r w:rsidR="003974BE" w:rsidRPr="009B0C1B">
        <w:rPr>
          <w:sz w:val="22"/>
          <w:szCs w:val="22"/>
        </w:rPr>
        <w:t xml:space="preserve"> </w:t>
      </w:r>
      <w:r w:rsidRPr="009B0C1B">
        <w:rPr>
          <w:sz w:val="22"/>
          <w:szCs w:val="22"/>
        </w:rPr>
        <w:t>jednat:</w:t>
      </w:r>
    </w:p>
    <w:p w14:paraId="69D0892F" w14:textId="77777777" w:rsidR="0074479E" w:rsidRPr="009B0C1B" w:rsidRDefault="0074479E" w:rsidP="009B0C1B">
      <w:pPr>
        <w:tabs>
          <w:tab w:val="left" w:pos="0"/>
        </w:tabs>
        <w:spacing w:before="0"/>
        <w:jc w:val="both"/>
        <w:rPr>
          <w:sz w:val="22"/>
          <w:szCs w:val="22"/>
        </w:rPr>
      </w:pPr>
    </w:p>
    <w:p w14:paraId="002BBD53" w14:textId="77777777" w:rsidR="00450247" w:rsidRPr="009B0C1B" w:rsidRDefault="00450247" w:rsidP="009B0C1B">
      <w:pPr>
        <w:tabs>
          <w:tab w:val="left" w:pos="0"/>
          <w:tab w:val="left" w:pos="5670"/>
        </w:tabs>
        <w:spacing w:before="0"/>
        <w:jc w:val="both"/>
        <w:rPr>
          <w:sz w:val="22"/>
          <w:szCs w:val="22"/>
        </w:rPr>
      </w:pPr>
    </w:p>
    <w:p w14:paraId="290AD492" w14:textId="77777777" w:rsidR="00450247" w:rsidRPr="009B0C1B" w:rsidRDefault="00450247" w:rsidP="009B0C1B">
      <w:pPr>
        <w:tabs>
          <w:tab w:val="left" w:pos="0"/>
          <w:tab w:val="left" w:pos="5670"/>
        </w:tabs>
        <w:spacing w:before="0"/>
        <w:jc w:val="both"/>
        <w:rPr>
          <w:sz w:val="22"/>
          <w:szCs w:val="22"/>
        </w:rPr>
      </w:pPr>
    </w:p>
    <w:p w14:paraId="1F89C075" w14:textId="77777777" w:rsidR="0074479E" w:rsidRPr="009B0C1B" w:rsidRDefault="0074479E" w:rsidP="009B0C1B">
      <w:pPr>
        <w:tabs>
          <w:tab w:val="left" w:pos="0"/>
          <w:tab w:val="left" w:pos="5670"/>
        </w:tabs>
        <w:spacing w:before="0"/>
        <w:jc w:val="both"/>
        <w:rPr>
          <w:sz w:val="22"/>
          <w:szCs w:val="22"/>
        </w:rPr>
      </w:pPr>
      <w:r w:rsidRPr="009B0C1B">
        <w:rPr>
          <w:sz w:val="22"/>
          <w:szCs w:val="22"/>
        </w:rPr>
        <w:t>V Liberci dne ……………………</w:t>
      </w:r>
      <w:r w:rsidRPr="009B0C1B">
        <w:rPr>
          <w:sz w:val="22"/>
          <w:szCs w:val="22"/>
        </w:rPr>
        <w:tab/>
        <w:t>V ………………… dne ……………..</w:t>
      </w:r>
    </w:p>
    <w:p w14:paraId="02A8FB16" w14:textId="77777777" w:rsidR="0074479E" w:rsidRPr="009B0C1B" w:rsidRDefault="0074479E" w:rsidP="009B0C1B">
      <w:pPr>
        <w:tabs>
          <w:tab w:val="left" w:pos="0"/>
          <w:tab w:val="left" w:pos="5670"/>
        </w:tabs>
        <w:spacing w:before="0"/>
        <w:jc w:val="both"/>
        <w:rPr>
          <w:sz w:val="22"/>
          <w:szCs w:val="22"/>
        </w:rPr>
      </w:pPr>
    </w:p>
    <w:p w14:paraId="27B51F69" w14:textId="77777777" w:rsidR="0074479E" w:rsidRPr="009B0C1B" w:rsidRDefault="0074479E" w:rsidP="009B0C1B">
      <w:pPr>
        <w:tabs>
          <w:tab w:val="left" w:pos="0"/>
          <w:tab w:val="left" w:pos="5670"/>
        </w:tabs>
        <w:spacing w:before="0"/>
        <w:jc w:val="both"/>
        <w:rPr>
          <w:sz w:val="22"/>
          <w:szCs w:val="22"/>
        </w:rPr>
      </w:pPr>
    </w:p>
    <w:p w14:paraId="6A82BD43" w14:textId="77777777" w:rsidR="0074479E" w:rsidRPr="009B0C1B" w:rsidRDefault="0074479E" w:rsidP="009B0C1B">
      <w:pPr>
        <w:tabs>
          <w:tab w:val="left" w:pos="0"/>
          <w:tab w:val="left" w:pos="5670"/>
        </w:tabs>
        <w:spacing w:before="0"/>
        <w:jc w:val="both"/>
        <w:rPr>
          <w:sz w:val="22"/>
          <w:szCs w:val="22"/>
        </w:rPr>
      </w:pPr>
    </w:p>
    <w:p w14:paraId="34A39413" w14:textId="77777777" w:rsidR="0074479E" w:rsidRPr="009B0C1B" w:rsidRDefault="0074479E" w:rsidP="009B0C1B">
      <w:pPr>
        <w:tabs>
          <w:tab w:val="left" w:pos="0"/>
          <w:tab w:val="left" w:pos="5670"/>
        </w:tabs>
        <w:spacing w:before="0"/>
        <w:jc w:val="both"/>
        <w:rPr>
          <w:sz w:val="22"/>
          <w:szCs w:val="22"/>
        </w:rPr>
      </w:pPr>
      <w:r w:rsidRPr="009B0C1B">
        <w:rPr>
          <w:sz w:val="22"/>
          <w:szCs w:val="22"/>
        </w:rPr>
        <w:t>…………………………………….</w:t>
      </w:r>
      <w:r w:rsidRPr="009B0C1B">
        <w:rPr>
          <w:sz w:val="22"/>
          <w:szCs w:val="22"/>
        </w:rPr>
        <w:tab/>
        <w:t>……………………………………….</w:t>
      </w:r>
    </w:p>
    <w:p w14:paraId="0274637D" w14:textId="77777777" w:rsidR="002D10D4" w:rsidRPr="009B0C1B" w:rsidRDefault="0074479E" w:rsidP="009B0C1B">
      <w:pPr>
        <w:tabs>
          <w:tab w:val="left" w:pos="0"/>
          <w:tab w:val="left" w:pos="5670"/>
        </w:tabs>
        <w:spacing w:before="0"/>
        <w:jc w:val="both"/>
        <w:rPr>
          <w:sz w:val="22"/>
          <w:szCs w:val="22"/>
        </w:rPr>
      </w:pPr>
      <w:r w:rsidRPr="009B0C1B">
        <w:rPr>
          <w:sz w:val="22"/>
          <w:szCs w:val="22"/>
        </w:rPr>
        <w:t>Ing. Jaroslav Zámečník CSc., primátor</w:t>
      </w:r>
      <w:r w:rsidRPr="009B0C1B">
        <w:rPr>
          <w:sz w:val="22"/>
          <w:szCs w:val="22"/>
        </w:rPr>
        <w:tab/>
      </w:r>
      <w:proofErr w:type="spellStart"/>
      <w:r w:rsidRPr="009B0C1B">
        <w:rPr>
          <w:sz w:val="22"/>
          <w:szCs w:val="22"/>
        </w:rPr>
        <w:t>xxxx</w:t>
      </w:r>
      <w:proofErr w:type="spellEnd"/>
      <w:r w:rsidR="00050517" w:rsidRPr="009B0C1B">
        <w:rPr>
          <w:sz w:val="22"/>
          <w:szCs w:val="22"/>
        </w:rPr>
        <w:tab/>
      </w:r>
    </w:p>
    <w:sectPr w:rsidR="002D10D4" w:rsidRPr="009B0C1B" w:rsidSect="00B53A50">
      <w:headerReference w:type="default" r:id="rId20"/>
      <w:footerReference w:type="even" r:id="rId21"/>
      <w:footerReference w:type="default" r:id="rId22"/>
      <w:headerReference w:type="first" r:id="rId23"/>
      <w:pgSz w:w="11906" w:h="16838"/>
      <w:pgMar w:top="1985" w:right="1416" w:bottom="1418" w:left="1418" w:header="397" w:footer="709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C9A92" w14:textId="77777777" w:rsidR="00632744" w:rsidRDefault="00632744" w:rsidP="006436FE">
      <w:pPr>
        <w:spacing w:before="0"/>
      </w:pPr>
      <w:r>
        <w:separator/>
      </w:r>
    </w:p>
  </w:endnote>
  <w:endnote w:type="continuationSeparator" w:id="0">
    <w:p w14:paraId="415ECB3F" w14:textId="77777777" w:rsidR="00632744" w:rsidRDefault="00632744" w:rsidP="006436F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obyeejné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5FD69" w14:textId="77777777" w:rsidR="00632744" w:rsidRDefault="0063274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EE772B3" w14:textId="77777777" w:rsidR="00632744" w:rsidRDefault="0063274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F76AB" w14:textId="28BCDEB4" w:rsidR="00632744" w:rsidRDefault="0063274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C54A4">
      <w:rPr>
        <w:rStyle w:val="slostrnky"/>
        <w:noProof/>
      </w:rPr>
      <w:t>4</w:t>
    </w:r>
    <w:r>
      <w:rPr>
        <w:rStyle w:val="slostrnky"/>
      </w:rPr>
      <w:fldChar w:fldCharType="end"/>
    </w:r>
  </w:p>
  <w:p w14:paraId="28B83545" w14:textId="77777777" w:rsidR="00632744" w:rsidRDefault="0063274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147E3" w14:textId="77777777" w:rsidR="00632744" w:rsidRDefault="00632744" w:rsidP="006436FE">
      <w:pPr>
        <w:spacing w:before="0"/>
      </w:pPr>
      <w:r>
        <w:separator/>
      </w:r>
    </w:p>
  </w:footnote>
  <w:footnote w:type="continuationSeparator" w:id="0">
    <w:p w14:paraId="35EAD251" w14:textId="77777777" w:rsidR="00632744" w:rsidRDefault="00632744" w:rsidP="006436F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68398" w14:textId="7EF7515D" w:rsidR="00632744" w:rsidRDefault="00632744">
    <w:pPr>
      <w:pStyle w:val="Zhlav"/>
    </w:pPr>
    <w:r>
      <w:tab/>
    </w:r>
    <w:r w:rsidR="002F536F">
      <w:rPr>
        <w:noProof/>
      </w:rPr>
      <w:drawing>
        <wp:inline distT="0" distB="0" distL="0" distR="0" wp14:anchorId="70F96B5F" wp14:editId="2B990ED4">
          <wp:extent cx="5753100" cy="962025"/>
          <wp:effectExtent l="0" t="0" r="0" b="9525"/>
          <wp:docPr id="3" name="Obrázek 3" descr="C:\Users\davidova.radka\AppData\Local\Microsoft\Windows\INetCache\Content.Word\NPZP_povinná publicita_banner A4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vidova.radka\AppData\Local\Microsoft\Windows\INetCache\Content.Word\NPZP_povinná publicita_banner A4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365C2" w14:textId="1AB78760" w:rsidR="00B53A50" w:rsidRDefault="00B53A50">
    <w:pPr>
      <w:pStyle w:val="Zhlav"/>
    </w:pPr>
    <w:r>
      <w:rPr>
        <w:noProof/>
      </w:rPr>
      <w:drawing>
        <wp:inline distT="0" distB="0" distL="0" distR="0" wp14:anchorId="0DD12CE5" wp14:editId="2CB3F774">
          <wp:extent cx="5753100" cy="962025"/>
          <wp:effectExtent l="0" t="0" r="0" b="9525"/>
          <wp:docPr id="2" name="Obrázek 2" descr="C:\Users\davidova.radka\AppData\Local\Microsoft\Windows\INetCache\Content.Word\NPZP_povinná publicita_banner A4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vidova.radka\AppData\Local\Microsoft\Windows\INetCache\Content.Word\NPZP_povinná publicita_banner A4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41C215DE"/>
    <w:name w:val="WW8Num6"/>
    <w:lvl w:ilvl="0">
      <w:start w:val="1"/>
      <w:numFmt w:val="upperLetter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11"/>
    <w:multiLevelType w:val="multilevel"/>
    <w:tmpl w:val="00000011"/>
    <w:name w:val="WW8Num17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19B3737"/>
    <w:multiLevelType w:val="multilevel"/>
    <w:tmpl w:val="E0D6EEA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2C0DBC"/>
    <w:multiLevelType w:val="hybridMultilevel"/>
    <w:tmpl w:val="16B46F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85526"/>
    <w:multiLevelType w:val="hybridMultilevel"/>
    <w:tmpl w:val="93583A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D2D53"/>
    <w:multiLevelType w:val="multilevel"/>
    <w:tmpl w:val="F3BE6E1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1C94D08"/>
    <w:multiLevelType w:val="multilevel"/>
    <w:tmpl w:val="65D8831E"/>
    <w:lvl w:ilvl="0">
      <w:start w:val="1"/>
      <w:numFmt w:val="decimal"/>
      <w:pStyle w:val="nadpis2odrka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5B964FF"/>
    <w:multiLevelType w:val="hybridMultilevel"/>
    <w:tmpl w:val="60980EE2"/>
    <w:lvl w:ilvl="0" w:tplc="FFFFFFFF">
      <w:start w:val="6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50005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9" w15:restartNumberingAfterBreak="0">
    <w:nsid w:val="27800174"/>
    <w:multiLevelType w:val="hybridMultilevel"/>
    <w:tmpl w:val="DC12351C"/>
    <w:lvl w:ilvl="0" w:tplc="0405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750A81"/>
    <w:multiLevelType w:val="hybridMultilevel"/>
    <w:tmpl w:val="582605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86C5E"/>
    <w:multiLevelType w:val="hybridMultilevel"/>
    <w:tmpl w:val="3D2AF184"/>
    <w:lvl w:ilvl="0" w:tplc="0405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DA5C73"/>
    <w:multiLevelType w:val="hybridMultilevel"/>
    <w:tmpl w:val="ED8EF92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EF7FD7"/>
    <w:multiLevelType w:val="hybridMultilevel"/>
    <w:tmpl w:val="76287958"/>
    <w:lvl w:ilvl="0" w:tplc="E1CAADA0">
      <w:start w:val="1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E1240B"/>
    <w:multiLevelType w:val="hybridMultilevel"/>
    <w:tmpl w:val="DC6CC39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8"/>
        </w:tabs>
        <w:ind w:left="4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8"/>
        </w:tabs>
        <w:ind w:left="5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8"/>
        </w:tabs>
        <w:ind w:left="6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8"/>
        </w:tabs>
        <w:ind w:left="7368" w:hanging="360"/>
      </w:pPr>
      <w:rPr>
        <w:rFonts w:ascii="Wingdings" w:hAnsi="Wingdings" w:hint="default"/>
      </w:rPr>
    </w:lvl>
  </w:abstractNum>
  <w:abstractNum w:abstractNumId="15" w15:restartNumberingAfterBreak="0">
    <w:nsid w:val="36F10369"/>
    <w:multiLevelType w:val="hybridMultilevel"/>
    <w:tmpl w:val="24A41ED0"/>
    <w:lvl w:ilvl="0" w:tplc="040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  <w:lvl w:ilvl="3" w:tplc="F5A0A152">
      <w:start w:val="1"/>
      <w:numFmt w:val="bullet"/>
      <w:lvlText w:val="-"/>
      <w:lvlJc w:val="left"/>
      <w:pPr>
        <w:ind w:left="3768" w:hanging="360"/>
      </w:pPr>
      <w:rPr>
        <w:rFonts w:ascii="Arial" w:eastAsia="Times New Roman" w:hAnsi="Arial" w:cs="Aria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8"/>
        </w:tabs>
        <w:ind w:left="4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8"/>
        </w:tabs>
        <w:ind w:left="5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8"/>
        </w:tabs>
        <w:ind w:left="6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8"/>
        </w:tabs>
        <w:ind w:left="7368" w:hanging="360"/>
      </w:pPr>
      <w:rPr>
        <w:rFonts w:ascii="Wingdings" w:hAnsi="Wingdings" w:hint="default"/>
      </w:rPr>
    </w:lvl>
  </w:abstractNum>
  <w:abstractNum w:abstractNumId="16" w15:restartNumberingAfterBreak="0">
    <w:nsid w:val="386248FE"/>
    <w:multiLevelType w:val="hybridMultilevel"/>
    <w:tmpl w:val="2DCEA428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68"/>
        </w:tabs>
        <w:ind w:left="37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8"/>
        </w:tabs>
        <w:ind w:left="4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8"/>
        </w:tabs>
        <w:ind w:left="5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8"/>
        </w:tabs>
        <w:ind w:left="6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8"/>
        </w:tabs>
        <w:ind w:left="7368" w:hanging="360"/>
      </w:pPr>
      <w:rPr>
        <w:rFonts w:ascii="Wingdings" w:hAnsi="Wingdings" w:hint="default"/>
      </w:rPr>
    </w:lvl>
  </w:abstractNum>
  <w:abstractNum w:abstractNumId="17" w15:restartNumberingAfterBreak="0">
    <w:nsid w:val="3CCD33A4"/>
    <w:multiLevelType w:val="hybridMultilevel"/>
    <w:tmpl w:val="993865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A55A0"/>
    <w:multiLevelType w:val="multilevel"/>
    <w:tmpl w:val="662620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sz w:val="20"/>
        <w:szCs w:val="2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32A5F21"/>
    <w:multiLevelType w:val="multilevel"/>
    <w:tmpl w:val="5B2AEED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9F3191"/>
    <w:multiLevelType w:val="hybridMultilevel"/>
    <w:tmpl w:val="909C134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9DD56F6"/>
    <w:multiLevelType w:val="hybridMultilevel"/>
    <w:tmpl w:val="C35A05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FA686A"/>
    <w:multiLevelType w:val="hybridMultilevel"/>
    <w:tmpl w:val="FBE88A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6B213E"/>
    <w:multiLevelType w:val="hybridMultilevel"/>
    <w:tmpl w:val="5120CDE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D622B0"/>
    <w:multiLevelType w:val="hybridMultilevel"/>
    <w:tmpl w:val="FDBE08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252607"/>
    <w:multiLevelType w:val="multilevel"/>
    <w:tmpl w:val="38EAEBE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D596204"/>
    <w:multiLevelType w:val="hybridMultilevel"/>
    <w:tmpl w:val="0E786D0E"/>
    <w:lvl w:ilvl="0" w:tplc="273EF65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3767415"/>
    <w:multiLevelType w:val="hybridMultilevel"/>
    <w:tmpl w:val="9D02E6BE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6710292D"/>
    <w:multiLevelType w:val="hybridMultilevel"/>
    <w:tmpl w:val="DEC82F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FF3356"/>
    <w:multiLevelType w:val="hybridMultilevel"/>
    <w:tmpl w:val="6204D08E"/>
    <w:lvl w:ilvl="0" w:tplc="040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  <w:lvl w:ilvl="3" w:tplc="F5A0A152">
      <w:start w:val="1"/>
      <w:numFmt w:val="bullet"/>
      <w:lvlText w:val="-"/>
      <w:lvlJc w:val="left"/>
      <w:pPr>
        <w:ind w:left="3768" w:hanging="360"/>
      </w:pPr>
      <w:rPr>
        <w:rFonts w:ascii="Arial" w:eastAsia="Times New Roman" w:hAnsi="Arial" w:cs="Aria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8"/>
        </w:tabs>
        <w:ind w:left="4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8"/>
        </w:tabs>
        <w:ind w:left="5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8"/>
        </w:tabs>
        <w:ind w:left="6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8"/>
        </w:tabs>
        <w:ind w:left="7368" w:hanging="360"/>
      </w:pPr>
      <w:rPr>
        <w:rFonts w:ascii="Wingdings" w:hAnsi="Wingdings" w:hint="default"/>
      </w:rPr>
    </w:lvl>
  </w:abstractNum>
  <w:abstractNum w:abstractNumId="30" w15:restartNumberingAfterBreak="0">
    <w:nsid w:val="6B450C57"/>
    <w:multiLevelType w:val="hybridMultilevel"/>
    <w:tmpl w:val="4218E2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B2258C"/>
    <w:multiLevelType w:val="multilevel"/>
    <w:tmpl w:val="E7FE9C00"/>
    <w:lvl w:ilvl="0">
      <w:start w:val="1"/>
      <w:numFmt w:val="bullet"/>
      <w:pStyle w:val="bullet3"/>
      <w:lvlText w:val="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</w:rPr>
    </w:lvl>
    <w:lvl w:ilvl="1">
      <w:start w:val="1"/>
      <w:numFmt w:val="lowerRoman"/>
      <w:lvlText w:val="(%2)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756C5B"/>
    <w:multiLevelType w:val="multilevel"/>
    <w:tmpl w:val="662620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sz w:val="20"/>
        <w:szCs w:val="2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7F6898"/>
    <w:multiLevelType w:val="hybridMultilevel"/>
    <w:tmpl w:val="D75C91DA"/>
    <w:lvl w:ilvl="0" w:tplc="A2E850A2">
      <w:numFmt w:val="bullet"/>
      <w:pStyle w:val="odrazky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37062D"/>
    <w:multiLevelType w:val="hybridMultilevel"/>
    <w:tmpl w:val="293680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3F7EE4"/>
    <w:multiLevelType w:val="multilevel"/>
    <w:tmpl w:val="F88A7B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0611776"/>
    <w:multiLevelType w:val="hybridMultilevel"/>
    <w:tmpl w:val="8444912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769C0315"/>
    <w:multiLevelType w:val="hybridMultilevel"/>
    <w:tmpl w:val="D9F05CF0"/>
    <w:lvl w:ilvl="0" w:tplc="04050017">
      <w:start w:val="1"/>
      <w:numFmt w:val="lowerLetter"/>
      <w:lvlText w:val="%1)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38" w15:restartNumberingAfterBreak="0">
    <w:nsid w:val="79EF1B8D"/>
    <w:multiLevelType w:val="hybridMultilevel"/>
    <w:tmpl w:val="387EAD2E"/>
    <w:lvl w:ilvl="0" w:tplc="0405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16"/>
  </w:num>
  <w:num w:numId="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6"/>
  </w:num>
  <w:num w:numId="6">
    <w:abstractNumId w:val="37"/>
  </w:num>
  <w:num w:numId="7">
    <w:abstractNumId w:val="25"/>
  </w:num>
  <w:num w:numId="8">
    <w:abstractNumId w:val="11"/>
  </w:num>
  <w:num w:numId="9">
    <w:abstractNumId w:val="22"/>
  </w:num>
  <w:num w:numId="10">
    <w:abstractNumId w:val="20"/>
  </w:num>
  <w:num w:numId="11">
    <w:abstractNumId w:val="18"/>
  </w:num>
  <w:num w:numId="12">
    <w:abstractNumId w:val="19"/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2"/>
  </w:num>
  <w:num w:numId="16">
    <w:abstractNumId w:val="15"/>
  </w:num>
  <w:num w:numId="17">
    <w:abstractNumId w:val="21"/>
  </w:num>
  <w:num w:numId="18">
    <w:abstractNumId w:val="23"/>
  </w:num>
  <w:num w:numId="19">
    <w:abstractNumId w:val="10"/>
  </w:num>
  <w:num w:numId="20">
    <w:abstractNumId w:val="34"/>
  </w:num>
  <w:num w:numId="21">
    <w:abstractNumId w:val="7"/>
  </w:num>
  <w:num w:numId="22">
    <w:abstractNumId w:val="9"/>
  </w:num>
  <w:num w:numId="23">
    <w:abstractNumId w:val="36"/>
  </w:num>
  <w:num w:numId="24">
    <w:abstractNumId w:val="28"/>
  </w:num>
  <w:num w:numId="25">
    <w:abstractNumId w:val="27"/>
  </w:num>
  <w:num w:numId="26">
    <w:abstractNumId w:val="14"/>
  </w:num>
  <w:num w:numId="27">
    <w:abstractNumId w:val="29"/>
  </w:num>
  <w:num w:numId="28">
    <w:abstractNumId w:val="4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7"/>
    </w:lvlOverride>
  </w:num>
  <w:num w:numId="31">
    <w:abstractNumId w:val="3"/>
  </w:num>
  <w:num w:numId="32">
    <w:abstractNumId w:val="7"/>
  </w:num>
  <w:num w:numId="33">
    <w:abstractNumId w:val="7"/>
  </w:num>
  <w:num w:numId="34">
    <w:abstractNumId w:val="7"/>
  </w:num>
  <w:num w:numId="35">
    <w:abstractNumId w:val="7"/>
    <w:lvlOverride w:ilvl="0">
      <w:startOverride w:val="6"/>
    </w:lvlOverride>
    <w:lvlOverride w:ilvl="1">
      <w:startOverride w:val="4"/>
    </w:lvlOverride>
  </w:num>
  <w:num w:numId="36">
    <w:abstractNumId w:val="32"/>
  </w:num>
  <w:num w:numId="37">
    <w:abstractNumId w:val="35"/>
  </w:num>
  <w:num w:numId="38">
    <w:abstractNumId w:val="5"/>
  </w:num>
  <w:num w:numId="39">
    <w:abstractNumId w:val="24"/>
  </w:num>
  <w:num w:numId="40">
    <w:abstractNumId w:val="17"/>
  </w:num>
  <w:num w:numId="41">
    <w:abstractNumId w:val="30"/>
  </w:num>
  <w:num w:numId="42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6FE"/>
    <w:rsid w:val="0000179F"/>
    <w:rsid w:val="00003258"/>
    <w:rsid w:val="000064E6"/>
    <w:rsid w:val="00006EA7"/>
    <w:rsid w:val="0000755D"/>
    <w:rsid w:val="00007E7A"/>
    <w:rsid w:val="00010A69"/>
    <w:rsid w:val="00011447"/>
    <w:rsid w:val="00011480"/>
    <w:rsid w:val="000119F6"/>
    <w:rsid w:val="00011C4D"/>
    <w:rsid w:val="000122C4"/>
    <w:rsid w:val="000131BE"/>
    <w:rsid w:val="00013E26"/>
    <w:rsid w:val="00016850"/>
    <w:rsid w:val="00020B92"/>
    <w:rsid w:val="00021364"/>
    <w:rsid w:val="00021BA1"/>
    <w:rsid w:val="00024085"/>
    <w:rsid w:val="00024F2E"/>
    <w:rsid w:val="00025407"/>
    <w:rsid w:val="00026DC8"/>
    <w:rsid w:val="00030A55"/>
    <w:rsid w:val="000319D6"/>
    <w:rsid w:val="00032568"/>
    <w:rsid w:val="00032CDF"/>
    <w:rsid w:val="000354DE"/>
    <w:rsid w:val="00037470"/>
    <w:rsid w:val="00037C3D"/>
    <w:rsid w:val="00041E55"/>
    <w:rsid w:val="0004401F"/>
    <w:rsid w:val="0004634C"/>
    <w:rsid w:val="000503DA"/>
    <w:rsid w:val="00050517"/>
    <w:rsid w:val="00051012"/>
    <w:rsid w:val="000542F0"/>
    <w:rsid w:val="000547D0"/>
    <w:rsid w:val="00060AF3"/>
    <w:rsid w:val="0006315C"/>
    <w:rsid w:val="00070290"/>
    <w:rsid w:val="0007209C"/>
    <w:rsid w:val="00073383"/>
    <w:rsid w:val="000769D9"/>
    <w:rsid w:val="00080448"/>
    <w:rsid w:val="0008352D"/>
    <w:rsid w:val="00083C5E"/>
    <w:rsid w:val="0008479F"/>
    <w:rsid w:val="00090671"/>
    <w:rsid w:val="00091653"/>
    <w:rsid w:val="00091AF7"/>
    <w:rsid w:val="00094143"/>
    <w:rsid w:val="0009424B"/>
    <w:rsid w:val="000A0643"/>
    <w:rsid w:val="000A4D83"/>
    <w:rsid w:val="000A771A"/>
    <w:rsid w:val="000B049C"/>
    <w:rsid w:val="000C0030"/>
    <w:rsid w:val="000C3C9B"/>
    <w:rsid w:val="000C3CD6"/>
    <w:rsid w:val="000C426B"/>
    <w:rsid w:val="000C7AE0"/>
    <w:rsid w:val="000D4040"/>
    <w:rsid w:val="000E0EA1"/>
    <w:rsid w:val="000E105B"/>
    <w:rsid w:val="000E2356"/>
    <w:rsid w:val="000E31C6"/>
    <w:rsid w:val="000E3CC1"/>
    <w:rsid w:val="000E49B6"/>
    <w:rsid w:val="000E6F82"/>
    <w:rsid w:val="000F02B2"/>
    <w:rsid w:val="000F1733"/>
    <w:rsid w:val="000F728B"/>
    <w:rsid w:val="000F77F9"/>
    <w:rsid w:val="00101F75"/>
    <w:rsid w:val="00103840"/>
    <w:rsid w:val="001047BF"/>
    <w:rsid w:val="00105359"/>
    <w:rsid w:val="0010597C"/>
    <w:rsid w:val="00105C2C"/>
    <w:rsid w:val="00106452"/>
    <w:rsid w:val="00107187"/>
    <w:rsid w:val="00107383"/>
    <w:rsid w:val="00111A72"/>
    <w:rsid w:val="0011457D"/>
    <w:rsid w:val="00114652"/>
    <w:rsid w:val="00121C7D"/>
    <w:rsid w:val="00123307"/>
    <w:rsid w:val="001277F7"/>
    <w:rsid w:val="00131A03"/>
    <w:rsid w:val="00132D5B"/>
    <w:rsid w:val="00134128"/>
    <w:rsid w:val="0013463A"/>
    <w:rsid w:val="00136E95"/>
    <w:rsid w:val="0014341E"/>
    <w:rsid w:val="00145A4B"/>
    <w:rsid w:val="001540CA"/>
    <w:rsid w:val="001541D8"/>
    <w:rsid w:val="00162339"/>
    <w:rsid w:val="00165372"/>
    <w:rsid w:val="001663EE"/>
    <w:rsid w:val="00175CD4"/>
    <w:rsid w:val="001765D0"/>
    <w:rsid w:val="0017784F"/>
    <w:rsid w:val="001810B9"/>
    <w:rsid w:val="00181165"/>
    <w:rsid w:val="00181287"/>
    <w:rsid w:val="00181A10"/>
    <w:rsid w:val="0018558F"/>
    <w:rsid w:val="0019123B"/>
    <w:rsid w:val="001916E0"/>
    <w:rsid w:val="00191ADA"/>
    <w:rsid w:val="00196F65"/>
    <w:rsid w:val="001971FE"/>
    <w:rsid w:val="001A580D"/>
    <w:rsid w:val="001B05B1"/>
    <w:rsid w:val="001B0DE0"/>
    <w:rsid w:val="001B1094"/>
    <w:rsid w:val="001B7C31"/>
    <w:rsid w:val="001C22B3"/>
    <w:rsid w:val="001C4411"/>
    <w:rsid w:val="001C520B"/>
    <w:rsid w:val="001C5411"/>
    <w:rsid w:val="001C5E8B"/>
    <w:rsid w:val="001C6059"/>
    <w:rsid w:val="001C7AA1"/>
    <w:rsid w:val="001D075A"/>
    <w:rsid w:val="001D5378"/>
    <w:rsid w:val="001D6397"/>
    <w:rsid w:val="001D6743"/>
    <w:rsid w:val="001D70D5"/>
    <w:rsid w:val="001D7634"/>
    <w:rsid w:val="001E13DB"/>
    <w:rsid w:val="001E4EA2"/>
    <w:rsid w:val="001E4FCB"/>
    <w:rsid w:val="001E7C5D"/>
    <w:rsid w:val="001F11A1"/>
    <w:rsid w:val="001F145E"/>
    <w:rsid w:val="001F1A86"/>
    <w:rsid w:val="001F5D5A"/>
    <w:rsid w:val="001F60EC"/>
    <w:rsid w:val="001F75A4"/>
    <w:rsid w:val="00200F2B"/>
    <w:rsid w:val="0020239F"/>
    <w:rsid w:val="0020244D"/>
    <w:rsid w:val="00202BCD"/>
    <w:rsid w:val="002040AC"/>
    <w:rsid w:val="0020442B"/>
    <w:rsid w:val="00205C6A"/>
    <w:rsid w:val="002079C2"/>
    <w:rsid w:val="002106FA"/>
    <w:rsid w:val="0021237C"/>
    <w:rsid w:val="0021253A"/>
    <w:rsid w:val="00212D34"/>
    <w:rsid w:val="002149B4"/>
    <w:rsid w:val="00216AFE"/>
    <w:rsid w:val="002220A9"/>
    <w:rsid w:val="002235D2"/>
    <w:rsid w:val="0022415A"/>
    <w:rsid w:val="002243DA"/>
    <w:rsid w:val="00224BA1"/>
    <w:rsid w:val="00224DF9"/>
    <w:rsid w:val="0022768C"/>
    <w:rsid w:val="00231853"/>
    <w:rsid w:val="002345D4"/>
    <w:rsid w:val="00235568"/>
    <w:rsid w:val="00237AC6"/>
    <w:rsid w:val="002401F1"/>
    <w:rsid w:val="00241FE4"/>
    <w:rsid w:val="002421F3"/>
    <w:rsid w:val="00245C05"/>
    <w:rsid w:val="00246D8A"/>
    <w:rsid w:val="002512C9"/>
    <w:rsid w:val="00253A42"/>
    <w:rsid w:val="002560CD"/>
    <w:rsid w:val="00261372"/>
    <w:rsid w:val="00264C62"/>
    <w:rsid w:val="00266CB1"/>
    <w:rsid w:val="00267AA3"/>
    <w:rsid w:val="002745C9"/>
    <w:rsid w:val="00276CFE"/>
    <w:rsid w:val="00276EAC"/>
    <w:rsid w:val="0027795D"/>
    <w:rsid w:val="00277FCD"/>
    <w:rsid w:val="002816AF"/>
    <w:rsid w:val="00287954"/>
    <w:rsid w:val="00287F1C"/>
    <w:rsid w:val="0029022D"/>
    <w:rsid w:val="00290419"/>
    <w:rsid w:val="0029220B"/>
    <w:rsid w:val="00292CB2"/>
    <w:rsid w:val="0029406B"/>
    <w:rsid w:val="00297A2B"/>
    <w:rsid w:val="002A179F"/>
    <w:rsid w:val="002A1F66"/>
    <w:rsid w:val="002A56CC"/>
    <w:rsid w:val="002A6620"/>
    <w:rsid w:val="002A75A1"/>
    <w:rsid w:val="002B482B"/>
    <w:rsid w:val="002B505F"/>
    <w:rsid w:val="002C02D9"/>
    <w:rsid w:val="002C41E5"/>
    <w:rsid w:val="002C597A"/>
    <w:rsid w:val="002D10D4"/>
    <w:rsid w:val="002D385A"/>
    <w:rsid w:val="002D4489"/>
    <w:rsid w:val="002E7293"/>
    <w:rsid w:val="002E7C42"/>
    <w:rsid w:val="002F4341"/>
    <w:rsid w:val="002F536F"/>
    <w:rsid w:val="002F6096"/>
    <w:rsid w:val="002F7229"/>
    <w:rsid w:val="00300120"/>
    <w:rsid w:val="00307732"/>
    <w:rsid w:val="0031409A"/>
    <w:rsid w:val="00314D44"/>
    <w:rsid w:val="003164F8"/>
    <w:rsid w:val="00316B49"/>
    <w:rsid w:val="00316E7D"/>
    <w:rsid w:val="0031751F"/>
    <w:rsid w:val="00317736"/>
    <w:rsid w:val="00321013"/>
    <w:rsid w:val="0033061D"/>
    <w:rsid w:val="00332989"/>
    <w:rsid w:val="0033378D"/>
    <w:rsid w:val="00334CEB"/>
    <w:rsid w:val="0033534A"/>
    <w:rsid w:val="00337F7F"/>
    <w:rsid w:val="003423C0"/>
    <w:rsid w:val="00345D1F"/>
    <w:rsid w:val="00346B39"/>
    <w:rsid w:val="00355343"/>
    <w:rsid w:val="003553E4"/>
    <w:rsid w:val="00356F05"/>
    <w:rsid w:val="00364941"/>
    <w:rsid w:val="00365D32"/>
    <w:rsid w:val="00367C78"/>
    <w:rsid w:val="00367DC2"/>
    <w:rsid w:val="00370460"/>
    <w:rsid w:val="00373DE4"/>
    <w:rsid w:val="00374593"/>
    <w:rsid w:val="00380AD7"/>
    <w:rsid w:val="00383C0D"/>
    <w:rsid w:val="003848ED"/>
    <w:rsid w:val="00384A99"/>
    <w:rsid w:val="00390E24"/>
    <w:rsid w:val="0039422E"/>
    <w:rsid w:val="00394BD1"/>
    <w:rsid w:val="003974BE"/>
    <w:rsid w:val="003A15B5"/>
    <w:rsid w:val="003A2CAC"/>
    <w:rsid w:val="003B0D79"/>
    <w:rsid w:val="003B4D83"/>
    <w:rsid w:val="003B4F2C"/>
    <w:rsid w:val="003C01B3"/>
    <w:rsid w:val="003C05C7"/>
    <w:rsid w:val="003C6AD3"/>
    <w:rsid w:val="003C6F9A"/>
    <w:rsid w:val="003D151C"/>
    <w:rsid w:val="003D1E39"/>
    <w:rsid w:val="003D2842"/>
    <w:rsid w:val="003D4AC1"/>
    <w:rsid w:val="003D56D2"/>
    <w:rsid w:val="003E56C8"/>
    <w:rsid w:val="003E763B"/>
    <w:rsid w:val="003E7969"/>
    <w:rsid w:val="003F0C21"/>
    <w:rsid w:val="003F23D5"/>
    <w:rsid w:val="003F4B09"/>
    <w:rsid w:val="003F6003"/>
    <w:rsid w:val="004000D9"/>
    <w:rsid w:val="004034F3"/>
    <w:rsid w:val="00404104"/>
    <w:rsid w:val="004056A0"/>
    <w:rsid w:val="004140DA"/>
    <w:rsid w:val="0041464C"/>
    <w:rsid w:val="00414EDA"/>
    <w:rsid w:val="00417451"/>
    <w:rsid w:val="0041790C"/>
    <w:rsid w:val="004201BF"/>
    <w:rsid w:val="00420392"/>
    <w:rsid w:val="00422F1E"/>
    <w:rsid w:val="00423219"/>
    <w:rsid w:val="0042442C"/>
    <w:rsid w:val="004246EA"/>
    <w:rsid w:val="004263BA"/>
    <w:rsid w:val="00430877"/>
    <w:rsid w:val="00432C71"/>
    <w:rsid w:val="00442B01"/>
    <w:rsid w:val="00443FE2"/>
    <w:rsid w:val="00447F89"/>
    <w:rsid w:val="00450247"/>
    <w:rsid w:val="00455DA1"/>
    <w:rsid w:val="00461D0A"/>
    <w:rsid w:val="004628A9"/>
    <w:rsid w:val="00466A3C"/>
    <w:rsid w:val="00467CE4"/>
    <w:rsid w:val="00472A91"/>
    <w:rsid w:val="00475E2B"/>
    <w:rsid w:val="004768D0"/>
    <w:rsid w:val="004843F7"/>
    <w:rsid w:val="0049021E"/>
    <w:rsid w:val="004917E6"/>
    <w:rsid w:val="004922DF"/>
    <w:rsid w:val="0049251C"/>
    <w:rsid w:val="0049562F"/>
    <w:rsid w:val="00496B03"/>
    <w:rsid w:val="00496C43"/>
    <w:rsid w:val="004A0DEF"/>
    <w:rsid w:val="004A18C9"/>
    <w:rsid w:val="004A2FCF"/>
    <w:rsid w:val="004B0098"/>
    <w:rsid w:val="004B056E"/>
    <w:rsid w:val="004B19FE"/>
    <w:rsid w:val="004B1A6A"/>
    <w:rsid w:val="004B2056"/>
    <w:rsid w:val="004B2579"/>
    <w:rsid w:val="004B44A2"/>
    <w:rsid w:val="004C1A35"/>
    <w:rsid w:val="004C2BB7"/>
    <w:rsid w:val="004C44AD"/>
    <w:rsid w:val="004C482A"/>
    <w:rsid w:val="004C54A4"/>
    <w:rsid w:val="004C5BAF"/>
    <w:rsid w:val="004C6FC1"/>
    <w:rsid w:val="004D0B2D"/>
    <w:rsid w:val="004D0CA4"/>
    <w:rsid w:val="004D172B"/>
    <w:rsid w:val="004D57E2"/>
    <w:rsid w:val="004D6625"/>
    <w:rsid w:val="004D70D0"/>
    <w:rsid w:val="004D72E6"/>
    <w:rsid w:val="004E17E6"/>
    <w:rsid w:val="004E437C"/>
    <w:rsid w:val="004E4686"/>
    <w:rsid w:val="004E6349"/>
    <w:rsid w:val="004E7148"/>
    <w:rsid w:val="004F1D08"/>
    <w:rsid w:val="00500532"/>
    <w:rsid w:val="005007EF"/>
    <w:rsid w:val="00502F26"/>
    <w:rsid w:val="00507208"/>
    <w:rsid w:val="00507E94"/>
    <w:rsid w:val="00514407"/>
    <w:rsid w:val="0051469A"/>
    <w:rsid w:val="00516A05"/>
    <w:rsid w:val="00520F5B"/>
    <w:rsid w:val="00526E1B"/>
    <w:rsid w:val="00527A65"/>
    <w:rsid w:val="005300F4"/>
    <w:rsid w:val="00530800"/>
    <w:rsid w:val="00530B7D"/>
    <w:rsid w:val="00531EEF"/>
    <w:rsid w:val="00532993"/>
    <w:rsid w:val="00532B69"/>
    <w:rsid w:val="005376B7"/>
    <w:rsid w:val="00540015"/>
    <w:rsid w:val="0054124E"/>
    <w:rsid w:val="005417F2"/>
    <w:rsid w:val="00541DE4"/>
    <w:rsid w:val="005433F1"/>
    <w:rsid w:val="00544AB4"/>
    <w:rsid w:val="00546405"/>
    <w:rsid w:val="00546592"/>
    <w:rsid w:val="00546E51"/>
    <w:rsid w:val="00552647"/>
    <w:rsid w:val="0055288C"/>
    <w:rsid w:val="0055455F"/>
    <w:rsid w:val="00557324"/>
    <w:rsid w:val="0056133A"/>
    <w:rsid w:val="00562C6A"/>
    <w:rsid w:val="00563765"/>
    <w:rsid w:val="00564C56"/>
    <w:rsid w:val="00565605"/>
    <w:rsid w:val="00577757"/>
    <w:rsid w:val="00577DF3"/>
    <w:rsid w:val="005821CB"/>
    <w:rsid w:val="005843E0"/>
    <w:rsid w:val="00584AD5"/>
    <w:rsid w:val="005904C0"/>
    <w:rsid w:val="00592364"/>
    <w:rsid w:val="00592765"/>
    <w:rsid w:val="00594D7F"/>
    <w:rsid w:val="00594F72"/>
    <w:rsid w:val="005A32CE"/>
    <w:rsid w:val="005A6F1F"/>
    <w:rsid w:val="005A7016"/>
    <w:rsid w:val="005B1630"/>
    <w:rsid w:val="005B1A35"/>
    <w:rsid w:val="005B22CF"/>
    <w:rsid w:val="005B3784"/>
    <w:rsid w:val="005B7F57"/>
    <w:rsid w:val="005C0293"/>
    <w:rsid w:val="005C232C"/>
    <w:rsid w:val="005C5E80"/>
    <w:rsid w:val="005C6063"/>
    <w:rsid w:val="005D2689"/>
    <w:rsid w:val="005D42F0"/>
    <w:rsid w:val="005E1520"/>
    <w:rsid w:val="005E2FAD"/>
    <w:rsid w:val="005E3560"/>
    <w:rsid w:val="005E5914"/>
    <w:rsid w:val="005E7E95"/>
    <w:rsid w:val="005E7ECE"/>
    <w:rsid w:val="005F2FE8"/>
    <w:rsid w:val="005F343F"/>
    <w:rsid w:val="005F3A36"/>
    <w:rsid w:val="005F6266"/>
    <w:rsid w:val="005F719C"/>
    <w:rsid w:val="00601DB9"/>
    <w:rsid w:val="006025AD"/>
    <w:rsid w:val="006057BB"/>
    <w:rsid w:val="00605DF9"/>
    <w:rsid w:val="00611627"/>
    <w:rsid w:val="00612905"/>
    <w:rsid w:val="006138E6"/>
    <w:rsid w:val="0061496A"/>
    <w:rsid w:val="00614BAC"/>
    <w:rsid w:val="006155AB"/>
    <w:rsid w:val="00622E15"/>
    <w:rsid w:val="00625CAD"/>
    <w:rsid w:val="00625FB7"/>
    <w:rsid w:val="006266D0"/>
    <w:rsid w:val="00627390"/>
    <w:rsid w:val="006321E6"/>
    <w:rsid w:val="00632744"/>
    <w:rsid w:val="00632B40"/>
    <w:rsid w:val="00633061"/>
    <w:rsid w:val="00633F5C"/>
    <w:rsid w:val="0063462B"/>
    <w:rsid w:val="006434DD"/>
    <w:rsid w:val="006436DC"/>
    <w:rsid w:val="006436FE"/>
    <w:rsid w:val="006461D3"/>
    <w:rsid w:val="006465ED"/>
    <w:rsid w:val="00647B80"/>
    <w:rsid w:val="006512B4"/>
    <w:rsid w:val="00652C48"/>
    <w:rsid w:val="00654CCE"/>
    <w:rsid w:val="006551F9"/>
    <w:rsid w:val="006552C3"/>
    <w:rsid w:val="00655366"/>
    <w:rsid w:val="00655887"/>
    <w:rsid w:val="00665BE5"/>
    <w:rsid w:val="00667FBB"/>
    <w:rsid w:val="0067325C"/>
    <w:rsid w:val="0067376D"/>
    <w:rsid w:val="0067400D"/>
    <w:rsid w:val="00680AA7"/>
    <w:rsid w:val="00683AF3"/>
    <w:rsid w:val="00685124"/>
    <w:rsid w:val="0068555F"/>
    <w:rsid w:val="00685C31"/>
    <w:rsid w:val="00687D71"/>
    <w:rsid w:val="00690662"/>
    <w:rsid w:val="00691D60"/>
    <w:rsid w:val="006956F7"/>
    <w:rsid w:val="006A1615"/>
    <w:rsid w:val="006A18C6"/>
    <w:rsid w:val="006A2436"/>
    <w:rsid w:val="006A3866"/>
    <w:rsid w:val="006A64E0"/>
    <w:rsid w:val="006A6FE8"/>
    <w:rsid w:val="006B35B5"/>
    <w:rsid w:val="006B56F0"/>
    <w:rsid w:val="006B726C"/>
    <w:rsid w:val="006C0D9E"/>
    <w:rsid w:val="006C187D"/>
    <w:rsid w:val="006C5363"/>
    <w:rsid w:val="006C59A4"/>
    <w:rsid w:val="006D0FA8"/>
    <w:rsid w:val="006D2AAE"/>
    <w:rsid w:val="006D4EA1"/>
    <w:rsid w:val="006D6539"/>
    <w:rsid w:val="006E188A"/>
    <w:rsid w:val="006E4658"/>
    <w:rsid w:val="006F4D3B"/>
    <w:rsid w:val="006F4F2A"/>
    <w:rsid w:val="006F7481"/>
    <w:rsid w:val="006F7DE5"/>
    <w:rsid w:val="00700D2D"/>
    <w:rsid w:val="0070108A"/>
    <w:rsid w:val="00701874"/>
    <w:rsid w:val="0070208F"/>
    <w:rsid w:val="00705025"/>
    <w:rsid w:val="007052C4"/>
    <w:rsid w:val="007064F8"/>
    <w:rsid w:val="00707F98"/>
    <w:rsid w:val="0071131E"/>
    <w:rsid w:val="007123FA"/>
    <w:rsid w:val="007201C8"/>
    <w:rsid w:val="00722ACF"/>
    <w:rsid w:val="007259FD"/>
    <w:rsid w:val="00730212"/>
    <w:rsid w:val="0073064F"/>
    <w:rsid w:val="00732E32"/>
    <w:rsid w:val="007337A0"/>
    <w:rsid w:val="00737FD7"/>
    <w:rsid w:val="00740AE9"/>
    <w:rsid w:val="0074323A"/>
    <w:rsid w:val="00743377"/>
    <w:rsid w:val="00743C05"/>
    <w:rsid w:val="00744246"/>
    <w:rsid w:val="0074479E"/>
    <w:rsid w:val="00744938"/>
    <w:rsid w:val="00744E36"/>
    <w:rsid w:val="00744F46"/>
    <w:rsid w:val="00745EDD"/>
    <w:rsid w:val="0074666F"/>
    <w:rsid w:val="00747162"/>
    <w:rsid w:val="007520C3"/>
    <w:rsid w:val="0075269D"/>
    <w:rsid w:val="00753692"/>
    <w:rsid w:val="00754104"/>
    <w:rsid w:val="0075447D"/>
    <w:rsid w:val="00755F77"/>
    <w:rsid w:val="00756DAD"/>
    <w:rsid w:val="00757C19"/>
    <w:rsid w:val="00762963"/>
    <w:rsid w:val="00762986"/>
    <w:rsid w:val="00763770"/>
    <w:rsid w:val="00764156"/>
    <w:rsid w:val="00766E48"/>
    <w:rsid w:val="0076798A"/>
    <w:rsid w:val="007711C4"/>
    <w:rsid w:val="007732D7"/>
    <w:rsid w:val="00782023"/>
    <w:rsid w:val="0078740D"/>
    <w:rsid w:val="00787617"/>
    <w:rsid w:val="007900E4"/>
    <w:rsid w:val="007929C4"/>
    <w:rsid w:val="00792A85"/>
    <w:rsid w:val="00792F36"/>
    <w:rsid w:val="00793EB8"/>
    <w:rsid w:val="00795716"/>
    <w:rsid w:val="00795C63"/>
    <w:rsid w:val="007A1C2C"/>
    <w:rsid w:val="007A364E"/>
    <w:rsid w:val="007A5BB1"/>
    <w:rsid w:val="007B0A82"/>
    <w:rsid w:val="007B1272"/>
    <w:rsid w:val="007B1D71"/>
    <w:rsid w:val="007B705D"/>
    <w:rsid w:val="007C2588"/>
    <w:rsid w:val="007C32D9"/>
    <w:rsid w:val="007C3D45"/>
    <w:rsid w:val="007C5C55"/>
    <w:rsid w:val="007D3CFE"/>
    <w:rsid w:val="007D4D6F"/>
    <w:rsid w:val="007E03E4"/>
    <w:rsid w:val="007E34D2"/>
    <w:rsid w:val="007E64D9"/>
    <w:rsid w:val="008031EA"/>
    <w:rsid w:val="00807E37"/>
    <w:rsid w:val="00811F97"/>
    <w:rsid w:val="008131A4"/>
    <w:rsid w:val="00813AE1"/>
    <w:rsid w:val="00814814"/>
    <w:rsid w:val="00815B27"/>
    <w:rsid w:val="00817C6F"/>
    <w:rsid w:val="00820388"/>
    <w:rsid w:val="00820CA0"/>
    <w:rsid w:val="0082509E"/>
    <w:rsid w:val="00825717"/>
    <w:rsid w:val="00831F2A"/>
    <w:rsid w:val="00832D02"/>
    <w:rsid w:val="008423C5"/>
    <w:rsid w:val="00842A63"/>
    <w:rsid w:val="00845EC0"/>
    <w:rsid w:val="008479DF"/>
    <w:rsid w:val="00850000"/>
    <w:rsid w:val="00850D4F"/>
    <w:rsid w:val="00852682"/>
    <w:rsid w:val="008526EA"/>
    <w:rsid w:val="00853803"/>
    <w:rsid w:val="00853BAB"/>
    <w:rsid w:val="00854296"/>
    <w:rsid w:val="00856B66"/>
    <w:rsid w:val="00856CD6"/>
    <w:rsid w:val="00857E9F"/>
    <w:rsid w:val="00861E4F"/>
    <w:rsid w:val="00862F72"/>
    <w:rsid w:val="00865D14"/>
    <w:rsid w:val="008701BF"/>
    <w:rsid w:val="00870C2B"/>
    <w:rsid w:val="00875B77"/>
    <w:rsid w:val="0087730C"/>
    <w:rsid w:val="00880A14"/>
    <w:rsid w:val="0088153F"/>
    <w:rsid w:val="008828F5"/>
    <w:rsid w:val="00886609"/>
    <w:rsid w:val="0088730A"/>
    <w:rsid w:val="008911C6"/>
    <w:rsid w:val="008945E8"/>
    <w:rsid w:val="008A161A"/>
    <w:rsid w:val="008A1688"/>
    <w:rsid w:val="008A7F10"/>
    <w:rsid w:val="008B34A4"/>
    <w:rsid w:val="008B3E66"/>
    <w:rsid w:val="008B55AF"/>
    <w:rsid w:val="008B5B67"/>
    <w:rsid w:val="008C0542"/>
    <w:rsid w:val="008C3B13"/>
    <w:rsid w:val="008C671F"/>
    <w:rsid w:val="008C731B"/>
    <w:rsid w:val="008C789B"/>
    <w:rsid w:val="008C7D03"/>
    <w:rsid w:val="008D1242"/>
    <w:rsid w:val="008D2C55"/>
    <w:rsid w:val="008D3249"/>
    <w:rsid w:val="008D33E5"/>
    <w:rsid w:val="008D5288"/>
    <w:rsid w:val="008D7596"/>
    <w:rsid w:val="008E05AF"/>
    <w:rsid w:val="008E0D0D"/>
    <w:rsid w:val="008E358F"/>
    <w:rsid w:val="008E586D"/>
    <w:rsid w:val="008E75B2"/>
    <w:rsid w:val="008E7A4F"/>
    <w:rsid w:val="008E7CB1"/>
    <w:rsid w:val="008F0930"/>
    <w:rsid w:val="008F4858"/>
    <w:rsid w:val="008F4CC1"/>
    <w:rsid w:val="008F5D92"/>
    <w:rsid w:val="008F756B"/>
    <w:rsid w:val="008F7F54"/>
    <w:rsid w:val="009027E8"/>
    <w:rsid w:val="00902D97"/>
    <w:rsid w:val="0090397B"/>
    <w:rsid w:val="00903A92"/>
    <w:rsid w:val="009051A2"/>
    <w:rsid w:val="0090634A"/>
    <w:rsid w:val="00910220"/>
    <w:rsid w:val="00910CEF"/>
    <w:rsid w:val="00911DEB"/>
    <w:rsid w:val="00913C8B"/>
    <w:rsid w:val="0092113A"/>
    <w:rsid w:val="0092566C"/>
    <w:rsid w:val="009261E0"/>
    <w:rsid w:val="00926433"/>
    <w:rsid w:val="00926C12"/>
    <w:rsid w:val="00930DE8"/>
    <w:rsid w:val="00930FE3"/>
    <w:rsid w:val="009327F4"/>
    <w:rsid w:val="00932D8F"/>
    <w:rsid w:val="00933AE0"/>
    <w:rsid w:val="00940469"/>
    <w:rsid w:val="00940FED"/>
    <w:rsid w:val="00942290"/>
    <w:rsid w:val="009429B2"/>
    <w:rsid w:val="00943055"/>
    <w:rsid w:val="009438B6"/>
    <w:rsid w:val="00944A69"/>
    <w:rsid w:val="00954EDE"/>
    <w:rsid w:val="0095554D"/>
    <w:rsid w:val="0096056F"/>
    <w:rsid w:val="00960D71"/>
    <w:rsid w:val="00961C66"/>
    <w:rsid w:val="00961E26"/>
    <w:rsid w:val="00962D79"/>
    <w:rsid w:val="00963EA8"/>
    <w:rsid w:val="009648CD"/>
    <w:rsid w:val="009657CF"/>
    <w:rsid w:val="00967375"/>
    <w:rsid w:val="00970817"/>
    <w:rsid w:val="00970F00"/>
    <w:rsid w:val="0097555A"/>
    <w:rsid w:val="00975B47"/>
    <w:rsid w:val="009762A5"/>
    <w:rsid w:val="00976D3A"/>
    <w:rsid w:val="009841B6"/>
    <w:rsid w:val="00986C9A"/>
    <w:rsid w:val="00991914"/>
    <w:rsid w:val="00993377"/>
    <w:rsid w:val="00994497"/>
    <w:rsid w:val="009951F1"/>
    <w:rsid w:val="00997548"/>
    <w:rsid w:val="009A065E"/>
    <w:rsid w:val="009A11DC"/>
    <w:rsid w:val="009A1793"/>
    <w:rsid w:val="009A2559"/>
    <w:rsid w:val="009A37F5"/>
    <w:rsid w:val="009A4547"/>
    <w:rsid w:val="009A6138"/>
    <w:rsid w:val="009B0096"/>
    <w:rsid w:val="009B0C1B"/>
    <w:rsid w:val="009B471A"/>
    <w:rsid w:val="009B5948"/>
    <w:rsid w:val="009C4A3D"/>
    <w:rsid w:val="009C4FD3"/>
    <w:rsid w:val="009C544D"/>
    <w:rsid w:val="009C66E5"/>
    <w:rsid w:val="009C687F"/>
    <w:rsid w:val="009D1691"/>
    <w:rsid w:val="009D18DA"/>
    <w:rsid w:val="009D3DC8"/>
    <w:rsid w:val="009D48AA"/>
    <w:rsid w:val="009D54CB"/>
    <w:rsid w:val="009D74C0"/>
    <w:rsid w:val="009D76EE"/>
    <w:rsid w:val="009E0232"/>
    <w:rsid w:val="009E25A5"/>
    <w:rsid w:val="009E380D"/>
    <w:rsid w:val="009E7FDB"/>
    <w:rsid w:val="009F380E"/>
    <w:rsid w:val="009F5FB0"/>
    <w:rsid w:val="009F7FC4"/>
    <w:rsid w:val="00A00D6C"/>
    <w:rsid w:val="00A0147A"/>
    <w:rsid w:val="00A12B88"/>
    <w:rsid w:val="00A14AA4"/>
    <w:rsid w:val="00A16277"/>
    <w:rsid w:val="00A17D40"/>
    <w:rsid w:val="00A231F8"/>
    <w:rsid w:val="00A27CBE"/>
    <w:rsid w:val="00A34F02"/>
    <w:rsid w:val="00A35B0A"/>
    <w:rsid w:val="00A36A00"/>
    <w:rsid w:val="00A377A8"/>
    <w:rsid w:val="00A4541F"/>
    <w:rsid w:val="00A47922"/>
    <w:rsid w:val="00A506C3"/>
    <w:rsid w:val="00A52F6B"/>
    <w:rsid w:val="00A543A6"/>
    <w:rsid w:val="00A546D1"/>
    <w:rsid w:val="00A54EA7"/>
    <w:rsid w:val="00A56A53"/>
    <w:rsid w:val="00A56A5E"/>
    <w:rsid w:val="00A5755E"/>
    <w:rsid w:val="00A60950"/>
    <w:rsid w:val="00A60E64"/>
    <w:rsid w:val="00A633B7"/>
    <w:rsid w:val="00A6615A"/>
    <w:rsid w:val="00A67D6B"/>
    <w:rsid w:val="00A7108A"/>
    <w:rsid w:val="00A71394"/>
    <w:rsid w:val="00A7186F"/>
    <w:rsid w:val="00A734E0"/>
    <w:rsid w:val="00A7445B"/>
    <w:rsid w:val="00A74D73"/>
    <w:rsid w:val="00A77525"/>
    <w:rsid w:val="00A81096"/>
    <w:rsid w:val="00A82106"/>
    <w:rsid w:val="00A835C5"/>
    <w:rsid w:val="00A850D8"/>
    <w:rsid w:val="00A9079D"/>
    <w:rsid w:val="00A90823"/>
    <w:rsid w:val="00A90E84"/>
    <w:rsid w:val="00A919D3"/>
    <w:rsid w:val="00A93E58"/>
    <w:rsid w:val="00A9620D"/>
    <w:rsid w:val="00AA0A48"/>
    <w:rsid w:val="00AA4D46"/>
    <w:rsid w:val="00AA5343"/>
    <w:rsid w:val="00AA7438"/>
    <w:rsid w:val="00AA79B5"/>
    <w:rsid w:val="00AB0DB8"/>
    <w:rsid w:val="00AB3171"/>
    <w:rsid w:val="00AB60A9"/>
    <w:rsid w:val="00AC170C"/>
    <w:rsid w:val="00AC1F9C"/>
    <w:rsid w:val="00AC3A66"/>
    <w:rsid w:val="00AC3F3C"/>
    <w:rsid w:val="00AC4024"/>
    <w:rsid w:val="00AD12FC"/>
    <w:rsid w:val="00AD21F4"/>
    <w:rsid w:val="00AD2F8B"/>
    <w:rsid w:val="00AE460C"/>
    <w:rsid w:val="00AE47B5"/>
    <w:rsid w:val="00AE62AD"/>
    <w:rsid w:val="00AF0DE8"/>
    <w:rsid w:val="00AF1323"/>
    <w:rsid w:val="00AF324D"/>
    <w:rsid w:val="00AF3BD8"/>
    <w:rsid w:val="00AF4C76"/>
    <w:rsid w:val="00AF52F7"/>
    <w:rsid w:val="00AF6254"/>
    <w:rsid w:val="00AF6BD5"/>
    <w:rsid w:val="00AF7A25"/>
    <w:rsid w:val="00B01017"/>
    <w:rsid w:val="00B030F9"/>
    <w:rsid w:val="00B03D84"/>
    <w:rsid w:val="00B03F1D"/>
    <w:rsid w:val="00B07533"/>
    <w:rsid w:val="00B12E04"/>
    <w:rsid w:val="00B1662C"/>
    <w:rsid w:val="00B16F03"/>
    <w:rsid w:val="00B20A95"/>
    <w:rsid w:val="00B22EDB"/>
    <w:rsid w:val="00B23C1D"/>
    <w:rsid w:val="00B2469E"/>
    <w:rsid w:val="00B24C52"/>
    <w:rsid w:val="00B278A1"/>
    <w:rsid w:val="00B30121"/>
    <w:rsid w:val="00B3018C"/>
    <w:rsid w:val="00B31417"/>
    <w:rsid w:val="00B36827"/>
    <w:rsid w:val="00B37029"/>
    <w:rsid w:val="00B3781B"/>
    <w:rsid w:val="00B4256E"/>
    <w:rsid w:val="00B4452D"/>
    <w:rsid w:val="00B4472E"/>
    <w:rsid w:val="00B45706"/>
    <w:rsid w:val="00B47512"/>
    <w:rsid w:val="00B51F43"/>
    <w:rsid w:val="00B53A50"/>
    <w:rsid w:val="00B5472C"/>
    <w:rsid w:val="00B55C5B"/>
    <w:rsid w:val="00B567A1"/>
    <w:rsid w:val="00B570BE"/>
    <w:rsid w:val="00B638B0"/>
    <w:rsid w:val="00B66B66"/>
    <w:rsid w:val="00B67F82"/>
    <w:rsid w:val="00B702BA"/>
    <w:rsid w:val="00B72544"/>
    <w:rsid w:val="00B7336A"/>
    <w:rsid w:val="00B7367D"/>
    <w:rsid w:val="00B76163"/>
    <w:rsid w:val="00B7782B"/>
    <w:rsid w:val="00B85D10"/>
    <w:rsid w:val="00B86103"/>
    <w:rsid w:val="00B8661F"/>
    <w:rsid w:val="00B929F2"/>
    <w:rsid w:val="00B9409C"/>
    <w:rsid w:val="00B943B8"/>
    <w:rsid w:val="00B965DB"/>
    <w:rsid w:val="00BA074D"/>
    <w:rsid w:val="00BA079E"/>
    <w:rsid w:val="00BA0CF4"/>
    <w:rsid w:val="00BA20C8"/>
    <w:rsid w:val="00BA40C0"/>
    <w:rsid w:val="00BA7D08"/>
    <w:rsid w:val="00BB0CC7"/>
    <w:rsid w:val="00BB14B8"/>
    <w:rsid w:val="00BB5959"/>
    <w:rsid w:val="00BB6BD6"/>
    <w:rsid w:val="00BB6F2E"/>
    <w:rsid w:val="00BC1C95"/>
    <w:rsid w:val="00BC497A"/>
    <w:rsid w:val="00BC4D4D"/>
    <w:rsid w:val="00BD0B1C"/>
    <w:rsid w:val="00BD13A1"/>
    <w:rsid w:val="00BD2446"/>
    <w:rsid w:val="00BE1001"/>
    <w:rsid w:val="00BE123F"/>
    <w:rsid w:val="00BE41F2"/>
    <w:rsid w:val="00BE6BB6"/>
    <w:rsid w:val="00BE78CC"/>
    <w:rsid w:val="00BF009B"/>
    <w:rsid w:val="00BF0555"/>
    <w:rsid w:val="00BF06D7"/>
    <w:rsid w:val="00BF0D0D"/>
    <w:rsid w:val="00BF5F09"/>
    <w:rsid w:val="00BF6591"/>
    <w:rsid w:val="00C00214"/>
    <w:rsid w:val="00C02E2B"/>
    <w:rsid w:val="00C12F16"/>
    <w:rsid w:val="00C13451"/>
    <w:rsid w:val="00C1368E"/>
    <w:rsid w:val="00C15C08"/>
    <w:rsid w:val="00C17435"/>
    <w:rsid w:val="00C20283"/>
    <w:rsid w:val="00C20A9C"/>
    <w:rsid w:val="00C20D42"/>
    <w:rsid w:val="00C254AA"/>
    <w:rsid w:val="00C26542"/>
    <w:rsid w:val="00C26A75"/>
    <w:rsid w:val="00C32DB1"/>
    <w:rsid w:val="00C3708F"/>
    <w:rsid w:val="00C40CD9"/>
    <w:rsid w:val="00C427DC"/>
    <w:rsid w:val="00C42B74"/>
    <w:rsid w:val="00C43DA2"/>
    <w:rsid w:val="00C443C5"/>
    <w:rsid w:val="00C46689"/>
    <w:rsid w:val="00C4694D"/>
    <w:rsid w:val="00C510BC"/>
    <w:rsid w:val="00C53297"/>
    <w:rsid w:val="00C55F4D"/>
    <w:rsid w:val="00C566D4"/>
    <w:rsid w:val="00C669DF"/>
    <w:rsid w:val="00C66C6A"/>
    <w:rsid w:val="00C70FAC"/>
    <w:rsid w:val="00C710EC"/>
    <w:rsid w:val="00C85231"/>
    <w:rsid w:val="00C874E9"/>
    <w:rsid w:val="00C9105C"/>
    <w:rsid w:val="00C9247D"/>
    <w:rsid w:val="00C9364F"/>
    <w:rsid w:val="00C94A1D"/>
    <w:rsid w:val="00C9525A"/>
    <w:rsid w:val="00C95504"/>
    <w:rsid w:val="00CA42A8"/>
    <w:rsid w:val="00CA451E"/>
    <w:rsid w:val="00CA5777"/>
    <w:rsid w:val="00CB2936"/>
    <w:rsid w:val="00CB6849"/>
    <w:rsid w:val="00CC02E8"/>
    <w:rsid w:val="00CC5410"/>
    <w:rsid w:val="00CC79D4"/>
    <w:rsid w:val="00CD19E1"/>
    <w:rsid w:val="00CD1F1A"/>
    <w:rsid w:val="00CD2B4F"/>
    <w:rsid w:val="00CD34C4"/>
    <w:rsid w:val="00CD3D87"/>
    <w:rsid w:val="00CD4745"/>
    <w:rsid w:val="00CD5282"/>
    <w:rsid w:val="00CD6611"/>
    <w:rsid w:val="00CE014C"/>
    <w:rsid w:val="00CE22B9"/>
    <w:rsid w:val="00CE7314"/>
    <w:rsid w:val="00CF227A"/>
    <w:rsid w:val="00CF3D69"/>
    <w:rsid w:val="00CF489B"/>
    <w:rsid w:val="00CF5855"/>
    <w:rsid w:val="00CF7166"/>
    <w:rsid w:val="00D048EA"/>
    <w:rsid w:val="00D04AE1"/>
    <w:rsid w:val="00D13CD0"/>
    <w:rsid w:val="00D146D5"/>
    <w:rsid w:val="00D161B1"/>
    <w:rsid w:val="00D1775D"/>
    <w:rsid w:val="00D202CA"/>
    <w:rsid w:val="00D2096D"/>
    <w:rsid w:val="00D23423"/>
    <w:rsid w:val="00D25020"/>
    <w:rsid w:val="00D26AC2"/>
    <w:rsid w:val="00D27933"/>
    <w:rsid w:val="00D312E4"/>
    <w:rsid w:val="00D32470"/>
    <w:rsid w:val="00D349DA"/>
    <w:rsid w:val="00D34AA4"/>
    <w:rsid w:val="00D35E2F"/>
    <w:rsid w:val="00D3732B"/>
    <w:rsid w:val="00D379A7"/>
    <w:rsid w:val="00D421FB"/>
    <w:rsid w:val="00D42C27"/>
    <w:rsid w:val="00D4585F"/>
    <w:rsid w:val="00D46B55"/>
    <w:rsid w:val="00D4706F"/>
    <w:rsid w:val="00D50BEF"/>
    <w:rsid w:val="00D51EC7"/>
    <w:rsid w:val="00D521CC"/>
    <w:rsid w:val="00D55132"/>
    <w:rsid w:val="00D57C41"/>
    <w:rsid w:val="00D57DCE"/>
    <w:rsid w:val="00D57F74"/>
    <w:rsid w:val="00D615E3"/>
    <w:rsid w:val="00D61EDF"/>
    <w:rsid w:val="00D62789"/>
    <w:rsid w:val="00D6309F"/>
    <w:rsid w:val="00D63CA1"/>
    <w:rsid w:val="00D644AE"/>
    <w:rsid w:val="00D67E13"/>
    <w:rsid w:val="00D67EA9"/>
    <w:rsid w:val="00D73D27"/>
    <w:rsid w:val="00D7729B"/>
    <w:rsid w:val="00D80B9B"/>
    <w:rsid w:val="00D811A8"/>
    <w:rsid w:val="00D82FAA"/>
    <w:rsid w:val="00D84185"/>
    <w:rsid w:val="00D91A07"/>
    <w:rsid w:val="00D924AC"/>
    <w:rsid w:val="00D9320B"/>
    <w:rsid w:val="00D93D82"/>
    <w:rsid w:val="00D95251"/>
    <w:rsid w:val="00D9693C"/>
    <w:rsid w:val="00D976F9"/>
    <w:rsid w:val="00DA1C82"/>
    <w:rsid w:val="00DA2DA9"/>
    <w:rsid w:val="00DA2DFF"/>
    <w:rsid w:val="00DA3BFD"/>
    <w:rsid w:val="00DA6F82"/>
    <w:rsid w:val="00DB00E3"/>
    <w:rsid w:val="00DB01BB"/>
    <w:rsid w:val="00DB1937"/>
    <w:rsid w:val="00DC0725"/>
    <w:rsid w:val="00DD0E85"/>
    <w:rsid w:val="00DD1149"/>
    <w:rsid w:val="00DD37C5"/>
    <w:rsid w:val="00DD477E"/>
    <w:rsid w:val="00DF0316"/>
    <w:rsid w:val="00DF2830"/>
    <w:rsid w:val="00DF345C"/>
    <w:rsid w:val="00DF4AA9"/>
    <w:rsid w:val="00DF75AD"/>
    <w:rsid w:val="00E01371"/>
    <w:rsid w:val="00E01F66"/>
    <w:rsid w:val="00E04A1A"/>
    <w:rsid w:val="00E076D4"/>
    <w:rsid w:val="00E17F2F"/>
    <w:rsid w:val="00E21281"/>
    <w:rsid w:val="00E216DF"/>
    <w:rsid w:val="00E218C3"/>
    <w:rsid w:val="00E22C14"/>
    <w:rsid w:val="00E24736"/>
    <w:rsid w:val="00E26D7A"/>
    <w:rsid w:val="00E26DB4"/>
    <w:rsid w:val="00E30A6B"/>
    <w:rsid w:val="00E312B8"/>
    <w:rsid w:val="00E315BB"/>
    <w:rsid w:val="00E31A10"/>
    <w:rsid w:val="00E32759"/>
    <w:rsid w:val="00E342BF"/>
    <w:rsid w:val="00E37568"/>
    <w:rsid w:val="00E40A38"/>
    <w:rsid w:val="00E418C5"/>
    <w:rsid w:val="00E419F8"/>
    <w:rsid w:val="00E428B0"/>
    <w:rsid w:val="00E43BBC"/>
    <w:rsid w:val="00E45208"/>
    <w:rsid w:val="00E477E6"/>
    <w:rsid w:val="00E51D71"/>
    <w:rsid w:val="00E537AD"/>
    <w:rsid w:val="00E5434D"/>
    <w:rsid w:val="00E54BA7"/>
    <w:rsid w:val="00E56980"/>
    <w:rsid w:val="00E61C7F"/>
    <w:rsid w:val="00E6235A"/>
    <w:rsid w:val="00E62C59"/>
    <w:rsid w:val="00E6359D"/>
    <w:rsid w:val="00E65C86"/>
    <w:rsid w:val="00E66140"/>
    <w:rsid w:val="00E708B7"/>
    <w:rsid w:val="00E724B3"/>
    <w:rsid w:val="00E736A0"/>
    <w:rsid w:val="00E75701"/>
    <w:rsid w:val="00E75D26"/>
    <w:rsid w:val="00E771DE"/>
    <w:rsid w:val="00E80141"/>
    <w:rsid w:val="00E80A49"/>
    <w:rsid w:val="00E83E0F"/>
    <w:rsid w:val="00E877B1"/>
    <w:rsid w:val="00E92136"/>
    <w:rsid w:val="00E94C2E"/>
    <w:rsid w:val="00E95EC0"/>
    <w:rsid w:val="00E96F3A"/>
    <w:rsid w:val="00EA1FEC"/>
    <w:rsid w:val="00EA3AA7"/>
    <w:rsid w:val="00EA68DE"/>
    <w:rsid w:val="00EB026B"/>
    <w:rsid w:val="00EB1508"/>
    <w:rsid w:val="00EB6EA3"/>
    <w:rsid w:val="00EB7990"/>
    <w:rsid w:val="00EC65C0"/>
    <w:rsid w:val="00ED10C4"/>
    <w:rsid w:val="00ED24F6"/>
    <w:rsid w:val="00ED2543"/>
    <w:rsid w:val="00ED2D8F"/>
    <w:rsid w:val="00ED53FA"/>
    <w:rsid w:val="00ED5A9B"/>
    <w:rsid w:val="00ED7325"/>
    <w:rsid w:val="00EE0049"/>
    <w:rsid w:val="00EE57C6"/>
    <w:rsid w:val="00EF0C78"/>
    <w:rsid w:val="00EF2F20"/>
    <w:rsid w:val="00F0100E"/>
    <w:rsid w:val="00F01968"/>
    <w:rsid w:val="00F05BDE"/>
    <w:rsid w:val="00F121E2"/>
    <w:rsid w:val="00F1274F"/>
    <w:rsid w:val="00F15BC2"/>
    <w:rsid w:val="00F21205"/>
    <w:rsid w:val="00F22210"/>
    <w:rsid w:val="00F2451A"/>
    <w:rsid w:val="00F27980"/>
    <w:rsid w:val="00F30D07"/>
    <w:rsid w:val="00F36B6B"/>
    <w:rsid w:val="00F372B5"/>
    <w:rsid w:val="00F4044B"/>
    <w:rsid w:val="00F420C4"/>
    <w:rsid w:val="00F4362D"/>
    <w:rsid w:val="00F461CE"/>
    <w:rsid w:val="00F46DA9"/>
    <w:rsid w:val="00F478E9"/>
    <w:rsid w:val="00F47E49"/>
    <w:rsid w:val="00F50304"/>
    <w:rsid w:val="00F51831"/>
    <w:rsid w:val="00F52D69"/>
    <w:rsid w:val="00F55638"/>
    <w:rsid w:val="00F616D8"/>
    <w:rsid w:val="00F67FFA"/>
    <w:rsid w:val="00F7343A"/>
    <w:rsid w:val="00F74FE8"/>
    <w:rsid w:val="00F75A84"/>
    <w:rsid w:val="00F8101F"/>
    <w:rsid w:val="00F81426"/>
    <w:rsid w:val="00F826E6"/>
    <w:rsid w:val="00F8282E"/>
    <w:rsid w:val="00F828AB"/>
    <w:rsid w:val="00F82B47"/>
    <w:rsid w:val="00F82D40"/>
    <w:rsid w:val="00F82F1F"/>
    <w:rsid w:val="00F85FD9"/>
    <w:rsid w:val="00F87789"/>
    <w:rsid w:val="00F9079A"/>
    <w:rsid w:val="00F92144"/>
    <w:rsid w:val="00F9619C"/>
    <w:rsid w:val="00F97AE6"/>
    <w:rsid w:val="00FA0C02"/>
    <w:rsid w:val="00FA2AE0"/>
    <w:rsid w:val="00FA3EB9"/>
    <w:rsid w:val="00FA6606"/>
    <w:rsid w:val="00FB0307"/>
    <w:rsid w:val="00FB1111"/>
    <w:rsid w:val="00FB27E2"/>
    <w:rsid w:val="00FB6E61"/>
    <w:rsid w:val="00FC13C7"/>
    <w:rsid w:val="00FC17EF"/>
    <w:rsid w:val="00FC418A"/>
    <w:rsid w:val="00FC4B6B"/>
    <w:rsid w:val="00FC5C35"/>
    <w:rsid w:val="00FC75FA"/>
    <w:rsid w:val="00FD0644"/>
    <w:rsid w:val="00FD39CA"/>
    <w:rsid w:val="00FD5921"/>
    <w:rsid w:val="00FE0A31"/>
    <w:rsid w:val="00FE2126"/>
    <w:rsid w:val="00FE3AAF"/>
    <w:rsid w:val="00FE484D"/>
    <w:rsid w:val="00FE77CF"/>
    <w:rsid w:val="00FE7E6E"/>
    <w:rsid w:val="00FF081D"/>
    <w:rsid w:val="00FF365B"/>
    <w:rsid w:val="00FF459F"/>
    <w:rsid w:val="00FF4666"/>
    <w:rsid w:val="00FF488A"/>
    <w:rsid w:val="00FF60FB"/>
    <w:rsid w:val="00FF7C22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BAC2CF9"/>
  <w15:docId w15:val="{41DF424C-410E-4E8C-B97C-ED36C901C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36FE"/>
    <w:pPr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sz w:val="24"/>
    </w:r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"/>
    <w:basedOn w:val="Normln"/>
    <w:next w:val="Normln"/>
    <w:link w:val="Nadpis1Char"/>
    <w:qFormat/>
    <w:rsid w:val="006436F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6436FE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aliases w:val="Podkapitola2,Záhlaví 3,V_Head3,V_Head31,V_Head32,Nadpis 3 Char1 Char,Nadpis 3 Char Char Char"/>
    <w:basedOn w:val="Normln"/>
    <w:next w:val="Normln"/>
    <w:link w:val="Nadpis3Char"/>
    <w:qFormat/>
    <w:rsid w:val="006436FE"/>
    <w:pPr>
      <w:keepNext/>
      <w:spacing w:before="240" w:after="60"/>
      <w:outlineLvl w:val="2"/>
    </w:pPr>
    <w:rPr>
      <w:b/>
    </w:rPr>
  </w:style>
  <w:style w:type="paragraph" w:styleId="Nadpis4">
    <w:name w:val="heading 4"/>
    <w:basedOn w:val="Normln"/>
    <w:link w:val="Nadpis4Char"/>
    <w:qFormat/>
    <w:rsid w:val="006436FE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Cs w:val="24"/>
    </w:rPr>
  </w:style>
  <w:style w:type="paragraph" w:styleId="Nadpis5">
    <w:name w:val="heading 5"/>
    <w:basedOn w:val="Normln"/>
    <w:next w:val="Normln"/>
    <w:link w:val="Nadpis5Char"/>
    <w:qFormat/>
    <w:rsid w:val="006436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6436FE"/>
    <w:pPr>
      <w:spacing w:before="240" w:after="60"/>
      <w:outlineLvl w:val="5"/>
    </w:pPr>
    <w:rPr>
      <w:b/>
      <w:bCs/>
      <w:sz w:val="20"/>
    </w:rPr>
  </w:style>
  <w:style w:type="paragraph" w:styleId="Nadpis7">
    <w:name w:val="heading 7"/>
    <w:basedOn w:val="Normln"/>
    <w:next w:val="Normln"/>
    <w:link w:val="Nadpis7Char"/>
    <w:qFormat/>
    <w:rsid w:val="006436FE"/>
    <w:p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qFormat/>
    <w:rsid w:val="006436FE"/>
    <w:p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qFormat/>
    <w:rsid w:val="006436FE"/>
    <w:pPr>
      <w:spacing w:before="240" w:after="60"/>
      <w:outlineLvl w:val="8"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link w:val="Nadpis1"/>
    <w:rsid w:val="006436FE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link w:val="Nadpis2"/>
    <w:rsid w:val="006436FE"/>
    <w:rPr>
      <w:rFonts w:ascii="Arial" w:eastAsia="Times New Roman" w:hAnsi="Arial" w:cs="Times New Roman"/>
      <w:b/>
      <w:i/>
      <w:sz w:val="24"/>
      <w:szCs w:val="20"/>
      <w:lang w:eastAsia="cs-CZ"/>
    </w:rPr>
  </w:style>
  <w:style w:type="character" w:customStyle="1" w:styleId="Nadpis3Char">
    <w:name w:val="Nadpis 3 Char"/>
    <w:aliases w:val="Podkapitola2 Char,Záhlaví 3 Char,V_Head3 Char,V_Head31 Char,V_Head32 Char,Nadpis 3 Char1 Char Char,Nadpis 3 Char Char Char Char"/>
    <w:link w:val="Nadpis3"/>
    <w:rsid w:val="006436F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link w:val="Nadpis4"/>
    <w:rsid w:val="006436F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link w:val="Nadpis5"/>
    <w:rsid w:val="006436FE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6436FE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link w:val="Nadpis7"/>
    <w:rsid w:val="006436F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6436F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6436FE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rsid w:val="006436F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436F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6436FE"/>
  </w:style>
  <w:style w:type="paragraph" w:styleId="Zhlav">
    <w:name w:val="header"/>
    <w:aliases w:val="ho,header odd,first,heading one,Odd Header,h"/>
    <w:basedOn w:val="Normln"/>
    <w:link w:val="ZhlavChar"/>
    <w:uiPriority w:val="99"/>
    <w:rsid w:val="006436FE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rsid w:val="006436F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yjden">
    <w:name w:val="vyjádření"/>
    <w:basedOn w:val="Normln"/>
    <w:next w:val="Normln"/>
    <w:rsid w:val="006436FE"/>
    <w:rPr>
      <w:b/>
      <w:i/>
      <w:spacing w:val="56"/>
    </w:rPr>
  </w:style>
  <w:style w:type="paragraph" w:customStyle="1" w:styleId="Termn">
    <w:name w:val="Termín"/>
    <w:basedOn w:val="vyjden"/>
    <w:next w:val="Normln"/>
    <w:rsid w:val="006436FE"/>
    <w:pPr>
      <w:ind w:left="4933"/>
    </w:pPr>
    <w:rPr>
      <w:b w:val="0"/>
      <w:i w:val="0"/>
      <w:spacing w:val="0"/>
    </w:rPr>
  </w:style>
  <w:style w:type="paragraph" w:customStyle="1" w:styleId="odrazky">
    <w:name w:val="odrazky"/>
    <w:basedOn w:val="Normln"/>
    <w:rsid w:val="006436FE"/>
    <w:pPr>
      <w:numPr>
        <w:numId w:val="1"/>
      </w:numPr>
      <w:overflowPunct/>
      <w:autoSpaceDE/>
      <w:autoSpaceDN/>
      <w:adjustRightInd/>
      <w:spacing w:before="0"/>
      <w:textAlignment w:val="auto"/>
    </w:pPr>
    <w:rPr>
      <w:sz w:val="20"/>
    </w:rPr>
  </w:style>
  <w:style w:type="table" w:styleId="Mkatabulky">
    <w:name w:val="Table Grid"/>
    <w:basedOn w:val="Normlntabulka"/>
    <w:rsid w:val="006436FE"/>
    <w:pPr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odsazen">
    <w:name w:val="Normal Indent"/>
    <w:basedOn w:val="Normln"/>
    <w:next w:val="Vyjden0"/>
    <w:link w:val="NormlnodsazenChar"/>
    <w:rsid w:val="006436FE"/>
    <w:pPr>
      <w:widowControl w:val="0"/>
      <w:spacing w:before="0"/>
      <w:ind w:left="340"/>
    </w:pPr>
    <w:rPr>
      <w:sz w:val="20"/>
    </w:rPr>
  </w:style>
  <w:style w:type="paragraph" w:customStyle="1" w:styleId="Vyjden0">
    <w:name w:val="Vyjádření"/>
    <w:basedOn w:val="Normln"/>
    <w:next w:val="Normlnodsazen"/>
    <w:rsid w:val="006436FE"/>
    <w:pPr>
      <w:widowControl w:val="0"/>
      <w:spacing w:before="60" w:after="60"/>
      <w:ind w:firstLine="340"/>
    </w:pPr>
    <w:rPr>
      <w:b/>
      <w:i/>
      <w:spacing w:val="80"/>
      <w:sz w:val="22"/>
    </w:rPr>
  </w:style>
  <w:style w:type="character" w:customStyle="1" w:styleId="NormlnodsazenChar">
    <w:name w:val="Normální odsazený Char"/>
    <w:link w:val="Normlnodsazen"/>
    <w:rsid w:val="006436FE"/>
    <w:rPr>
      <w:rFonts w:ascii="Times New Roman" w:eastAsia="Times New Roman" w:hAnsi="Times New Roman" w:cs="Times New Roman"/>
      <w:szCs w:val="20"/>
      <w:lang w:eastAsia="cs-CZ"/>
    </w:rPr>
  </w:style>
  <w:style w:type="character" w:styleId="Odkaznakoment">
    <w:name w:val="annotation reference"/>
    <w:semiHidden/>
    <w:rsid w:val="006436F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6436FE"/>
    <w:rPr>
      <w:sz w:val="20"/>
    </w:rPr>
  </w:style>
  <w:style w:type="character" w:customStyle="1" w:styleId="TextkomenteChar">
    <w:name w:val="Text komentáře Char"/>
    <w:link w:val="Textkomente"/>
    <w:semiHidden/>
    <w:rsid w:val="006436F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6436FE"/>
    <w:rPr>
      <w:b/>
      <w:bCs/>
    </w:rPr>
  </w:style>
  <w:style w:type="character" w:customStyle="1" w:styleId="PedmtkomenteChar">
    <w:name w:val="Předmět komentáře Char"/>
    <w:link w:val="Pedmtkomente"/>
    <w:semiHidden/>
    <w:rsid w:val="006436F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6436F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6436FE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uiPriority w:val="22"/>
    <w:qFormat/>
    <w:rsid w:val="006436FE"/>
    <w:rPr>
      <w:b/>
      <w:bCs/>
    </w:rPr>
  </w:style>
  <w:style w:type="paragraph" w:styleId="Normlnweb">
    <w:name w:val="Normal (Web)"/>
    <w:basedOn w:val="Normln"/>
    <w:rsid w:val="006436F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Zkladntext">
    <w:name w:val="Body Text"/>
    <w:basedOn w:val="Normln"/>
    <w:link w:val="ZkladntextChar"/>
    <w:rsid w:val="006436FE"/>
    <w:pPr>
      <w:widowControl w:val="0"/>
      <w:suppressAutoHyphens/>
      <w:overflowPunct/>
      <w:autoSpaceDE/>
      <w:autoSpaceDN/>
      <w:adjustRightInd/>
      <w:spacing w:before="0" w:after="120"/>
      <w:textAlignment w:val="auto"/>
    </w:pPr>
    <w:rPr>
      <w:rFonts w:eastAsia="Lucida Sans Unicode" w:cs="Tahoma"/>
      <w:kern w:val="1"/>
      <w:szCs w:val="24"/>
      <w:lang w:eastAsia="hi-IN" w:bidi="hi-IN"/>
    </w:rPr>
  </w:style>
  <w:style w:type="character" w:customStyle="1" w:styleId="ZkladntextChar">
    <w:name w:val="Základní text Char"/>
    <w:link w:val="Zkladntext"/>
    <w:rsid w:val="006436FE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Seznam">
    <w:name w:val="List"/>
    <w:basedOn w:val="Zkladntext"/>
    <w:rsid w:val="006436FE"/>
  </w:style>
  <w:style w:type="paragraph" w:styleId="Zkladntext3">
    <w:name w:val="Body Text 3"/>
    <w:basedOn w:val="Normln"/>
    <w:link w:val="Zkladntext3Char"/>
    <w:rsid w:val="006436FE"/>
    <w:pPr>
      <w:widowControl w:val="0"/>
      <w:suppressAutoHyphens/>
      <w:overflowPunct/>
      <w:autoSpaceDE/>
      <w:autoSpaceDN/>
      <w:adjustRightInd/>
      <w:spacing w:before="0" w:after="120"/>
      <w:textAlignment w:val="auto"/>
    </w:pPr>
    <w:rPr>
      <w:rFonts w:eastAsia="Lucida Sans Unicode" w:cs="Tahoma"/>
      <w:kern w:val="1"/>
      <w:sz w:val="16"/>
      <w:szCs w:val="16"/>
      <w:lang w:eastAsia="hi-IN" w:bidi="hi-IN"/>
    </w:rPr>
  </w:style>
  <w:style w:type="character" w:customStyle="1" w:styleId="Zkladntext3Char">
    <w:name w:val="Základní text 3 Char"/>
    <w:link w:val="Zkladntext3"/>
    <w:rsid w:val="006436FE"/>
    <w:rPr>
      <w:rFonts w:ascii="Times New Roman" w:eastAsia="Lucida Sans Unicode" w:hAnsi="Times New Roman" w:cs="Tahoma"/>
      <w:kern w:val="1"/>
      <w:sz w:val="16"/>
      <w:szCs w:val="16"/>
      <w:lang w:eastAsia="hi-IN" w:bidi="hi-IN"/>
    </w:rPr>
  </w:style>
  <w:style w:type="paragraph" w:customStyle="1" w:styleId="Normln1">
    <w:name w:val="Normální1"/>
    <w:basedOn w:val="Normln"/>
    <w:rsid w:val="006436FE"/>
    <w:pPr>
      <w:widowControl w:val="0"/>
      <w:overflowPunct/>
      <w:autoSpaceDE/>
      <w:autoSpaceDN/>
      <w:adjustRightInd/>
      <w:spacing w:before="0"/>
      <w:textAlignment w:val="auto"/>
    </w:pPr>
    <w:rPr>
      <w:sz w:val="20"/>
      <w:lang w:val="sv-SE"/>
    </w:rPr>
  </w:style>
  <w:style w:type="character" w:styleId="Hypertextovodkaz">
    <w:name w:val="Hyperlink"/>
    <w:rsid w:val="006436FE"/>
    <w:rPr>
      <w:color w:val="0000FF"/>
      <w:u w:val="single"/>
    </w:rPr>
  </w:style>
  <w:style w:type="paragraph" w:styleId="Nzev">
    <w:name w:val="Title"/>
    <w:basedOn w:val="Normln"/>
    <w:link w:val="NzevChar"/>
    <w:qFormat/>
    <w:rsid w:val="006436FE"/>
    <w:pPr>
      <w:widowControl w:val="0"/>
      <w:suppressAutoHyphens/>
      <w:overflowPunct/>
      <w:autoSpaceDN/>
      <w:adjustRightInd/>
      <w:spacing w:before="0"/>
      <w:jc w:val="center"/>
      <w:textAlignment w:val="auto"/>
    </w:pPr>
    <w:rPr>
      <w:rFonts w:ascii="Arial" w:eastAsia="Arial" w:hAnsi="Arial" w:cs="Arial"/>
      <w:b/>
      <w:bCs/>
      <w:kern w:val="1"/>
      <w:sz w:val="32"/>
      <w:szCs w:val="32"/>
      <w:lang w:eastAsia="hi-IN" w:bidi="hi-IN"/>
    </w:rPr>
  </w:style>
  <w:style w:type="character" w:customStyle="1" w:styleId="NzevChar">
    <w:name w:val="Název Char"/>
    <w:link w:val="Nzev"/>
    <w:rsid w:val="006436FE"/>
    <w:rPr>
      <w:rFonts w:ascii="Arial" w:eastAsia="Arial" w:hAnsi="Arial" w:cs="Arial"/>
      <w:b/>
      <w:bCs/>
      <w:kern w:val="1"/>
      <w:sz w:val="32"/>
      <w:szCs w:val="32"/>
      <w:lang w:eastAsia="hi-IN" w:bidi="hi-IN"/>
    </w:rPr>
  </w:style>
  <w:style w:type="paragraph" w:styleId="Zkladntext2">
    <w:name w:val="Body Text 2"/>
    <w:basedOn w:val="Normln"/>
    <w:link w:val="Zkladntext2Char"/>
    <w:rsid w:val="006436FE"/>
    <w:pPr>
      <w:widowControl w:val="0"/>
      <w:suppressAutoHyphens/>
      <w:overflowPunct/>
      <w:autoSpaceDN/>
      <w:adjustRightInd/>
      <w:spacing w:before="0"/>
      <w:jc w:val="both"/>
      <w:textAlignment w:val="auto"/>
    </w:pPr>
    <w:rPr>
      <w:rFonts w:ascii="Arial" w:eastAsia="Arial" w:hAnsi="Arial" w:cs="Arial"/>
      <w:color w:val="FF0000"/>
      <w:kern w:val="1"/>
      <w:sz w:val="20"/>
      <w:lang w:eastAsia="hi-IN" w:bidi="hi-IN"/>
    </w:rPr>
  </w:style>
  <w:style w:type="character" w:customStyle="1" w:styleId="Zkladntext2Char">
    <w:name w:val="Základní text 2 Char"/>
    <w:link w:val="Zkladntext2"/>
    <w:rsid w:val="006436FE"/>
    <w:rPr>
      <w:rFonts w:ascii="Arial" w:eastAsia="Arial" w:hAnsi="Arial" w:cs="Arial"/>
      <w:color w:val="FF0000"/>
      <w:kern w:val="1"/>
      <w:lang w:eastAsia="hi-IN" w:bidi="hi-IN"/>
    </w:rPr>
  </w:style>
  <w:style w:type="paragraph" w:styleId="Prosttext">
    <w:name w:val="Plain Text"/>
    <w:basedOn w:val="Normln"/>
    <w:link w:val="ProsttextChar"/>
    <w:rsid w:val="006436FE"/>
    <w:pPr>
      <w:overflowPunct/>
      <w:autoSpaceDE/>
      <w:autoSpaceDN/>
      <w:adjustRightInd/>
      <w:spacing w:before="0"/>
      <w:textAlignment w:val="auto"/>
    </w:pPr>
    <w:rPr>
      <w:rFonts w:ascii="Courier New" w:hAnsi="Courier New" w:cs="Courier New"/>
      <w:sz w:val="20"/>
      <w:lang w:bidi="hi-IN"/>
    </w:rPr>
  </w:style>
  <w:style w:type="character" w:customStyle="1" w:styleId="ProsttextChar">
    <w:name w:val="Prostý text Char"/>
    <w:link w:val="Prosttext"/>
    <w:rsid w:val="006436FE"/>
    <w:rPr>
      <w:rFonts w:ascii="Courier New" w:eastAsia="Times New Roman" w:hAnsi="Courier New" w:cs="Courier New"/>
      <w:sz w:val="20"/>
      <w:szCs w:val="20"/>
      <w:lang w:eastAsia="cs-CZ" w:bidi="hi-IN"/>
    </w:rPr>
  </w:style>
  <w:style w:type="paragraph" w:styleId="Textpoznpodarou">
    <w:name w:val="footnote text"/>
    <w:basedOn w:val="Normln"/>
    <w:link w:val="TextpoznpodarouChar"/>
    <w:semiHidden/>
    <w:rsid w:val="006436FE"/>
    <w:pPr>
      <w:overflowPunct/>
      <w:autoSpaceDE/>
      <w:autoSpaceDN/>
      <w:adjustRightInd/>
      <w:spacing w:before="0"/>
      <w:textAlignment w:val="auto"/>
    </w:pPr>
    <w:rPr>
      <w:sz w:val="20"/>
      <w:lang w:bidi="hi-IN"/>
    </w:rPr>
  </w:style>
  <w:style w:type="character" w:customStyle="1" w:styleId="TextpoznpodarouChar">
    <w:name w:val="Text pozn. pod čarou Char"/>
    <w:link w:val="Textpoznpodarou"/>
    <w:semiHidden/>
    <w:rsid w:val="006436FE"/>
    <w:rPr>
      <w:rFonts w:ascii="Times New Roman" w:eastAsia="Times New Roman" w:hAnsi="Times New Roman" w:cs="Times New Roman"/>
      <w:sz w:val="20"/>
      <w:szCs w:val="20"/>
      <w:lang w:eastAsia="cs-CZ" w:bidi="hi-IN"/>
    </w:rPr>
  </w:style>
  <w:style w:type="character" w:styleId="Znakapoznpodarou">
    <w:name w:val="footnote reference"/>
    <w:semiHidden/>
    <w:rsid w:val="006436FE"/>
    <w:rPr>
      <w:vertAlign w:val="superscript"/>
    </w:rPr>
  </w:style>
  <w:style w:type="paragraph" w:styleId="Zkladntextodsazen">
    <w:name w:val="Body Text Indent"/>
    <w:basedOn w:val="Normln"/>
    <w:link w:val="ZkladntextodsazenChar"/>
    <w:rsid w:val="006436FE"/>
    <w:pPr>
      <w:widowControl w:val="0"/>
      <w:suppressAutoHyphens/>
      <w:overflowPunct/>
      <w:autoSpaceDN/>
      <w:adjustRightInd/>
      <w:spacing w:before="0"/>
      <w:ind w:left="3544" w:hanging="3544"/>
      <w:jc w:val="both"/>
      <w:textAlignment w:val="auto"/>
    </w:pPr>
    <w:rPr>
      <w:rFonts w:ascii="Arial" w:eastAsia="Lucida Sans Unicode" w:hAnsi="Arial" w:cs="Arial"/>
      <w:kern w:val="1"/>
      <w:sz w:val="20"/>
      <w:szCs w:val="24"/>
      <w:lang w:eastAsia="hi-IN" w:bidi="hi-IN"/>
    </w:rPr>
  </w:style>
  <w:style w:type="character" w:customStyle="1" w:styleId="ZkladntextodsazenChar">
    <w:name w:val="Základní text odsazený Char"/>
    <w:link w:val="Zkladntextodsazen"/>
    <w:rsid w:val="006436FE"/>
    <w:rPr>
      <w:rFonts w:ascii="Arial" w:eastAsia="Lucida Sans Unicode" w:hAnsi="Arial" w:cs="Arial"/>
      <w:kern w:val="1"/>
      <w:szCs w:val="24"/>
      <w:lang w:eastAsia="hi-IN" w:bidi="hi-IN"/>
    </w:rPr>
  </w:style>
  <w:style w:type="paragraph" w:customStyle="1" w:styleId="JKNormln">
    <w:name w:val="JK_Normální"/>
    <w:basedOn w:val="Normln"/>
    <w:rsid w:val="006436FE"/>
    <w:pPr>
      <w:overflowPunct/>
      <w:autoSpaceDE/>
      <w:autoSpaceDN/>
      <w:adjustRightInd/>
      <w:textAlignment w:val="auto"/>
    </w:pPr>
    <w:rPr>
      <w:rFonts w:ascii="Arial" w:hAnsi="Arial"/>
      <w:sz w:val="22"/>
      <w:szCs w:val="24"/>
    </w:rPr>
  </w:style>
  <w:style w:type="paragraph" w:styleId="Pokraovnseznamu">
    <w:name w:val="List Continue"/>
    <w:basedOn w:val="Normln"/>
    <w:rsid w:val="006436FE"/>
    <w:pPr>
      <w:overflowPunct/>
      <w:autoSpaceDE/>
      <w:autoSpaceDN/>
      <w:adjustRightInd/>
      <w:spacing w:before="0" w:after="120"/>
      <w:ind w:left="283"/>
      <w:textAlignment w:val="auto"/>
    </w:pPr>
    <w:rPr>
      <w:szCs w:val="24"/>
    </w:rPr>
  </w:style>
  <w:style w:type="paragraph" w:customStyle="1" w:styleId="Tabellentext">
    <w:name w:val="Tabellentext"/>
    <w:basedOn w:val="Normln"/>
    <w:rsid w:val="006436FE"/>
    <w:pPr>
      <w:keepLines/>
      <w:overflowPunct/>
      <w:autoSpaceDE/>
      <w:autoSpaceDN/>
      <w:adjustRightInd/>
      <w:spacing w:before="40" w:after="40"/>
      <w:textAlignment w:val="auto"/>
    </w:pPr>
    <w:rPr>
      <w:rFonts w:ascii="CorpoS" w:hAnsi="CorpoS"/>
      <w:sz w:val="22"/>
      <w:szCs w:val="24"/>
      <w:lang w:val="de-DE"/>
    </w:rPr>
  </w:style>
  <w:style w:type="paragraph" w:customStyle="1" w:styleId="Zkladntext21">
    <w:name w:val="Základní text 21"/>
    <w:basedOn w:val="Normln"/>
    <w:rsid w:val="006436FE"/>
    <w:pPr>
      <w:suppressAutoHyphens/>
      <w:overflowPunct/>
      <w:autoSpaceDE/>
      <w:autoSpaceDN/>
      <w:adjustRightInd/>
      <w:spacing w:before="0"/>
      <w:jc w:val="both"/>
      <w:textAlignment w:val="auto"/>
    </w:pPr>
    <w:rPr>
      <w:b/>
      <w:szCs w:val="24"/>
      <w:lang w:eastAsia="ar-SA"/>
    </w:rPr>
  </w:style>
  <w:style w:type="paragraph" w:customStyle="1" w:styleId="nadpis40">
    <w:name w:val="nadpis4"/>
    <w:basedOn w:val="Normln"/>
    <w:rsid w:val="006436FE"/>
    <w:pPr>
      <w:suppressAutoHyphens/>
      <w:overflowPunct/>
      <w:autoSpaceDE/>
      <w:autoSpaceDN/>
      <w:adjustRightInd/>
      <w:spacing w:before="0"/>
      <w:textAlignment w:val="auto"/>
    </w:pPr>
    <w:rPr>
      <w:b/>
      <w:bCs/>
      <w:szCs w:val="24"/>
      <w:lang w:eastAsia="ar-SA"/>
    </w:rPr>
  </w:style>
  <w:style w:type="paragraph" w:customStyle="1" w:styleId="Zkladntext31">
    <w:name w:val="Základní text 31"/>
    <w:basedOn w:val="Normln"/>
    <w:rsid w:val="006436FE"/>
    <w:pPr>
      <w:suppressAutoHyphens/>
      <w:overflowPunct/>
      <w:autoSpaceDE/>
      <w:autoSpaceDN/>
      <w:adjustRightInd/>
      <w:spacing w:before="0"/>
      <w:jc w:val="both"/>
      <w:textAlignment w:val="auto"/>
    </w:pPr>
    <w:rPr>
      <w:lang w:eastAsia="ar-SA"/>
    </w:rPr>
  </w:style>
  <w:style w:type="paragraph" w:customStyle="1" w:styleId="Zkladntextodsazen21">
    <w:name w:val="Základní text odsazený 21"/>
    <w:basedOn w:val="Normln"/>
    <w:rsid w:val="006436FE"/>
    <w:pPr>
      <w:suppressAutoHyphens/>
      <w:overflowPunct/>
      <w:autoSpaceDE/>
      <w:autoSpaceDN/>
      <w:adjustRightInd/>
      <w:spacing w:before="0"/>
      <w:ind w:left="283" w:firstLine="1"/>
      <w:jc w:val="both"/>
      <w:textAlignment w:val="auto"/>
    </w:pPr>
    <w:rPr>
      <w:sz w:val="22"/>
      <w:lang w:eastAsia="ar-SA"/>
    </w:rPr>
  </w:style>
  <w:style w:type="paragraph" w:styleId="Obsah1">
    <w:name w:val="toc 1"/>
    <w:basedOn w:val="Normln"/>
    <w:next w:val="Normln"/>
    <w:rsid w:val="006436FE"/>
    <w:pPr>
      <w:tabs>
        <w:tab w:val="left" w:pos="720"/>
        <w:tab w:val="right" w:leader="dot" w:pos="9219"/>
      </w:tabs>
      <w:suppressAutoHyphens/>
      <w:overflowPunct/>
      <w:autoSpaceDE/>
      <w:autoSpaceDN/>
      <w:adjustRightInd/>
      <w:spacing w:before="0" w:line="360" w:lineRule="auto"/>
      <w:textAlignment w:val="auto"/>
    </w:pPr>
    <w:rPr>
      <w:rFonts w:ascii="Arial" w:hAnsi="Arial" w:cs="Arial"/>
      <w:sz w:val="22"/>
      <w:szCs w:val="24"/>
      <w:lang w:eastAsia="ar-SA"/>
    </w:rPr>
  </w:style>
  <w:style w:type="paragraph" w:customStyle="1" w:styleId="Odrtext">
    <w:name w:val="Odr. text"/>
    <w:basedOn w:val="Normln"/>
    <w:rsid w:val="006436FE"/>
    <w:pPr>
      <w:suppressAutoHyphens/>
      <w:overflowPunct/>
      <w:autoSpaceDE/>
      <w:autoSpaceDN/>
      <w:adjustRightInd/>
      <w:spacing w:before="0" w:after="120"/>
      <w:ind w:left="1701" w:hanging="567"/>
      <w:jc w:val="both"/>
      <w:textAlignment w:val="auto"/>
    </w:pPr>
    <w:rPr>
      <w:rFonts w:ascii="Arial" w:hAnsi="Arial"/>
      <w:sz w:val="22"/>
      <w:szCs w:val="24"/>
      <w:lang w:eastAsia="ar-SA"/>
    </w:rPr>
  </w:style>
  <w:style w:type="paragraph" w:styleId="Rejstk1">
    <w:name w:val="index 1"/>
    <w:basedOn w:val="Normln"/>
    <w:next w:val="Normln"/>
    <w:rsid w:val="006436FE"/>
    <w:pPr>
      <w:suppressAutoHyphens/>
      <w:overflowPunct/>
      <w:autoSpaceDE/>
      <w:autoSpaceDN/>
      <w:adjustRightInd/>
      <w:spacing w:before="0"/>
      <w:ind w:left="240" w:hanging="240"/>
      <w:textAlignment w:val="auto"/>
    </w:pPr>
    <w:rPr>
      <w:szCs w:val="24"/>
      <w:lang w:eastAsia="ar-SA"/>
    </w:rPr>
  </w:style>
  <w:style w:type="paragraph" w:styleId="Hlavikarejstku">
    <w:name w:val="index heading"/>
    <w:basedOn w:val="Normln"/>
    <w:next w:val="Rejstk1"/>
    <w:rsid w:val="006436FE"/>
    <w:pPr>
      <w:suppressAutoHyphens/>
      <w:overflowPunct/>
      <w:autoSpaceDE/>
      <w:autoSpaceDN/>
      <w:adjustRightInd/>
      <w:spacing w:before="0"/>
      <w:textAlignment w:val="auto"/>
    </w:pPr>
    <w:rPr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6436FE"/>
    <w:pPr>
      <w:suppressAutoHyphens/>
      <w:overflowPunct/>
      <w:autoSpaceDE/>
      <w:autoSpaceDN/>
      <w:adjustRightInd/>
      <w:spacing w:before="0"/>
      <w:ind w:left="708"/>
      <w:textAlignment w:val="auto"/>
    </w:pPr>
    <w:rPr>
      <w:szCs w:val="24"/>
      <w:lang w:eastAsia="ar-SA"/>
    </w:rPr>
  </w:style>
  <w:style w:type="paragraph" w:customStyle="1" w:styleId="BodyText21">
    <w:name w:val="Body Text 21"/>
    <w:basedOn w:val="Normln"/>
    <w:rsid w:val="006436FE"/>
    <w:pPr>
      <w:widowControl w:val="0"/>
      <w:suppressAutoHyphens/>
      <w:overflowPunct/>
      <w:autoSpaceDE/>
      <w:autoSpaceDN/>
      <w:adjustRightInd/>
      <w:snapToGrid w:val="0"/>
      <w:spacing w:before="0"/>
      <w:jc w:val="both"/>
      <w:textAlignment w:val="auto"/>
    </w:pPr>
    <w:rPr>
      <w:sz w:val="22"/>
      <w:lang w:eastAsia="ar-SA"/>
    </w:rPr>
  </w:style>
  <w:style w:type="paragraph" w:styleId="Zkladntextodsazen3">
    <w:name w:val="Body Text Indent 3"/>
    <w:basedOn w:val="Normln"/>
    <w:link w:val="Zkladntextodsazen3Char"/>
    <w:rsid w:val="006436F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6436FE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2">
    <w:name w:val="Body Text Indent 2"/>
    <w:basedOn w:val="Normln"/>
    <w:link w:val="Zkladntextodsazen2Char"/>
    <w:rsid w:val="006436F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6436F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JKNadpis3">
    <w:name w:val="JK_Nadpis 3"/>
    <w:basedOn w:val="Nadpis3"/>
    <w:rsid w:val="006436FE"/>
    <w:pPr>
      <w:keepNext w:val="0"/>
      <w:overflowPunct/>
      <w:autoSpaceDE/>
      <w:autoSpaceDN/>
      <w:adjustRightInd/>
      <w:spacing w:before="120" w:after="0"/>
      <w:jc w:val="both"/>
      <w:textAlignment w:val="auto"/>
    </w:pPr>
    <w:rPr>
      <w:rFonts w:ascii="Arial" w:hAnsi="Arial"/>
      <w:b w:val="0"/>
      <w:sz w:val="22"/>
    </w:rPr>
  </w:style>
  <w:style w:type="paragraph" w:customStyle="1" w:styleId="Level2">
    <w:name w:val="Level 2"/>
    <w:rsid w:val="006436FE"/>
    <w:pPr>
      <w:widowControl w:val="0"/>
      <w:autoSpaceDE w:val="0"/>
      <w:autoSpaceDN w:val="0"/>
      <w:adjustRightInd w:val="0"/>
      <w:ind w:left="1440"/>
      <w:jc w:val="both"/>
    </w:pPr>
    <w:rPr>
      <w:rFonts w:ascii="Times New Roman obyeejné" w:eastAsia="Batang" w:hAnsi="Times New Roman obyeejné" w:cs="Times New Roman obyeejné"/>
      <w:sz w:val="24"/>
      <w:szCs w:val="24"/>
      <w:lang w:bidi="ne-IN"/>
    </w:rPr>
  </w:style>
  <w:style w:type="paragraph" w:customStyle="1" w:styleId="NADPISCENNETUC">
    <w:name w:val="NADPIS CENNETUC"/>
    <w:basedOn w:val="Normln"/>
    <w:rsid w:val="006436FE"/>
    <w:pPr>
      <w:keepNext/>
      <w:keepLines/>
      <w:spacing w:after="60"/>
      <w:jc w:val="center"/>
    </w:pPr>
    <w:rPr>
      <w:sz w:val="20"/>
    </w:rPr>
  </w:style>
  <w:style w:type="paragraph" w:customStyle="1" w:styleId="Body1">
    <w:name w:val="Body 1"/>
    <w:basedOn w:val="Normln"/>
    <w:rsid w:val="006436FE"/>
    <w:pPr>
      <w:tabs>
        <w:tab w:val="left" w:pos="567"/>
      </w:tabs>
      <w:spacing w:before="0" w:after="140" w:line="290" w:lineRule="auto"/>
      <w:ind w:left="567"/>
      <w:jc w:val="both"/>
    </w:pPr>
    <w:rPr>
      <w:rFonts w:ascii="Arial" w:hAnsi="Arial"/>
      <w:kern w:val="20"/>
      <w:sz w:val="20"/>
      <w:lang w:val="en-GB"/>
    </w:rPr>
  </w:style>
  <w:style w:type="paragraph" w:customStyle="1" w:styleId="bullet3">
    <w:name w:val="bullet 3"/>
    <w:basedOn w:val="Normln"/>
    <w:rsid w:val="006436FE"/>
    <w:pPr>
      <w:numPr>
        <w:numId w:val="4"/>
      </w:numPr>
      <w:overflowPunct/>
      <w:autoSpaceDE/>
      <w:autoSpaceDN/>
      <w:adjustRightInd/>
      <w:spacing w:before="0" w:after="140" w:line="290" w:lineRule="auto"/>
      <w:jc w:val="both"/>
      <w:textAlignment w:val="auto"/>
    </w:pPr>
    <w:rPr>
      <w:rFonts w:ascii="Arial" w:hAnsi="Arial"/>
      <w:kern w:val="20"/>
      <w:sz w:val="20"/>
      <w:szCs w:val="24"/>
      <w:lang w:val="en-GB" w:eastAsia="en-US"/>
    </w:rPr>
  </w:style>
  <w:style w:type="paragraph" w:styleId="Revize">
    <w:name w:val="Revision"/>
    <w:hidden/>
    <w:uiPriority w:val="99"/>
    <w:semiHidden/>
    <w:rsid w:val="005E1520"/>
    <w:rPr>
      <w:rFonts w:ascii="Times New Roman" w:eastAsia="Times New Roman" w:hAnsi="Times New Roman"/>
      <w:sz w:val="24"/>
    </w:rPr>
  </w:style>
  <w:style w:type="paragraph" w:customStyle="1" w:styleId="nadpis2odrka">
    <w:name w:val="nadpis 2 odrážka"/>
    <w:basedOn w:val="Normln"/>
    <w:link w:val="nadpis2odrkaChar"/>
    <w:qFormat/>
    <w:rsid w:val="00D6309F"/>
    <w:pPr>
      <w:keepNext/>
      <w:numPr>
        <w:numId w:val="21"/>
      </w:numPr>
      <w:spacing w:before="240" w:after="120"/>
      <w:ind w:right="-851"/>
      <w:jc w:val="center"/>
    </w:pPr>
    <w:rPr>
      <w:rFonts w:ascii="Arial" w:hAnsi="Arial"/>
      <w:b/>
      <w:sz w:val="22"/>
      <w:u w:val="single"/>
    </w:rPr>
  </w:style>
  <w:style w:type="character" w:customStyle="1" w:styleId="nadpis2odrkaChar">
    <w:name w:val="nadpis 2 odrážka Char"/>
    <w:link w:val="nadpis2odrka"/>
    <w:rsid w:val="00D6309F"/>
    <w:rPr>
      <w:rFonts w:ascii="Arial" w:eastAsia="Times New Roman" w:hAnsi="Arial" w:cs="Arial"/>
      <w:b/>
      <w:sz w:val="22"/>
      <w:u w:val="single"/>
    </w:rPr>
  </w:style>
  <w:style w:type="character" w:customStyle="1" w:styleId="datalabel">
    <w:name w:val="datalabel"/>
    <w:basedOn w:val="Standardnpsmoodstavce"/>
    <w:rsid w:val="00A54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c4.cz" TargetMode="External"/><Relationship Id="rId13" Type="http://schemas.openxmlformats.org/officeDocument/2006/relationships/customXml" Target="ink/ink1.xml"/><Relationship Id="rId18" Type="http://schemas.openxmlformats.org/officeDocument/2006/relationships/hyperlink" Target="http://www.dmvs.kraj-lbc.cz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kotanidisova.hana@magistrat.liberec.cz" TargetMode="External"/><Relationship Id="rId17" Type="http://schemas.openxmlformats.org/officeDocument/2006/relationships/hyperlink" Target="mailto:novotny.david@magistrat.liberec.cz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jksner.jan@magistrat.liberec.cz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openxmlformats.org/officeDocument/2006/relationships/header" Target="header2.xml"/><Relationship Id="rId10" Type="http://schemas.openxmlformats.org/officeDocument/2006/relationships/hyperlink" Target="mailto:tomas.hlavacek@scservisni.cz" TargetMode="External"/><Relationship Id="rId19" Type="http://schemas.openxmlformats.org/officeDocument/2006/relationships/hyperlink" Target="http://www.liberec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nost.sorm@svs.cz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in="-2.14748E9" max="2.14748E9" units="dev"/>
        </inkml:traceFormat>
        <inkml:channelProperties>
          <inkml:channelProperty channel="X" name="resolution" value="40.25157" units="1/cm"/>
          <inkml:channelProperty channel="Y" name="resolution" value="40.29851" units="1/cm"/>
          <inkml:channelProperty channel="T" name="resolution" value="1" units="1/dev"/>
        </inkml:channelProperties>
      </inkml:inkSource>
      <inkml:timestamp xml:id="ts0" timeString="2014-01-15T16:44:10.71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A496B-5500-4C77-95AF-461914321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24</Pages>
  <Words>12897</Words>
  <Characters>76097</Characters>
  <Application>Microsoft Office Word</Application>
  <DocSecurity>0</DocSecurity>
  <Lines>634</Lines>
  <Paragraphs>177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MML</Company>
  <LinksUpToDate>false</LinksUpToDate>
  <CharactersWithSpaces>88817</CharactersWithSpaces>
  <SharedDoc>false</SharedDoc>
  <HLinks>
    <vt:vector size="30" baseType="variant">
      <vt:variant>
        <vt:i4>7864429</vt:i4>
      </vt:variant>
      <vt:variant>
        <vt:i4>12</vt:i4>
      </vt:variant>
      <vt:variant>
        <vt:i4>0</vt:i4>
      </vt:variant>
      <vt:variant>
        <vt:i4>5</vt:i4>
      </vt:variant>
      <vt:variant>
        <vt:lpwstr>http://www.liberec.cz/</vt:lpwstr>
      </vt:variant>
      <vt:variant>
        <vt:lpwstr/>
      </vt:variant>
      <vt:variant>
        <vt:i4>131126</vt:i4>
      </vt:variant>
      <vt:variant>
        <vt:i4>9</vt:i4>
      </vt:variant>
      <vt:variant>
        <vt:i4>0</vt:i4>
      </vt:variant>
      <vt:variant>
        <vt:i4>5</vt:i4>
      </vt:variant>
      <vt:variant>
        <vt:lpwstr>mailto:novotny.david@magistrat.liberec.cz</vt:lpwstr>
      </vt:variant>
      <vt:variant>
        <vt:lpwstr/>
      </vt:variant>
      <vt:variant>
        <vt:i4>131126</vt:i4>
      </vt:variant>
      <vt:variant>
        <vt:i4>6</vt:i4>
      </vt:variant>
      <vt:variant>
        <vt:i4>0</vt:i4>
      </vt:variant>
      <vt:variant>
        <vt:i4>5</vt:i4>
      </vt:variant>
      <vt:variant>
        <vt:lpwstr>mailto:novotny.david@magistrat.liberec.cz</vt:lpwstr>
      </vt:variant>
      <vt:variant>
        <vt:lpwstr/>
      </vt:variant>
      <vt:variant>
        <vt:i4>131126</vt:i4>
      </vt:variant>
      <vt:variant>
        <vt:i4>3</vt:i4>
      </vt:variant>
      <vt:variant>
        <vt:i4>0</vt:i4>
      </vt:variant>
      <vt:variant>
        <vt:i4>5</vt:i4>
      </vt:variant>
      <vt:variant>
        <vt:lpwstr>mailto:novotny.david@magistrat.liberec.cz</vt:lpwstr>
      </vt:variant>
      <vt:variant>
        <vt:lpwstr/>
      </vt:variant>
      <vt:variant>
        <vt:i4>2490387</vt:i4>
      </vt:variant>
      <vt:variant>
        <vt:i4>2198</vt:i4>
      </vt:variant>
      <vt:variant>
        <vt:i4>1025</vt:i4>
      </vt:variant>
      <vt:variant>
        <vt:i4>1</vt:i4>
      </vt:variant>
      <vt:variant>
        <vt:lpwstr>cid:image002.jpg@01D07DB5.49636E30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Čech Martin</dc:creator>
  <cp:keywords/>
  <dc:description/>
  <cp:lastModifiedBy>Ovádek Štěpán</cp:lastModifiedBy>
  <cp:revision>7</cp:revision>
  <cp:lastPrinted>2019-06-07T05:55:00Z</cp:lastPrinted>
  <dcterms:created xsi:type="dcterms:W3CDTF">2021-01-04T10:52:00Z</dcterms:created>
  <dcterms:modified xsi:type="dcterms:W3CDTF">2021-01-22T08:06:00Z</dcterms:modified>
</cp:coreProperties>
</file>