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6F6B" w:rsidRDefault="005474DB" w:rsidP="005474DB">
      <w:r>
        <w:tab/>
      </w:r>
    </w:p>
    <w:p w:rsidR="005474DB" w:rsidRDefault="005474DB" w:rsidP="005474DB"/>
    <w:p w:rsidR="005474DB" w:rsidRDefault="005474DB" w:rsidP="005474DB">
      <w:r>
        <w:t xml:space="preserve">ZŠ Kaplického – revize projektu </w:t>
      </w:r>
      <w:r w:rsidR="00BD5F67">
        <w:t xml:space="preserve">„zkapacitnění kuchyně“  </w:t>
      </w:r>
    </w:p>
    <w:p w:rsidR="005474DB" w:rsidRDefault="005474DB" w:rsidP="005474DB"/>
    <w:p w:rsidR="005474DB" w:rsidRPr="005474DB" w:rsidRDefault="005474DB" w:rsidP="005474DB">
      <w:pPr>
        <w:rPr>
          <w:b/>
        </w:rPr>
      </w:pPr>
      <w:r w:rsidRPr="005474DB">
        <w:rPr>
          <w:b/>
        </w:rPr>
        <w:t xml:space="preserve">Co se změnilo od té doby </w:t>
      </w:r>
    </w:p>
    <w:p w:rsidR="005474DB" w:rsidRDefault="005474DB" w:rsidP="005474DB"/>
    <w:p w:rsidR="005474DB" w:rsidRDefault="005474DB" w:rsidP="005474DB">
      <w:r>
        <w:t xml:space="preserve">V jídelně byla vybourána </w:t>
      </w:r>
      <w:proofErr w:type="spellStart"/>
      <w:r>
        <w:t>prosklenná</w:t>
      </w:r>
      <w:proofErr w:type="spellEnd"/>
      <w:r>
        <w:t xml:space="preserve"> příčka při vstupu, která pouze zabírala místo </w:t>
      </w:r>
    </w:p>
    <w:p w:rsidR="005474DB" w:rsidRDefault="005474DB" w:rsidP="005474DB">
      <w:r>
        <w:t xml:space="preserve">Při vstupu bylo instalováno 5 </w:t>
      </w:r>
      <w:proofErr w:type="gramStart"/>
      <w:r>
        <w:t>umyvadel , dle</w:t>
      </w:r>
      <w:proofErr w:type="gramEnd"/>
      <w:r>
        <w:t xml:space="preserve"> našeho názoru stačí 2 </w:t>
      </w:r>
      <w:proofErr w:type="spellStart"/>
      <w:r>
        <w:t>max</w:t>
      </w:r>
      <w:proofErr w:type="spellEnd"/>
      <w:r>
        <w:t xml:space="preserve"> 3 </w:t>
      </w:r>
    </w:p>
    <w:p w:rsidR="005474DB" w:rsidRDefault="005474DB" w:rsidP="005474DB">
      <w:r>
        <w:t xml:space="preserve">Kapacita jídelny – aktuálně je v jídelně 76 </w:t>
      </w:r>
      <w:proofErr w:type="gramStart"/>
      <w:r>
        <w:t>míst , což</w:t>
      </w:r>
      <w:proofErr w:type="gramEnd"/>
      <w:r>
        <w:t xml:space="preserve"> znamená při 4 násobné otočce 304 strávníků </w:t>
      </w:r>
    </w:p>
    <w:p w:rsidR="005474DB" w:rsidRDefault="005474DB" w:rsidP="005474DB">
      <w:r>
        <w:t xml:space="preserve">Doplnili jsme proto 18 </w:t>
      </w:r>
      <w:proofErr w:type="gramStart"/>
      <w:r>
        <w:t>míst , což</w:t>
      </w:r>
      <w:proofErr w:type="gramEnd"/>
      <w:r>
        <w:t xml:space="preserve"> umožňuje o</w:t>
      </w:r>
      <w:r w:rsidR="00BD5F67">
        <w:t xml:space="preserve">bsloužit </w:t>
      </w:r>
      <w:r>
        <w:t xml:space="preserve">cca 400 strávníků ( včetně cizích )  </w:t>
      </w:r>
    </w:p>
    <w:p w:rsidR="005474DB" w:rsidRDefault="005474DB" w:rsidP="005474DB"/>
    <w:p w:rsidR="005474DB" w:rsidRDefault="005474DB" w:rsidP="005474DB">
      <w:r>
        <w:t xml:space="preserve">V kuchyni byl instalován nový el. </w:t>
      </w:r>
      <w:proofErr w:type="gramStart"/>
      <w:r>
        <w:t>kotel</w:t>
      </w:r>
      <w:proofErr w:type="gramEnd"/>
      <w:r>
        <w:t xml:space="preserve"> Alba 250 l  </w:t>
      </w:r>
      <w:r w:rsidR="000169F1">
        <w:t xml:space="preserve">, v jídelně je používán samoobslužný salátový </w:t>
      </w:r>
    </w:p>
    <w:p w:rsidR="000169F1" w:rsidRDefault="00872A31" w:rsidP="005474DB">
      <w:r>
        <w:t>b</w:t>
      </w:r>
      <w:r w:rsidR="000169F1">
        <w:t xml:space="preserve">ufet ( bohužel v podobě vitríny k pro přípravu </w:t>
      </w:r>
      <w:proofErr w:type="gramStart"/>
      <w:r w:rsidR="000169F1">
        <w:t>pizzy ,ale</w:t>
      </w:r>
      <w:proofErr w:type="gramEnd"/>
      <w:r w:rsidR="000169F1">
        <w:t xml:space="preserve"> škole to vyhovuje )  </w:t>
      </w:r>
    </w:p>
    <w:p w:rsidR="005474DB" w:rsidRDefault="005474DB" w:rsidP="005474DB"/>
    <w:p w:rsidR="005474DB" w:rsidRDefault="005474DB" w:rsidP="005474DB">
      <w:pPr>
        <w:rPr>
          <w:b/>
        </w:rPr>
      </w:pPr>
      <w:r w:rsidRPr="005474DB">
        <w:rPr>
          <w:b/>
        </w:rPr>
        <w:t xml:space="preserve">Co navrhujeme </w:t>
      </w:r>
    </w:p>
    <w:p w:rsidR="005474DB" w:rsidRDefault="005474DB" w:rsidP="005474DB">
      <w:r w:rsidRPr="00317FC5">
        <w:t xml:space="preserve">Prošli jsme provoz </w:t>
      </w:r>
      <w:r w:rsidR="00317FC5" w:rsidRPr="00317FC5">
        <w:t xml:space="preserve">s vedoucí stravování pí Jandusovou </w:t>
      </w:r>
    </w:p>
    <w:p w:rsidR="00317FC5" w:rsidRPr="00317FC5" w:rsidRDefault="00317FC5" w:rsidP="005474DB">
      <w:r>
        <w:t xml:space="preserve">Všechny změny jsme vyznačili ve výkresu </w:t>
      </w:r>
    </w:p>
    <w:p w:rsidR="00317FC5" w:rsidRDefault="00317FC5" w:rsidP="005474DB">
      <w:pPr>
        <w:rPr>
          <w:b/>
        </w:rPr>
      </w:pPr>
    </w:p>
    <w:p w:rsidR="00317FC5" w:rsidRPr="00317FC5" w:rsidRDefault="00317FC5" w:rsidP="00317FC5">
      <w:pPr>
        <w:numPr>
          <w:ilvl w:val="0"/>
          <w:numId w:val="2"/>
        </w:numPr>
      </w:pPr>
      <w:r>
        <w:rPr>
          <w:b/>
        </w:rPr>
        <w:t xml:space="preserve">Sklad bioodpadu – </w:t>
      </w:r>
      <w:r w:rsidRPr="00317FC5">
        <w:t xml:space="preserve">provoz využívá drtič odpadu, počítáme s ním i v novém řešení </w:t>
      </w:r>
    </w:p>
    <w:p w:rsidR="00317FC5" w:rsidRPr="00317FC5" w:rsidRDefault="00317FC5" w:rsidP="00317FC5">
      <w:pPr>
        <w:ind w:left="720"/>
      </w:pPr>
      <w:r w:rsidRPr="00317FC5">
        <w:t>Není tedy třeba do</w:t>
      </w:r>
      <w:r>
        <w:t>d</w:t>
      </w:r>
      <w:r w:rsidRPr="00317FC5">
        <w:t>ávat lednici</w:t>
      </w:r>
      <w:r>
        <w:t xml:space="preserve"> </w:t>
      </w:r>
      <w:proofErr w:type="gramStart"/>
      <w:r>
        <w:t xml:space="preserve">1.1.0 </w:t>
      </w:r>
      <w:r w:rsidRPr="00317FC5">
        <w:t xml:space="preserve"> ,</w:t>
      </w:r>
      <w:r>
        <w:t xml:space="preserve"> </w:t>
      </w:r>
      <w:r w:rsidRPr="00317FC5">
        <w:t>pokud</w:t>
      </w:r>
      <w:proofErr w:type="gramEnd"/>
      <w:r w:rsidRPr="00317FC5">
        <w:t xml:space="preserve"> se změní legislativa a drtič nebude možné využívat </w:t>
      </w:r>
    </w:p>
    <w:p w:rsidR="00317FC5" w:rsidRDefault="00317FC5" w:rsidP="00317FC5">
      <w:pPr>
        <w:ind w:left="720"/>
      </w:pPr>
      <w:r w:rsidRPr="00317FC5">
        <w:t xml:space="preserve">Připravili jsme el zásuvku pro </w:t>
      </w:r>
      <w:proofErr w:type="gramStart"/>
      <w:r w:rsidRPr="00317FC5">
        <w:t>chladící</w:t>
      </w:r>
      <w:proofErr w:type="gramEnd"/>
      <w:r w:rsidRPr="00317FC5">
        <w:t xml:space="preserve"> box na bioodpad ve vedlejší místnosti – nyní sklad obalů </w:t>
      </w:r>
      <w:r>
        <w:t xml:space="preserve">1.25 – ten je z hlediska kapacity vhodnější </w:t>
      </w:r>
    </w:p>
    <w:p w:rsidR="00317FC5" w:rsidRDefault="00317FC5" w:rsidP="00317FC5">
      <w:pPr>
        <w:numPr>
          <w:ilvl w:val="0"/>
          <w:numId w:val="2"/>
        </w:numPr>
      </w:pPr>
      <w:r w:rsidRPr="00317FC5">
        <w:rPr>
          <w:b/>
        </w:rPr>
        <w:t xml:space="preserve">Sklad prádla </w:t>
      </w:r>
      <w:r>
        <w:t xml:space="preserve">– </w:t>
      </w:r>
      <w:proofErr w:type="gramStart"/>
      <w:r>
        <w:t>rušíme , pračku</w:t>
      </w:r>
      <w:proofErr w:type="gramEnd"/>
      <w:r>
        <w:t xml:space="preserve"> přesouváme do místnosti 2.26 v 1.NP  </w:t>
      </w:r>
    </w:p>
    <w:p w:rsidR="00317FC5" w:rsidRDefault="00317FC5" w:rsidP="00317FC5">
      <w:pPr>
        <w:ind w:left="720"/>
      </w:pPr>
      <w:r>
        <w:t xml:space="preserve">Kuchyně si pere pouze utěrky a </w:t>
      </w:r>
      <w:proofErr w:type="gramStart"/>
      <w:r>
        <w:t xml:space="preserve">podobně </w:t>
      </w:r>
      <w:r w:rsidR="00BD5F67">
        <w:t>, bude</w:t>
      </w:r>
      <w:proofErr w:type="gramEnd"/>
      <w:r w:rsidR="00BD5F67">
        <w:t xml:space="preserve"> využito jako sklad potravin </w:t>
      </w:r>
    </w:p>
    <w:p w:rsidR="00317FC5" w:rsidRDefault="00317FC5" w:rsidP="00317FC5">
      <w:pPr>
        <w:numPr>
          <w:ilvl w:val="0"/>
          <w:numId w:val="2"/>
        </w:numPr>
      </w:pPr>
      <w:r w:rsidRPr="00317FC5">
        <w:rPr>
          <w:b/>
        </w:rPr>
        <w:t>Sklad potravin</w:t>
      </w:r>
      <w:r>
        <w:t xml:space="preserve"> 1.22  místnost uvolníme škole pro jiné </w:t>
      </w:r>
      <w:proofErr w:type="gramStart"/>
      <w:r>
        <w:t>využití , potraviny</w:t>
      </w:r>
      <w:proofErr w:type="gramEnd"/>
      <w:r>
        <w:t xml:space="preserve"> budou skladovány </w:t>
      </w:r>
    </w:p>
    <w:p w:rsidR="00317FC5" w:rsidRPr="00317FC5" w:rsidRDefault="00317FC5" w:rsidP="00317FC5">
      <w:pPr>
        <w:ind w:left="720"/>
      </w:pPr>
      <w:r>
        <w:t xml:space="preserve">V místnostech 1.28 a 1.30 </w:t>
      </w:r>
    </w:p>
    <w:p w:rsidR="00317FC5" w:rsidRPr="000169F1" w:rsidRDefault="00317FC5" w:rsidP="00317FC5">
      <w:pPr>
        <w:numPr>
          <w:ilvl w:val="0"/>
          <w:numId w:val="2"/>
        </w:numPr>
      </w:pPr>
      <w:r>
        <w:rPr>
          <w:b/>
        </w:rPr>
        <w:t xml:space="preserve">Sklad s chladničkami – </w:t>
      </w:r>
      <w:r w:rsidRPr="000169F1">
        <w:t xml:space="preserve">místo </w:t>
      </w:r>
      <w:proofErr w:type="spellStart"/>
      <w:proofErr w:type="gramStart"/>
      <w:r w:rsidRPr="000169F1">
        <w:t>mraz</w:t>
      </w:r>
      <w:proofErr w:type="gramEnd"/>
      <w:r w:rsidRPr="000169F1">
        <w:t>.</w:t>
      </w:r>
      <w:proofErr w:type="gramStart"/>
      <w:r w:rsidRPr="000169F1">
        <w:t>truhly</w:t>
      </w:r>
      <w:proofErr w:type="spellEnd"/>
      <w:proofErr w:type="gramEnd"/>
      <w:r w:rsidRPr="000169F1">
        <w:t xml:space="preserve"> 300 l </w:t>
      </w:r>
      <w:r w:rsidR="000169F1">
        <w:t xml:space="preserve"> </w:t>
      </w:r>
      <w:proofErr w:type="spellStart"/>
      <w:r w:rsidR="000169F1">
        <w:t>poz</w:t>
      </w:r>
      <w:proofErr w:type="spellEnd"/>
      <w:r w:rsidR="000169F1">
        <w:t xml:space="preserve"> 8.3.0 </w:t>
      </w:r>
      <w:r w:rsidRPr="000169F1">
        <w:t xml:space="preserve">bude instalována mraz skříň 600 l </w:t>
      </w:r>
    </w:p>
    <w:p w:rsidR="00317FC5" w:rsidRPr="000169F1" w:rsidRDefault="000169F1" w:rsidP="00317FC5">
      <w:pPr>
        <w:ind w:left="720"/>
      </w:pPr>
      <w:r w:rsidRPr="000169F1">
        <w:t xml:space="preserve">Uložení zásob tak bude přehlednější </w:t>
      </w:r>
    </w:p>
    <w:p w:rsidR="000169F1" w:rsidRDefault="000169F1" w:rsidP="000169F1">
      <w:pPr>
        <w:numPr>
          <w:ilvl w:val="0"/>
          <w:numId w:val="2"/>
        </w:numPr>
      </w:pPr>
      <w:r>
        <w:rPr>
          <w:b/>
        </w:rPr>
        <w:t xml:space="preserve">Kancelář </w:t>
      </w:r>
      <w:proofErr w:type="gramStart"/>
      <w:r>
        <w:rPr>
          <w:b/>
        </w:rPr>
        <w:t>2.33 , sklad</w:t>
      </w:r>
      <w:proofErr w:type="gramEnd"/>
      <w:r>
        <w:rPr>
          <w:b/>
        </w:rPr>
        <w:t xml:space="preserve"> 2.34 – </w:t>
      </w:r>
      <w:r w:rsidRPr="000169F1">
        <w:t xml:space="preserve">bude vybourána dělící příčka mezi oběma místnostmi </w:t>
      </w:r>
    </w:p>
    <w:p w:rsidR="000169F1" w:rsidRDefault="000169F1" w:rsidP="000169F1">
      <w:pPr>
        <w:ind w:left="720"/>
      </w:pPr>
      <w:r w:rsidRPr="000169F1">
        <w:t xml:space="preserve">Vedoucí sklad nepotřebuje  a </w:t>
      </w:r>
      <w:proofErr w:type="gramStart"/>
      <w:r w:rsidRPr="000169F1">
        <w:t>nevyužívá , případně</w:t>
      </w:r>
      <w:proofErr w:type="gramEnd"/>
      <w:r w:rsidRPr="000169F1">
        <w:t xml:space="preserve"> má k dispozici místnost 2.29  </w:t>
      </w:r>
    </w:p>
    <w:p w:rsidR="000169F1" w:rsidRDefault="000169F1" w:rsidP="000169F1">
      <w:pPr>
        <w:ind w:left="720"/>
      </w:pPr>
      <w:r>
        <w:t xml:space="preserve">Skladový regál 10.1přesouváme do 2.29 </w:t>
      </w:r>
    </w:p>
    <w:p w:rsidR="000169F1" w:rsidRDefault="000169F1" w:rsidP="000169F1">
      <w:pPr>
        <w:numPr>
          <w:ilvl w:val="0"/>
          <w:numId w:val="2"/>
        </w:numPr>
      </w:pPr>
      <w:r w:rsidRPr="005870FF">
        <w:rPr>
          <w:b/>
        </w:rPr>
        <w:t>Sociální zázemí –</w:t>
      </w:r>
      <w:r>
        <w:t xml:space="preserve"> navrhujeme ponechat původní </w:t>
      </w:r>
      <w:proofErr w:type="gramStart"/>
      <w:r>
        <w:t>dispozici , pokud</w:t>
      </w:r>
      <w:proofErr w:type="gramEnd"/>
      <w:r>
        <w:t xml:space="preserve"> to není v rozporu s legislativou </w:t>
      </w:r>
    </w:p>
    <w:p w:rsidR="000169F1" w:rsidRDefault="000169F1" w:rsidP="000169F1">
      <w:pPr>
        <w:numPr>
          <w:ilvl w:val="0"/>
          <w:numId w:val="2"/>
        </w:numPr>
      </w:pPr>
      <w:r w:rsidRPr="005870FF">
        <w:rPr>
          <w:b/>
        </w:rPr>
        <w:t>Denní místnost</w:t>
      </w:r>
      <w:r>
        <w:t xml:space="preserve"> – u </w:t>
      </w:r>
      <w:proofErr w:type="spellStart"/>
      <w:proofErr w:type="gramStart"/>
      <w:r>
        <w:t>kuch</w:t>
      </w:r>
      <w:proofErr w:type="gramEnd"/>
      <w:r>
        <w:t>.</w:t>
      </w:r>
      <w:proofErr w:type="gramStart"/>
      <w:r>
        <w:t>linky</w:t>
      </w:r>
      <w:proofErr w:type="spellEnd"/>
      <w:proofErr w:type="gramEnd"/>
      <w:r>
        <w:t xml:space="preserve"> bude doplněna pračka –ad 2</w:t>
      </w:r>
    </w:p>
    <w:p w:rsidR="000169F1" w:rsidRDefault="000169F1" w:rsidP="000169F1">
      <w:pPr>
        <w:numPr>
          <w:ilvl w:val="0"/>
          <w:numId w:val="2"/>
        </w:numPr>
      </w:pPr>
      <w:r w:rsidRPr="000169F1">
        <w:rPr>
          <w:b/>
        </w:rPr>
        <w:t>Stávaj</w:t>
      </w:r>
      <w:r>
        <w:rPr>
          <w:b/>
        </w:rPr>
        <w:t>í</w:t>
      </w:r>
      <w:r w:rsidRPr="000169F1">
        <w:rPr>
          <w:b/>
        </w:rPr>
        <w:t xml:space="preserve">cí zařízení </w:t>
      </w:r>
      <w:r>
        <w:t xml:space="preserve">-  Univerzální robot HU </w:t>
      </w:r>
      <w:proofErr w:type="spellStart"/>
      <w:r>
        <w:t>poz</w:t>
      </w:r>
      <w:proofErr w:type="spellEnd"/>
      <w:r>
        <w:t xml:space="preserve"> 14.10 dosloužil, dále s ním </w:t>
      </w:r>
      <w:proofErr w:type="gramStart"/>
      <w:r>
        <w:t>neuvažujeme , bude</w:t>
      </w:r>
      <w:proofErr w:type="gramEnd"/>
      <w:r>
        <w:t xml:space="preserve"> nahrazen stolními přístroji , podobně </w:t>
      </w:r>
      <w:proofErr w:type="spellStart"/>
      <w:r>
        <w:t>konvektomat</w:t>
      </w:r>
      <w:proofErr w:type="spellEnd"/>
      <w:r>
        <w:t xml:space="preserve"> UNOX </w:t>
      </w:r>
      <w:proofErr w:type="spellStart"/>
      <w:r>
        <w:t>poz</w:t>
      </w:r>
      <w:proofErr w:type="spellEnd"/>
      <w:r>
        <w:t xml:space="preserve"> 14.20bude nahrazen novým </w:t>
      </w:r>
    </w:p>
    <w:p w:rsidR="000169F1" w:rsidRDefault="000169F1" w:rsidP="000169F1">
      <w:pPr>
        <w:ind w:left="720"/>
      </w:pPr>
      <w:r>
        <w:t xml:space="preserve">Škola si pořídila v roce 2019  </w:t>
      </w:r>
      <w:proofErr w:type="spellStart"/>
      <w:r>
        <w:t>el.kotel</w:t>
      </w:r>
      <w:proofErr w:type="spellEnd"/>
      <w:r>
        <w:t xml:space="preserve"> </w:t>
      </w:r>
      <w:proofErr w:type="gramStart"/>
      <w:r>
        <w:t>250 l , který</w:t>
      </w:r>
      <w:proofErr w:type="gramEnd"/>
      <w:r>
        <w:t xml:space="preserve"> zachováme </w:t>
      </w:r>
    </w:p>
    <w:p w:rsidR="000169F1" w:rsidRDefault="000169F1" w:rsidP="000169F1">
      <w:pPr>
        <w:numPr>
          <w:ilvl w:val="0"/>
          <w:numId w:val="2"/>
        </w:numPr>
      </w:pPr>
      <w:r>
        <w:t xml:space="preserve">Revidujeme </w:t>
      </w:r>
      <w:r w:rsidRPr="000169F1">
        <w:rPr>
          <w:b/>
        </w:rPr>
        <w:t>složení varného bloku</w:t>
      </w:r>
      <w:r>
        <w:t xml:space="preserve"> – nově bude jen sporák se 2 </w:t>
      </w:r>
      <w:proofErr w:type="gramStart"/>
      <w:r>
        <w:t>plotnami ( místo</w:t>
      </w:r>
      <w:proofErr w:type="gramEnd"/>
      <w:r>
        <w:t xml:space="preserve"> 4 ) </w:t>
      </w:r>
    </w:p>
    <w:p w:rsidR="000169F1" w:rsidRDefault="000169F1" w:rsidP="000169F1">
      <w:pPr>
        <w:ind w:left="720"/>
      </w:pPr>
      <w:r>
        <w:t xml:space="preserve">Jedna z pánví bude nahrazena multifunkční pánví </w:t>
      </w:r>
      <w:proofErr w:type="gramStart"/>
      <w:r>
        <w:t>100 l , která</w:t>
      </w:r>
      <w:proofErr w:type="gramEnd"/>
      <w:r>
        <w:t xml:space="preserve"> zefektivní proces vaření </w:t>
      </w:r>
    </w:p>
    <w:p w:rsidR="009D4435" w:rsidRDefault="009D4435" w:rsidP="000169F1">
      <w:pPr>
        <w:ind w:left="720"/>
      </w:pPr>
      <w:r>
        <w:t xml:space="preserve">Doplníme podlahový žlab a VZT zákryt  </w:t>
      </w:r>
    </w:p>
    <w:p w:rsidR="000169F1" w:rsidRDefault="000169F1" w:rsidP="000169F1">
      <w:pPr>
        <w:ind w:left="720"/>
      </w:pPr>
      <w:r>
        <w:t xml:space="preserve">Rušíme 2 kotle </w:t>
      </w:r>
      <w:proofErr w:type="gramStart"/>
      <w:r>
        <w:t>150 l , zůstane</w:t>
      </w:r>
      <w:proofErr w:type="gramEnd"/>
      <w:r>
        <w:t xml:space="preserve"> pouze 1x150l a a1x 250 l </w:t>
      </w:r>
    </w:p>
    <w:p w:rsidR="000169F1" w:rsidRDefault="000169F1" w:rsidP="000169F1">
      <w:pPr>
        <w:ind w:left="720"/>
      </w:pPr>
      <w:r>
        <w:t xml:space="preserve">S tím souvisí úprava rozměru </w:t>
      </w:r>
      <w:proofErr w:type="spellStart"/>
      <w:proofErr w:type="gramStart"/>
      <w:r>
        <w:t>podlah</w:t>
      </w:r>
      <w:proofErr w:type="gramEnd"/>
      <w:r>
        <w:t>.</w:t>
      </w:r>
      <w:proofErr w:type="gramStart"/>
      <w:r>
        <w:t>žlabu</w:t>
      </w:r>
      <w:proofErr w:type="spellEnd"/>
      <w:proofErr w:type="gramEnd"/>
      <w:r>
        <w:t xml:space="preserve">  a VZT zákrytu </w:t>
      </w:r>
    </w:p>
    <w:p w:rsidR="009D4435" w:rsidRDefault="009D4435" w:rsidP="000169F1">
      <w:pPr>
        <w:ind w:left="720"/>
      </w:pPr>
    </w:p>
    <w:p w:rsidR="000169F1" w:rsidRDefault="00DB132C" w:rsidP="000169F1">
      <w:pPr>
        <w:numPr>
          <w:ilvl w:val="0"/>
          <w:numId w:val="2"/>
        </w:numPr>
      </w:pPr>
      <w:r w:rsidRPr="005870FF">
        <w:rPr>
          <w:b/>
        </w:rPr>
        <w:t>Čisté přípravny</w:t>
      </w:r>
      <w:r>
        <w:t xml:space="preserve"> – pouze změna </w:t>
      </w:r>
      <w:proofErr w:type="gramStart"/>
      <w:r>
        <w:t xml:space="preserve">rozměrů a </w:t>
      </w:r>
      <w:r w:rsidR="000169F1">
        <w:t xml:space="preserve">  </w:t>
      </w:r>
      <w:r>
        <w:t>provedení</w:t>
      </w:r>
      <w:proofErr w:type="gramEnd"/>
      <w:r>
        <w:t xml:space="preserve"> stolů u masa a </w:t>
      </w:r>
      <w:proofErr w:type="spellStart"/>
      <w:r>
        <w:t>a</w:t>
      </w:r>
      <w:proofErr w:type="spellEnd"/>
      <w:r>
        <w:t xml:space="preserve"> těst </w:t>
      </w:r>
    </w:p>
    <w:p w:rsidR="00DB132C" w:rsidRDefault="00DB132C" w:rsidP="000169F1">
      <w:pPr>
        <w:numPr>
          <w:ilvl w:val="0"/>
          <w:numId w:val="2"/>
        </w:numPr>
      </w:pPr>
      <w:r w:rsidRPr="005870FF">
        <w:rPr>
          <w:b/>
        </w:rPr>
        <w:lastRenderedPageBreak/>
        <w:t>Výdej</w:t>
      </w:r>
      <w:r>
        <w:t xml:space="preserve"> – doplňujeme </w:t>
      </w:r>
      <w:proofErr w:type="spellStart"/>
      <w:proofErr w:type="gramStart"/>
      <w:r>
        <w:t>prac</w:t>
      </w:r>
      <w:proofErr w:type="gramEnd"/>
      <w:r>
        <w:t>.</w:t>
      </w:r>
      <w:proofErr w:type="gramStart"/>
      <w:r>
        <w:t>stůl</w:t>
      </w:r>
      <w:proofErr w:type="spellEnd"/>
      <w:proofErr w:type="gramEnd"/>
      <w:r>
        <w:t xml:space="preserve"> , rušíme lednici 15.2 – saláty a kompoty nejsou v </w:t>
      </w:r>
      <w:proofErr w:type="spellStart"/>
      <w:r>
        <w:t>miskách,ale</w:t>
      </w:r>
      <w:proofErr w:type="spellEnd"/>
      <w:r>
        <w:t xml:space="preserve"> samoobslužně v salát baru </w:t>
      </w:r>
    </w:p>
    <w:p w:rsidR="000169F1" w:rsidRDefault="000169F1" w:rsidP="000169F1">
      <w:pPr>
        <w:ind w:left="720"/>
      </w:pPr>
    </w:p>
    <w:p w:rsidR="0072385F" w:rsidRDefault="00DB132C" w:rsidP="00DB132C">
      <w:pPr>
        <w:numPr>
          <w:ilvl w:val="0"/>
          <w:numId w:val="2"/>
        </w:numPr>
      </w:pPr>
      <w:r w:rsidRPr="005870FF">
        <w:rPr>
          <w:b/>
        </w:rPr>
        <w:t>Výdej jídel</w:t>
      </w:r>
      <w:r>
        <w:t xml:space="preserve"> – mobilní výdejní vozíky nahradí pevný výdej včetně salát </w:t>
      </w:r>
      <w:proofErr w:type="gramStart"/>
      <w:r>
        <w:t>baru , vznikne</w:t>
      </w:r>
      <w:proofErr w:type="gramEnd"/>
      <w:r>
        <w:t xml:space="preserve"> pozice pro výdej polévek ( nyní vydávají polévku z kotlíku 12l ) . </w:t>
      </w:r>
      <w:r w:rsidR="0072385F">
        <w:t>Bude doplněn rozvod vody a odpadu pro napojení výdejních stolů .</w:t>
      </w:r>
    </w:p>
    <w:p w:rsidR="0072385F" w:rsidRDefault="0072385F" w:rsidP="0072385F">
      <w:pPr>
        <w:pStyle w:val="Odstavecseseznamem"/>
      </w:pPr>
    </w:p>
    <w:p w:rsidR="000169F1" w:rsidRDefault="00DB132C" w:rsidP="00DB132C">
      <w:pPr>
        <w:numPr>
          <w:ilvl w:val="0"/>
          <w:numId w:val="2"/>
        </w:numPr>
      </w:pPr>
      <w:proofErr w:type="spellStart"/>
      <w:r>
        <w:t>El.roleta</w:t>
      </w:r>
      <w:proofErr w:type="spellEnd"/>
      <w:r>
        <w:t xml:space="preserve"> ( </w:t>
      </w:r>
      <w:proofErr w:type="gramStart"/>
      <w:r>
        <w:t>stavba ) je</w:t>
      </w:r>
      <w:proofErr w:type="gramEnd"/>
      <w:r>
        <w:t xml:space="preserve"> posunuta a bude dojíždět až na zem  </w:t>
      </w:r>
    </w:p>
    <w:p w:rsidR="00DB132C" w:rsidRDefault="00DB132C" w:rsidP="00DB132C">
      <w:pPr>
        <w:pStyle w:val="Odstavecseseznamem"/>
      </w:pPr>
    </w:p>
    <w:p w:rsidR="00DB132C" w:rsidRDefault="00DB132C" w:rsidP="00DB132C">
      <w:pPr>
        <w:numPr>
          <w:ilvl w:val="0"/>
          <w:numId w:val="2"/>
        </w:numPr>
      </w:pPr>
      <w:r w:rsidRPr="005870FF">
        <w:rPr>
          <w:b/>
        </w:rPr>
        <w:t>Nápoje</w:t>
      </w:r>
      <w:r>
        <w:t xml:space="preserve"> – rušíme čajník </w:t>
      </w:r>
      <w:proofErr w:type="spellStart"/>
      <w:r>
        <w:t>poz</w:t>
      </w:r>
      <w:proofErr w:type="spellEnd"/>
      <w:r>
        <w:t xml:space="preserve"> </w:t>
      </w:r>
      <w:proofErr w:type="gramStart"/>
      <w:r>
        <w:t>15.2 , škola</w:t>
      </w:r>
      <w:proofErr w:type="gramEnd"/>
      <w:r>
        <w:t xml:space="preserve"> má výdejní zásobník, který používá na studené mléko , teplý čaj jako takový již nepřipravuje</w:t>
      </w:r>
    </w:p>
    <w:p w:rsidR="007945B6" w:rsidRDefault="007945B6" w:rsidP="007945B6">
      <w:pPr>
        <w:ind w:left="720"/>
      </w:pPr>
    </w:p>
    <w:p w:rsidR="000169F1" w:rsidRDefault="00DB132C" w:rsidP="00DB132C">
      <w:pPr>
        <w:numPr>
          <w:ilvl w:val="0"/>
          <w:numId w:val="2"/>
        </w:numPr>
      </w:pPr>
      <w:r w:rsidRPr="007D1C48">
        <w:rPr>
          <w:b/>
        </w:rPr>
        <w:t xml:space="preserve">Umývárna stolního nádobí  </w:t>
      </w:r>
      <w:r>
        <w:t xml:space="preserve">- revidovali jsme provedení myčky , neboť </w:t>
      </w:r>
      <w:proofErr w:type="gramStart"/>
      <w:r>
        <w:t>model se</w:t>
      </w:r>
      <w:proofErr w:type="gramEnd"/>
      <w:r>
        <w:t xml:space="preserve"> kterým jsme počítali se již nevyrábí </w:t>
      </w:r>
      <w:r w:rsidR="005870FF">
        <w:t xml:space="preserve">, dveře při vstupu budou v provedení s panty vlevo </w:t>
      </w:r>
    </w:p>
    <w:p w:rsidR="007945B6" w:rsidRDefault="007945B6" w:rsidP="007945B6">
      <w:pPr>
        <w:ind w:left="720"/>
      </w:pPr>
    </w:p>
    <w:p w:rsidR="00DB132C" w:rsidRDefault="00DB132C" w:rsidP="00DB132C">
      <w:pPr>
        <w:numPr>
          <w:ilvl w:val="0"/>
          <w:numId w:val="2"/>
        </w:numPr>
      </w:pPr>
      <w:r w:rsidRPr="007D1C48">
        <w:rPr>
          <w:b/>
        </w:rPr>
        <w:t xml:space="preserve">Jídelna </w:t>
      </w:r>
      <w:r>
        <w:t xml:space="preserve">– nově bude instalováno výdejní okno v kanceláři </w:t>
      </w:r>
      <w:proofErr w:type="gramStart"/>
      <w:r>
        <w:t xml:space="preserve">vedoucí , </w:t>
      </w:r>
      <w:r w:rsidR="007945B6">
        <w:t>děti</w:t>
      </w:r>
      <w:proofErr w:type="gramEnd"/>
      <w:r w:rsidR="007945B6">
        <w:t xml:space="preserve"> rodiče nebo cizí </w:t>
      </w:r>
      <w:proofErr w:type="spellStart"/>
      <w:r w:rsidR="007945B6">
        <w:t>strávnící</w:t>
      </w:r>
      <w:proofErr w:type="spellEnd"/>
      <w:r w:rsidR="007945B6">
        <w:t xml:space="preserve"> </w:t>
      </w:r>
    </w:p>
    <w:p w:rsidR="007945B6" w:rsidRDefault="005870FF" w:rsidP="007945B6">
      <w:pPr>
        <w:ind w:left="720"/>
      </w:pPr>
      <w:r>
        <w:t>t</w:t>
      </w:r>
      <w:r w:rsidR="007945B6">
        <w:t xml:space="preserve">ak nebudou muset vstupovat do zázemí </w:t>
      </w:r>
    </w:p>
    <w:p w:rsidR="007945B6" w:rsidRDefault="007945B6" w:rsidP="007945B6">
      <w:pPr>
        <w:ind w:left="720"/>
      </w:pPr>
      <w:r>
        <w:t>Doplnil</w:t>
      </w:r>
      <w:r w:rsidR="005870FF">
        <w:t>i</w:t>
      </w:r>
      <w:r>
        <w:t xml:space="preserve"> jsme stoly, židle- celkem 18 </w:t>
      </w:r>
      <w:proofErr w:type="gramStart"/>
      <w:r>
        <w:t>míst , čímž</w:t>
      </w:r>
      <w:proofErr w:type="gramEnd"/>
      <w:r>
        <w:t xml:space="preserve"> se navýší  počet míst v jídelně v jídelně </w:t>
      </w:r>
    </w:p>
    <w:p w:rsidR="007945B6" w:rsidRDefault="005870FF" w:rsidP="007945B6">
      <w:pPr>
        <w:ind w:left="720"/>
      </w:pPr>
      <w:r>
        <w:t>n</w:t>
      </w:r>
      <w:r w:rsidR="007945B6">
        <w:t xml:space="preserve">a 94 a bude možné </w:t>
      </w:r>
      <w:proofErr w:type="gramStart"/>
      <w:r w:rsidR="007945B6">
        <w:t>vydat  cca</w:t>
      </w:r>
      <w:proofErr w:type="gramEnd"/>
      <w:r w:rsidR="007945B6">
        <w:t xml:space="preserve"> 400 obědů </w:t>
      </w:r>
    </w:p>
    <w:p w:rsidR="007945B6" w:rsidRDefault="007945B6" w:rsidP="007945B6">
      <w:pPr>
        <w:ind w:left="720"/>
      </w:pPr>
    </w:p>
    <w:p w:rsidR="005870FF" w:rsidRDefault="005870FF" w:rsidP="007945B6">
      <w:pPr>
        <w:ind w:left="720"/>
      </w:pPr>
    </w:p>
    <w:p w:rsidR="005870FF" w:rsidRDefault="005870FF" w:rsidP="007945B6">
      <w:pPr>
        <w:ind w:left="720"/>
      </w:pPr>
    </w:p>
    <w:p w:rsidR="005870FF" w:rsidRPr="006E6C0B" w:rsidRDefault="006E6C0B" w:rsidP="007945B6">
      <w:pPr>
        <w:ind w:left="720"/>
        <w:rPr>
          <w:b/>
        </w:rPr>
      </w:pPr>
      <w:r>
        <w:rPr>
          <w:b/>
        </w:rPr>
        <w:t xml:space="preserve">Stavební část </w:t>
      </w:r>
      <w:r w:rsidR="0072385F" w:rsidRPr="006E6C0B">
        <w:rPr>
          <w:b/>
        </w:rPr>
        <w:t xml:space="preserve"> </w:t>
      </w:r>
    </w:p>
    <w:p w:rsidR="0072385F" w:rsidRDefault="0072385F" w:rsidP="007945B6">
      <w:pPr>
        <w:ind w:left="720"/>
      </w:pPr>
    </w:p>
    <w:p w:rsidR="006E6C0B" w:rsidRDefault="006E6C0B" w:rsidP="007945B6">
      <w:pPr>
        <w:ind w:left="720"/>
        <w:rPr>
          <w:b/>
        </w:rPr>
      </w:pPr>
      <w:r w:rsidRPr="006E6C0B">
        <w:rPr>
          <w:b/>
        </w:rPr>
        <w:t xml:space="preserve">TZB </w:t>
      </w:r>
    </w:p>
    <w:p w:rsidR="00E91E6F" w:rsidRPr="006E6C0B" w:rsidRDefault="00E91E6F" w:rsidP="007945B6">
      <w:pPr>
        <w:ind w:left="720"/>
        <w:rPr>
          <w:b/>
        </w:rPr>
      </w:pPr>
    </w:p>
    <w:p w:rsidR="006E6C0B" w:rsidRDefault="0072385F" w:rsidP="007945B6">
      <w:pPr>
        <w:ind w:left="720"/>
      </w:pPr>
      <w:r>
        <w:t xml:space="preserve">VZT – </w:t>
      </w:r>
      <w:r w:rsidR="006E6C0B">
        <w:t xml:space="preserve">celkové množství vzduchu je v pořádku </w:t>
      </w:r>
      <w:r w:rsidR="00E91E6F">
        <w:t xml:space="preserve">za předpokladu střídání  </w:t>
      </w:r>
      <w:r w:rsidR="006E6C0B">
        <w:t xml:space="preserve">režimu </w:t>
      </w:r>
      <w:r w:rsidR="00E91E6F">
        <w:t>vaření !</w:t>
      </w:r>
      <w:r w:rsidR="006E6C0B">
        <w:t xml:space="preserve">výdej </w:t>
      </w:r>
      <w:r w:rsidR="00E91E6F">
        <w:t xml:space="preserve">a </w:t>
      </w:r>
      <w:r w:rsidR="006E6C0B">
        <w:t xml:space="preserve">mytí </w:t>
      </w:r>
      <w:r w:rsidR="006B3244">
        <w:t xml:space="preserve">, </w:t>
      </w:r>
      <w:proofErr w:type="gramStart"/>
      <w:r w:rsidR="006B3244">
        <w:t>nenašel</w:t>
      </w:r>
      <w:proofErr w:type="gramEnd"/>
      <w:r w:rsidR="006B3244">
        <w:t xml:space="preserve"> </w:t>
      </w:r>
      <w:proofErr w:type="gramStart"/>
      <w:r w:rsidR="006B3244">
        <w:t>jsme</w:t>
      </w:r>
      <w:proofErr w:type="gramEnd"/>
      <w:r w:rsidR="006B3244">
        <w:t xml:space="preserve"> však množství vzduchu pro </w:t>
      </w:r>
      <w:proofErr w:type="spellStart"/>
      <w:r w:rsidR="006B3244">
        <w:t>zaregulování</w:t>
      </w:r>
      <w:proofErr w:type="spellEnd"/>
      <w:r w:rsidR="006B3244">
        <w:t xml:space="preserve"> digestoří a </w:t>
      </w:r>
      <w:proofErr w:type="spellStart"/>
      <w:r w:rsidR="006B3244">
        <w:t>výústek</w:t>
      </w:r>
      <w:proofErr w:type="spellEnd"/>
      <w:r w:rsidR="006B3244">
        <w:t xml:space="preserve"> </w:t>
      </w:r>
    </w:p>
    <w:p w:rsidR="006B3244" w:rsidRDefault="006B3244" w:rsidP="00E91E6F">
      <w:pPr>
        <w:autoSpaceDE w:val="0"/>
        <w:autoSpaceDN w:val="0"/>
        <w:adjustRightInd w:val="0"/>
        <w:ind w:firstLine="720"/>
        <w:rPr>
          <w:rFonts w:ascii="Helvetica" w:hAnsi="Helvetica" w:cs="Helvetica"/>
        </w:rPr>
      </w:pPr>
    </w:p>
    <w:p w:rsidR="00E91E6F" w:rsidRDefault="00E91E6F" w:rsidP="00E91E6F">
      <w:pPr>
        <w:autoSpaceDE w:val="0"/>
        <w:autoSpaceDN w:val="0"/>
        <w:adjustRightInd w:val="0"/>
        <w:ind w:firstLine="720"/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Cituji :</w:t>
      </w:r>
      <w:proofErr w:type="gramEnd"/>
      <w:r>
        <w:rPr>
          <w:rFonts w:ascii="Helvetica" w:hAnsi="Helvetica" w:cs="Helvetica"/>
        </w:rPr>
        <w:t xml:space="preserve"> </w:t>
      </w:r>
    </w:p>
    <w:p w:rsidR="00E91E6F" w:rsidRDefault="00E91E6F" w:rsidP="00E91E6F">
      <w:pPr>
        <w:autoSpaceDE w:val="0"/>
        <w:autoSpaceDN w:val="0"/>
        <w:adjustRightInd w:val="0"/>
        <w:ind w:firstLine="720"/>
        <w:rPr>
          <w:rFonts w:ascii="Helvetica" w:hAnsi="Helvetica" w:cs="Helvetica"/>
        </w:rPr>
      </w:pPr>
    </w:p>
    <w:p w:rsidR="00E91E6F" w:rsidRDefault="00E91E6F" w:rsidP="00E91E6F">
      <w:pPr>
        <w:autoSpaceDE w:val="0"/>
        <w:autoSpaceDN w:val="0"/>
        <w:adjustRightInd w:val="0"/>
        <w:ind w:firstLine="720"/>
        <w:rPr>
          <w:rFonts w:ascii="Helvetica" w:hAnsi="Helvetica" w:cs="Helvetica"/>
        </w:rPr>
      </w:pPr>
      <w:r>
        <w:rPr>
          <w:rFonts w:ascii="Helvetica" w:hAnsi="Helvetica" w:cs="Helvetica"/>
        </w:rPr>
        <w:t>Pro zajišt</w:t>
      </w:r>
      <w:r>
        <w:rPr>
          <w:rFonts w:ascii="Arial" w:hAnsi="Arial" w:cs="Arial"/>
        </w:rPr>
        <w:t>ě</w:t>
      </w:r>
      <w:r>
        <w:rPr>
          <w:rFonts w:ascii="Helvetica" w:hAnsi="Helvetica" w:cs="Helvetica"/>
        </w:rPr>
        <w:t xml:space="preserve">ní hospodárného provozu je </w:t>
      </w:r>
      <w:r>
        <w:rPr>
          <w:rFonts w:ascii="Arial" w:hAnsi="Arial" w:cs="Arial"/>
        </w:rPr>
        <w:t>ř</w:t>
      </w:r>
      <w:r>
        <w:rPr>
          <w:rFonts w:ascii="Helvetica" w:hAnsi="Helvetica" w:cs="Helvetica"/>
        </w:rPr>
        <w:t>ešeno p</w:t>
      </w:r>
      <w:r>
        <w:rPr>
          <w:rFonts w:ascii="Arial" w:hAnsi="Arial" w:cs="Arial"/>
        </w:rPr>
        <w:t>ř</w:t>
      </w:r>
      <w:r>
        <w:rPr>
          <w:rFonts w:ascii="Helvetica" w:hAnsi="Helvetica" w:cs="Helvetica"/>
        </w:rPr>
        <w:t>epínání chodu digesto</w:t>
      </w:r>
      <w:r>
        <w:rPr>
          <w:rFonts w:ascii="Arial" w:hAnsi="Arial" w:cs="Arial"/>
        </w:rPr>
        <w:t>ř</w:t>
      </w:r>
      <w:r>
        <w:rPr>
          <w:rFonts w:ascii="Helvetica" w:hAnsi="Helvetica" w:cs="Helvetica"/>
        </w:rPr>
        <w:t>í v režimu</w:t>
      </w:r>
    </w:p>
    <w:p w:rsidR="00E91E6F" w:rsidRDefault="00E91E6F" w:rsidP="00E91E6F">
      <w:pPr>
        <w:autoSpaceDE w:val="0"/>
        <w:autoSpaceDN w:val="0"/>
        <w:adjustRightInd w:val="0"/>
        <w:ind w:firstLine="720"/>
        <w:rPr>
          <w:rFonts w:ascii="Helvetica" w:hAnsi="Helvetica" w:cs="Helvetica"/>
        </w:rPr>
      </w:pPr>
      <w:r>
        <w:rPr>
          <w:rFonts w:ascii="Helvetica" w:hAnsi="Helvetica" w:cs="Helvetica"/>
        </w:rPr>
        <w:t>va</w:t>
      </w:r>
      <w:r>
        <w:rPr>
          <w:rFonts w:ascii="Arial" w:hAnsi="Arial" w:cs="Arial"/>
        </w:rPr>
        <w:t>ř</w:t>
      </w:r>
      <w:r>
        <w:rPr>
          <w:rFonts w:ascii="Helvetica" w:hAnsi="Helvetica" w:cs="Helvetica"/>
        </w:rPr>
        <w:t>ení a výdej jídel. V dob</w:t>
      </w:r>
      <w:r>
        <w:rPr>
          <w:rFonts w:ascii="Arial" w:hAnsi="Arial" w:cs="Arial"/>
        </w:rPr>
        <w:t xml:space="preserve">ě </w:t>
      </w:r>
      <w:r>
        <w:rPr>
          <w:rFonts w:ascii="Helvetica" w:hAnsi="Helvetica" w:cs="Helvetica"/>
        </w:rPr>
        <w:t>va</w:t>
      </w:r>
      <w:r>
        <w:rPr>
          <w:rFonts w:ascii="Arial" w:hAnsi="Arial" w:cs="Arial"/>
        </w:rPr>
        <w:t>ř</w:t>
      </w:r>
      <w:r>
        <w:rPr>
          <w:rFonts w:ascii="Helvetica" w:hAnsi="Helvetica" w:cs="Helvetica"/>
        </w:rPr>
        <w:t>ení budou v chodu digesto</w:t>
      </w:r>
      <w:r>
        <w:rPr>
          <w:rFonts w:ascii="Arial" w:hAnsi="Arial" w:cs="Arial"/>
        </w:rPr>
        <w:t>ř</w:t>
      </w:r>
      <w:r>
        <w:rPr>
          <w:rFonts w:ascii="Helvetica" w:hAnsi="Helvetica" w:cs="Helvetica"/>
        </w:rPr>
        <w:t xml:space="preserve">e v centrální </w:t>
      </w:r>
      <w:r>
        <w:rPr>
          <w:rFonts w:ascii="Arial" w:hAnsi="Arial" w:cs="Arial"/>
        </w:rPr>
        <w:t>č</w:t>
      </w:r>
      <w:r>
        <w:rPr>
          <w:rFonts w:ascii="Helvetica" w:hAnsi="Helvetica" w:cs="Helvetica"/>
        </w:rPr>
        <w:t>ásti kuchyn</w:t>
      </w:r>
      <w:r>
        <w:rPr>
          <w:rFonts w:ascii="Arial" w:hAnsi="Arial" w:cs="Arial"/>
        </w:rPr>
        <w:t xml:space="preserve">ě </w:t>
      </w:r>
      <w:r>
        <w:rPr>
          <w:rFonts w:ascii="Helvetica" w:hAnsi="Helvetica" w:cs="Helvetica"/>
        </w:rPr>
        <w:t>tj.</w:t>
      </w:r>
    </w:p>
    <w:p w:rsidR="00E91E6F" w:rsidRDefault="00E91E6F" w:rsidP="00E91E6F">
      <w:pPr>
        <w:autoSpaceDE w:val="0"/>
        <w:autoSpaceDN w:val="0"/>
        <w:adjustRightInd w:val="0"/>
        <w:ind w:firstLine="72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ostrovní sestava a </w:t>
      </w:r>
      <w:proofErr w:type="spellStart"/>
      <w:r>
        <w:rPr>
          <w:rFonts w:ascii="Helvetica" w:hAnsi="Helvetica" w:cs="Helvetica"/>
        </w:rPr>
        <w:t>konvektomaty</w:t>
      </w:r>
      <w:proofErr w:type="spellEnd"/>
      <w:r>
        <w:rPr>
          <w:rFonts w:ascii="Helvetica" w:hAnsi="Helvetica" w:cs="Helvetica"/>
        </w:rPr>
        <w:t>. Digesto</w:t>
      </w:r>
      <w:r>
        <w:rPr>
          <w:rFonts w:ascii="Arial" w:hAnsi="Arial" w:cs="Arial"/>
        </w:rPr>
        <w:t xml:space="preserve">ř </w:t>
      </w:r>
      <w:r>
        <w:rPr>
          <w:rFonts w:ascii="Helvetica" w:hAnsi="Helvetica" w:cs="Helvetica"/>
        </w:rPr>
        <w:t>ve výdeji ob</w:t>
      </w:r>
      <w:r>
        <w:rPr>
          <w:rFonts w:ascii="Arial" w:hAnsi="Arial" w:cs="Arial"/>
        </w:rPr>
        <w:t>ě</w:t>
      </w:r>
      <w:r>
        <w:rPr>
          <w:rFonts w:ascii="Helvetica" w:hAnsi="Helvetica" w:cs="Helvetica"/>
        </w:rPr>
        <w:t>d</w:t>
      </w:r>
      <w:r>
        <w:rPr>
          <w:rFonts w:ascii="Arial" w:hAnsi="Arial" w:cs="Arial"/>
        </w:rPr>
        <w:t>ů</w:t>
      </w:r>
      <w:r>
        <w:rPr>
          <w:rFonts w:ascii="Helvetica" w:hAnsi="Helvetica" w:cs="Helvetica"/>
        </w:rPr>
        <w:t>, nad mycím strojem a v</w:t>
      </w:r>
      <w:r>
        <w:rPr>
          <w:rFonts w:ascii="Arial" w:hAnsi="Arial" w:cs="Arial"/>
        </w:rPr>
        <w:t>ě</w:t>
      </w:r>
      <w:r>
        <w:rPr>
          <w:rFonts w:ascii="Helvetica" w:hAnsi="Helvetica" w:cs="Helvetica"/>
        </w:rPr>
        <w:t>trání</w:t>
      </w:r>
    </w:p>
    <w:p w:rsidR="00BD5F67" w:rsidRDefault="00E91E6F" w:rsidP="00E91E6F">
      <w:pPr>
        <w:ind w:left="720"/>
      </w:pPr>
      <w:r>
        <w:rPr>
          <w:rFonts w:ascii="Helvetica" w:hAnsi="Helvetica" w:cs="Helvetica"/>
        </w:rPr>
        <w:t>v prostoru jídelny budou uzav</w:t>
      </w:r>
      <w:r>
        <w:rPr>
          <w:rFonts w:ascii="Arial" w:hAnsi="Arial" w:cs="Arial"/>
        </w:rPr>
        <w:t>ř</w:t>
      </w:r>
      <w:r>
        <w:rPr>
          <w:rFonts w:ascii="Helvetica" w:hAnsi="Helvetica" w:cs="Helvetica"/>
        </w:rPr>
        <w:t>eny. V dob</w:t>
      </w:r>
      <w:r>
        <w:rPr>
          <w:rFonts w:ascii="Arial" w:hAnsi="Arial" w:cs="Arial"/>
        </w:rPr>
        <w:t xml:space="preserve">ě </w:t>
      </w:r>
      <w:r>
        <w:rPr>
          <w:rFonts w:ascii="Helvetica" w:hAnsi="Helvetica" w:cs="Helvetica"/>
        </w:rPr>
        <w:t>výdej</w:t>
      </w:r>
      <w:r>
        <w:rPr>
          <w:rFonts w:ascii="Arial" w:hAnsi="Arial" w:cs="Arial"/>
        </w:rPr>
        <w:t xml:space="preserve">ů </w:t>
      </w:r>
      <w:r>
        <w:rPr>
          <w:rFonts w:ascii="Helvetica" w:hAnsi="Helvetica" w:cs="Helvetica"/>
        </w:rPr>
        <w:t>ob</w:t>
      </w:r>
      <w:r>
        <w:rPr>
          <w:rFonts w:ascii="Arial" w:hAnsi="Arial" w:cs="Arial"/>
        </w:rPr>
        <w:t>ě</w:t>
      </w:r>
      <w:r>
        <w:rPr>
          <w:rFonts w:ascii="Helvetica" w:hAnsi="Helvetica" w:cs="Helvetica"/>
        </w:rPr>
        <w:t>d</w:t>
      </w:r>
      <w:r>
        <w:rPr>
          <w:rFonts w:ascii="Arial" w:hAnsi="Arial" w:cs="Arial"/>
        </w:rPr>
        <w:t xml:space="preserve">ů </w:t>
      </w:r>
      <w:r>
        <w:rPr>
          <w:rFonts w:ascii="Helvetica" w:hAnsi="Helvetica" w:cs="Helvetica"/>
        </w:rPr>
        <w:t>se režim oto</w:t>
      </w:r>
      <w:r>
        <w:rPr>
          <w:rFonts w:ascii="Arial" w:hAnsi="Arial" w:cs="Arial"/>
        </w:rPr>
        <w:t>č</w:t>
      </w:r>
      <w:r>
        <w:rPr>
          <w:rFonts w:ascii="Helvetica" w:hAnsi="Helvetica" w:cs="Helvetica"/>
        </w:rPr>
        <w:t>í.</w:t>
      </w:r>
      <w:r>
        <w:br/>
      </w:r>
    </w:p>
    <w:p w:rsidR="00E91E6F" w:rsidRPr="00E91E6F" w:rsidRDefault="00E91E6F" w:rsidP="00E91E6F">
      <w:pPr>
        <w:ind w:left="720"/>
        <w:rPr>
          <w:b/>
        </w:rPr>
      </w:pPr>
      <w:r w:rsidRPr="00E91E6F">
        <w:rPr>
          <w:b/>
        </w:rPr>
        <w:t xml:space="preserve">Je třeba aspoň částečně zohlednit provoz </w:t>
      </w:r>
      <w:proofErr w:type="spellStart"/>
      <w:r w:rsidRPr="00E91E6F">
        <w:rPr>
          <w:b/>
        </w:rPr>
        <w:t>konvektomatů</w:t>
      </w:r>
      <w:proofErr w:type="spellEnd"/>
      <w:r w:rsidRPr="00E91E6F">
        <w:rPr>
          <w:b/>
        </w:rPr>
        <w:t xml:space="preserve"> při </w:t>
      </w:r>
      <w:proofErr w:type="gramStart"/>
      <w:r w:rsidRPr="00E91E6F">
        <w:rPr>
          <w:b/>
        </w:rPr>
        <w:t>výdeji , neběží</w:t>
      </w:r>
      <w:proofErr w:type="gramEnd"/>
      <w:r w:rsidRPr="00E91E6F">
        <w:rPr>
          <w:b/>
        </w:rPr>
        <w:t xml:space="preserve"> jen myčka, ale pokrmy jsou průběžně regenerovány </w:t>
      </w:r>
      <w:r w:rsidR="006B3244">
        <w:rPr>
          <w:b/>
        </w:rPr>
        <w:t>!!!</w:t>
      </w:r>
    </w:p>
    <w:p w:rsidR="00E91E6F" w:rsidRDefault="00E91E6F" w:rsidP="00E91E6F">
      <w:pPr>
        <w:ind w:left="720"/>
      </w:pPr>
    </w:p>
    <w:p w:rsidR="00E91E6F" w:rsidRDefault="00E91E6F" w:rsidP="00E91E6F">
      <w:pPr>
        <w:ind w:left="720"/>
      </w:pPr>
      <w:r>
        <w:t xml:space="preserve">Požadavek na </w:t>
      </w:r>
      <w:proofErr w:type="spellStart"/>
      <w:r>
        <w:t>Mar</w:t>
      </w:r>
      <w:proofErr w:type="spellEnd"/>
      <w:r>
        <w:t xml:space="preserve"> </w:t>
      </w:r>
    </w:p>
    <w:p w:rsidR="00E91E6F" w:rsidRDefault="00E91E6F" w:rsidP="00E91E6F">
      <w:pPr>
        <w:autoSpaceDE w:val="0"/>
        <w:autoSpaceDN w:val="0"/>
        <w:adjustRightInd w:val="0"/>
        <w:ind w:firstLine="720"/>
        <w:rPr>
          <w:rFonts w:ascii="Helvetica" w:hAnsi="Helvetica" w:cs="Helvetica"/>
        </w:rPr>
      </w:pPr>
      <w:r>
        <w:rPr>
          <w:rFonts w:ascii="Helvetica-Oblique" w:hAnsi="Helvetica-Oblique" w:cs="Helvetica-Oblique"/>
          <w:i/>
          <w:iCs/>
        </w:rPr>
        <w:t>Provoz v dob</w:t>
      </w:r>
      <w:r>
        <w:rPr>
          <w:rFonts w:ascii="Arial,Italic" w:hAnsi="Arial,Italic" w:cs="Arial,Italic"/>
          <w:i/>
          <w:iCs/>
        </w:rPr>
        <w:t xml:space="preserve">ě </w:t>
      </w:r>
      <w:r>
        <w:rPr>
          <w:rFonts w:ascii="Helvetica-Oblique" w:hAnsi="Helvetica-Oblique" w:cs="Helvetica-Oblique"/>
          <w:i/>
          <w:iCs/>
        </w:rPr>
        <w:t>va</w:t>
      </w:r>
      <w:r>
        <w:rPr>
          <w:rFonts w:ascii="Arial,Italic" w:hAnsi="Arial,Italic" w:cs="Arial,Italic"/>
          <w:i/>
          <w:iCs/>
        </w:rPr>
        <w:t>ř</w:t>
      </w:r>
      <w:r>
        <w:rPr>
          <w:rFonts w:ascii="Helvetica-Oblique" w:hAnsi="Helvetica-Oblique" w:cs="Helvetica-Oblique"/>
          <w:i/>
          <w:iCs/>
        </w:rPr>
        <w:t xml:space="preserve">ení </w:t>
      </w:r>
      <w:r>
        <w:rPr>
          <w:rFonts w:ascii="Helvetica" w:hAnsi="Helvetica" w:cs="Helvetica"/>
        </w:rPr>
        <w:t>je uvažován 100% výkonu jednotky na p</w:t>
      </w:r>
      <w:r>
        <w:rPr>
          <w:rFonts w:ascii="Arial" w:hAnsi="Arial" w:cs="Arial"/>
        </w:rPr>
        <w:t>ř</w:t>
      </w:r>
      <w:r>
        <w:rPr>
          <w:rFonts w:ascii="Helvetica" w:hAnsi="Helvetica" w:cs="Helvetica"/>
        </w:rPr>
        <w:t>ívodu do varny tj.</w:t>
      </w:r>
    </w:p>
    <w:p w:rsidR="00E91E6F" w:rsidRDefault="00E91E6F" w:rsidP="00E91E6F">
      <w:pPr>
        <w:autoSpaceDE w:val="0"/>
        <w:autoSpaceDN w:val="0"/>
        <w:adjustRightInd w:val="0"/>
        <w:ind w:firstLine="72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Vp</w:t>
      </w:r>
      <w:proofErr w:type="spellEnd"/>
      <w:r>
        <w:rPr>
          <w:rFonts w:ascii="Helvetica" w:hAnsi="Helvetica" w:cs="Helvetica"/>
        </w:rPr>
        <w:t xml:space="preserve">=5300m3/h, </w:t>
      </w:r>
      <w:proofErr w:type="spellStart"/>
      <w:r>
        <w:rPr>
          <w:rFonts w:ascii="Helvetica" w:hAnsi="Helvetica" w:cs="Helvetica"/>
        </w:rPr>
        <w:t>Vo</w:t>
      </w:r>
      <w:proofErr w:type="spellEnd"/>
      <w:r>
        <w:rPr>
          <w:rFonts w:ascii="Helvetica" w:hAnsi="Helvetica" w:cs="Helvetica"/>
        </w:rPr>
        <w:t>=6005m3/h (odtah digesto</w:t>
      </w:r>
      <w:r>
        <w:rPr>
          <w:rFonts w:ascii="Arial" w:hAnsi="Arial" w:cs="Arial"/>
        </w:rPr>
        <w:t>ř</w:t>
      </w:r>
      <w:r>
        <w:rPr>
          <w:rFonts w:ascii="Helvetica" w:hAnsi="Helvetica" w:cs="Helvetica"/>
        </w:rPr>
        <w:t>emi 4900m3/h; trvalý odtah zbylými</w:t>
      </w:r>
    </w:p>
    <w:p w:rsidR="00E91E6F" w:rsidRDefault="00E91E6F" w:rsidP="00E91E6F">
      <w:pPr>
        <w:autoSpaceDE w:val="0"/>
        <w:autoSpaceDN w:val="0"/>
        <w:adjustRightInd w:val="0"/>
        <w:ind w:firstLine="72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výustkami</w:t>
      </w:r>
      <w:proofErr w:type="spellEnd"/>
      <w:r>
        <w:rPr>
          <w:rFonts w:ascii="Helvetica" w:hAnsi="Helvetica" w:cs="Helvetica"/>
        </w:rPr>
        <w:t xml:space="preserve"> v 1.NP a 2.NP = 1030m3/h; p</w:t>
      </w:r>
      <w:r>
        <w:rPr>
          <w:rFonts w:ascii="Arial" w:hAnsi="Arial" w:cs="Arial"/>
        </w:rPr>
        <w:t>ř</w:t>
      </w:r>
      <w:r>
        <w:rPr>
          <w:rFonts w:ascii="Helvetica" w:hAnsi="Helvetica" w:cs="Helvetica"/>
        </w:rPr>
        <w:t>ívod digesto</w:t>
      </w:r>
      <w:r>
        <w:rPr>
          <w:rFonts w:ascii="Arial" w:hAnsi="Arial" w:cs="Arial"/>
        </w:rPr>
        <w:t>ř</w:t>
      </w:r>
      <w:r>
        <w:rPr>
          <w:rFonts w:ascii="Helvetica" w:hAnsi="Helvetica" w:cs="Helvetica"/>
        </w:rPr>
        <w:t>emi 4600m3/h; trvalý p</w:t>
      </w:r>
      <w:r>
        <w:rPr>
          <w:rFonts w:ascii="Arial" w:hAnsi="Arial" w:cs="Arial"/>
        </w:rPr>
        <w:t>ř</w:t>
      </w:r>
      <w:r>
        <w:rPr>
          <w:rFonts w:ascii="Helvetica" w:hAnsi="Helvetica" w:cs="Helvetica"/>
        </w:rPr>
        <w:t>ívod</w:t>
      </w:r>
    </w:p>
    <w:p w:rsidR="00E91E6F" w:rsidRDefault="00E91E6F" w:rsidP="00E91E6F">
      <w:pPr>
        <w:autoSpaceDE w:val="0"/>
        <w:autoSpaceDN w:val="0"/>
        <w:adjustRightInd w:val="0"/>
        <w:ind w:firstLine="72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výustkou</w:t>
      </w:r>
      <w:proofErr w:type="spellEnd"/>
      <w:r>
        <w:rPr>
          <w:rFonts w:ascii="Helvetica" w:hAnsi="Helvetica" w:cs="Helvetica"/>
        </w:rPr>
        <w:t xml:space="preserve"> do prostoru schodišt</w:t>
      </w:r>
      <w:r>
        <w:rPr>
          <w:rFonts w:ascii="Arial" w:hAnsi="Arial" w:cs="Arial"/>
        </w:rPr>
        <w:t xml:space="preserve">ě </w:t>
      </w:r>
      <w:r>
        <w:rPr>
          <w:rFonts w:ascii="Helvetica" w:hAnsi="Helvetica" w:cs="Helvetica"/>
        </w:rPr>
        <w:t>= 700m3/h). Regula</w:t>
      </w:r>
      <w:r>
        <w:rPr>
          <w:rFonts w:ascii="Arial" w:hAnsi="Arial" w:cs="Arial"/>
        </w:rPr>
        <w:t>č</w:t>
      </w:r>
      <w:r>
        <w:rPr>
          <w:rFonts w:ascii="Helvetica" w:hAnsi="Helvetica" w:cs="Helvetica"/>
        </w:rPr>
        <w:t xml:space="preserve">ní klapky 1.16 a 1.17 </w:t>
      </w:r>
      <w:r>
        <w:rPr>
          <w:rFonts w:ascii="Helvetica-Bold" w:hAnsi="Helvetica-Bold" w:cs="Helvetica-Bold"/>
          <w:b/>
          <w:bCs/>
        </w:rPr>
        <w:t>uzav</w:t>
      </w:r>
      <w:r>
        <w:rPr>
          <w:rFonts w:ascii="Arial,Bold" w:hAnsi="Arial,Bold" w:cs="Arial,Bold"/>
          <w:b/>
          <w:bCs/>
        </w:rPr>
        <w:t>ř</w:t>
      </w:r>
      <w:r>
        <w:rPr>
          <w:rFonts w:ascii="Helvetica-Bold" w:hAnsi="Helvetica-Bold" w:cs="Helvetica-Bold"/>
          <w:b/>
          <w:bCs/>
        </w:rPr>
        <w:t>eny</w:t>
      </w:r>
      <w:r>
        <w:rPr>
          <w:rFonts w:ascii="Helvetica" w:hAnsi="Helvetica" w:cs="Helvetica"/>
        </w:rPr>
        <w:t>;</w:t>
      </w:r>
    </w:p>
    <w:p w:rsidR="00E91E6F" w:rsidRDefault="00E91E6F" w:rsidP="00E91E6F">
      <w:pPr>
        <w:autoSpaceDE w:val="0"/>
        <w:autoSpaceDN w:val="0"/>
        <w:adjustRightInd w:val="0"/>
        <w:ind w:firstLine="720"/>
        <w:rPr>
          <w:rFonts w:ascii="Helvetica" w:hAnsi="Helvetica" w:cs="Helvetica"/>
        </w:rPr>
      </w:pPr>
      <w:r>
        <w:rPr>
          <w:rFonts w:ascii="Helvetica" w:hAnsi="Helvetica" w:cs="Helvetica"/>
        </w:rPr>
        <w:lastRenderedPageBreak/>
        <w:t>regula</w:t>
      </w:r>
      <w:r>
        <w:rPr>
          <w:rFonts w:ascii="Arial" w:hAnsi="Arial" w:cs="Arial"/>
        </w:rPr>
        <w:t>č</w:t>
      </w:r>
      <w:r>
        <w:rPr>
          <w:rFonts w:ascii="Helvetica" w:hAnsi="Helvetica" w:cs="Helvetica"/>
        </w:rPr>
        <w:t xml:space="preserve">ní klapky 1.14 a 1.15 </w:t>
      </w:r>
      <w:r>
        <w:rPr>
          <w:rFonts w:ascii="Helvetica-Bold" w:hAnsi="Helvetica-Bold" w:cs="Helvetica-Bold"/>
          <w:b/>
          <w:bCs/>
        </w:rPr>
        <w:t>otev</w:t>
      </w:r>
      <w:r>
        <w:rPr>
          <w:rFonts w:ascii="Arial,Bold" w:hAnsi="Arial,Bold" w:cs="Arial,Bold"/>
          <w:b/>
          <w:bCs/>
        </w:rPr>
        <w:t>ř</w:t>
      </w:r>
      <w:r>
        <w:rPr>
          <w:rFonts w:ascii="Helvetica-Bold" w:hAnsi="Helvetica-Bold" w:cs="Helvetica-Bold"/>
          <w:b/>
          <w:bCs/>
        </w:rPr>
        <w:t>eny</w:t>
      </w:r>
      <w:r>
        <w:rPr>
          <w:rFonts w:ascii="Helvetica" w:hAnsi="Helvetica" w:cs="Helvetica"/>
        </w:rPr>
        <w:t>.</w:t>
      </w:r>
    </w:p>
    <w:p w:rsidR="006B3244" w:rsidRDefault="006B3244" w:rsidP="00E91E6F">
      <w:pPr>
        <w:autoSpaceDE w:val="0"/>
        <w:autoSpaceDN w:val="0"/>
        <w:adjustRightInd w:val="0"/>
        <w:ind w:firstLine="720"/>
        <w:rPr>
          <w:rFonts w:ascii="Helvetica-Oblique" w:hAnsi="Helvetica-Oblique" w:cs="Helvetica-Oblique"/>
          <w:i/>
          <w:iCs/>
        </w:rPr>
      </w:pPr>
    </w:p>
    <w:p w:rsidR="00E91E6F" w:rsidRDefault="00E91E6F" w:rsidP="00E91E6F">
      <w:pPr>
        <w:autoSpaceDE w:val="0"/>
        <w:autoSpaceDN w:val="0"/>
        <w:adjustRightInd w:val="0"/>
        <w:ind w:firstLine="720"/>
        <w:rPr>
          <w:rFonts w:ascii="Helvetica" w:hAnsi="Helvetica" w:cs="Helvetica"/>
        </w:rPr>
      </w:pPr>
      <w:r>
        <w:rPr>
          <w:rFonts w:ascii="Helvetica-Oblique" w:hAnsi="Helvetica-Oblique" w:cs="Helvetica-Oblique"/>
          <w:i/>
          <w:iCs/>
        </w:rPr>
        <w:t>Provoz v dob</w:t>
      </w:r>
      <w:r>
        <w:rPr>
          <w:rFonts w:ascii="Arial,Italic" w:hAnsi="Arial,Italic" w:cs="Arial,Italic"/>
          <w:i/>
          <w:iCs/>
        </w:rPr>
        <w:t xml:space="preserve">ě </w:t>
      </w:r>
      <w:r>
        <w:rPr>
          <w:rFonts w:ascii="Helvetica-Oblique" w:hAnsi="Helvetica-Oblique" w:cs="Helvetica-Oblique"/>
          <w:i/>
          <w:iCs/>
        </w:rPr>
        <w:t xml:space="preserve">výdeje jídla </w:t>
      </w:r>
      <w:r>
        <w:rPr>
          <w:rFonts w:ascii="Helvetica" w:hAnsi="Helvetica" w:cs="Helvetica"/>
        </w:rPr>
        <w:t xml:space="preserve">je uvažován 75% výkon jednotky a to </w:t>
      </w:r>
      <w:proofErr w:type="spellStart"/>
      <w:r>
        <w:rPr>
          <w:rFonts w:ascii="Helvetica" w:hAnsi="Helvetica" w:cs="Helvetica"/>
        </w:rPr>
        <w:t>Vp</w:t>
      </w:r>
      <w:proofErr w:type="spellEnd"/>
      <w:r>
        <w:rPr>
          <w:rFonts w:ascii="Helvetica" w:hAnsi="Helvetica" w:cs="Helvetica"/>
        </w:rPr>
        <w:t>=2400m3/h,</w:t>
      </w:r>
    </w:p>
    <w:p w:rsidR="00E91E6F" w:rsidRDefault="00E91E6F" w:rsidP="006B3244">
      <w:pPr>
        <w:autoSpaceDE w:val="0"/>
        <w:autoSpaceDN w:val="0"/>
        <w:adjustRightInd w:val="0"/>
        <w:ind w:firstLine="720"/>
        <w:rPr>
          <w:rFonts w:ascii="Helvetica" w:hAnsi="Helvetica" w:cs="Helvetica"/>
        </w:rPr>
      </w:pPr>
      <w:proofErr w:type="spellStart"/>
      <w:r>
        <w:rPr>
          <w:rFonts w:ascii="Helvetica" w:hAnsi="Helvetica" w:cs="Helvetica"/>
        </w:rPr>
        <w:t>Vo</w:t>
      </w:r>
      <w:proofErr w:type="spellEnd"/>
      <w:r>
        <w:rPr>
          <w:rFonts w:ascii="Helvetica" w:hAnsi="Helvetica" w:cs="Helvetica"/>
        </w:rPr>
        <w:t>=2700m3/h (odtah digesto</w:t>
      </w:r>
      <w:r>
        <w:rPr>
          <w:rFonts w:ascii="Arial" w:hAnsi="Arial" w:cs="Arial"/>
        </w:rPr>
        <w:t>ř</w:t>
      </w:r>
      <w:r>
        <w:rPr>
          <w:rFonts w:ascii="Helvetica" w:hAnsi="Helvetica" w:cs="Helvetica"/>
        </w:rPr>
        <w:t>í 2700m3/h; p</w:t>
      </w:r>
      <w:r>
        <w:rPr>
          <w:rFonts w:ascii="Arial" w:hAnsi="Arial" w:cs="Arial"/>
        </w:rPr>
        <w:t>ř</w:t>
      </w:r>
      <w:r>
        <w:rPr>
          <w:rFonts w:ascii="Helvetica" w:hAnsi="Helvetica" w:cs="Helvetica"/>
        </w:rPr>
        <w:t xml:space="preserve">ívod </w:t>
      </w:r>
      <w:proofErr w:type="spellStart"/>
      <w:r>
        <w:rPr>
          <w:rFonts w:ascii="Helvetica" w:hAnsi="Helvetica" w:cs="Helvetica"/>
        </w:rPr>
        <w:t>anemostaty</w:t>
      </w:r>
      <w:proofErr w:type="spellEnd"/>
      <w:r>
        <w:rPr>
          <w:rFonts w:ascii="Helvetica" w:hAnsi="Helvetica" w:cs="Helvetica"/>
        </w:rPr>
        <w:t xml:space="preserve"> ve výdeji 2400m3/h).</w:t>
      </w:r>
    </w:p>
    <w:p w:rsidR="00E91E6F" w:rsidRDefault="00E91E6F" w:rsidP="006B3244">
      <w:pPr>
        <w:autoSpaceDE w:val="0"/>
        <w:autoSpaceDN w:val="0"/>
        <w:adjustRightInd w:val="0"/>
        <w:ind w:firstLine="720"/>
        <w:rPr>
          <w:rFonts w:ascii="Helvetica-Bold" w:hAnsi="Helvetica-Bold" w:cs="Helvetica-Bold"/>
          <w:b/>
          <w:bCs/>
        </w:rPr>
      </w:pPr>
      <w:r>
        <w:rPr>
          <w:rFonts w:ascii="Helvetica" w:hAnsi="Helvetica" w:cs="Helvetica"/>
        </w:rPr>
        <w:t>Regula</w:t>
      </w:r>
      <w:r>
        <w:rPr>
          <w:rFonts w:ascii="Arial" w:hAnsi="Arial" w:cs="Arial"/>
        </w:rPr>
        <w:t>č</w:t>
      </w:r>
      <w:r>
        <w:rPr>
          <w:rFonts w:ascii="Helvetica" w:hAnsi="Helvetica" w:cs="Helvetica"/>
        </w:rPr>
        <w:t xml:space="preserve">ní klapky 1.16 a 1.17 </w:t>
      </w:r>
      <w:r>
        <w:rPr>
          <w:rFonts w:ascii="Helvetica-Bold" w:hAnsi="Helvetica-Bold" w:cs="Helvetica-Bold"/>
          <w:b/>
          <w:bCs/>
        </w:rPr>
        <w:t>otev</w:t>
      </w:r>
      <w:r>
        <w:rPr>
          <w:rFonts w:ascii="Arial,Bold" w:hAnsi="Arial,Bold" w:cs="Arial,Bold"/>
          <w:b/>
          <w:bCs/>
        </w:rPr>
        <w:t>ř</w:t>
      </w:r>
      <w:r>
        <w:rPr>
          <w:rFonts w:ascii="Helvetica-Bold" w:hAnsi="Helvetica-Bold" w:cs="Helvetica-Bold"/>
          <w:b/>
          <w:bCs/>
        </w:rPr>
        <w:t>eny</w:t>
      </w:r>
      <w:r>
        <w:rPr>
          <w:rFonts w:ascii="Helvetica" w:hAnsi="Helvetica" w:cs="Helvetica"/>
        </w:rPr>
        <w:t>; regula</w:t>
      </w:r>
      <w:r>
        <w:rPr>
          <w:rFonts w:ascii="Arial" w:hAnsi="Arial" w:cs="Arial"/>
        </w:rPr>
        <w:t>č</w:t>
      </w:r>
      <w:r>
        <w:rPr>
          <w:rFonts w:ascii="Helvetica" w:hAnsi="Helvetica" w:cs="Helvetica"/>
        </w:rPr>
        <w:t xml:space="preserve">ní klapky 1.14 a 1.15 </w:t>
      </w:r>
      <w:r>
        <w:rPr>
          <w:rFonts w:ascii="Helvetica-Bold" w:hAnsi="Helvetica-Bold" w:cs="Helvetica-Bold"/>
          <w:b/>
          <w:bCs/>
        </w:rPr>
        <w:t>tém</w:t>
      </w:r>
      <w:r>
        <w:rPr>
          <w:rFonts w:ascii="Arial,Bold" w:hAnsi="Arial,Bold" w:cs="Arial,Bold"/>
          <w:b/>
          <w:bCs/>
        </w:rPr>
        <w:t xml:space="preserve">ěř </w:t>
      </w:r>
      <w:r>
        <w:rPr>
          <w:rFonts w:ascii="Helvetica-Bold" w:hAnsi="Helvetica-Bold" w:cs="Helvetica-Bold"/>
          <w:b/>
          <w:bCs/>
        </w:rPr>
        <w:t>uzav</w:t>
      </w:r>
      <w:r>
        <w:rPr>
          <w:rFonts w:ascii="Arial,Bold" w:hAnsi="Arial,Bold" w:cs="Arial,Bold"/>
          <w:b/>
          <w:bCs/>
        </w:rPr>
        <w:t>ř</w:t>
      </w:r>
      <w:r>
        <w:rPr>
          <w:rFonts w:ascii="Helvetica-Bold" w:hAnsi="Helvetica-Bold" w:cs="Helvetica-Bold"/>
          <w:b/>
          <w:bCs/>
        </w:rPr>
        <w:t>eny se</w:t>
      </w:r>
    </w:p>
    <w:p w:rsidR="00E91E6F" w:rsidRDefault="00E91E6F" w:rsidP="00E91E6F">
      <w:pPr>
        <w:ind w:left="720"/>
      </w:pPr>
      <w:r>
        <w:rPr>
          <w:rFonts w:ascii="Helvetica-Bold" w:hAnsi="Helvetica-Bold" w:cs="Helvetica-Bold"/>
          <w:b/>
          <w:bCs/>
        </w:rPr>
        <w:t>zachováním pr</w:t>
      </w:r>
      <w:r>
        <w:rPr>
          <w:rFonts w:ascii="Arial,Bold" w:hAnsi="Arial,Bold" w:cs="Arial,Bold"/>
          <w:b/>
          <w:bCs/>
        </w:rPr>
        <w:t>ů</w:t>
      </w:r>
      <w:r>
        <w:rPr>
          <w:rFonts w:ascii="Helvetica-Bold" w:hAnsi="Helvetica-Bold" w:cs="Helvetica-Bold"/>
          <w:b/>
          <w:bCs/>
        </w:rPr>
        <w:t xml:space="preserve">toku 1000m3/h v každé </w:t>
      </w:r>
      <w:proofErr w:type="spellStart"/>
      <w:r>
        <w:rPr>
          <w:rFonts w:ascii="Helvetica-Bold" w:hAnsi="Helvetica-Bold" w:cs="Helvetica-Bold"/>
          <w:b/>
          <w:bCs/>
        </w:rPr>
        <w:t>v</w:t>
      </w:r>
      <w:r>
        <w:rPr>
          <w:rFonts w:ascii="Arial,Bold" w:hAnsi="Arial,Bold" w:cs="Arial,Bold"/>
          <w:b/>
          <w:bCs/>
        </w:rPr>
        <w:t>ě</w:t>
      </w:r>
      <w:r>
        <w:rPr>
          <w:rFonts w:ascii="Helvetica-Bold" w:hAnsi="Helvetica-Bold" w:cs="Helvetica-Bold"/>
          <w:b/>
          <w:bCs/>
        </w:rPr>
        <w:t>tvy</w:t>
      </w:r>
      <w:proofErr w:type="spellEnd"/>
      <w:r>
        <w:rPr>
          <w:rFonts w:ascii="Helvetica" w:hAnsi="Helvetica" w:cs="Helvetica"/>
        </w:rPr>
        <w:t>.</w:t>
      </w:r>
    </w:p>
    <w:p w:rsidR="00E91E6F" w:rsidRDefault="00E91E6F" w:rsidP="00E91E6F">
      <w:pPr>
        <w:ind w:left="720"/>
      </w:pPr>
    </w:p>
    <w:p w:rsidR="0072385F" w:rsidRDefault="00E34BE9" w:rsidP="007945B6">
      <w:pPr>
        <w:ind w:left="720"/>
      </w:pPr>
      <w:r>
        <w:t>M</w:t>
      </w:r>
      <w:r w:rsidR="0072385F">
        <w:t xml:space="preserve">nožství vzduchu v umývárně stolního nádobí el je </w:t>
      </w:r>
      <w:proofErr w:type="gramStart"/>
      <w:r w:rsidR="0072385F">
        <w:t>poddimenzováno , místo</w:t>
      </w:r>
      <w:proofErr w:type="gramEnd"/>
      <w:r w:rsidR="0072385F">
        <w:t xml:space="preserve"> 600 m3/hod je třeba uvažovat cca 1600 m3/hod </w:t>
      </w:r>
    </w:p>
    <w:p w:rsidR="0072385F" w:rsidRDefault="0072385F" w:rsidP="007945B6">
      <w:pPr>
        <w:ind w:left="720"/>
      </w:pPr>
      <w:r>
        <w:t xml:space="preserve">U zákrytu nad </w:t>
      </w:r>
      <w:proofErr w:type="spellStart"/>
      <w:r>
        <w:t>konvektomaty</w:t>
      </w:r>
      <w:proofErr w:type="spellEnd"/>
      <w:r>
        <w:t xml:space="preserve"> chybí množství vzduchu – reálně je potřeba </w:t>
      </w:r>
      <w:r w:rsidR="00BD5F67">
        <w:t xml:space="preserve">1200 </w:t>
      </w:r>
      <w:r>
        <w:t xml:space="preserve">m3/hod </w:t>
      </w:r>
    </w:p>
    <w:p w:rsidR="006E6C0B" w:rsidRDefault="006E6C0B" w:rsidP="007945B6">
      <w:pPr>
        <w:ind w:left="720"/>
      </w:pPr>
      <w:r>
        <w:t xml:space="preserve">Nově bude doplněn zákryt na multifunkční pánev </w:t>
      </w:r>
      <w:r w:rsidR="00BD5F67">
        <w:t xml:space="preserve">( 1000m3/hod )  </w:t>
      </w:r>
    </w:p>
    <w:p w:rsidR="005870FF" w:rsidRDefault="0072385F" w:rsidP="007945B6">
      <w:pPr>
        <w:ind w:left="720"/>
      </w:pPr>
      <w:r>
        <w:t>V </w:t>
      </w:r>
      <w:proofErr w:type="gramStart"/>
      <w:r>
        <w:t>kanceláři  vedoucí</w:t>
      </w:r>
      <w:proofErr w:type="gramEnd"/>
      <w:r>
        <w:t xml:space="preserve"> a ve skladu s lednicemi </w:t>
      </w:r>
      <w:r w:rsidR="007C615A">
        <w:t xml:space="preserve">bude </w:t>
      </w:r>
      <w:r>
        <w:t xml:space="preserve"> instalována klimatizační jednotka </w:t>
      </w:r>
    </w:p>
    <w:p w:rsidR="0072385F" w:rsidRDefault="0072385F" w:rsidP="007945B6">
      <w:pPr>
        <w:ind w:left="720"/>
      </w:pPr>
      <w:r>
        <w:t>( v</w:t>
      </w:r>
      <w:r w:rsidR="007C615A">
        <w:t> </w:t>
      </w:r>
      <w:r>
        <w:t>případě</w:t>
      </w:r>
      <w:r w:rsidR="007C615A">
        <w:t xml:space="preserve"> kanceláře </w:t>
      </w:r>
      <w:r>
        <w:t xml:space="preserve"> bych určitě </w:t>
      </w:r>
      <w:proofErr w:type="gramStart"/>
      <w:r>
        <w:t>zvážil , jestli</w:t>
      </w:r>
      <w:proofErr w:type="gramEnd"/>
      <w:r>
        <w:t xml:space="preserve"> je potřeba ) </w:t>
      </w:r>
    </w:p>
    <w:p w:rsidR="005870FF" w:rsidRDefault="005870FF" w:rsidP="007945B6">
      <w:pPr>
        <w:ind w:left="720"/>
      </w:pPr>
    </w:p>
    <w:p w:rsidR="00E34BE9" w:rsidRDefault="00E34BE9" w:rsidP="007945B6">
      <w:pPr>
        <w:ind w:left="720"/>
      </w:pPr>
    </w:p>
    <w:p w:rsidR="00E34BE9" w:rsidRPr="00872A31" w:rsidRDefault="00072FB2" w:rsidP="007945B6">
      <w:pPr>
        <w:ind w:left="720"/>
        <w:rPr>
          <w:b/>
        </w:rPr>
      </w:pPr>
      <w:r w:rsidRPr="00872A31">
        <w:rPr>
          <w:b/>
        </w:rPr>
        <w:t xml:space="preserve">Elektro </w:t>
      </w:r>
    </w:p>
    <w:p w:rsidR="00072FB2" w:rsidRDefault="00072FB2" w:rsidP="007945B6">
      <w:pPr>
        <w:ind w:left="720"/>
      </w:pPr>
      <w:r>
        <w:t xml:space="preserve">Instalovaný příkon zahrnuje 20 % </w:t>
      </w:r>
      <w:proofErr w:type="gramStart"/>
      <w:r>
        <w:t xml:space="preserve">rezervu </w:t>
      </w:r>
      <w:r w:rsidR="006E2D7D">
        <w:t>, po</w:t>
      </w:r>
      <w:proofErr w:type="gramEnd"/>
      <w:r w:rsidR="006E2D7D">
        <w:t xml:space="preserve"> provedení změn jsme instalovaný </w:t>
      </w:r>
      <w:proofErr w:type="spellStart"/>
      <w:r w:rsidR="00E34BE9">
        <w:t>e</w:t>
      </w:r>
      <w:r w:rsidR="006E2D7D">
        <w:t>l.příkon</w:t>
      </w:r>
      <w:proofErr w:type="spellEnd"/>
      <w:r w:rsidR="006E2D7D">
        <w:t xml:space="preserve"> ještě </w:t>
      </w:r>
      <w:bookmarkStart w:id="0" w:name="_GoBack"/>
      <w:bookmarkEnd w:id="0"/>
      <w:r w:rsidR="006E2D7D">
        <w:t xml:space="preserve">snížili , současnost provozu 0,55 - 0,6 odpovídá </w:t>
      </w:r>
    </w:p>
    <w:p w:rsidR="006B3244" w:rsidRDefault="006B3244" w:rsidP="007945B6">
      <w:pPr>
        <w:ind w:left="720"/>
      </w:pPr>
      <w:r>
        <w:t xml:space="preserve">Nenašel jsem </w:t>
      </w:r>
      <w:proofErr w:type="gramStart"/>
      <w:r>
        <w:t>rozvaděč a  vývodový</w:t>
      </w:r>
      <w:proofErr w:type="gramEnd"/>
      <w:r>
        <w:t xml:space="preserve"> plán pro 2NP – </w:t>
      </w:r>
      <w:proofErr w:type="spellStart"/>
      <w:r>
        <w:t>tzn</w:t>
      </w:r>
      <w:proofErr w:type="spellEnd"/>
      <w:r>
        <w:t xml:space="preserve"> celé </w:t>
      </w:r>
      <w:proofErr w:type="spellStart"/>
      <w:r>
        <w:t>gastro</w:t>
      </w:r>
      <w:proofErr w:type="spellEnd"/>
      <w:r>
        <w:t xml:space="preserve">, v dokumentaci je pouze 1.NP </w:t>
      </w:r>
    </w:p>
    <w:p w:rsidR="00BD5F67" w:rsidRDefault="00BD5F67" w:rsidP="007945B6">
      <w:pPr>
        <w:ind w:left="720"/>
      </w:pPr>
    </w:p>
    <w:p w:rsidR="00872A31" w:rsidRDefault="006E6C0B" w:rsidP="007945B6">
      <w:pPr>
        <w:ind w:left="720"/>
      </w:pPr>
      <w:r w:rsidRPr="00872A31">
        <w:rPr>
          <w:b/>
        </w:rPr>
        <w:t xml:space="preserve">Topení </w:t>
      </w:r>
      <w:r>
        <w:t xml:space="preserve">– </w:t>
      </w:r>
      <w:r w:rsidR="00872A31">
        <w:t xml:space="preserve">v TZ je uvedeno, že vytápění zůstává </w:t>
      </w:r>
      <w:proofErr w:type="gramStart"/>
      <w:r w:rsidR="00872A31">
        <w:t>stávající , což</w:t>
      </w:r>
      <w:proofErr w:type="gramEnd"/>
      <w:r w:rsidR="00872A31">
        <w:t xml:space="preserve"> není úplně šťastné !!!</w:t>
      </w:r>
      <w:r w:rsidR="00BD5F67">
        <w:t xml:space="preserve"> Není zakresleno ve výkresech </w:t>
      </w:r>
    </w:p>
    <w:p w:rsidR="00872A31" w:rsidRDefault="00872A31" w:rsidP="007945B6">
      <w:pPr>
        <w:ind w:left="720"/>
        <w:rPr>
          <w:b/>
        </w:rPr>
      </w:pPr>
    </w:p>
    <w:p w:rsidR="00E34BE9" w:rsidRDefault="00E34BE9" w:rsidP="007945B6">
      <w:pPr>
        <w:ind w:left="720"/>
      </w:pPr>
      <w:r w:rsidRPr="00872A31">
        <w:rPr>
          <w:b/>
        </w:rPr>
        <w:t xml:space="preserve">Stavba </w:t>
      </w:r>
      <w:r>
        <w:t>– nejsme si jistí</w:t>
      </w:r>
      <w:r w:rsidR="00872A31">
        <w:t xml:space="preserve">, </w:t>
      </w:r>
      <w:r>
        <w:t xml:space="preserve">jestli s ohledem na časový průběh rekonstrukce je </w:t>
      </w:r>
      <w:r w:rsidR="00323C2E">
        <w:t xml:space="preserve">vhodné </w:t>
      </w:r>
      <w:r>
        <w:t xml:space="preserve"> použít PVC jako krytinu pro zázemí strav provozu ( vlhkost podkladu ) </w:t>
      </w:r>
      <w:r w:rsidR="00872A31">
        <w:t xml:space="preserve">, i provozně </w:t>
      </w:r>
      <w:r>
        <w:t xml:space="preserve"> </w:t>
      </w:r>
      <w:r w:rsidR="00872A31">
        <w:t xml:space="preserve">v části skladového zázemí  v 1.NP . </w:t>
      </w:r>
      <w:r w:rsidR="00323C2E">
        <w:t xml:space="preserve">Při </w:t>
      </w:r>
      <w:proofErr w:type="spellStart"/>
      <w:r w:rsidR="00323C2E">
        <w:t>reko</w:t>
      </w:r>
      <w:proofErr w:type="spellEnd"/>
      <w:r w:rsidR="00323C2E">
        <w:t xml:space="preserve"> musí být nejprve vybourána stávající dlažba včetně podkladu </w:t>
      </w:r>
      <w:r w:rsidR="004C44F9">
        <w:t xml:space="preserve">až po betonovou </w:t>
      </w:r>
      <w:proofErr w:type="gramStart"/>
      <w:r w:rsidR="004C44F9">
        <w:t xml:space="preserve">desku </w:t>
      </w:r>
      <w:r w:rsidR="00323C2E">
        <w:t xml:space="preserve">, </w:t>
      </w:r>
      <w:r w:rsidR="004C44F9">
        <w:t>poté</w:t>
      </w:r>
      <w:proofErr w:type="gramEnd"/>
      <w:r w:rsidR="004C44F9">
        <w:t xml:space="preserve"> je třeba obnovit strukturu podlahy včetně </w:t>
      </w:r>
      <w:r w:rsidR="00872A31">
        <w:t>hydroizolace</w:t>
      </w:r>
      <w:r w:rsidR="00323C2E">
        <w:t xml:space="preserve"> </w:t>
      </w:r>
    </w:p>
    <w:p w:rsidR="004C44F9" w:rsidRDefault="004C44F9" w:rsidP="007945B6">
      <w:pPr>
        <w:ind w:left="720"/>
      </w:pPr>
      <w:r>
        <w:rPr>
          <w:b/>
        </w:rPr>
        <w:t>Je to časově náročný mokrý proces!!!</w:t>
      </w:r>
    </w:p>
    <w:p w:rsidR="004C44F9" w:rsidRDefault="004C44F9" w:rsidP="007945B6">
      <w:pPr>
        <w:ind w:left="720"/>
      </w:pPr>
    </w:p>
    <w:p w:rsidR="00E34BE9" w:rsidRDefault="00E34BE9" w:rsidP="007945B6">
      <w:pPr>
        <w:ind w:left="720"/>
      </w:pPr>
    </w:p>
    <w:p w:rsidR="006E6C0B" w:rsidRDefault="006E6C0B" w:rsidP="007945B6">
      <w:pPr>
        <w:ind w:left="720"/>
      </w:pPr>
    </w:p>
    <w:p w:rsidR="005870FF" w:rsidRDefault="005870FF" w:rsidP="007945B6">
      <w:pPr>
        <w:ind w:left="720"/>
      </w:pPr>
      <w:r>
        <w:t xml:space="preserve">V Liberci 29.11.2021 </w:t>
      </w:r>
      <w:r>
        <w:tab/>
      </w:r>
      <w:r>
        <w:tab/>
      </w:r>
      <w:r>
        <w:tab/>
      </w:r>
      <w:r>
        <w:tab/>
      </w:r>
      <w:r>
        <w:tab/>
      </w:r>
      <w:proofErr w:type="spellStart"/>
      <w:proofErr w:type="gramStart"/>
      <w:r>
        <w:t>Ing.Přemysl</w:t>
      </w:r>
      <w:proofErr w:type="spellEnd"/>
      <w:proofErr w:type="gramEnd"/>
      <w:r>
        <w:t xml:space="preserve"> Břenek </w:t>
      </w:r>
    </w:p>
    <w:p w:rsidR="005870FF" w:rsidRPr="000169F1" w:rsidRDefault="005870FF" w:rsidP="007945B6">
      <w:pPr>
        <w:ind w:left="720"/>
      </w:pPr>
    </w:p>
    <w:sectPr w:rsidR="005870FF" w:rsidRPr="000169F1" w:rsidSect="009D6247">
      <w:headerReference w:type="default" r:id="rId7"/>
      <w:footerReference w:type="default" r:id="rId8"/>
      <w:pgSz w:w="11906" w:h="16838" w:code="9"/>
      <w:pgMar w:top="851" w:right="707" w:bottom="851" w:left="992" w:header="284" w:footer="554" w:gutter="0"/>
      <w:cols w:space="70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474DB" w:rsidRDefault="005474DB">
      <w:r>
        <w:separator/>
      </w:r>
    </w:p>
  </w:endnote>
  <w:endnote w:type="continuationSeparator" w:id="0">
    <w:p w:rsidR="005474DB" w:rsidRDefault="005474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Helvetica-Oblique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Helvetica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Fujiyama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928" w:rsidRPr="009D6247" w:rsidRDefault="000C1928" w:rsidP="00F3582F">
    <w:pPr>
      <w:pStyle w:val="Zpat"/>
      <w:jc w:val="center"/>
      <w:rPr>
        <w:rFonts w:ascii="Arial" w:hAnsi="Arial"/>
        <w:i/>
        <w:sz w:val="20"/>
        <w:szCs w:val="20"/>
      </w:rPr>
    </w:pPr>
    <w:r w:rsidRPr="009D6247">
      <w:rPr>
        <w:rFonts w:ascii="Arial" w:hAnsi="Arial"/>
        <w:i/>
        <w:sz w:val="20"/>
        <w:szCs w:val="20"/>
      </w:rPr>
      <w:t>Firma je zaregistrována u krajského soudu v Ústí nad Labem oddíl C, vložka 78</w:t>
    </w:r>
  </w:p>
  <w:p w:rsidR="000C1928" w:rsidRDefault="000C1928" w:rsidP="00145660">
    <w:pPr>
      <w:pStyle w:val="Zpat"/>
      <w:rPr>
        <w:sz w:val="20"/>
      </w:rPr>
    </w:pPr>
    <w:r>
      <w:rPr>
        <w:rFonts w:ascii="Arial" w:hAnsi="Arial"/>
      </w:rPr>
      <w:t>-------------------------------------------------------------------------------------------------------------------------------</w:t>
    </w:r>
  </w:p>
  <w:p w:rsidR="000C1928" w:rsidRDefault="000C1928" w:rsidP="00777BD5">
    <w:pPr>
      <w:pStyle w:val="Zpat"/>
      <w:tabs>
        <w:tab w:val="clear" w:pos="4536"/>
        <w:tab w:val="clear" w:pos="9072"/>
      </w:tabs>
      <w:rPr>
        <w:sz w:val="20"/>
      </w:rPr>
    </w:pPr>
    <w:r>
      <w:rPr>
        <w:sz w:val="20"/>
      </w:rPr>
      <w:t>ARDA spol. s r. o.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>IČO: 41329180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proofErr w:type="gramStart"/>
    <w:r>
      <w:rPr>
        <w:sz w:val="20"/>
      </w:rPr>
      <w:t>tel :  +420</w:t>
    </w:r>
    <w:r w:rsidR="00E40411">
      <w:rPr>
        <w:sz w:val="20"/>
      </w:rPr>
      <w:t> 724 006 465</w:t>
    </w:r>
    <w:proofErr w:type="gramEnd"/>
  </w:p>
  <w:p w:rsidR="000C1928" w:rsidRDefault="000C1928" w:rsidP="00777BD5">
    <w:pPr>
      <w:pStyle w:val="Zpat"/>
      <w:tabs>
        <w:tab w:val="clear" w:pos="4536"/>
        <w:tab w:val="clear" w:pos="9072"/>
      </w:tabs>
      <w:rPr>
        <w:sz w:val="20"/>
      </w:rPr>
    </w:pPr>
    <w:r>
      <w:rPr>
        <w:sz w:val="20"/>
      </w:rPr>
      <w:t>Londýnská 123/17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>DIČ: CZ41329180</w:t>
    </w:r>
    <w:r w:rsidR="00C35BAF">
      <w:rPr>
        <w:sz w:val="20"/>
      </w:rPr>
      <w:tab/>
    </w:r>
    <w:r w:rsidR="00C35BAF">
      <w:rPr>
        <w:sz w:val="20"/>
      </w:rPr>
      <w:tab/>
    </w:r>
    <w:r w:rsidR="00C35BAF">
      <w:rPr>
        <w:sz w:val="20"/>
      </w:rPr>
      <w:tab/>
      <w:t xml:space="preserve">e-mail :  </w:t>
    </w:r>
    <w:hyperlink r:id="rId1" w:history="1">
      <w:r w:rsidR="00C35BAF" w:rsidRPr="00383675">
        <w:rPr>
          <w:rStyle w:val="Hypertextovodkaz"/>
          <w:sz w:val="20"/>
        </w:rPr>
        <w:t>info@arda.cz</w:t>
      </w:r>
    </w:hyperlink>
  </w:p>
  <w:p w:rsidR="000C1928" w:rsidRDefault="000C1928" w:rsidP="00777BD5">
    <w:pPr>
      <w:pStyle w:val="Zpat"/>
      <w:tabs>
        <w:tab w:val="clear" w:pos="4536"/>
        <w:tab w:val="clear" w:pos="9072"/>
      </w:tabs>
      <w:rPr>
        <w:sz w:val="20"/>
      </w:rPr>
    </w:pPr>
    <w:r>
      <w:rPr>
        <w:sz w:val="20"/>
      </w:rPr>
      <w:t>460 01 LIBEREC 11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 w:rsidR="009E60CE">
      <w:rPr>
        <w:sz w:val="20"/>
      </w:rPr>
      <w:t>ČSOB</w:t>
    </w:r>
    <w:r>
      <w:rPr>
        <w:sz w:val="20"/>
      </w:rPr>
      <w:t xml:space="preserve"> Liberec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</w:p>
  <w:p w:rsidR="000C1928" w:rsidRDefault="002B0086" w:rsidP="00777BD5">
    <w:pPr>
      <w:pStyle w:val="Zpat"/>
      <w:tabs>
        <w:tab w:val="clear" w:pos="4536"/>
        <w:tab w:val="clear" w:pos="9072"/>
      </w:tabs>
      <w:rPr>
        <w:sz w:val="20"/>
      </w:rPr>
    </w:pPr>
    <w:hyperlink r:id="rId2" w:history="1">
      <w:r w:rsidR="000C1928" w:rsidRPr="00383675">
        <w:rPr>
          <w:rStyle w:val="Hypertextovodkaz"/>
          <w:sz w:val="20"/>
        </w:rPr>
        <w:t>www.arda.cz</w:t>
      </w:r>
    </w:hyperlink>
    <w:r w:rsidR="000C1928">
      <w:rPr>
        <w:sz w:val="20"/>
      </w:rPr>
      <w:t xml:space="preserve"> </w:t>
    </w:r>
    <w:r w:rsidR="000C1928">
      <w:rPr>
        <w:sz w:val="20"/>
      </w:rPr>
      <w:tab/>
    </w:r>
    <w:r w:rsidR="000C1928">
      <w:rPr>
        <w:sz w:val="20"/>
      </w:rPr>
      <w:tab/>
    </w:r>
    <w:r w:rsidR="000C1928">
      <w:rPr>
        <w:sz w:val="20"/>
      </w:rPr>
      <w:tab/>
    </w:r>
    <w:r w:rsidR="000C1928">
      <w:rPr>
        <w:sz w:val="20"/>
      </w:rPr>
      <w:tab/>
      <w:t xml:space="preserve">CZK: </w:t>
    </w:r>
    <w:r w:rsidR="009E60CE">
      <w:rPr>
        <w:sz w:val="20"/>
      </w:rPr>
      <w:t>217200599</w:t>
    </w:r>
    <w:r w:rsidR="000C1928">
      <w:rPr>
        <w:sz w:val="20"/>
      </w:rPr>
      <w:t>/0</w:t>
    </w:r>
    <w:r w:rsidR="009E60CE">
      <w:rPr>
        <w:sz w:val="20"/>
      </w:rPr>
      <w:t>3</w:t>
    </w:r>
    <w:r w:rsidR="000C1928">
      <w:rPr>
        <w:sz w:val="20"/>
      </w:rPr>
      <w:t>00</w:t>
    </w:r>
    <w:r w:rsidR="000C1928">
      <w:rPr>
        <w:sz w:val="20"/>
      </w:rPr>
      <w:tab/>
    </w:r>
    <w:r w:rsidR="000C1928">
      <w:rPr>
        <w:sz w:val="20"/>
      </w:rPr>
      <w:tab/>
    </w:r>
    <w:r w:rsidR="000C1928">
      <w:rPr>
        <w:sz w:val="20"/>
      </w:rPr>
      <w:tab/>
    </w:r>
  </w:p>
  <w:p w:rsidR="000C1928" w:rsidRDefault="000C1928" w:rsidP="00777BD5">
    <w:pPr>
      <w:pStyle w:val="Zpat"/>
      <w:tabs>
        <w:tab w:val="clear" w:pos="4536"/>
        <w:tab w:val="clear" w:pos="9072"/>
      </w:tabs>
      <w:rPr>
        <w:sz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474DB" w:rsidRDefault="005474DB">
      <w:r>
        <w:separator/>
      </w:r>
    </w:p>
  </w:footnote>
  <w:footnote w:type="continuationSeparator" w:id="0">
    <w:p w:rsidR="005474DB" w:rsidRDefault="005474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928" w:rsidRDefault="007945B6" w:rsidP="00580174">
    <w:pPr>
      <w:pStyle w:val="Zkladntext"/>
      <w:widowControl/>
      <w:spacing w:before="120"/>
      <w:rPr>
        <w:b/>
        <w:bCs/>
        <w:sz w:val="20"/>
        <w:szCs w:val="60"/>
      </w:rPr>
    </w:pPr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-6985</wp:posOffset>
          </wp:positionH>
          <wp:positionV relativeFrom="paragraph">
            <wp:posOffset>88900</wp:posOffset>
          </wp:positionV>
          <wp:extent cx="1590675" cy="923925"/>
          <wp:effectExtent l="0" t="0" r="9525" b="9525"/>
          <wp:wrapThrough wrapText="bothSides">
            <wp:wrapPolygon edited="0">
              <wp:start x="0" y="0"/>
              <wp:lineTo x="0" y="21377"/>
              <wp:lineTo x="21471" y="21377"/>
              <wp:lineTo x="21471" y="0"/>
              <wp:lineTo x="0" y="0"/>
            </wp:wrapPolygon>
          </wp:wrapThrough>
          <wp:docPr id="7" name="obrázek 7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90675" cy="9239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0C1928">
      <w:rPr>
        <w:rFonts w:ascii="Fujiyama2" w:hAnsi="Fujiyama2"/>
        <w:b/>
        <w:bCs/>
        <w:sz w:val="60"/>
        <w:szCs w:val="60"/>
      </w:rPr>
      <w:t xml:space="preserve"> </w:t>
    </w:r>
    <w:r w:rsidR="000C1928">
      <w:rPr>
        <w:b/>
        <w:bCs/>
        <w:sz w:val="20"/>
        <w:szCs w:val="60"/>
      </w:rPr>
      <w:t xml:space="preserve">        </w:t>
    </w:r>
    <w:r w:rsidR="000C1928">
      <w:rPr>
        <w:b/>
        <w:bCs/>
        <w:sz w:val="20"/>
        <w:szCs w:val="60"/>
      </w:rPr>
      <w:tab/>
    </w:r>
    <w:r w:rsidR="000C1928">
      <w:rPr>
        <w:b/>
        <w:bCs/>
        <w:sz w:val="20"/>
        <w:szCs w:val="60"/>
      </w:rPr>
      <w:tab/>
    </w:r>
    <w:r w:rsidR="000C1928">
      <w:rPr>
        <w:b/>
        <w:bCs/>
        <w:sz w:val="20"/>
        <w:szCs w:val="60"/>
      </w:rPr>
      <w:tab/>
    </w:r>
    <w:r w:rsidR="000C1928">
      <w:rPr>
        <w:b/>
        <w:bCs/>
        <w:sz w:val="20"/>
        <w:szCs w:val="60"/>
      </w:rPr>
      <w:tab/>
    </w:r>
    <w:r w:rsidR="000C1928">
      <w:rPr>
        <w:b/>
        <w:bCs/>
        <w:sz w:val="20"/>
        <w:szCs w:val="60"/>
      </w:rPr>
      <w:tab/>
    </w:r>
  </w:p>
  <w:p w:rsidR="000C1928" w:rsidRDefault="000C1928" w:rsidP="009F01BD">
    <w:pPr>
      <w:pStyle w:val="Zhlav"/>
      <w:tabs>
        <w:tab w:val="left" w:pos="720"/>
        <w:tab w:val="left" w:pos="1440"/>
        <w:tab w:val="left" w:pos="2160"/>
        <w:tab w:val="left" w:pos="2880"/>
      </w:tabs>
      <w:rPr>
        <w:b/>
        <w:bCs/>
        <w:sz w:val="20"/>
        <w:szCs w:val="60"/>
      </w:rPr>
    </w:pPr>
    <w:r>
      <w:rPr>
        <w:b/>
        <w:bCs/>
        <w:sz w:val="20"/>
        <w:szCs w:val="60"/>
      </w:rPr>
      <w:tab/>
    </w:r>
    <w:r>
      <w:rPr>
        <w:b/>
        <w:bCs/>
        <w:sz w:val="20"/>
        <w:szCs w:val="60"/>
      </w:rPr>
      <w:tab/>
    </w:r>
  </w:p>
  <w:p w:rsidR="000C1928" w:rsidRDefault="000C1928" w:rsidP="009F01BD">
    <w:pPr>
      <w:pStyle w:val="Zhlav"/>
      <w:ind w:firstLine="720"/>
      <w:jc w:val="center"/>
      <w:rPr>
        <w:rFonts w:ascii="Arial" w:hAnsi="Arial"/>
        <w:b/>
      </w:rPr>
    </w:pPr>
    <w:r>
      <w:rPr>
        <w:rFonts w:ascii="Arial" w:hAnsi="Arial"/>
        <w:b/>
      </w:rPr>
      <w:t>DODÁVKY GASTRONOMICKÝCH ZAŘÍZENÍ,</w:t>
    </w:r>
  </w:p>
  <w:p w:rsidR="000C1928" w:rsidRDefault="000C1928" w:rsidP="009F01BD">
    <w:pPr>
      <w:pStyle w:val="Zhlav"/>
      <w:ind w:firstLine="720"/>
      <w:jc w:val="center"/>
      <w:rPr>
        <w:rFonts w:ascii="Arial" w:hAnsi="Arial"/>
        <w:b/>
      </w:rPr>
    </w:pPr>
    <w:r>
      <w:rPr>
        <w:rFonts w:ascii="Arial" w:hAnsi="Arial"/>
        <w:b/>
      </w:rPr>
      <w:t>PORADENSTVÍ, PROJEKCE, SERVIS</w:t>
    </w:r>
  </w:p>
  <w:p w:rsidR="000C1928" w:rsidRDefault="000C1928" w:rsidP="00F3582F">
    <w:pPr>
      <w:pStyle w:val="Zhlav"/>
      <w:jc w:val="center"/>
      <w:rPr>
        <w:rFonts w:ascii="Arial" w:hAnsi="Arial"/>
        <w:b/>
      </w:rPr>
    </w:pPr>
  </w:p>
  <w:p w:rsidR="000C1928" w:rsidRDefault="000C1928" w:rsidP="00580174">
    <w:pPr>
      <w:pStyle w:val="Zkladntext"/>
      <w:widowControl/>
      <w:spacing w:before="120"/>
      <w:rPr>
        <w:b/>
        <w:bCs/>
        <w:sz w:val="20"/>
        <w:szCs w:val="60"/>
      </w:rPr>
    </w:pPr>
    <w:r>
      <w:rPr>
        <w:b/>
        <w:bCs/>
        <w:sz w:val="20"/>
        <w:szCs w:val="60"/>
      </w:rPr>
      <w:softHyphen/>
    </w:r>
    <w:r>
      <w:rPr>
        <w:b/>
        <w:bCs/>
        <w:sz w:val="20"/>
        <w:szCs w:val="60"/>
      </w:rPr>
      <w:softHyphen/>
    </w:r>
    <w:r>
      <w:rPr>
        <w:b/>
        <w:bCs/>
        <w:sz w:val="20"/>
        <w:szCs w:val="60"/>
      </w:rPr>
      <w:softHyphen/>
    </w:r>
    <w:r>
      <w:rPr>
        <w:b/>
        <w:bCs/>
        <w:sz w:val="20"/>
        <w:szCs w:val="60"/>
      </w:rPr>
      <w:softHyphen/>
    </w:r>
    <w:r>
      <w:rPr>
        <w:b/>
        <w:bCs/>
        <w:sz w:val="20"/>
        <w:szCs w:val="60"/>
      </w:rPr>
      <w:softHyphen/>
    </w:r>
    <w:r>
      <w:rPr>
        <w:b/>
        <w:bCs/>
        <w:sz w:val="20"/>
        <w:szCs w:val="60"/>
      </w:rPr>
      <w:softHyphen/>
    </w:r>
    <w:r>
      <w:rPr>
        <w:b/>
        <w:bCs/>
        <w:sz w:val="20"/>
        <w:szCs w:val="60"/>
      </w:rPr>
      <w:softHyphen/>
    </w:r>
    <w:r>
      <w:rPr>
        <w:b/>
        <w:bCs/>
        <w:sz w:val="20"/>
        <w:szCs w:val="60"/>
      </w:rPr>
      <w:softHyphen/>
    </w:r>
    <w:r>
      <w:rPr>
        <w:b/>
        <w:bCs/>
        <w:sz w:val="20"/>
        <w:szCs w:val="60"/>
      </w:rPr>
      <w:softHyphen/>
    </w:r>
    <w:r>
      <w:rPr>
        <w:b/>
        <w:bCs/>
        <w:sz w:val="20"/>
        <w:szCs w:val="60"/>
      </w:rPr>
      <w:softHyphen/>
    </w:r>
    <w:r>
      <w:rPr>
        <w:b/>
        <w:bCs/>
        <w:sz w:val="20"/>
        <w:szCs w:val="60"/>
      </w:rPr>
      <w:softHyphen/>
    </w:r>
    <w:r>
      <w:rPr>
        <w:b/>
        <w:bCs/>
        <w:sz w:val="20"/>
        <w:szCs w:val="60"/>
      </w:rPr>
      <w:softHyphen/>
    </w:r>
    <w:r>
      <w:rPr>
        <w:b/>
        <w:bCs/>
        <w:sz w:val="20"/>
        <w:szCs w:val="60"/>
      </w:rPr>
      <w:softHyphen/>
    </w:r>
    <w:r>
      <w:rPr>
        <w:b/>
        <w:bCs/>
        <w:sz w:val="20"/>
        <w:szCs w:val="60"/>
      </w:rPr>
      <w:softHyphen/>
    </w:r>
    <w:r>
      <w:rPr>
        <w:b/>
        <w:bCs/>
        <w:sz w:val="20"/>
        <w:szCs w:val="60"/>
      </w:rPr>
      <w:softHyphen/>
    </w:r>
    <w:r>
      <w:rPr>
        <w:b/>
        <w:bCs/>
        <w:sz w:val="20"/>
        <w:szCs w:val="60"/>
      </w:rPr>
      <w:softHyphen/>
    </w:r>
    <w:r>
      <w:rPr>
        <w:b/>
        <w:bCs/>
        <w:sz w:val="20"/>
        <w:szCs w:val="60"/>
      </w:rPr>
      <w:softHyphen/>
    </w:r>
    <w:r>
      <w:rPr>
        <w:b/>
        <w:bCs/>
        <w:sz w:val="20"/>
        <w:szCs w:val="60"/>
      </w:rPr>
      <w:softHyphen/>
    </w:r>
    <w:r>
      <w:rPr>
        <w:b/>
        <w:bCs/>
        <w:sz w:val="20"/>
        <w:szCs w:val="60"/>
      </w:rPr>
      <w:softHyphen/>
      <w:t>______________________________________________________________________________________________________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780F4E"/>
    <w:multiLevelType w:val="singleLevel"/>
    <w:tmpl w:val="C3786844"/>
    <w:lvl w:ilvl="0">
      <w:start w:val="1"/>
      <w:numFmt w:val="upperLetter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1" w15:restartNumberingAfterBreak="0">
    <w:nsid w:val="484303E7"/>
    <w:multiLevelType w:val="hybridMultilevel"/>
    <w:tmpl w:val="E1749DD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8193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4DB"/>
    <w:rsid w:val="000032D7"/>
    <w:rsid w:val="000169F1"/>
    <w:rsid w:val="00072FB2"/>
    <w:rsid w:val="00092272"/>
    <w:rsid w:val="000C1928"/>
    <w:rsid w:val="00145660"/>
    <w:rsid w:val="001A24EF"/>
    <w:rsid w:val="001C6D75"/>
    <w:rsid w:val="002B0086"/>
    <w:rsid w:val="00317FC5"/>
    <w:rsid w:val="00323C2E"/>
    <w:rsid w:val="00353774"/>
    <w:rsid w:val="003B3122"/>
    <w:rsid w:val="003C6F6B"/>
    <w:rsid w:val="004A56C3"/>
    <w:rsid w:val="004C44F9"/>
    <w:rsid w:val="004D2440"/>
    <w:rsid w:val="005343C8"/>
    <w:rsid w:val="005474DB"/>
    <w:rsid w:val="00580174"/>
    <w:rsid w:val="005870FF"/>
    <w:rsid w:val="00637A5A"/>
    <w:rsid w:val="00680703"/>
    <w:rsid w:val="006B3244"/>
    <w:rsid w:val="006E2D7D"/>
    <w:rsid w:val="006E6C0B"/>
    <w:rsid w:val="0072385F"/>
    <w:rsid w:val="00777BD5"/>
    <w:rsid w:val="0079185E"/>
    <w:rsid w:val="007945B6"/>
    <w:rsid w:val="007C615A"/>
    <w:rsid w:val="007D1C48"/>
    <w:rsid w:val="00872A31"/>
    <w:rsid w:val="008C02F2"/>
    <w:rsid w:val="009278C9"/>
    <w:rsid w:val="009746D1"/>
    <w:rsid w:val="009D4435"/>
    <w:rsid w:val="009D6247"/>
    <w:rsid w:val="009E2016"/>
    <w:rsid w:val="009E60CE"/>
    <w:rsid w:val="009F01BD"/>
    <w:rsid w:val="009F655E"/>
    <w:rsid w:val="00AC1AF9"/>
    <w:rsid w:val="00AC3030"/>
    <w:rsid w:val="00BD5F67"/>
    <w:rsid w:val="00BE7054"/>
    <w:rsid w:val="00C35BAF"/>
    <w:rsid w:val="00D01F40"/>
    <w:rsid w:val="00D50F5C"/>
    <w:rsid w:val="00DB132C"/>
    <w:rsid w:val="00E34BE9"/>
    <w:rsid w:val="00E40411"/>
    <w:rsid w:val="00E91E6F"/>
    <w:rsid w:val="00F3582F"/>
    <w:rsid w:val="00FD3D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5:chartTrackingRefBased/>
  <w15:docId w15:val="{CBDFB2B6-F40C-4A1B-9240-F76299C4E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outlineLvl w:val="0"/>
    </w:pPr>
    <w:rPr>
      <w:sz w:val="28"/>
    </w:rPr>
  </w:style>
  <w:style w:type="paragraph" w:styleId="Nadpis2">
    <w:name w:val="heading 2"/>
    <w:basedOn w:val="Normln"/>
    <w:next w:val="Normln"/>
    <w:qFormat/>
    <w:pPr>
      <w:keepNext/>
      <w:ind w:firstLine="4956"/>
      <w:jc w:val="both"/>
      <w:outlineLvl w:val="1"/>
    </w:pPr>
    <w:rPr>
      <w:sz w:val="28"/>
    </w:rPr>
  </w:style>
  <w:style w:type="paragraph" w:styleId="Nadpis3">
    <w:name w:val="heading 3"/>
    <w:basedOn w:val="Normln"/>
    <w:next w:val="Normln"/>
    <w:qFormat/>
    <w:pPr>
      <w:keepNext/>
      <w:jc w:val="both"/>
      <w:outlineLvl w:val="2"/>
    </w:pPr>
    <w:rPr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pPr>
      <w:widowControl w:val="0"/>
      <w:autoSpaceDE w:val="0"/>
      <w:autoSpaceDN w:val="0"/>
      <w:adjustRightInd w:val="0"/>
    </w:pPr>
    <w:rPr>
      <w:color w:val="000000"/>
    </w:rPr>
  </w:style>
  <w:style w:type="paragraph" w:customStyle="1" w:styleId="dka">
    <w:name w:val="Řádk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naka">
    <w:name w:val="Značka"/>
    <w:pPr>
      <w:widowControl w:val="0"/>
      <w:autoSpaceDE w:val="0"/>
      <w:autoSpaceDN w:val="0"/>
      <w:adjustRightInd w:val="0"/>
      <w:ind w:left="288"/>
    </w:pPr>
    <w:rPr>
      <w:color w:val="000000"/>
      <w:sz w:val="24"/>
      <w:szCs w:val="24"/>
    </w:rPr>
  </w:style>
  <w:style w:type="paragraph" w:customStyle="1" w:styleId="Znaka1">
    <w:name w:val="Značka 1"/>
    <w:pPr>
      <w:widowControl w:val="0"/>
      <w:autoSpaceDE w:val="0"/>
      <w:autoSpaceDN w:val="0"/>
      <w:adjustRightInd w:val="0"/>
      <w:ind w:left="576"/>
    </w:pPr>
    <w:rPr>
      <w:color w:val="000000"/>
      <w:sz w:val="24"/>
      <w:szCs w:val="24"/>
    </w:rPr>
  </w:style>
  <w:style w:type="paragraph" w:customStyle="1" w:styleId="sloseznamu">
    <w:name w:val="Číslo seznamu"/>
    <w:pPr>
      <w:widowControl w:val="0"/>
      <w:autoSpaceDE w:val="0"/>
      <w:autoSpaceDN w:val="0"/>
      <w:adjustRightInd w:val="0"/>
      <w:ind w:left="720"/>
    </w:pPr>
    <w:rPr>
      <w:color w:val="000000"/>
      <w:sz w:val="24"/>
      <w:szCs w:val="24"/>
    </w:rPr>
  </w:style>
  <w:style w:type="paragraph" w:styleId="Podtitul">
    <w:name w:val="Subtitle"/>
    <w:qFormat/>
    <w:pPr>
      <w:widowControl w:val="0"/>
      <w:autoSpaceDE w:val="0"/>
      <w:autoSpaceDN w:val="0"/>
      <w:adjustRightInd w:val="0"/>
    </w:pPr>
    <w:rPr>
      <w:b/>
      <w:bCs/>
      <w:i/>
      <w:iCs/>
      <w:color w:val="000000"/>
      <w:sz w:val="24"/>
      <w:szCs w:val="24"/>
    </w:rPr>
  </w:style>
  <w:style w:type="paragraph" w:customStyle="1" w:styleId="Nadpis">
    <w:name w:val="Nadpis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36"/>
      <w:szCs w:val="36"/>
    </w:rPr>
  </w:style>
  <w:style w:type="paragraph" w:styleId="Zhlav">
    <w:name w:val="header"/>
    <w:basedOn w:val="Normln"/>
    <w:pPr>
      <w:widowControl w:val="0"/>
      <w:autoSpaceDE w:val="0"/>
      <w:autoSpaceDN w:val="0"/>
      <w:adjustRightInd w:val="0"/>
    </w:pPr>
    <w:rPr>
      <w:color w:val="000000"/>
    </w:rPr>
  </w:style>
  <w:style w:type="paragraph" w:customStyle="1" w:styleId="Pata">
    <w:name w:val="Pata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odsazen">
    <w:name w:val="Body Text Indent"/>
    <w:basedOn w:val="Normln"/>
    <w:pPr>
      <w:ind w:firstLine="720"/>
      <w:jc w:val="both"/>
    </w:pPr>
    <w:rPr>
      <w:sz w:val="28"/>
    </w:rPr>
  </w:style>
  <w:style w:type="paragraph" w:styleId="Odstavecseseznamem">
    <w:name w:val="List Paragraph"/>
    <w:basedOn w:val="Normln"/>
    <w:uiPriority w:val="34"/>
    <w:qFormat/>
    <w:rsid w:val="00DB132C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8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arda.cz" TargetMode="External"/><Relationship Id="rId1" Type="http://schemas.openxmlformats.org/officeDocument/2006/relationships/hyperlink" Target="mailto:info@arda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renek\Documents\Vlastn&#237;%20&#353;ablony%20Office\&#352;ABLONA%20ARDA%20S.R.O.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ŠABLONA ARDA S.R.O..dot</Template>
  <TotalTime>161</TotalTime>
  <Pages>3</Pages>
  <Words>962</Words>
  <Characters>5007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FAXOVÝ PŘENOS, PŘI JAKÝCHKOLIV NEJASNOSTECH NÁS IHNED KONTAKTUJTE</vt:lpstr>
    </vt:vector>
  </TitlesOfParts>
  <Company/>
  <LinksUpToDate>false</LinksUpToDate>
  <CharactersWithSpaces>5958</CharactersWithSpaces>
  <SharedDoc>false</SharedDoc>
  <HLinks>
    <vt:vector size="12" baseType="variant">
      <vt:variant>
        <vt:i4>7995424</vt:i4>
      </vt:variant>
      <vt:variant>
        <vt:i4>3</vt:i4>
      </vt:variant>
      <vt:variant>
        <vt:i4>0</vt:i4>
      </vt:variant>
      <vt:variant>
        <vt:i4>5</vt:i4>
      </vt:variant>
      <vt:variant>
        <vt:lpwstr>http://www.arda.cz/</vt:lpwstr>
      </vt:variant>
      <vt:variant>
        <vt:lpwstr/>
      </vt:variant>
      <vt:variant>
        <vt:i4>6094944</vt:i4>
      </vt:variant>
      <vt:variant>
        <vt:i4>0</vt:i4>
      </vt:variant>
      <vt:variant>
        <vt:i4>0</vt:i4>
      </vt:variant>
      <vt:variant>
        <vt:i4>5</vt:i4>
      </vt:variant>
      <vt:variant>
        <vt:lpwstr>mailto:info@arda.cz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FAXOVÝ PŘENOS, PŘI JAKÝCHKOLIV NEJASNOSTECH NÁS IHNED KONTAKTUJTE</dc:title>
  <dc:subject/>
  <dc:creator>Brenek</dc:creator>
  <cp:keywords/>
  <dc:description/>
  <cp:lastModifiedBy>Brenek</cp:lastModifiedBy>
  <cp:revision>14</cp:revision>
  <cp:lastPrinted>2007-05-02T12:23:00Z</cp:lastPrinted>
  <dcterms:created xsi:type="dcterms:W3CDTF">2021-11-29T06:18:00Z</dcterms:created>
  <dcterms:modified xsi:type="dcterms:W3CDTF">2021-11-30T09:08:00Z</dcterms:modified>
</cp:coreProperties>
</file>