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7C1E" w:rsidRPr="00B94EC3" w:rsidRDefault="00911AA1" w:rsidP="00911AA1">
      <w:pPr>
        <w:spacing w:line="360" w:lineRule="auto"/>
        <w:ind w:left="2126" w:hanging="2126"/>
        <w:rPr>
          <w:b/>
        </w:rPr>
      </w:pPr>
      <w:r>
        <w:t>Stavba:</w:t>
      </w:r>
      <w:r>
        <w:tab/>
      </w:r>
      <w:r w:rsidR="00BD1C67">
        <w:rPr>
          <w:b/>
        </w:rPr>
        <w:t xml:space="preserve">Oprava ulice </w:t>
      </w:r>
      <w:proofErr w:type="spellStart"/>
      <w:r w:rsidR="00BD1C67">
        <w:rPr>
          <w:b/>
        </w:rPr>
        <w:t>Šlikova</w:t>
      </w:r>
      <w:proofErr w:type="spellEnd"/>
      <w:r w:rsidR="00BD1C67">
        <w:rPr>
          <w:b/>
        </w:rPr>
        <w:t xml:space="preserve"> a ul. Tylova včetně chodníků v rozsahu </w:t>
      </w:r>
      <w:proofErr w:type="spellStart"/>
      <w:r w:rsidR="00BD1C67">
        <w:rPr>
          <w:b/>
        </w:rPr>
        <w:t>Melantrichova</w:t>
      </w:r>
      <w:proofErr w:type="spellEnd"/>
      <w:r w:rsidR="00BD1C67">
        <w:rPr>
          <w:b/>
        </w:rPr>
        <w:t>, Hradební a tř. Dr. M. Horákové, Liberec</w:t>
      </w:r>
    </w:p>
    <w:p w:rsidR="00790D0C" w:rsidRPr="00A6004B" w:rsidRDefault="00790D0C" w:rsidP="00607C1E">
      <w:pPr>
        <w:spacing w:line="360" w:lineRule="auto"/>
      </w:pPr>
      <w:r w:rsidRPr="00A6004B">
        <w:t>Místo stavby:</w:t>
      </w:r>
      <w:r w:rsidRPr="00A6004B">
        <w:tab/>
      </w:r>
      <w:r w:rsidRPr="00A6004B">
        <w:tab/>
      </w:r>
      <w:r w:rsidR="001B23E4">
        <w:t>Liberec</w:t>
      </w:r>
    </w:p>
    <w:p w:rsidR="00790D0C" w:rsidRPr="00A6004B" w:rsidRDefault="00790D0C" w:rsidP="000B1735">
      <w:pPr>
        <w:spacing w:line="480" w:lineRule="auto"/>
        <w:jc w:val="both"/>
      </w:pPr>
      <w:r w:rsidRPr="00A6004B">
        <w:t>Katastrální území:</w:t>
      </w:r>
      <w:r w:rsidRPr="00A6004B">
        <w:tab/>
      </w:r>
      <w:hyperlink r:id="rId5" w:history="1">
        <w:r w:rsidR="00BD1C67">
          <w:t>Horní Růžodol [682250</w:t>
        </w:r>
        <w:r w:rsidR="00607C1E" w:rsidRPr="00674FA5">
          <w:t>]</w:t>
        </w:r>
      </w:hyperlink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Kraj: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F37D50">
        <w:rPr>
          <w:rFonts w:ascii="Times New Roman" w:hAnsi="Times New Roman" w:cs="Times New Roman"/>
          <w:sz w:val="24"/>
          <w:szCs w:val="24"/>
          <w:lang w:eastAsia="cs-CZ"/>
        </w:rPr>
        <w:t>Obnova komunikace a chodník</w:t>
      </w:r>
      <w:r w:rsidR="00911AA1">
        <w:rPr>
          <w:rFonts w:ascii="Times New Roman" w:hAnsi="Times New Roman" w:cs="Times New Roman"/>
          <w:sz w:val="24"/>
          <w:szCs w:val="24"/>
          <w:lang w:eastAsia="cs-CZ"/>
        </w:rPr>
        <w:t>ů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2A640A" w:rsidRPr="001A6011" w:rsidRDefault="00790D0C" w:rsidP="002A640A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BD1C67">
        <w:rPr>
          <w:rFonts w:ascii="Times New Roman" w:hAnsi="Times New Roman" w:cs="Times New Roman"/>
        </w:rPr>
        <w:t xml:space="preserve">Projektant: </w:t>
      </w:r>
      <w:r w:rsidRPr="00BD1C67">
        <w:rPr>
          <w:rFonts w:ascii="Times New Roman" w:hAnsi="Times New Roman" w:cs="Times New Roman"/>
        </w:rPr>
        <w:tab/>
      </w:r>
      <w:r w:rsidRPr="00A6004B">
        <w:tab/>
      </w:r>
      <w:r w:rsidR="002A640A" w:rsidRPr="001A6011">
        <w:rPr>
          <w:rFonts w:ascii="Times New Roman" w:hAnsi="Times New Roman" w:cs="Times New Roman"/>
          <w:iCs/>
          <w:sz w:val="24"/>
          <w:szCs w:val="24"/>
        </w:rPr>
        <w:t>Nýdrle – projektová kancelář, spol. s r. o.</w:t>
      </w:r>
    </w:p>
    <w:p w:rsidR="002A640A" w:rsidRPr="001A6011" w:rsidRDefault="002A640A" w:rsidP="002A640A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1A6011">
        <w:rPr>
          <w:rFonts w:ascii="Times New Roman" w:hAnsi="Times New Roman" w:cs="Times New Roman"/>
          <w:iCs/>
          <w:sz w:val="24"/>
          <w:szCs w:val="24"/>
        </w:rPr>
        <w:tab/>
        <w:t>Nad Okrouhlíkem 2365/17</w:t>
      </w:r>
    </w:p>
    <w:p w:rsidR="002A640A" w:rsidRPr="001A6011" w:rsidRDefault="002A640A" w:rsidP="002A640A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1A6011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1A6011">
        <w:rPr>
          <w:rFonts w:ascii="Times New Roman" w:hAnsi="Times New Roman" w:cs="Times New Roman"/>
          <w:iCs/>
          <w:sz w:val="24"/>
          <w:szCs w:val="24"/>
        </w:rPr>
        <w:t>182 00 Praha 8</w:t>
      </w:r>
    </w:p>
    <w:p w:rsidR="002A640A" w:rsidRPr="001A6011" w:rsidRDefault="002A640A" w:rsidP="002A640A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1A6011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1A6011">
        <w:rPr>
          <w:rFonts w:ascii="Times New Roman" w:hAnsi="Times New Roman" w:cs="Times New Roman"/>
          <w:iCs/>
          <w:sz w:val="24"/>
          <w:szCs w:val="24"/>
        </w:rPr>
        <w:t>IČ: 28474961</w:t>
      </w:r>
    </w:p>
    <w:p w:rsidR="002A640A" w:rsidRPr="00081C9E" w:rsidRDefault="002A640A" w:rsidP="002A640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790D0C" w:rsidRPr="00BD1C67" w:rsidRDefault="00790D0C" w:rsidP="002A640A">
      <w:pPr>
        <w:pStyle w:val="Bezmezer"/>
        <w:spacing w:line="360" w:lineRule="auto"/>
        <w:rPr>
          <w:rFonts w:ascii="Times New Roman" w:hAnsi="Times New Roman" w:cs="Times New Roman"/>
        </w:rPr>
      </w:pPr>
      <w:r w:rsidRPr="00BD1C67">
        <w:rPr>
          <w:rFonts w:ascii="Times New Roman" w:hAnsi="Times New Roman" w:cs="Times New Roman"/>
        </w:rPr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 xml:space="preserve">SO 101 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  <w:r w:rsidR="00164E0E">
        <w:rPr>
          <w:rFonts w:ascii="Times New Roman" w:hAnsi="Times New Roman" w:cs="Times New Roman"/>
          <w:sz w:val="24"/>
          <w:szCs w:val="24"/>
        </w:rPr>
        <w:t xml:space="preserve"> A CHODNÍK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</w:t>
      </w:r>
      <w:r w:rsidR="00BD1C67">
        <w:rPr>
          <w:rFonts w:ascii="Times New Roman" w:hAnsi="Times New Roman" w:cs="Times New Roman"/>
          <w:sz w:val="24"/>
          <w:szCs w:val="24"/>
        </w:rPr>
        <w:t>rle - osvědčení ČKAIT č. 0500516</w:t>
      </w:r>
      <w:r w:rsidRPr="00A6004B">
        <w:rPr>
          <w:rFonts w:ascii="Times New Roman" w:hAnsi="Times New Roman" w:cs="Times New Roman"/>
          <w:sz w:val="24"/>
          <w:szCs w:val="24"/>
        </w:rPr>
        <w:t>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576BFF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A15CF2">
        <w:rPr>
          <w:rFonts w:ascii="Times New Roman" w:hAnsi="Times New Roman" w:cs="Times New Roman"/>
          <w:sz w:val="24"/>
          <w:szCs w:val="24"/>
        </w:rPr>
        <w:t>12</w:t>
      </w:r>
      <w:r w:rsidR="00832B57">
        <w:rPr>
          <w:rFonts w:ascii="Times New Roman" w:hAnsi="Times New Roman" w:cs="Times New Roman"/>
          <w:sz w:val="24"/>
          <w:szCs w:val="24"/>
        </w:rPr>
        <w:t xml:space="preserve"> / 202</w:t>
      </w:r>
      <w:r w:rsidR="00A15CF2">
        <w:rPr>
          <w:rFonts w:ascii="Times New Roman" w:hAnsi="Times New Roman" w:cs="Times New Roman"/>
          <w:sz w:val="24"/>
          <w:szCs w:val="24"/>
        </w:rPr>
        <w:t>1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415F13">
      <w:pPr>
        <w:pStyle w:val="Bezmezer"/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AF6A22" w:rsidRDefault="00415F13" w:rsidP="00415F13">
      <w:pPr>
        <w:pStyle w:val="Bezmezer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opravu </w:t>
      </w:r>
      <w:r w:rsidR="00AF6A22">
        <w:rPr>
          <w:rFonts w:ascii="Times New Roman" w:hAnsi="Times New Roman" w:cs="Times New Roman"/>
          <w:sz w:val="24"/>
          <w:szCs w:val="24"/>
        </w:rPr>
        <w:t xml:space="preserve">komunikace a chodníků </w:t>
      </w:r>
      <w:r>
        <w:rPr>
          <w:rFonts w:ascii="Times New Roman" w:hAnsi="Times New Roman" w:cs="Times New Roman"/>
          <w:sz w:val="24"/>
          <w:szCs w:val="24"/>
        </w:rPr>
        <w:t xml:space="preserve">po pokládce inženýrských sítí </w:t>
      </w:r>
      <w:r w:rsidR="00AF6A22">
        <w:rPr>
          <w:rFonts w:ascii="Times New Roman" w:hAnsi="Times New Roman" w:cs="Times New Roman"/>
          <w:sz w:val="24"/>
          <w:szCs w:val="24"/>
        </w:rPr>
        <w:t xml:space="preserve">v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 w:rsidR="00AF6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v části ul. Tylova, Liberec. V rámci opravy proběhne částečně povrchová úprava komunikace a částečně oprava v plné konstrukci. Plná konstrukce je navržena v místě vedení rekonstruovaného plynovodu. </w:t>
      </w:r>
      <w:r w:rsidR="009D0921">
        <w:rPr>
          <w:rFonts w:ascii="Times New Roman" w:hAnsi="Times New Roman" w:cs="Times New Roman"/>
          <w:sz w:val="24"/>
          <w:szCs w:val="24"/>
        </w:rPr>
        <w:t xml:space="preserve">Nové veřejné osvětlení nebylo navrhováno, protože v celém </w:t>
      </w:r>
      <w:r w:rsidR="009D0921">
        <w:rPr>
          <w:rFonts w:ascii="Times New Roman" w:hAnsi="Times New Roman" w:cs="Times New Roman"/>
          <w:sz w:val="24"/>
          <w:szCs w:val="24"/>
        </w:rPr>
        <w:lastRenderedPageBreak/>
        <w:t>úseku jsou umístěna nová svítidla veřejného osvětlení a je zřejmé, že rozvody veřejného osvětlení jsou v dobrém stavu.</w:t>
      </w:r>
    </w:p>
    <w:p w:rsidR="00790D0C" w:rsidRPr="00A6004B" w:rsidRDefault="00790D0C" w:rsidP="00A35B20">
      <w:pPr>
        <w:pStyle w:val="Bezmezer"/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c) vyhodnocení průzkumů a podkladů, včetně jejich užití v dokumentaci - dopravní údaje, geotechnický průzkum apod.,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A35B20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0D0C" w:rsidRPr="00A6004B">
        <w:rPr>
          <w:rFonts w:ascii="Times New Roman" w:hAnsi="Times New Roman" w:cs="Times New Roman"/>
          <w:sz w:val="24"/>
          <w:szCs w:val="24"/>
        </w:rPr>
        <w:t xml:space="preserve"> místní šetření  </w:t>
      </w:r>
    </w:p>
    <w:p w:rsidR="00790D0C" w:rsidRPr="00A6004B" w:rsidRDefault="00A35B20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0D0C" w:rsidRPr="00A6004B">
        <w:rPr>
          <w:rFonts w:ascii="Times New Roman" w:hAnsi="Times New Roman" w:cs="Times New Roman"/>
          <w:sz w:val="24"/>
          <w:szCs w:val="24"/>
        </w:rPr>
        <w:t>koordinační jednání se zástupci objednatele dokumentace</w:t>
      </w:r>
    </w:p>
    <w:p w:rsidR="00790D0C" w:rsidRPr="00A6004B" w:rsidRDefault="00A35B20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0D0C" w:rsidRPr="00A6004B">
        <w:rPr>
          <w:rFonts w:ascii="Times New Roman" w:hAnsi="Times New Roman" w:cs="Times New Roman"/>
          <w:sz w:val="24"/>
          <w:szCs w:val="24"/>
        </w:rPr>
        <w:t>výškopisné a polohopisné</w:t>
      </w:r>
      <w:r>
        <w:rPr>
          <w:rFonts w:ascii="Times New Roman" w:hAnsi="Times New Roman" w:cs="Times New Roman"/>
          <w:sz w:val="24"/>
          <w:szCs w:val="24"/>
        </w:rPr>
        <w:t xml:space="preserve"> zaměření v měřítku M 1 : 5</w:t>
      </w:r>
      <w:r w:rsidR="00790D0C" w:rsidRPr="00A6004B">
        <w:rPr>
          <w:rFonts w:ascii="Times New Roman" w:hAnsi="Times New Roman" w:cs="Times New Roman"/>
          <w:sz w:val="24"/>
          <w:szCs w:val="24"/>
        </w:rPr>
        <w:t>00 v souřadnicovém systému</w:t>
      </w:r>
      <w:r>
        <w:rPr>
          <w:rFonts w:ascii="Times New Roman" w:hAnsi="Times New Roman" w:cs="Times New Roman"/>
          <w:sz w:val="24"/>
          <w:szCs w:val="24"/>
        </w:rPr>
        <w:t xml:space="preserve"> JTSK </w:t>
      </w:r>
      <w:r>
        <w:rPr>
          <w:rFonts w:ascii="Times New Roman" w:hAnsi="Times New Roman" w:cs="Times New Roman"/>
          <w:sz w:val="24"/>
          <w:szCs w:val="24"/>
        </w:rPr>
        <w:br/>
        <w:t xml:space="preserve">a výškovém systému </w:t>
      </w:r>
      <w:proofErr w:type="spellStart"/>
      <w:r>
        <w:rPr>
          <w:rFonts w:ascii="Times New Roman" w:hAnsi="Times New Roman" w:cs="Times New Roman"/>
          <w:sz w:val="24"/>
          <w:szCs w:val="24"/>
        </w:rPr>
        <w:t>BpV</w:t>
      </w:r>
      <w:proofErr w:type="spellEnd"/>
    </w:p>
    <w:p w:rsidR="00790D0C" w:rsidRPr="00A6004B" w:rsidRDefault="00A35B20" w:rsidP="00A35B20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0D0C" w:rsidRPr="00A6004B">
        <w:rPr>
          <w:rFonts w:ascii="Times New Roman" w:hAnsi="Times New Roman" w:cs="Times New Roman"/>
          <w:sz w:val="24"/>
          <w:szCs w:val="24"/>
        </w:rPr>
        <w:t>vyjádření o existenci sítí a zařízení správců IS</w:t>
      </w: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493803" w:rsidRDefault="00790D0C" w:rsidP="00493803">
      <w:pPr>
        <w:spacing w:line="360" w:lineRule="auto"/>
        <w:jc w:val="both"/>
      </w:pPr>
      <w:r w:rsidRPr="00A6004B">
        <w:tab/>
        <w:t xml:space="preserve">Stavební práce v ochranných pásmech všech inženýrských sítí budou probíhat </w:t>
      </w:r>
      <w:r w:rsidR="004D6205">
        <w:br/>
      </w:r>
      <w:r w:rsidRPr="00A6004B">
        <w:t>v souladu s podmínkami a požadavky všech správců dotčených sítí.</w:t>
      </w:r>
      <w:r w:rsidR="009D0921">
        <w:t xml:space="preserve"> </w:t>
      </w:r>
    </w:p>
    <w:p w:rsidR="00493803" w:rsidRDefault="00493803" w:rsidP="00493803">
      <w:pPr>
        <w:spacing w:line="360" w:lineRule="auto"/>
        <w:jc w:val="both"/>
      </w:pPr>
      <w:r w:rsidRPr="009F41F0">
        <w:t>Základní podmínky prací v ochranném pásmu</w:t>
      </w:r>
    </w:p>
    <w:p w:rsidR="00493803" w:rsidRPr="009F41F0" w:rsidRDefault="00493803" w:rsidP="00493803">
      <w:pPr>
        <w:spacing w:line="360" w:lineRule="auto"/>
        <w:jc w:val="both"/>
      </w:pPr>
      <w:r w:rsidRPr="009F41F0">
        <w:t>-</w:t>
      </w:r>
      <w:r>
        <w:tab/>
      </w:r>
      <w:r w:rsidRPr="009F41F0">
        <w:t>stavba musí být prováděna v souladu s podmínkami správce pro práce v ochranných pásmech</w:t>
      </w:r>
    </w:p>
    <w:p w:rsidR="00493803" w:rsidRPr="003B0DD4" w:rsidRDefault="00493803" w:rsidP="00493803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</w:pPr>
      <w:r>
        <w:t>o</w:t>
      </w:r>
      <w:r w:rsidRPr="003B0DD4">
        <w:t>známení o zahájení prací a žádost o vytyčení průběhů vedení bude předáno před zahájením prací ve lhůtách dle požadavku správce</w:t>
      </w:r>
    </w:p>
    <w:p w:rsidR="00493803" w:rsidRPr="003B0DD4" w:rsidRDefault="00493803" w:rsidP="00493803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</w:pPr>
      <w:r>
        <w:t>b</w:t>
      </w:r>
      <w:r w:rsidRPr="003B0DD4">
        <w:t xml:space="preserve">udou dodrženy podmínky ochrany vydané správcem sítě </w:t>
      </w:r>
    </w:p>
    <w:p w:rsidR="00493803" w:rsidRPr="003B0DD4" w:rsidRDefault="00493803" w:rsidP="00493803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</w:pPr>
      <w:r>
        <w:t>b</w:t>
      </w:r>
      <w:r w:rsidRPr="003B0DD4">
        <w:t>udou dodrženy krytí a vzdálenosti sítí dle ČSN 736005</w:t>
      </w:r>
    </w:p>
    <w:p w:rsidR="00493803" w:rsidRPr="003B0DD4" w:rsidRDefault="00493803" w:rsidP="00493803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</w:pPr>
      <w:r>
        <w:t>p</w:t>
      </w:r>
      <w:r w:rsidRPr="003B0DD4">
        <w:t xml:space="preserve">řed záhozem bude přizván pracovník správce ke kontrole neporušenosti vedení </w:t>
      </w:r>
    </w:p>
    <w:p w:rsidR="00493803" w:rsidRPr="003B0DD4" w:rsidRDefault="00493803" w:rsidP="00493803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</w:pPr>
      <w:r w:rsidRPr="003B0DD4">
        <w:t>zařízení staveniště vč. skladování materiálu, strojů apod. musí být mimo ochranné pásmo sítí</w:t>
      </w:r>
    </w:p>
    <w:p w:rsidR="00A6004B" w:rsidRPr="00493803" w:rsidRDefault="00493803" w:rsidP="00493803">
      <w:pPr>
        <w:numPr>
          <w:ilvl w:val="0"/>
          <w:numId w:val="2"/>
        </w:numPr>
        <w:tabs>
          <w:tab w:val="num" w:pos="360"/>
        </w:tabs>
        <w:suppressAutoHyphens w:val="0"/>
        <w:spacing w:after="160" w:line="360" w:lineRule="auto"/>
        <w:ind w:left="357" w:hanging="357"/>
        <w:jc w:val="both"/>
      </w:pPr>
      <w:r w:rsidRPr="003B0DD4">
        <w:t>zemní práce v ochranném pásmu budou prováděny ručně. Při dočasném snížení krytí v průběhu stavebních prací musí být vedení ochráněno proti poškození</w:t>
      </w:r>
    </w:p>
    <w:p w:rsidR="00E22C34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404DFF" w:rsidRDefault="00404DFF" w:rsidP="00404DF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4DFF">
        <w:rPr>
          <w:rFonts w:ascii="Times New Roman" w:hAnsi="Times New Roman" w:cs="Times New Roman"/>
          <w:sz w:val="24"/>
          <w:szCs w:val="24"/>
        </w:rPr>
        <w:t xml:space="preserve">V dnešní době je v místě stavby komunikace a chodníky. Návrh opravy komunikace vyplynul z návrhu rekonstrukce nové IS (plynovodu - jiná PD). </w:t>
      </w:r>
      <w:r>
        <w:rPr>
          <w:rFonts w:ascii="Times New Roman" w:hAnsi="Times New Roman" w:cs="Times New Roman"/>
          <w:sz w:val="24"/>
          <w:szCs w:val="24"/>
        </w:rPr>
        <w:t xml:space="preserve">Jedná se o opravu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po pokládce inženýrských sítí, koncepce řešení ulice bude tedy beze změny. </w:t>
      </w:r>
    </w:p>
    <w:p w:rsidR="00A52754" w:rsidRDefault="00A52754" w:rsidP="00404DF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Stavba je rozdělena do dvou úseků. Prvním úsekem je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celé </w:t>
      </w:r>
      <w:r w:rsidR="00C2763F">
        <w:rPr>
          <w:rFonts w:ascii="Times New Roman" w:hAnsi="Times New Roman" w:cs="Times New Roman"/>
          <w:sz w:val="24"/>
          <w:szCs w:val="24"/>
        </w:rPr>
        <w:t>své délce, délka úseku je</w:t>
      </w:r>
      <w:r>
        <w:rPr>
          <w:rFonts w:ascii="Times New Roman" w:hAnsi="Times New Roman" w:cs="Times New Roman"/>
          <w:sz w:val="24"/>
          <w:szCs w:val="24"/>
        </w:rPr>
        <w:t xml:space="preserve"> 383,90 m. Začátek úseku je při křížení s ulicí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Melantrichova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konec úseku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je při křížení s ulicí Dr. Milady Horákové. </w:t>
      </w:r>
    </w:p>
    <w:p w:rsidR="00A52754" w:rsidRPr="00404DFF" w:rsidRDefault="00A52754" w:rsidP="00404DF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Druhým úsekem stavby je část ul. Tylova v úseku od křížení s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 křížení s ul. Hradební. Délka druhého úseku je 163,30 m. </w:t>
      </w:r>
    </w:p>
    <w:p w:rsidR="00404DFF" w:rsidRDefault="00565C6A" w:rsidP="00404DF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C6A">
        <w:rPr>
          <w:rFonts w:ascii="Times New Roman" w:hAnsi="Times New Roman" w:cs="Times New Roman"/>
          <w:sz w:val="24"/>
          <w:szCs w:val="24"/>
        </w:rPr>
        <w:t xml:space="preserve">Šířka komunikace bude v celém dotčeném prostoru zachována stejná. Šířka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565C6A">
        <w:rPr>
          <w:rFonts w:ascii="Times New Roman" w:hAnsi="Times New Roman" w:cs="Times New Roman"/>
          <w:sz w:val="24"/>
          <w:szCs w:val="24"/>
        </w:rPr>
        <w:t xml:space="preserve">je proměnná od 5,40 m – 11,30 m. Konstrukce komunikace bude z jedné třetiny nahrazena plnou konstrukcí v proměnné šířce v rozmezí 1,0 – 3,8 m. Ve zbylém prostoru bude provedena povrchová úprava. </w:t>
      </w:r>
      <w:r w:rsidR="006D7B7F">
        <w:rPr>
          <w:rFonts w:ascii="Times New Roman" w:hAnsi="Times New Roman" w:cs="Times New Roman"/>
          <w:sz w:val="24"/>
          <w:szCs w:val="24"/>
        </w:rPr>
        <w:t>Plná konstrukce je navržena v místě, kde dojde k rekonstrukci plynovodu (řeší jiná PD).</w:t>
      </w:r>
    </w:p>
    <w:p w:rsidR="00DA135A" w:rsidRPr="00565C6A" w:rsidRDefault="00DA135A" w:rsidP="00404DF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chodníku zůstane v obou úsecích beze změny. Poloha obrub se nemění a šířka chodníku proto bude v obou úsecích stejná jako stávající. </w:t>
      </w:r>
    </w:p>
    <w:p w:rsidR="00DE7A55" w:rsidRDefault="00565C6A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C6A">
        <w:rPr>
          <w:rFonts w:ascii="Times New Roman" w:hAnsi="Times New Roman" w:cs="Times New Roman"/>
          <w:sz w:val="24"/>
          <w:szCs w:val="24"/>
        </w:rPr>
        <w:t xml:space="preserve">Povrch konstrukcí chodníků bude v souladu s manuálem veřejných prostranství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565C6A">
        <w:rPr>
          <w:rFonts w:ascii="Times New Roman" w:hAnsi="Times New Roman" w:cs="Times New Roman"/>
          <w:sz w:val="24"/>
          <w:szCs w:val="24"/>
        </w:rPr>
        <w:t xml:space="preserve">pro město Liberec změněn z původních chodníků s asfaltovým krytem na chodníky s krytem z betonové </w:t>
      </w:r>
      <w:r w:rsidR="0075691E">
        <w:rPr>
          <w:rFonts w:ascii="Times New Roman" w:hAnsi="Times New Roman" w:cs="Times New Roman"/>
          <w:sz w:val="24"/>
          <w:szCs w:val="24"/>
        </w:rPr>
        <w:t>dlažby</w:t>
      </w:r>
      <w:r w:rsidR="006379FD">
        <w:rPr>
          <w:rFonts w:ascii="Times New Roman" w:hAnsi="Times New Roman" w:cs="Times New Roman"/>
          <w:sz w:val="24"/>
          <w:szCs w:val="24"/>
        </w:rPr>
        <w:t xml:space="preserve"> malého formátu</w:t>
      </w:r>
      <w:r w:rsidR="0075691E">
        <w:rPr>
          <w:rFonts w:ascii="Times New Roman" w:hAnsi="Times New Roman" w:cs="Times New Roman"/>
          <w:sz w:val="24"/>
          <w:szCs w:val="24"/>
        </w:rPr>
        <w:t>.</w:t>
      </w:r>
      <w:r w:rsidRPr="00565C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Stávající kamenné obruby</w:t>
      </w:r>
      <w:r w:rsidR="0075691E">
        <w:rPr>
          <w:rFonts w:ascii="Times New Roman" w:hAnsi="Times New Roman" w:cs="Times New Roman"/>
          <w:sz w:val="24"/>
          <w:szCs w:val="24"/>
        </w:rPr>
        <w:t xml:space="preserve"> budou vyjmuty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="0075691E">
        <w:rPr>
          <w:rFonts w:ascii="Times New Roman" w:hAnsi="Times New Roman" w:cs="Times New Roman"/>
          <w:sz w:val="24"/>
          <w:szCs w:val="24"/>
        </w:rPr>
        <w:t xml:space="preserve">a dle požadavků investora následně uloženy pro případné použití v jiných </w:t>
      </w:r>
      <w:r w:rsidR="00DA135A">
        <w:rPr>
          <w:rFonts w:ascii="Times New Roman" w:hAnsi="Times New Roman" w:cs="Times New Roman"/>
          <w:sz w:val="24"/>
          <w:szCs w:val="24"/>
        </w:rPr>
        <w:t>lokalitách, případně odstraněny.</w:t>
      </w:r>
      <w:r w:rsidR="0075691E">
        <w:rPr>
          <w:rFonts w:ascii="Times New Roman" w:hAnsi="Times New Roman" w:cs="Times New Roman"/>
          <w:sz w:val="24"/>
          <w:szCs w:val="24"/>
        </w:rPr>
        <w:t xml:space="preserve"> </w:t>
      </w:r>
      <w:r w:rsidR="00301351">
        <w:rPr>
          <w:rFonts w:ascii="Times New Roman" w:hAnsi="Times New Roman" w:cs="Times New Roman"/>
          <w:sz w:val="24"/>
          <w:szCs w:val="24"/>
        </w:rPr>
        <w:t xml:space="preserve">Stávající betonové obruby budou v celém rozsahu odstraněny. Nově budou v obou úsecích všude použity silniční betonové obruby 150/250 mm uloženy do betonového lože. </w:t>
      </w:r>
    </w:p>
    <w:p w:rsidR="00DA135A" w:rsidRDefault="00DA135A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Silniční betonové obruby budou osazeny s nášlapem + 100 mm. V místech vjezdů bude nášlap snížen na + 20 mm. Na rubové straně vjezdů budou osazeny betonové krajníky 100/250 mm do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lože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Betonové krajníky budou zapuštěny. </w:t>
      </w:r>
    </w:p>
    <w:p w:rsidR="00951C9F" w:rsidRDefault="00951C9F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místech, kde není zajištěna přirozená vodicí linie, budou osazeny záhonové betonové obruby do betonového lože 80/250 mm. </w:t>
      </w:r>
    </w:p>
    <w:p w:rsidR="00584CD9" w:rsidRDefault="00584CD9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uliční vpusti budou zachovány, budou pouze výškově upraveny. </w:t>
      </w:r>
    </w:p>
    <w:p w:rsidR="00584CD9" w:rsidRDefault="00584CD9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místě, kde bude provedena plná konstrukce, je navržen trativod</w:t>
      </w:r>
      <w:r w:rsidR="00140D49">
        <w:rPr>
          <w:rFonts w:ascii="Times New Roman" w:hAnsi="Times New Roman" w:cs="Times New Roman"/>
          <w:sz w:val="24"/>
          <w:szCs w:val="24"/>
        </w:rPr>
        <w:t xml:space="preserve"> PVC DN 150</w:t>
      </w:r>
      <w:r>
        <w:rPr>
          <w:rFonts w:ascii="Times New Roman" w:hAnsi="Times New Roman" w:cs="Times New Roman"/>
          <w:sz w:val="24"/>
          <w:szCs w:val="24"/>
        </w:rPr>
        <w:t xml:space="preserve">, jehož celková délka bude 530,0 m. </w:t>
      </w:r>
      <w:r w:rsidR="006729EA">
        <w:rPr>
          <w:rFonts w:ascii="Times New Roman" w:hAnsi="Times New Roman" w:cs="Times New Roman"/>
          <w:sz w:val="24"/>
          <w:szCs w:val="24"/>
        </w:rPr>
        <w:t xml:space="preserve">Trativod bude napojen na stávající uliční vpusti. Odvodnění komunikace a chodníků bude řešeno příčným a podélným spádem do stávajících uličních vpustí. Sklony budou zachovány, dle stávajícího stavu. </w:t>
      </w:r>
      <w:r w:rsidR="001F2D2E">
        <w:rPr>
          <w:rFonts w:ascii="Times New Roman" w:hAnsi="Times New Roman" w:cs="Times New Roman"/>
          <w:sz w:val="24"/>
          <w:szCs w:val="24"/>
        </w:rPr>
        <w:t xml:space="preserve">Výškový rozdíl nivelety bude maximálně 30 mm. </w:t>
      </w:r>
    </w:p>
    <w:p w:rsidR="00951C9F" w:rsidRDefault="006A1A6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místě vjezdů bude proveden varovný pás </w:t>
      </w:r>
      <w:r w:rsidR="00A33E0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33E0B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A33E0B">
        <w:rPr>
          <w:rFonts w:ascii="Times New Roman" w:hAnsi="Times New Roman" w:cs="Times New Roman"/>
          <w:sz w:val="24"/>
          <w:szCs w:val="24"/>
        </w:rPr>
        <w:t xml:space="preserve">. 400 mm) </w:t>
      </w:r>
      <w:r>
        <w:rPr>
          <w:rFonts w:ascii="Times New Roman" w:hAnsi="Times New Roman" w:cs="Times New Roman"/>
          <w:sz w:val="24"/>
          <w:szCs w:val="24"/>
        </w:rPr>
        <w:t xml:space="preserve">z reliéfní </w:t>
      </w:r>
      <w:r w:rsidR="00A33E0B">
        <w:rPr>
          <w:rFonts w:ascii="Times New Roman" w:hAnsi="Times New Roman" w:cs="Times New Roman"/>
          <w:sz w:val="24"/>
          <w:szCs w:val="24"/>
        </w:rPr>
        <w:t xml:space="preserve">betonové </w:t>
      </w:r>
      <w:r>
        <w:rPr>
          <w:rFonts w:ascii="Times New Roman" w:hAnsi="Times New Roman" w:cs="Times New Roman"/>
          <w:sz w:val="24"/>
          <w:szCs w:val="24"/>
        </w:rPr>
        <w:t>dlažby v kontrastní barvě</w:t>
      </w:r>
      <w:r w:rsidR="00A33E0B">
        <w:rPr>
          <w:rFonts w:ascii="Times New Roman" w:hAnsi="Times New Roman" w:cs="Times New Roman"/>
          <w:sz w:val="24"/>
          <w:szCs w:val="24"/>
        </w:rPr>
        <w:t xml:space="preserve"> (černá)</w:t>
      </w:r>
      <w:r>
        <w:rPr>
          <w:rFonts w:ascii="Times New Roman" w:hAnsi="Times New Roman" w:cs="Times New Roman"/>
          <w:sz w:val="24"/>
          <w:szCs w:val="24"/>
        </w:rPr>
        <w:t xml:space="preserve">, který bude značit nášlap </w:t>
      </w:r>
      <w:r w:rsidR="001F2D2E">
        <w:rPr>
          <w:rFonts w:ascii="Times New Roman" w:hAnsi="Times New Roman" w:cs="Times New Roman"/>
          <w:sz w:val="24"/>
          <w:szCs w:val="24"/>
        </w:rPr>
        <w:t xml:space="preserve">obruby </w:t>
      </w:r>
      <w:r>
        <w:rPr>
          <w:rFonts w:ascii="Times New Roman" w:hAnsi="Times New Roman" w:cs="Times New Roman"/>
          <w:sz w:val="24"/>
          <w:szCs w:val="24"/>
        </w:rPr>
        <w:t>nižší než 80 mm. Tyto hmatové prvky budou provedeny také u míst pro přecházení</w:t>
      </w:r>
      <w:r w:rsidR="00A33E0B">
        <w:rPr>
          <w:rFonts w:ascii="Times New Roman" w:hAnsi="Times New Roman" w:cs="Times New Roman"/>
          <w:sz w:val="24"/>
          <w:szCs w:val="24"/>
        </w:rPr>
        <w:t xml:space="preserve">. Podél reliéfní dlažby bude osazena rovinná dlažba </w:t>
      </w:r>
      <w:proofErr w:type="spellStart"/>
      <w:r w:rsidR="00A33E0B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A33E0B">
        <w:rPr>
          <w:rFonts w:ascii="Times New Roman" w:hAnsi="Times New Roman" w:cs="Times New Roman"/>
          <w:sz w:val="24"/>
          <w:szCs w:val="24"/>
        </w:rPr>
        <w:t xml:space="preserve">. 250 mm za účelem zvýraznění hmatového kontrastu. </w:t>
      </w:r>
    </w:p>
    <w:p w:rsidR="00A33E0B" w:rsidRDefault="00A33E0B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Příčný sklon chodníku bude 2,0 % směrem do komunikace. </w:t>
      </w:r>
    </w:p>
    <w:p w:rsidR="00A33E0B" w:rsidRDefault="00951C9F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místě křižovatky (0,200 00 km) je stávající kamenná zídka</w:t>
      </w:r>
      <w:r w:rsidR="006F5CCB">
        <w:rPr>
          <w:rFonts w:ascii="Times New Roman" w:hAnsi="Times New Roman" w:cs="Times New Roman"/>
          <w:sz w:val="24"/>
          <w:szCs w:val="24"/>
        </w:rPr>
        <w:t xml:space="preserve"> osazená ocelovým </w:t>
      </w:r>
      <w:proofErr w:type="spellStart"/>
      <w:r w:rsidR="006F5CCB">
        <w:rPr>
          <w:rFonts w:ascii="Times New Roman" w:hAnsi="Times New Roman" w:cs="Times New Roman"/>
          <w:sz w:val="24"/>
          <w:szCs w:val="24"/>
        </w:rPr>
        <w:t>dvoumadlovým</w:t>
      </w:r>
      <w:proofErr w:type="spellEnd"/>
      <w:r w:rsidR="006F5CCB">
        <w:rPr>
          <w:rFonts w:ascii="Times New Roman" w:hAnsi="Times New Roman" w:cs="Times New Roman"/>
          <w:sz w:val="24"/>
          <w:szCs w:val="24"/>
        </w:rPr>
        <w:t xml:space="preserve"> zábradlím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33E0B">
        <w:rPr>
          <w:rFonts w:ascii="Times New Roman" w:hAnsi="Times New Roman" w:cs="Times New Roman"/>
          <w:sz w:val="24"/>
          <w:szCs w:val="24"/>
        </w:rPr>
        <w:t xml:space="preserve">Mezi kamennou zídkou a stávající budovou je momentálně příčný </w:t>
      </w:r>
      <w:r w:rsidR="00A33E0B">
        <w:rPr>
          <w:rFonts w:ascii="Times New Roman" w:hAnsi="Times New Roman" w:cs="Times New Roman"/>
          <w:sz w:val="24"/>
          <w:szCs w:val="24"/>
        </w:rPr>
        <w:lastRenderedPageBreak/>
        <w:t xml:space="preserve">sklon 20,0 %. V případě snížení příčného sklonu bude docházet k odkrývání fasády budovy. Proto bude v tomto místě osazena záhonová obruba 80/250 mm, která bude plnit krycí funkci. </w:t>
      </w:r>
    </w:p>
    <w:p w:rsidR="00DA135A" w:rsidRDefault="009A18B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Dopravní režim se nemění, stávající dopravní značení zůstane zachováno. Svislé dopravní značení včetně sloupků bude </w:t>
      </w:r>
      <w:r w:rsidR="00481700">
        <w:rPr>
          <w:rFonts w:ascii="Times New Roman" w:hAnsi="Times New Roman" w:cs="Times New Roman"/>
          <w:sz w:val="24"/>
          <w:szCs w:val="24"/>
        </w:rPr>
        <w:t xml:space="preserve">pouze </w:t>
      </w:r>
      <w:r>
        <w:rPr>
          <w:rFonts w:ascii="Times New Roman" w:hAnsi="Times New Roman" w:cs="Times New Roman"/>
          <w:sz w:val="24"/>
          <w:szCs w:val="24"/>
        </w:rPr>
        <w:t>přemístěno tak, aby byly sloupky ve vzdále</w:t>
      </w:r>
      <w:r w:rsidR="00481700">
        <w:rPr>
          <w:rFonts w:ascii="Times New Roman" w:hAnsi="Times New Roman" w:cs="Times New Roman"/>
          <w:sz w:val="24"/>
          <w:szCs w:val="24"/>
        </w:rPr>
        <w:t>nosti 0,5 m od hrany komunikace.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700">
        <w:rPr>
          <w:rFonts w:ascii="Times New Roman" w:hAnsi="Times New Roman" w:cs="Times New Roman"/>
          <w:sz w:val="24"/>
          <w:szCs w:val="24"/>
        </w:rPr>
        <w:t>Stávající umístění na rubové straně chodníku totiž přerušuje vodicí linii</w:t>
      </w:r>
      <w:r w:rsidR="006A1A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1A67" w:rsidRDefault="006A1A6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zatravněny. </w:t>
      </w:r>
    </w:p>
    <w:p w:rsidR="00AF5418" w:rsidRDefault="00AF5418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místech, kde chodník přiléhá ke stávajícím budovám, případně garážím, bude osazena nopová folie včetně krycí lišty. </w:t>
      </w:r>
    </w:p>
    <w:p w:rsidR="00AF5418" w:rsidRDefault="005E3EBB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všech navazujících ulicích s živičným krytem bude provedeno napojení na stávající konstrukci zazubením. V km 0,113 34 </w:t>
      </w:r>
      <w:r w:rsidR="008F3717">
        <w:rPr>
          <w:rFonts w:ascii="Times New Roman" w:hAnsi="Times New Roman" w:cs="Times New Roman"/>
          <w:sz w:val="24"/>
          <w:szCs w:val="24"/>
        </w:rPr>
        <w:t>(úsek</w:t>
      </w:r>
      <w:r w:rsidR="00181FF8">
        <w:rPr>
          <w:rFonts w:ascii="Times New Roman" w:hAnsi="Times New Roman" w:cs="Times New Roman"/>
          <w:sz w:val="24"/>
          <w:szCs w:val="24"/>
        </w:rPr>
        <w:t xml:space="preserve"> ul.</w:t>
      </w:r>
      <w:r w:rsidR="008F3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17"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 w:rsidR="008F371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bude provedena výšková úprava stávajících betonových obrub v navazující uličce, tak aby bylo zvýšení nášlapu provedeno plynule. Spáry u nově osazených obrub s plynule navýšeným nášlapem budou ošetřeny asfaltovou modifikovanou zálivkou. </w:t>
      </w:r>
    </w:p>
    <w:p w:rsidR="00DE281B" w:rsidRDefault="00DE281B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km 0,160 00 bude při hraně komunikace osazena silniční betonová obruba </w:t>
      </w:r>
      <w:r w:rsidR="008F0E1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150/250 mm naležato tak, aby došlo ke snížení příčného sklonu chodníku.  </w:t>
      </w:r>
    </w:p>
    <w:p w:rsidR="003E7B45" w:rsidRDefault="003E7B45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km </w:t>
      </w:r>
      <w:r w:rsidR="00DE281B">
        <w:rPr>
          <w:rFonts w:ascii="Times New Roman" w:hAnsi="Times New Roman" w:cs="Times New Roman"/>
          <w:sz w:val="24"/>
          <w:szCs w:val="24"/>
        </w:rPr>
        <w:t>0,19</w:t>
      </w:r>
      <w:r>
        <w:rPr>
          <w:rFonts w:ascii="Times New Roman" w:hAnsi="Times New Roman" w:cs="Times New Roman"/>
          <w:sz w:val="24"/>
          <w:szCs w:val="24"/>
        </w:rPr>
        <w:t xml:space="preserve">2 00 </w:t>
      </w:r>
      <w:r w:rsidR="008F3717">
        <w:rPr>
          <w:rFonts w:ascii="Times New Roman" w:hAnsi="Times New Roman" w:cs="Times New Roman"/>
          <w:sz w:val="24"/>
          <w:szCs w:val="24"/>
        </w:rPr>
        <w:t xml:space="preserve">(úsek </w:t>
      </w:r>
      <w:r w:rsidR="00181FF8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="008F3717"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 w:rsidR="008F371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v místě křížení ulic Tylova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stávající kamenná zídka s betonovou římsou a ocelovým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dvoumadlovým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zábradlím. V rámci stavby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je navrženo očištění </w:t>
      </w:r>
      <w:r w:rsidR="008F0E15">
        <w:rPr>
          <w:rFonts w:ascii="Times New Roman" w:hAnsi="Times New Roman" w:cs="Times New Roman"/>
          <w:sz w:val="24"/>
          <w:szCs w:val="24"/>
        </w:rPr>
        <w:t xml:space="preserve">kamenné </w:t>
      </w:r>
      <w:r>
        <w:rPr>
          <w:rFonts w:ascii="Times New Roman" w:hAnsi="Times New Roman" w:cs="Times New Roman"/>
          <w:sz w:val="24"/>
          <w:szCs w:val="24"/>
        </w:rPr>
        <w:t xml:space="preserve">zídky a spár spolu s výměnou betonové římsy. Nově bude osazeno ocelové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dvoumadlové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zábradlí. </w:t>
      </w:r>
    </w:p>
    <w:p w:rsidR="00294633" w:rsidRDefault="00294633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místě křižovatky</w:t>
      </w:r>
      <w:r w:rsidR="008F0E15">
        <w:rPr>
          <w:rFonts w:ascii="Times New Roman" w:hAnsi="Times New Roman" w:cs="Times New Roman"/>
          <w:sz w:val="24"/>
          <w:szCs w:val="24"/>
        </w:rPr>
        <w:t xml:space="preserve"> (0,192 00 km)</w:t>
      </w:r>
      <w:r>
        <w:rPr>
          <w:rFonts w:ascii="Times New Roman" w:hAnsi="Times New Roman" w:cs="Times New Roman"/>
          <w:sz w:val="24"/>
          <w:szCs w:val="24"/>
        </w:rPr>
        <w:t xml:space="preserve"> je navrženo předláždění </w:t>
      </w:r>
      <w:r w:rsidR="00CD15CB">
        <w:rPr>
          <w:rFonts w:ascii="Times New Roman" w:hAnsi="Times New Roman" w:cs="Times New Roman"/>
          <w:sz w:val="24"/>
          <w:szCs w:val="24"/>
        </w:rPr>
        <w:t xml:space="preserve">přilehlé části </w:t>
      </w:r>
      <w:r>
        <w:rPr>
          <w:rFonts w:ascii="Times New Roman" w:hAnsi="Times New Roman" w:cs="Times New Roman"/>
          <w:sz w:val="24"/>
          <w:szCs w:val="24"/>
        </w:rPr>
        <w:t xml:space="preserve">navazujícího úseku spodní části ul. Tylova, </w:t>
      </w:r>
      <w:r w:rsidR="00CD15CB">
        <w:rPr>
          <w:rFonts w:ascii="Times New Roman" w:hAnsi="Times New Roman" w:cs="Times New Roman"/>
          <w:sz w:val="24"/>
          <w:szCs w:val="24"/>
        </w:rPr>
        <w:t>jehož kryt je</w:t>
      </w:r>
      <w:r>
        <w:rPr>
          <w:rFonts w:ascii="Times New Roman" w:hAnsi="Times New Roman" w:cs="Times New Roman"/>
          <w:sz w:val="24"/>
          <w:szCs w:val="24"/>
        </w:rPr>
        <w:t xml:space="preserve"> z kamenné kostky 160 mm. Před</w:t>
      </w:r>
      <w:r w:rsidR="008F0E15">
        <w:rPr>
          <w:rFonts w:ascii="Times New Roman" w:hAnsi="Times New Roman" w:cs="Times New Roman"/>
          <w:sz w:val="24"/>
          <w:szCs w:val="24"/>
        </w:rPr>
        <w:t xml:space="preserve">láždění bude provedeno v ploše </w:t>
      </w:r>
      <w:r>
        <w:rPr>
          <w:rFonts w:ascii="Times New Roman" w:hAnsi="Times New Roman" w:cs="Times New Roman"/>
          <w:sz w:val="24"/>
          <w:szCs w:val="24"/>
        </w:rPr>
        <w:t xml:space="preserve">45 m2. </w:t>
      </w:r>
    </w:p>
    <w:p w:rsidR="007F17DE" w:rsidRPr="00565C6A" w:rsidRDefault="007F17DE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km 0,216 00 </w:t>
      </w:r>
      <w:r w:rsidR="008F3717">
        <w:rPr>
          <w:rFonts w:ascii="Times New Roman" w:hAnsi="Times New Roman" w:cs="Times New Roman"/>
          <w:sz w:val="24"/>
          <w:szCs w:val="24"/>
        </w:rPr>
        <w:t xml:space="preserve">(úsek </w:t>
      </w:r>
      <w:r w:rsidR="00181FF8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="008F3717"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 w:rsidR="008F371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bude při vjezdu ke garážím osazen liniový žlab z</w:t>
      </w:r>
      <w:r w:rsidR="00230985"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polymerbetonu</w:t>
      </w:r>
      <w:proofErr w:type="spellEnd"/>
      <w:r w:rsidR="00230985">
        <w:rPr>
          <w:rFonts w:ascii="Times New Roman" w:hAnsi="Times New Roman" w:cs="Times New Roman"/>
          <w:sz w:val="24"/>
          <w:szCs w:val="24"/>
        </w:rPr>
        <w:t xml:space="preserve"> (pro pojezd)</w:t>
      </w:r>
      <w:r>
        <w:rPr>
          <w:rFonts w:ascii="Times New Roman" w:hAnsi="Times New Roman" w:cs="Times New Roman"/>
          <w:sz w:val="24"/>
          <w:szCs w:val="24"/>
        </w:rPr>
        <w:t xml:space="preserve"> šířky 200 mm (světlá šířka do 100 mm). Liniový žlab dl. 7,0 m bude mít vnitřní spád, aby bylo zajištěno odvodnění, protože oba vjezdy jsou ve stejné výšce 363,38 </w:t>
      </w:r>
      <w:proofErr w:type="gramStart"/>
      <w:r>
        <w:rPr>
          <w:rFonts w:ascii="Times New Roman" w:hAnsi="Times New Roman" w:cs="Times New Roman"/>
          <w:sz w:val="24"/>
          <w:szCs w:val="24"/>
        </w:rPr>
        <w:t>m.</w:t>
      </w:r>
      <w:proofErr w:type="spellStart"/>
      <w:r>
        <w:rPr>
          <w:rFonts w:ascii="Times New Roman" w:hAnsi="Times New Roman" w:cs="Times New Roman"/>
          <w:sz w:val="24"/>
          <w:szCs w:val="24"/>
        </w:rPr>
        <w:t>n.</w:t>
      </w:r>
      <w:proofErr w:type="gramEnd"/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BpV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Liniový žlab bude osazen podél garáží a voda z něj bude volně vytékat do přilehlého terénu. </w:t>
      </w:r>
    </w:p>
    <w:p w:rsidR="00DE7A55" w:rsidRDefault="00C14B5C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4B5C">
        <w:rPr>
          <w:rFonts w:ascii="Times New Roman" w:hAnsi="Times New Roman" w:cs="Times New Roman"/>
          <w:sz w:val="24"/>
          <w:szCs w:val="24"/>
        </w:rPr>
        <w:t>V</w:t>
      </w:r>
      <w:r w:rsidR="003E7B45">
        <w:rPr>
          <w:rFonts w:ascii="Times New Roman" w:hAnsi="Times New Roman" w:cs="Times New Roman"/>
          <w:sz w:val="24"/>
          <w:szCs w:val="24"/>
        </w:rPr>
        <w:t xml:space="preserve"> km </w:t>
      </w:r>
      <w:r w:rsidRPr="00C14B5C">
        <w:rPr>
          <w:rFonts w:ascii="Times New Roman" w:hAnsi="Times New Roman" w:cs="Times New Roman"/>
          <w:sz w:val="24"/>
          <w:szCs w:val="24"/>
        </w:rPr>
        <w:t>0,261 00 – 0,</w:t>
      </w:r>
      <w:r>
        <w:rPr>
          <w:rFonts w:ascii="Times New Roman" w:hAnsi="Times New Roman" w:cs="Times New Roman"/>
          <w:sz w:val="24"/>
          <w:szCs w:val="24"/>
        </w:rPr>
        <w:t>282</w:t>
      </w:r>
      <w:r w:rsidRPr="00C14B5C">
        <w:rPr>
          <w:rFonts w:ascii="Times New Roman" w:hAnsi="Times New Roman" w:cs="Times New Roman"/>
          <w:sz w:val="24"/>
          <w:szCs w:val="24"/>
        </w:rPr>
        <w:t xml:space="preserve"> 00</w:t>
      </w:r>
      <w:r w:rsidR="008F3717">
        <w:rPr>
          <w:rFonts w:ascii="Times New Roman" w:hAnsi="Times New Roman" w:cs="Times New Roman"/>
          <w:sz w:val="24"/>
          <w:szCs w:val="24"/>
        </w:rPr>
        <w:t xml:space="preserve"> (úsek </w:t>
      </w:r>
      <w:r w:rsidR="00181FF8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="008F3717"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 w:rsidR="008F371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je po pravé straně stávající plocha s krytem z litého asfaltu. Povrch je ve špatném stavu, asfalt je rozpraskaný v celé ploše. Konstrukce bude nahrazena chodníkovou konstrukcí. Obruba bude v tomto místě snížená. </w:t>
      </w:r>
    </w:p>
    <w:p w:rsidR="00DC32D2" w:rsidRDefault="00DC32D2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úseku km 0,312 18 – 0,339 31 (úsek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bude na rubové straně levostranného chodníku osazena hmatová dlažba s vodicí drážkou v délce 27,2 m na rozhraní s betonovými panely, aby byla zajištěna vodicí linie chodníku. </w:t>
      </w:r>
    </w:p>
    <w:p w:rsidR="008F3717" w:rsidRDefault="008F371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konci úseku je stávající </w:t>
      </w:r>
      <w:r w:rsidR="00E308ED">
        <w:rPr>
          <w:rFonts w:ascii="Times New Roman" w:hAnsi="Times New Roman" w:cs="Times New Roman"/>
          <w:sz w:val="24"/>
          <w:szCs w:val="24"/>
        </w:rPr>
        <w:t>pravo</w:t>
      </w:r>
      <w:r>
        <w:rPr>
          <w:rFonts w:ascii="Times New Roman" w:hAnsi="Times New Roman" w:cs="Times New Roman"/>
          <w:sz w:val="24"/>
          <w:szCs w:val="24"/>
        </w:rPr>
        <w:t xml:space="preserve">stranný chodník, který je ve velmi špatném stavu a nic nespojuje. Z tohoto důvodu proto, i po konzultaci s investorem, nebude chodník obnoven. Plocha za obrubou bude zatravněna. </w:t>
      </w:r>
    </w:p>
    <w:p w:rsidR="008F3717" w:rsidRDefault="008F371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Úsek ul. Tylova má v rozmezí 0,010 12 – 0,104 </w:t>
      </w:r>
      <w:r w:rsidR="00E308ED">
        <w:rPr>
          <w:rFonts w:ascii="Times New Roman" w:hAnsi="Times New Roman" w:cs="Times New Roman"/>
          <w:sz w:val="24"/>
          <w:szCs w:val="24"/>
        </w:rPr>
        <w:t>25 km podélný sklon vyšší než 11</w:t>
      </w:r>
      <w:r>
        <w:rPr>
          <w:rFonts w:ascii="Times New Roman" w:hAnsi="Times New Roman" w:cs="Times New Roman"/>
          <w:sz w:val="24"/>
          <w:szCs w:val="24"/>
        </w:rPr>
        <w:t xml:space="preserve"> %. Jedná se o změnu dokončené stavby, tento sklon zůstane zachován. </w:t>
      </w:r>
    </w:p>
    <w:p w:rsidR="00230985" w:rsidRDefault="00230985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km 0,056 73</w:t>
      </w:r>
      <w:r w:rsidR="00181FF8">
        <w:rPr>
          <w:rFonts w:ascii="Times New Roman" w:hAnsi="Times New Roman" w:cs="Times New Roman"/>
          <w:sz w:val="24"/>
          <w:szCs w:val="24"/>
        </w:rPr>
        <w:t xml:space="preserve"> (úsek ul. Tylova)</w:t>
      </w:r>
      <w:r>
        <w:rPr>
          <w:rFonts w:ascii="Times New Roman" w:hAnsi="Times New Roman" w:cs="Times New Roman"/>
          <w:sz w:val="24"/>
          <w:szCs w:val="24"/>
        </w:rPr>
        <w:t xml:space="preserve"> je na pozemku města betonový nájezd, který má usnadnit vstup/vjezd do objektu. Tato betonová rampa bude odstraněna a nájezd do objektu bude zajištěn vhodnými sklony</w:t>
      </w:r>
      <w:r w:rsidR="00181FF8">
        <w:rPr>
          <w:rFonts w:ascii="Times New Roman" w:hAnsi="Times New Roman" w:cs="Times New Roman"/>
          <w:sz w:val="24"/>
          <w:szCs w:val="24"/>
        </w:rPr>
        <w:t xml:space="preserve"> chodníku</w:t>
      </w:r>
      <w:r>
        <w:rPr>
          <w:rFonts w:ascii="Times New Roman" w:hAnsi="Times New Roman" w:cs="Times New Roman"/>
          <w:sz w:val="24"/>
          <w:szCs w:val="24"/>
        </w:rPr>
        <w:t xml:space="preserve">. Aby bylo zajištěno odvodnění, bude v tomto místě osazen </w:t>
      </w:r>
      <w:proofErr w:type="spellStart"/>
      <w:r>
        <w:rPr>
          <w:rFonts w:ascii="Times New Roman" w:hAnsi="Times New Roman" w:cs="Times New Roman"/>
          <w:sz w:val="24"/>
          <w:szCs w:val="24"/>
        </w:rPr>
        <w:t>polymerbetonový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liniový žlab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200 mm (světlá šířka do 100 mm), dostatečně únosný pro pojezd) </w:t>
      </w:r>
      <w:r w:rsidR="00181FF8">
        <w:rPr>
          <w:rFonts w:ascii="Times New Roman" w:hAnsi="Times New Roman" w:cs="Times New Roman"/>
          <w:sz w:val="24"/>
          <w:szCs w:val="24"/>
        </w:rPr>
        <w:t xml:space="preserve">s rovným dnem, protože podélný sklon chodníku zajistí odvod vody. Žlab bude napojen do stávající přípojky kanalizace. </w:t>
      </w:r>
      <w:r w:rsidR="00FD35FA">
        <w:rPr>
          <w:rFonts w:ascii="Times New Roman" w:hAnsi="Times New Roman" w:cs="Times New Roman"/>
          <w:sz w:val="24"/>
          <w:szCs w:val="24"/>
        </w:rPr>
        <w:t>Pravostranný chodník bude v km 0,060 00 na rubu osazen liniovým žlabem z </w:t>
      </w:r>
      <w:proofErr w:type="spellStart"/>
      <w:r w:rsidR="00FD35FA">
        <w:rPr>
          <w:rFonts w:ascii="Times New Roman" w:hAnsi="Times New Roman" w:cs="Times New Roman"/>
          <w:sz w:val="24"/>
          <w:szCs w:val="24"/>
        </w:rPr>
        <w:t>polymerbetonu</w:t>
      </w:r>
      <w:proofErr w:type="spellEnd"/>
      <w:r w:rsidR="00FD35FA">
        <w:rPr>
          <w:rFonts w:ascii="Times New Roman" w:hAnsi="Times New Roman" w:cs="Times New Roman"/>
          <w:sz w:val="24"/>
          <w:szCs w:val="24"/>
        </w:rPr>
        <w:t xml:space="preserve"> určeným pro pojezd bez vnitřního spádu, který bude napojen na stávající přípojku kanalizace. </w:t>
      </w:r>
    </w:p>
    <w:p w:rsidR="00181FF8" w:rsidRDefault="00181FF8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km 0,100 00 (úsek ul. Tylova) bude u vjezdu na pravé straně vybourán stávající litý beton a bude zde osazena silniční betonová obruba 150/250 mm se sníženým nášlapem </w:t>
      </w:r>
      <w:r>
        <w:rPr>
          <w:rFonts w:ascii="Times New Roman" w:hAnsi="Times New Roman" w:cs="Times New Roman"/>
          <w:sz w:val="24"/>
          <w:szCs w:val="24"/>
        </w:rPr>
        <w:br/>
        <w:t xml:space="preserve">+20 mm. </w:t>
      </w:r>
      <w:r w:rsidR="00E513AF">
        <w:rPr>
          <w:rFonts w:ascii="Times New Roman" w:hAnsi="Times New Roman" w:cs="Times New Roman"/>
          <w:sz w:val="24"/>
          <w:szCs w:val="24"/>
        </w:rPr>
        <w:t xml:space="preserve">U vjezdu na levé straně bude osazena </w:t>
      </w:r>
      <w:r w:rsidR="00E308ED">
        <w:rPr>
          <w:rFonts w:ascii="Times New Roman" w:hAnsi="Times New Roman" w:cs="Times New Roman"/>
          <w:sz w:val="24"/>
          <w:szCs w:val="24"/>
        </w:rPr>
        <w:t xml:space="preserve">zkosená </w:t>
      </w:r>
      <w:r w:rsidR="00E513AF">
        <w:rPr>
          <w:rFonts w:ascii="Times New Roman" w:hAnsi="Times New Roman" w:cs="Times New Roman"/>
          <w:sz w:val="24"/>
          <w:szCs w:val="24"/>
        </w:rPr>
        <w:t>silniční betonová obruba</w:t>
      </w:r>
      <w:r w:rsidR="00DE281B">
        <w:rPr>
          <w:rFonts w:ascii="Times New Roman" w:hAnsi="Times New Roman" w:cs="Times New Roman"/>
          <w:sz w:val="24"/>
          <w:szCs w:val="24"/>
        </w:rPr>
        <w:t xml:space="preserve"> (se sklonem zkosení větším než 40 %)</w:t>
      </w:r>
      <w:r w:rsidR="00E513AF">
        <w:rPr>
          <w:rFonts w:ascii="Times New Roman" w:hAnsi="Times New Roman" w:cs="Times New Roman"/>
          <w:sz w:val="24"/>
          <w:szCs w:val="24"/>
        </w:rPr>
        <w:t xml:space="preserve"> 150/250 </w:t>
      </w:r>
      <w:r w:rsidR="00E513AF" w:rsidRPr="00DE281B">
        <w:rPr>
          <w:rFonts w:ascii="Times New Roman" w:hAnsi="Times New Roman" w:cs="Times New Roman"/>
          <w:sz w:val="24"/>
          <w:szCs w:val="24"/>
        </w:rPr>
        <w:t xml:space="preserve">mm </w:t>
      </w:r>
      <w:r w:rsidR="00FD0A47" w:rsidRPr="00DE281B">
        <w:rPr>
          <w:rFonts w:ascii="Times New Roman" w:hAnsi="Times New Roman" w:cs="Times New Roman"/>
          <w:sz w:val="24"/>
          <w:szCs w:val="24"/>
        </w:rPr>
        <w:t>v délce 7,7 m.</w:t>
      </w:r>
      <w:r w:rsidR="00FD0A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018F7" w:rsidRDefault="000018F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km 0,140 00 (úsek ul. Tylova) bude na rubové straně </w:t>
      </w:r>
      <w:r w:rsidR="005D3CF7">
        <w:rPr>
          <w:rFonts w:ascii="Times New Roman" w:hAnsi="Times New Roman" w:cs="Times New Roman"/>
          <w:sz w:val="24"/>
          <w:szCs w:val="24"/>
        </w:rPr>
        <w:t xml:space="preserve">pravostranného </w:t>
      </w:r>
      <w:r>
        <w:rPr>
          <w:rFonts w:ascii="Times New Roman" w:hAnsi="Times New Roman" w:cs="Times New Roman"/>
          <w:sz w:val="24"/>
          <w:szCs w:val="24"/>
        </w:rPr>
        <w:t xml:space="preserve">chodníku osazena hmatová dlažba s vodicí drážkou v délce 7,20 m, aby byla zajištěna vodicí linie. </w:t>
      </w:r>
    </w:p>
    <w:p w:rsidR="00C14B5C" w:rsidRDefault="005D3CF7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km 0,150 90 bude proveden schod z betonové palisády 12 x 12 x 60 cm, protože v tomto místě je vchod do budovy o 30 cm níž než chodník. </w:t>
      </w:r>
    </w:p>
    <w:p w:rsidR="00FD35FA" w:rsidRDefault="00FD35FA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celém rozsahu </w:t>
      </w:r>
      <w:proofErr w:type="gramStart"/>
      <w:r>
        <w:rPr>
          <w:rFonts w:ascii="Times New Roman" w:hAnsi="Times New Roman" w:cs="Times New Roman"/>
          <w:sz w:val="24"/>
          <w:szCs w:val="24"/>
        </w:rPr>
        <w:t>dojde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 výškové úpravě uličních </w:t>
      </w:r>
      <w:proofErr w:type="gramStart"/>
      <w:r>
        <w:rPr>
          <w:rFonts w:ascii="Times New Roman" w:hAnsi="Times New Roman" w:cs="Times New Roman"/>
          <w:sz w:val="24"/>
          <w:szCs w:val="24"/>
        </w:rPr>
        <w:t>vpustí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kanalizačních šachet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a šoupat. </w:t>
      </w:r>
      <w:r w:rsidR="006379FD">
        <w:rPr>
          <w:rFonts w:ascii="Times New Roman" w:hAnsi="Times New Roman" w:cs="Times New Roman"/>
          <w:sz w:val="24"/>
          <w:szCs w:val="24"/>
        </w:rPr>
        <w:t>V případě, že by při výstavbě chodníku došlo k poškození plastových lapačů střešních splavenin (</w:t>
      </w:r>
      <w:proofErr w:type="spellStart"/>
      <w:r w:rsidR="006379FD">
        <w:rPr>
          <w:rFonts w:ascii="Times New Roman" w:hAnsi="Times New Roman" w:cs="Times New Roman"/>
          <w:sz w:val="24"/>
          <w:szCs w:val="24"/>
        </w:rPr>
        <w:t>gajgrů</w:t>
      </w:r>
      <w:proofErr w:type="spellEnd"/>
      <w:r w:rsidR="006379FD">
        <w:rPr>
          <w:rFonts w:ascii="Times New Roman" w:hAnsi="Times New Roman" w:cs="Times New Roman"/>
          <w:sz w:val="24"/>
          <w:szCs w:val="24"/>
        </w:rPr>
        <w:t xml:space="preserve">), budou tyto nahrazeny za nové. </w:t>
      </w:r>
    </w:p>
    <w:p w:rsidR="006379FD" w:rsidRPr="00C14B5C" w:rsidRDefault="006379FD" w:rsidP="004F55A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1FB9" w:rsidRPr="006B4C7E" w:rsidRDefault="006B4C7E" w:rsidP="00271FB9">
      <w:pPr>
        <w:pStyle w:val="Zkladntextodsazen"/>
        <w:ind w:firstLine="0"/>
        <w:rPr>
          <w:i/>
          <w:iCs/>
          <w:u w:val="single"/>
        </w:rPr>
      </w:pPr>
      <w:r w:rsidRPr="006B4C7E">
        <w:rPr>
          <w:i/>
          <w:iCs/>
          <w:u w:val="single"/>
        </w:rPr>
        <w:t xml:space="preserve">Konstrukce </w:t>
      </w:r>
      <w:r w:rsidR="006D37EC">
        <w:rPr>
          <w:i/>
          <w:iCs/>
          <w:u w:val="single"/>
        </w:rPr>
        <w:t xml:space="preserve">živičné </w:t>
      </w:r>
      <w:r w:rsidRPr="006B4C7E">
        <w:rPr>
          <w:i/>
          <w:iCs/>
          <w:u w:val="single"/>
        </w:rPr>
        <w:t>vozovky (</w:t>
      </w:r>
      <w:r w:rsidR="006D37EC">
        <w:rPr>
          <w:i/>
          <w:iCs/>
          <w:u w:val="single"/>
        </w:rPr>
        <w:t>plná konstrukce</w:t>
      </w:r>
      <w:r w:rsidRPr="006B4C7E">
        <w:rPr>
          <w:i/>
          <w:iCs/>
          <w:u w:val="single"/>
        </w:rPr>
        <w:t>)</w:t>
      </w:r>
      <w:r w:rsidR="00271FB9" w:rsidRPr="006B4C7E">
        <w:rPr>
          <w:i/>
          <w:iCs/>
          <w:u w:val="single"/>
        </w:rPr>
        <w:t>:</w:t>
      </w:r>
    </w:p>
    <w:p w:rsidR="006B66BB" w:rsidRPr="006B4C7E" w:rsidRDefault="006B4C7E" w:rsidP="006B66BB">
      <w:pPr>
        <w:spacing w:line="360" w:lineRule="auto"/>
        <w:jc w:val="both"/>
      </w:pPr>
      <w:r w:rsidRPr="006B4C7E">
        <w:t>- asfaltový beton pro obrusné vrstvy</w:t>
      </w:r>
      <w:r w:rsidRPr="006B4C7E">
        <w:tab/>
      </w:r>
      <w:r w:rsidRPr="006B4C7E">
        <w:tab/>
        <w:t>ACO 11</w:t>
      </w:r>
      <w:r w:rsidRPr="006B4C7E">
        <w:tab/>
      </w:r>
      <w:r w:rsidRPr="006B4C7E">
        <w:tab/>
        <w:t xml:space="preserve">40 </w:t>
      </w:r>
      <w:r w:rsidR="006B66BB" w:rsidRPr="006B4C7E">
        <w:t>mm</w:t>
      </w:r>
    </w:p>
    <w:p w:rsidR="006B66BB" w:rsidRPr="006B4C7E" w:rsidRDefault="006B66BB" w:rsidP="006B66BB">
      <w:pPr>
        <w:spacing w:line="360" w:lineRule="auto"/>
        <w:jc w:val="both"/>
      </w:pPr>
      <w:r w:rsidRPr="006B4C7E">
        <w:t xml:space="preserve">- </w:t>
      </w:r>
      <w:r w:rsidR="006B4C7E" w:rsidRPr="006B4C7E">
        <w:t>spojovací postřik emulzní</w:t>
      </w:r>
      <w:r w:rsidR="006B4C7E" w:rsidRPr="006B4C7E">
        <w:tab/>
      </w:r>
      <w:r w:rsidR="006B4C7E" w:rsidRPr="006B4C7E">
        <w:tab/>
      </w:r>
      <w:r w:rsidR="006B4C7E" w:rsidRPr="006B4C7E">
        <w:tab/>
        <w:t>SPE</w:t>
      </w:r>
      <w:r w:rsidRPr="006B4C7E">
        <w:tab/>
      </w:r>
      <w:r w:rsidRPr="006B4C7E">
        <w:tab/>
      </w:r>
      <w:r w:rsidRPr="006B4C7E">
        <w:tab/>
      </w:r>
      <w:r w:rsidR="006B4C7E" w:rsidRPr="006B4C7E">
        <w:t xml:space="preserve">0,30 </w:t>
      </w:r>
      <w:proofErr w:type="spellStart"/>
      <w:r w:rsidR="006B4C7E" w:rsidRPr="006B4C7E">
        <w:t>kgm</w:t>
      </w:r>
      <w:proofErr w:type="spellEnd"/>
      <w:r w:rsidR="006B4C7E" w:rsidRPr="006B4C7E">
        <w:rPr>
          <w:vertAlign w:val="superscript"/>
        </w:rPr>
        <w:t>-2</w:t>
      </w:r>
      <w:r w:rsidRPr="006B4C7E">
        <w:t xml:space="preserve"> </w:t>
      </w:r>
    </w:p>
    <w:p w:rsidR="006B66BB" w:rsidRPr="006B4C7E" w:rsidRDefault="006B66BB" w:rsidP="006B66BB">
      <w:pPr>
        <w:spacing w:line="360" w:lineRule="auto"/>
        <w:jc w:val="both"/>
      </w:pPr>
      <w:r w:rsidRPr="006B4C7E">
        <w:t xml:space="preserve">- </w:t>
      </w:r>
      <w:r w:rsidR="006B4C7E" w:rsidRPr="006B4C7E">
        <w:t xml:space="preserve">asfaltový beton pro podkladní </w:t>
      </w:r>
      <w:r w:rsidR="003B7042">
        <w:t>vrstvy</w:t>
      </w:r>
      <w:r w:rsidR="006B4C7E" w:rsidRPr="006B4C7E">
        <w:tab/>
        <w:t>ACP 16+</w:t>
      </w:r>
      <w:r w:rsidR="006B4C7E" w:rsidRPr="006B4C7E">
        <w:tab/>
      </w:r>
      <w:r w:rsidR="006B4C7E" w:rsidRPr="006B4C7E">
        <w:tab/>
        <w:t xml:space="preserve">50 </w:t>
      </w:r>
      <w:r w:rsidRPr="006B4C7E">
        <w:t>mm</w:t>
      </w:r>
    </w:p>
    <w:p w:rsidR="006B66BB" w:rsidRPr="006B4C7E" w:rsidRDefault="006B66BB" w:rsidP="006B66BB">
      <w:pPr>
        <w:spacing w:line="360" w:lineRule="auto"/>
        <w:jc w:val="both"/>
      </w:pPr>
      <w:r w:rsidRPr="006B4C7E">
        <w:t xml:space="preserve">- </w:t>
      </w:r>
      <w:proofErr w:type="spellStart"/>
      <w:r w:rsidRPr="006B4C7E">
        <w:t>štěrkodrť</w:t>
      </w:r>
      <w:proofErr w:type="spellEnd"/>
      <w:r w:rsidRPr="006B4C7E">
        <w:t xml:space="preserve"> (frakce 32/63</w:t>
      </w:r>
      <w:r w:rsidR="006B4C7E" w:rsidRPr="006B4C7E">
        <w:t xml:space="preserve"> mm)</w:t>
      </w:r>
      <w:r w:rsidR="006B4C7E" w:rsidRPr="006B4C7E">
        <w:tab/>
      </w:r>
      <w:r w:rsidRPr="006B4C7E">
        <w:tab/>
        <w:t>ŠD</w:t>
      </w:r>
      <w:r w:rsidR="0034034F" w:rsidRPr="0034034F">
        <w:rPr>
          <w:vertAlign w:val="subscript"/>
        </w:rPr>
        <w:t>A</w:t>
      </w:r>
      <w:r w:rsidRPr="006B4C7E">
        <w:tab/>
      </w:r>
      <w:r w:rsidRPr="006B4C7E">
        <w:tab/>
      </w:r>
      <w:r w:rsidRPr="006B4C7E">
        <w:tab/>
        <w:t>150</w:t>
      </w:r>
      <w:r w:rsidR="006B4C7E" w:rsidRPr="006B4C7E">
        <w:t xml:space="preserve"> </w:t>
      </w:r>
      <w:r w:rsidRPr="006B4C7E">
        <w:t>mm</w:t>
      </w:r>
    </w:p>
    <w:p w:rsidR="006B4C7E" w:rsidRPr="006B4C7E" w:rsidRDefault="006B4C7E" w:rsidP="006B66BB">
      <w:pPr>
        <w:spacing w:line="360" w:lineRule="auto"/>
        <w:jc w:val="both"/>
      </w:pPr>
      <w:r w:rsidRPr="006B4C7E">
        <w:t xml:space="preserve">- </w:t>
      </w:r>
      <w:proofErr w:type="spellStart"/>
      <w:r w:rsidR="0034034F">
        <w:t>štěrkodrť</w:t>
      </w:r>
      <w:proofErr w:type="spellEnd"/>
      <w:r w:rsidR="0034034F">
        <w:t xml:space="preserve"> (frakce 32/63 mm)</w:t>
      </w:r>
      <w:r w:rsidR="0034034F">
        <w:tab/>
      </w:r>
      <w:r w:rsidR="0034034F">
        <w:tab/>
        <w:t>ŠD</w:t>
      </w:r>
      <w:r w:rsidR="0034034F" w:rsidRPr="0034034F">
        <w:rPr>
          <w:vertAlign w:val="subscript"/>
        </w:rPr>
        <w:t>A</w:t>
      </w:r>
      <w:r w:rsidRPr="006B4C7E">
        <w:tab/>
      </w:r>
      <w:r w:rsidR="0034034F">
        <w:tab/>
      </w:r>
      <w:r w:rsidRPr="006B4C7E">
        <w:tab/>
        <w:t>150 mm</w:t>
      </w:r>
    </w:p>
    <w:p w:rsidR="00271FB9" w:rsidRPr="006B4C7E" w:rsidRDefault="00271FB9" w:rsidP="00271FB9">
      <w:pPr>
        <w:spacing w:line="360" w:lineRule="auto"/>
        <w:ind w:firstLine="360"/>
        <w:jc w:val="both"/>
      </w:pPr>
      <w:r w:rsidRPr="006B4C7E">
        <w:t xml:space="preserve">Zemní pláň bude zhutněna na hodnotu </w:t>
      </w:r>
      <w:r w:rsidR="002D7F9D" w:rsidRPr="006B4C7E">
        <w:t xml:space="preserve">45 </w:t>
      </w:r>
      <w:proofErr w:type="spellStart"/>
      <w:r w:rsidRPr="006B4C7E">
        <w:t>MPa</w:t>
      </w:r>
      <w:proofErr w:type="spellEnd"/>
    </w:p>
    <w:p w:rsidR="00271FB9" w:rsidRPr="00DE7A55" w:rsidRDefault="00271FB9" w:rsidP="00271FB9">
      <w:pPr>
        <w:spacing w:line="360" w:lineRule="auto"/>
        <w:ind w:firstLine="360"/>
        <w:jc w:val="both"/>
        <w:rPr>
          <w:color w:val="FF5050"/>
        </w:rPr>
      </w:pPr>
    </w:p>
    <w:p w:rsidR="001E3C60" w:rsidRDefault="001E3C60" w:rsidP="00C5427B">
      <w:pPr>
        <w:pStyle w:val="Zkladntextodsazen"/>
        <w:ind w:firstLine="0"/>
        <w:rPr>
          <w:i/>
          <w:iCs/>
          <w:u w:val="single"/>
        </w:rPr>
      </w:pPr>
    </w:p>
    <w:p w:rsidR="00C5427B" w:rsidRPr="006D37EC" w:rsidRDefault="00C5427B" w:rsidP="00C5427B">
      <w:pPr>
        <w:pStyle w:val="Zkladntextodsazen"/>
        <w:ind w:firstLine="0"/>
        <w:rPr>
          <w:i/>
          <w:iCs/>
          <w:u w:val="single"/>
        </w:rPr>
      </w:pPr>
      <w:r w:rsidRPr="006D37EC">
        <w:rPr>
          <w:i/>
          <w:iCs/>
          <w:u w:val="single"/>
        </w:rPr>
        <w:lastRenderedPageBreak/>
        <w:t>Konstrukce živičné vozovky</w:t>
      </w:r>
      <w:r w:rsidR="003B7042">
        <w:rPr>
          <w:i/>
          <w:iCs/>
          <w:u w:val="single"/>
        </w:rPr>
        <w:t xml:space="preserve"> (povrchová úprava)</w:t>
      </w:r>
      <w:r w:rsidRPr="006D37EC">
        <w:rPr>
          <w:i/>
          <w:iCs/>
          <w:u w:val="single"/>
        </w:rPr>
        <w:t>:</w:t>
      </w:r>
    </w:p>
    <w:p w:rsidR="00C5427B" w:rsidRPr="003B7042" w:rsidRDefault="00C5427B" w:rsidP="00C5427B">
      <w:pPr>
        <w:spacing w:line="360" w:lineRule="auto"/>
        <w:jc w:val="both"/>
      </w:pPr>
      <w:r w:rsidRPr="003B7042">
        <w:t>- asfaltový b</w:t>
      </w:r>
      <w:r w:rsidR="003B7042" w:rsidRPr="003B7042">
        <w:t>eton pro obrusné vrstvy</w:t>
      </w:r>
      <w:r w:rsidR="003B7042" w:rsidRPr="003B7042">
        <w:tab/>
      </w:r>
      <w:r w:rsidR="003B7042" w:rsidRPr="003B7042">
        <w:tab/>
        <w:t>ACO 11</w:t>
      </w:r>
      <w:r w:rsidRPr="003B7042">
        <w:tab/>
      </w:r>
      <w:r w:rsidRPr="003B7042">
        <w:tab/>
        <w:t>40</w:t>
      </w:r>
      <w:r w:rsidR="001C7909">
        <w:t xml:space="preserve"> </w:t>
      </w:r>
      <w:r w:rsidRPr="003B7042">
        <w:t>mm</w:t>
      </w:r>
    </w:p>
    <w:p w:rsidR="00C5427B" w:rsidRPr="003B7042" w:rsidRDefault="00C5427B" w:rsidP="00C5427B">
      <w:pPr>
        <w:spacing w:line="360" w:lineRule="auto"/>
        <w:jc w:val="both"/>
      </w:pPr>
      <w:r w:rsidRPr="003B7042">
        <w:t>- spojovací postřik emulzní</w:t>
      </w:r>
      <w:r w:rsidRPr="003B7042">
        <w:tab/>
      </w:r>
      <w:r w:rsidRPr="003B7042">
        <w:tab/>
      </w:r>
      <w:r w:rsidRPr="003B7042">
        <w:tab/>
        <w:t>SPE</w:t>
      </w:r>
      <w:r w:rsidRPr="003B7042">
        <w:tab/>
      </w:r>
      <w:r w:rsidRPr="003B7042">
        <w:tab/>
      </w:r>
      <w:r w:rsidRPr="003B7042">
        <w:tab/>
        <w:t>0,30</w:t>
      </w:r>
      <w:r w:rsidR="003B7042" w:rsidRPr="003B7042">
        <w:t xml:space="preserve"> </w:t>
      </w:r>
      <w:proofErr w:type="spellStart"/>
      <w:r w:rsidR="003B7042" w:rsidRPr="003B7042">
        <w:t>kgm</w:t>
      </w:r>
      <w:proofErr w:type="spellEnd"/>
      <w:r w:rsidR="003B7042" w:rsidRPr="003B7042">
        <w:rPr>
          <w:vertAlign w:val="superscript"/>
        </w:rPr>
        <w:t>-2</w:t>
      </w:r>
    </w:p>
    <w:p w:rsidR="00C5427B" w:rsidRPr="003B7042" w:rsidRDefault="00C5427B" w:rsidP="00C5427B">
      <w:pPr>
        <w:spacing w:line="360" w:lineRule="auto"/>
        <w:jc w:val="both"/>
      </w:pPr>
      <w:r w:rsidRPr="003B7042">
        <w:t>- asfaltový beton pro podkladní vrstvy</w:t>
      </w:r>
      <w:r w:rsidRPr="003B7042">
        <w:tab/>
        <w:t>ACP 16+</w:t>
      </w:r>
      <w:r w:rsidRPr="003B7042">
        <w:tab/>
      </w:r>
      <w:r w:rsidRPr="003B7042">
        <w:tab/>
        <w:t>50</w:t>
      </w:r>
      <w:r w:rsidR="003B7042" w:rsidRPr="003B7042">
        <w:t xml:space="preserve"> </w:t>
      </w:r>
      <w:r w:rsidRPr="003B7042">
        <w:t>mm</w:t>
      </w:r>
    </w:p>
    <w:p w:rsidR="003B7042" w:rsidRPr="003B7042" w:rsidRDefault="003B7042" w:rsidP="003B7042">
      <w:pPr>
        <w:spacing w:line="360" w:lineRule="auto"/>
        <w:jc w:val="both"/>
      </w:pPr>
      <w:r w:rsidRPr="003B7042">
        <w:t>- spojovací postřik emulzní</w:t>
      </w:r>
      <w:r w:rsidRPr="003B7042">
        <w:tab/>
      </w:r>
      <w:r w:rsidRPr="003B7042">
        <w:tab/>
      </w:r>
      <w:r w:rsidRPr="003B7042">
        <w:tab/>
        <w:t>SPE</w:t>
      </w:r>
      <w:r w:rsidRPr="003B7042">
        <w:tab/>
      </w:r>
      <w:r w:rsidRPr="003B7042">
        <w:tab/>
      </w:r>
      <w:r w:rsidRPr="003B7042">
        <w:tab/>
        <w:t xml:space="preserve">0,50 </w:t>
      </w:r>
      <w:proofErr w:type="spellStart"/>
      <w:r w:rsidRPr="003B7042">
        <w:t>kgm</w:t>
      </w:r>
      <w:proofErr w:type="spellEnd"/>
      <w:r w:rsidRPr="003B7042">
        <w:rPr>
          <w:vertAlign w:val="superscript"/>
        </w:rPr>
        <w:t>-2</w:t>
      </w:r>
    </w:p>
    <w:p w:rsidR="003B7042" w:rsidRPr="003B7042" w:rsidRDefault="003B7042" w:rsidP="00C5427B">
      <w:pPr>
        <w:spacing w:line="360" w:lineRule="auto"/>
        <w:jc w:val="both"/>
      </w:pPr>
    </w:p>
    <w:p w:rsidR="00C5427B" w:rsidRPr="003B7042" w:rsidRDefault="00C5427B" w:rsidP="00C5427B">
      <w:pPr>
        <w:spacing w:line="360" w:lineRule="auto"/>
        <w:jc w:val="both"/>
      </w:pPr>
      <w:r w:rsidRPr="003B7042">
        <w:t xml:space="preserve">- </w:t>
      </w:r>
      <w:r w:rsidR="003B7042" w:rsidRPr="003B7042">
        <w:t>frézování</w:t>
      </w:r>
      <w:r w:rsidR="003B7042" w:rsidRPr="003B7042">
        <w:tab/>
      </w:r>
      <w:r w:rsidR="003B7042" w:rsidRPr="003B7042">
        <w:tab/>
      </w:r>
      <w:r w:rsidR="003B7042" w:rsidRPr="003B7042">
        <w:tab/>
      </w:r>
      <w:r w:rsidR="003B7042" w:rsidRPr="003B7042">
        <w:tab/>
      </w:r>
      <w:r w:rsidR="003B7042" w:rsidRPr="003B7042">
        <w:tab/>
        <w:t>ŠD</w:t>
      </w:r>
      <w:r w:rsidR="003B7042" w:rsidRPr="003B7042">
        <w:tab/>
      </w:r>
      <w:r w:rsidR="003B7042" w:rsidRPr="003B7042">
        <w:tab/>
      </w:r>
      <w:r w:rsidR="003B7042" w:rsidRPr="003B7042">
        <w:tab/>
        <w:t xml:space="preserve">±100 </w:t>
      </w:r>
      <w:r w:rsidRPr="003B7042">
        <w:t>mm</w:t>
      </w:r>
    </w:p>
    <w:p w:rsidR="00C5427B" w:rsidRPr="003B7042" w:rsidRDefault="00C5427B" w:rsidP="00C5427B">
      <w:pPr>
        <w:spacing w:line="360" w:lineRule="auto"/>
        <w:ind w:firstLine="360"/>
        <w:jc w:val="both"/>
      </w:pPr>
      <w:r w:rsidRPr="003B7042">
        <w:t xml:space="preserve">Zemní pláň bude zhutněna na hodnotu 45 </w:t>
      </w:r>
      <w:proofErr w:type="spellStart"/>
      <w:r w:rsidRPr="003B7042">
        <w:t>MPa</w:t>
      </w:r>
      <w:proofErr w:type="spellEnd"/>
      <w:r w:rsidRPr="003B7042">
        <w:t>.</w:t>
      </w:r>
    </w:p>
    <w:p w:rsidR="00C5427B" w:rsidRPr="00DE7A55" w:rsidRDefault="00C5427B" w:rsidP="00271FB9">
      <w:pPr>
        <w:spacing w:line="360" w:lineRule="auto"/>
        <w:ind w:firstLine="360"/>
        <w:jc w:val="both"/>
        <w:rPr>
          <w:color w:val="FF5050"/>
        </w:rPr>
      </w:pPr>
    </w:p>
    <w:p w:rsidR="00395DF7" w:rsidRPr="00481613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481613">
        <w:rPr>
          <w:i/>
          <w:iCs/>
          <w:u w:val="single"/>
        </w:rPr>
        <w:t xml:space="preserve">Konstrukce </w:t>
      </w:r>
      <w:r w:rsidR="00481613" w:rsidRPr="00481613">
        <w:rPr>
          <w:i/>
          <w:iCs/>
          <w:u w:val="single"/>
        </w:rPr>
        <w:t>chodníku z betonové</w:t>
      </w:r>
      <w:r w:rsidRPr="00481613">
        <w:rPr>
          <w:i/>
          <w:iCs/>
          <w:u w:val="single"/>
        </w:rPr>
        <w:t xml:space="preserve"> dlažby:</w:t>
      </w:r>
    </w:p>
    <w:p w:rsidR="00395DF7" w:rsidRPr="00481613" w:rsidRDefault="00395DF7" w:rsidP="00395DF7">
      <w:pPr>
        <w:spacing w:line="360" w:lineRule="auto"/>
        <w:jc w:val="both"/>
      </w:pPr>
      <w:r w:rsidRPr="00481613">
        <w:t xml:space="preserve">- </w:t>
      </w:r>
      <w:r w:rsidR="00481613" w:rsidRPr="00481613">
        <w:t>betonová dlažba</w:t>
      </w:r>
      <w:r w:rsidR="00126D58">
        <w:t xml:space="preserve"> malého formátu</w:t>
      </w:r>
      <w:r w:rsidRPr="00481613">
        <w:tab/>
      </w:r>
      <w:r w:rsidR="00481613" w:rsidRPr="00481613">
        <w:tab/>
        <w:t>DL</w:t>
      </w:r>
      <w:r w:rsidR="00481613" w:rsidRPr="00481613">
        <w:tab/>
      </w:r>
      <w:r w:rsidR="00481613" w:rsidRPr="00481613">
        <w:tab/>
      </w:r>
      <w:r w:rsidR="00481613" w:rsidRPr="00481613">
        <w:tab/>
        <w:t>60</w:t>
      </w:r>
      <w:r w:rsidR="0008009B" w:rsidRPr="00481613">
        <w:t xml:space="preserve"> </w:t>
      </w:r>
      <w:r w:rsidRPr="00481613">
        <w:t>mm</w:t>
      </w:r>
    </w:p>
    <w:p w:rsidR="00395DF7" w:rsidRPr="00481613" w:rsidRDefault="00395DF7" w:rsidP="00395DF7">
      <w:pPr>
        <w:spacing w:line="360" w:lineRule="auto"/>
        <w:jc w:val="both"/>
      </w:pPr>
      <w:r w:rsidRPr="00481613">
        <w:t>- ložná vrstva</w:t>
      </w:r>
      <w:r w:rsidRPr="00481613">
        <w:tab/>
      </w:r>
      <w:r w:rsidRPr="00481613">
        <w:tab/>
      </w:r>
      <w:r w:rsidRPr="00481613">
        <w:tab/>
      </w:r>
      <w:r w:rsidRPr="00481613">
        <w:tab/>
      </w:r>
      <w:r w:rsidRPr="00481613">
        <w:tab/>
        <w:t>L</w:t>
      </w:r>
      <w:r w:rsidRPr="00481613">
        <w:tab/>
      </w:r>
      <w:r w:rsidRPr="00481613">
        <w:tab/>
      </w:r>
      <w:r w:rsidRPr="00481613">
        <w:tab/>
        <w:t>40</w:t>
      </w:r>
      <w:r w:rsidR="0008009B" w:rsidRPr="00481613">
        <w:t xml:space="preserve"> </w:t>
      </w:r>
      <w:r w:rsidRPr="00481613">
        <w:t xml:space="preserve">mm </w:t>
      </w:r>
    </w:p>
    <w:p w:rsidR="00395DF7" w:rsidRPr="00481613" w:rsidRDefault="00395DF7" w:rsidP="00395DF7">
      <w:pPr>
        <w:spacing w:line="360" w:lineRule="auto"/>
        <w:jc w:val="both"/>
      </w:pPr>
      <w:r w:rsidRPr="00481613">
        <w:t xml:space="preserve">- </w:t>
      </w:r>
      <w:proofErr w:type="spellStart"/>
      <w:r w:rsidRPr="00481613">
        <w:t>štěrkodrť</w:t>
      </w:r>
      <w:proofErr w:type="spellEnd"/>
      <w:r w:rsidRPr="00481613">
        <w:tab/>
      </w:r>
      <w:r w:rsidRPr="00481613">
        <w:tab/>
      </w:r>
      <w:r w:rsidRPr="00481613">
        <w:tab/>
      </w:r>
      <w:r w:rsidRPr="00481613">
        <w:tab/>
      </w:r>
      <w:r w:rsidRPr="00481613">
        <w:tab/>
        <w:t>ŠD</w:t>
      </w:r>
      <w:r w:rsidR="00BD64F8" w:rsidRPr="00BD64F8">
        <w:rPr>
          <w:vertAlign w:val="subscript"/>
        </w:rPr>
        <w:t>B</w:t>
      </w:r>
      <w:r w:rsidRPr="00481613">
        <w:tab/>
      </w:r>
      <w:r w:rsidRPr="00481613">
        <w:tab/>
      </w:r>
      <w:r w:rsidRPr="00481613">
        <w:tab/>
        <w:t>150</w:t>
      </w:r>
      <w:r w:rsidR="0008009B" w:rsidRPr="00481613">
        <w:t xml:space="preserve"> </w:t>
      </w:r>
      <w:r w:rsidRPr="00481613">
        <w:t>mm</w:t>
      </w:r>
    </w:p>
    <w:p w:rsidR="00395DF7" w:rsidRDefault="00395DF7" w:rsidP="00395DF7">
      <w:pPr>
        <w:spacing w:line="360" w:lineRule="auto"/>
        <w:ind w:firstLine="426"/>
        <w:jc w:val="both"/>
      </w:pPr>
      <w:r w:rsidRPr="00481613">
        <w:t xml:space="preserve">Zemní pláň bude zhutněna na hodnotu 30 </w:t>
      </w:r>
      <w:proofErr w:type="spellStart"/>
      <w:r w:rsidRPr="00481613">
        <w:t>MPa</w:t>
      </w:r>
      <w:proofErr w:type="spellEnd"/>
      <w:r w:rsidRPr="00481613">
        <w:t>.</w:t>
      </w:r>
    </w:p>
    <w:p w:rsidR="001E3C60" w:rsidRPr="00481613" w:rsidRDefault="001E3C60" w:rsidP="00395DF7">
      <w:pPr>
        <w:spacing w:line="360" w:lineRule="auto"/>
        <w:ind w:firstLine="426"/>
        <w:jc w:val="both"/>
      </w:pPr>
    </w:p>
    <w:p w:rsidR="00395DF7" w:rsidRPr="00BD64F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BD64F8">
        <w:rPr>
          <w:i/>
          <w:iCs/>
          <w:u w:val="single"/>
        </w:rPr>
        <w:t>Konstrukce přejezdného chodníku z</w:t>
      </w:r>
      <w:r w:rsidR="00BD64F8" w:rsidRPr="00BD64F8">
        <w:rPr>
          <w:i/>
          <w:iCs/>
          <w:u w:val="single"/>
        </w:rPr>
        <w:t> betonové dlažby</w:t>
      </w:r>
      <w:r w:rsidRPr="00BD64F8">
        <w:rPr>
          <w:i/>
          <w:iCs/>
          <w:u w:val="single"/>
        </w:rPr>
        <w:t>:</w:t>
      </w:r>
    </w:p>
    <w:p w:rsidR="00395DF7" w:rsidRPr="00BD64F8" w:rsidRDefault="00395DF7" w:rsidP="00395DF7">
      <w:pPr>
        <w:spacing w:line="360" w:lineRule="auto"/>
        <w:jc w:val="both"/>
      </w:pPr>
      <w:r w:rsidRPr="00BD64F8">
        <w:t xml:space="preserve">- </w:t>
      </w:r>
      <w:r w:rsidR="00126D58">
        <w:t>betonová dlažba malého formátu</w:t>
      </w:r>
      <w:r w:rsidR="00BD64F8" w:rsidRPr="00BD64F8">
        <w:tab/>
      </w:r>
      <w:r w:rsidR="00BD64F8" w:rsidRPr="00BD64F8">
        <w:tab/>
        <w:t>DL</w:t>
      </w:r>
      <w:r w:rsidR="00BD64F8" w:rsidRPr="00BD64F8">
        <w:tab/>
      </w:r>
      <w:r w:rsidR="00BD64F8" w:rsidRPr="00BD64F8">
        <w:tab/>
      </w:r>
      <w:r w:rsidR="00BD64F8" w:rsidRPr="00BD64F8">
        <w:tab/>
        <w:t xml:space="preserve">80 </w:t>
      </w:r>
      <w:r w:rsidRPr="00BD64F8">
        <w:t>mm</w:t>
      </w:r>
    </w:p>
    <w:p w:rsidR="00395DF7" w:rsidRPr="00BD64F8" w:rsidRDefault="00395DF7" w:rsidP="00395DF7">
      <w:pPr>
        <w:spacing w:line="360" w:lineRule="auto"/>
        <w:jc w:val="both"/>
      </w:pPr>
      <w:r w:rsidRPr="00BD64F8">
        <w:t>- ložná vrstva</w:t>
      </w:r>
      <w:r w:rsidRPr="00BD64F8">
        <w:tab/>
      </w:r>
      <w:r w:rsidRPr="00BD64F8">
        <w:tab/>
      </w:r>
      <w:r w:rsidRPr="00BD64F8">
        <w:tab/>
      </w:r>
      <w:r w:rsidRPr="00BD64F8">
        <w:tab/>
      </w:r>
      <w:r w:rsidRPr="00BD64F8">
        <w:tab/>
        <w:t>L</w:t>
      </w:r>
      <w:r w:rsidRPr="00BD64F8">
        <w:tab/>
      </w:r>
      <w:r w:rsidRPr="00BD64F8">
        <w:tab/>
      </w:r>
      <w:r w:rsidRPr="00BD64F8">
        <w:tab/>
        <w:t>40</w:t>
      </w:r>
      <w:r w:rsidR="00BD64F8" w:rsidRPr="00BD64F8">
        <w:t xml:space="preserve"> </w:t>
      </w:r>
      <w:r w:rsidRPr="00BD64F8">
        <w:t xml:space="preserve">mm </w:t>
      </w:r>
    </w:p>
    <w:p w:rsidR="00395DF7" w:rsidRPr="00BD64F8" w:rsidRDefault="00BD64F8" w:rsidP="00395DF7">
      <w:pPr>
        <w:spacing w:line="360" w:lineRule="auto"/>
        <w:jc w:val="both"/>
      </w:pPr>
      <w:r w:rsidRPr="00BD64F8">
        <w:t xml:space="preserve">- </w:t>
      </w:r>
      <w:proofErr w:type="spellStart"/>
      <w:r w:rsidRPr="00BD64F8">
        <w:t>štěrkodrť</w:t>
      </w:r>
      <w:proofErr w:type="spellEnd"/>
      <w:r w:rsidRPr="00BD64F8">
        <w:tab/>
      </w:r>
      <w:r w:rsidRPr="00BD64F8">
        <w:tab/>
      </w:r>
      <w:r w:rsidRPr="00BD64F8">
        <w:tab/>
      </w:r>
      <w:r w:rsidRPr="00BD64F8">
        <w:tab/>
      </w:r>
      <w:r w:rsidRPr="00BD64F8">
        <w:tab/>
        <w:t>ŠD</w:t>
      </w:r>
      <w:r w:rsidRPr="00BD64F8">
        <w:tab/>
      </w:r>
      <w:r w:rsidRPr="00BD64F8">
        <w:tab/>
      </w:r>
      <w:r w:rsidRPr="00BD64F8">
        <w:tab/>
        <w:t>15</w:t>
      </w:r>
      <w:r w:rsidR="00395DF7" w:rsidRPr="00BD64F8">
        <w:t>0</w:t>
      </w:r>
      <w:r w:rsidRPr="00BD64F8">
        <w:t xml:space="preserve"> </w:t>
      </w:r>
      <w:r w:rsidR="00395DF7" w:rsidRPr="00BD64F8">
        <w:t>mm</w:t>
      </w:r>
    </w:p>
    <w:p w:rsidR="00395DF7" w:rsidRPr="00BD64F8" w:rsidRDefault="00395DF7" w:rsidP="00395DF7">
      <w:pPr>
        <w:spacing w:line="360" w:lineRule="auto"/>
        <w:jc w:val="both"/>
      </w:pPr>
      <w:r w:rsidRPr="00BD64F8">
        <w:t xml:space="preserve">- </w:t>
      </w:r>
      <w:proofErr w:type="spellStart"/>
      <w:r w:rsidRPr="00BD64F8">
        <w:t>štěrkodrť</w:t>
      </w:r>
      <w:proofErr w:type="spellEnd"/>
      <w:r w:rsidRPr="00BD64F8">
        <w:tab/>
      </w:r>
      <w:r w:rsidRPr="00BD64F8">
        <w:tab/>
      </w:r>
      <w:r w:rsidRPr="00BD64F8">
        <w:tab/>
      </w:r>
      <w:r w:rsidRPr="00BD64F8">
        <w:tab/>
      </w:r>
      <w:r w:rsidRPr="00BD64F8">
        <w:tab/>
        <w:t>ŠD</w:t>
      </w:r>
      <w:r w:rsidRPr="00BD64F8">
        <w:tab/>
      </w:r>
      <w:r w:rsidRPr="00BD64F8">
        <w:tab/>
      </w:r>
      <w:r w:rsidRPr="00BD64F8">
        <w:tab/>
        <w:t>150</w:t>
      </w:r>
      <w:r w:rsidR="00BD64F8" w:rsidRPr="00BD64F8">
        <w:t xml:space="preserve"> </w:t>
      </w:r>
      <w:r w:rsidRPr="00BD64F8">
        <w:t>mm</w:t>
      </w:r>
    </w:p>
    <w:p w:rsidR="0003350E" w:rsidRPr="00BD64F8" w:rsidRDefault="00395DF7" w:rsidP="00B55FDD">
      <w:pPr>
        <w:spacing w:after="200" w:line="360" w:lineRule="auto"/>
        <w:ind w:firstLine="425"/>
        <w:jc w:val="both"/>
      </w:pPr>
      <w:r w:rsidRPr="00BD64F8">
        <w:t xml:space="preserve">Zemní pláň bude zhutněna na hodnotu 45 </w:t>
      </w:r>
      <w:proofErr w:type="spellStart"/>
      <w:r w:rsidRPr="00BD64F8">
        <w:t>MPa</w:t>
      </w:r>
      <w:proofErr w:type="spellEnd"/>
      <w:r w:rsidRPr="00BD64F8">
        <w:t>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1F2D2E" w:rsidRDefault="00967CBF" w:rsidP="001F2D2E">
      <w:pPr>
        <w:pStyle w:val="Bezmezer"/>
        <w:spacing w:after="20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Odvodnění bude řešeno příčným a podélným spádem</w:t>
      </w:r>
      <w:r w:rsidR="00562C45">
        <w:rPr>
          <w:rFonts w:ascii="Times New Roman" w:hAnsi="Times New Roman" w:cs="Times New Roman"/>
          <w:sz w:val="24"/>
          <w:szCs w:val="24"/>
        </w:rPr>
        <w:t xml:space="preserve"> do </w:t>
      </w:r>
      <w:r w:rsidR="001F2D2E">
        <w:rPr>
          <w:rFonts w:ascii="Times New Roman" w:hAnsi="Times New Roman" w:cs="Times New Roman"/>
          <w:sz w:val="24"/>
          <w:szCs w:val="24"/>
        </w:rPr>
        <w:t>stávajících uličních vpustí, které jsou</w:t>
      </w:r>
      <w:r>
        <w:rPr>
          <w:rFonts w:ascii="Times New Roman" w:hAnsi="Times New Roman" w:cs="Times New Roman"/>
          <w:sz w:val="24"/>
          <w:szCs w:val="24"/>
        </w:rPr>
        <w:t xml:space="preserve"> napojeny do stávajícího systému odvodnění. </w:t>
      </w:r>
      <w:r w:rsidR="001F2D2E">
        <w:rPr>
          <w:rFonts w:ascii="Times New Roman" w:hAnsi="Times New Roman" w:cs="Times New Roman"/>
          <w:sz w:val="24"/>
          <w:szCs w:val="24"/>
        </w:rPr>
        <w:t xml:space="preserve">Stávající uliční vpusti budou pouze výškově upraveny. V místě, kde je navržena plná konstrukce bude pod zemní plání v místě silniční obruby veden trativod PVC DN 150, který bude napojen na stávající uliční vpusti. </w:t>
      </w:r>
    </w:p>
    <w:p w:rsidR="00CB2B6D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0F649E" w:rsidRDefault="00185CAB" w:rsidP="00300656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Dopravní režim se nemění, stávající dopravní značení zůstane zachováno.</w:t>
      </w:r>
      <w:r w:rsidR="003006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656">
        <w:rPr>
          <w:rFonts w:ascii="Times New Roman" w:hAnsi="Times New Roman" w:cs="Times New Roman"/>
          <w:sz w:val="24"/>
          <w:szCs w:val="24"/>
        </w:rPr>
        <w:t>Stávající svislé DZ bude pouze v průběhu stavby demontováno</w:t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 a </w:t>
      </w:r>
      <w:r w:rsidR="00300656">
        <w:rPr>
          <w:rFonts w:ascii="Times New Roman" w:hAnsi="Times New Roman" w:cs="Times New Roman"/>
          <w:sz w:val="24"/>
          <w:szCs w:val="24"/>
        </w:rPr>
        <w:t>po dokončení stavby zpět osazeno</w:t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na vhodné místo. </w:t>
      </w:r>
    </w:p>
    <w:p w:rsidR="006C72FF" w:rsidRPr="00A6004B" w:rsidRDefault="00EE3E32" w:rsidP="00300656">
      <w:pPr>
        <w:pStyle w:val="Bezmezer"/>
        <w:spacing w:line="360" w:lineRule="auto"/>
        <w:ind w:firstLine="708"/>
        <w:jc w:val="both"/>
      </w:pPr>
      <w:r w:rsidRPr="00C4736C">
        <w:rPr>
          <w:rFonts w:ascii="Times New Roman" w:hAnsi="Times New Roman" w:cs="Times New Roman"/>
          <w:sz w:val="24"/>
          <w:szCs w:val="24"/>
        </w:rPr>
        <w:lastRenderedPageBreak/>
        <w:t>V prostoru podél vodící linie chodníku nesmí být překážky. V místech, kde bude svislé DZ v prost</w:t>
      </w:r>
      <w:r w:rsidR="00A21493">
        <w:rPr>
          <w:rFonts w:ascii="Times New Roman" w:hAnsi="Times New Roman" w:cs="Times New Roman"/>
          <w:sz w:val="24"/>
          <w:szCs w:val="24"/>
        </w:rPr>
        <w:t>oru vodící linie, bude toto</w:t>
      </w:r>
      <w:r w:rsidRPr="00C4736C">
        <w:rPr>
          <w:rFonts w:ascii="Times New Roman" w:hAnsi="Times New Roman" w:cs="Times New Roman"/>
          <w:sz w:val="24"/>
          <w:szCs w:val="24"/>
        </w:rPr>
        <w:t xml:space="preserve"> svisl</w:t>
      </w:r>
      <w:r w:rsidR="00A21493">
        <w:rPr>
          <w:rFonts w:ascii="Times New Roman" w:hAnsi="Times New Roman" w:cs="Times New Roman"/>
          <w:sz w:val="24"/>
          <w:szCs w:val="24"/>
        </w:rPr>
        <w:t>é DZ přesunuto</w:t>
      </w:r>
      <w:r w:rsidRPr="00C4736C">
        <w:rPr>
          <w:rFonts w:ascii="Times New Roman" w:hAnsi="Times New Roman" w:cs="Times New Roman"/>
          <w:sz w:val="24"/>
          <w:szCs w:val="24"/>
        </w:rPr>
        <w:t xml:space="preserve"> mimo průchozí profil </w:t>
      </w:r>
      <w:r w:rsidR="0030065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>. 900</w:t>
      </w:r>
      <w:r w:rsidR="00300656">
        <w:rPr>
          <w:rFonts w:ascii="Times New Roman" w:hAnsi="Times New Roman" w:cs="Times New Roman"/>
          <w:sz w:val="24"/>
          <w:szCs w:val="24"/>
        </w:rPr>
        <w:t xml:space="preserve"> </w:t>
      </w:r>
      <w:r w:rsidRPr="00C4736C">
        <w:rPr>
          <w:rFonts w:ascii="Times New Roman" w:hAnsi="Times New Roman" w:cs="Times New Roman"/>
          <w:sz w:val="24"/>
          <w:szCs w:val="24"/>
        </w:rPr>
        <w:t>mm</w:t>
      </w:r>
      <w:r w:rsidR="00C24F39">
        <w:rPr>
          <w:rFonts w:ascii="Times New Roman" w:hAnsi="Times New Roman" w:cs="Times New Roman"/>
          <w:sz w:val="24"/>
          <w:szCs w:val="24"/>
        </w:rPr>
        <w:t xml:space="preserve">, tzn. minimálně 0,5 m od hrany komunikace. </w:t>
      </w: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Během výstavby se dočasně zvýší hluč</w:t>
      </w:r>
      <w:r w:rsidR="006703FD">
        <w:rPr>
          <w:rFonts w:ascii="Times New Roman" w:hAnsi="Times New Roman" w:cs="Times New Roman"/>
          <w:sz w:val="24"/>
          <w:szCs w:val="24"/>
        </w:rPr>
        <w:t>nost a prašnost v okolí stavby.</w:t>
      </w:r>
      <w:r w:rsidRPr="00A6004B">
        <w:rPr>
          <w:rFonts w:ascii="Times New Roman" w:hAnsi="Times New Roman" w:cs="Times New Roman"/>
          <w:sz w:val="24"/>
          <w:szCs w:val="24"/>
        </w:rPr>
        <w:t xml:space="preserve">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A6004B">
        <w:rPr>
          <w:rFonts w:ascii="Times New Roman" w:hAnsi="Times New Roman" w:cs="Times New Roman"/>
          <w:sz w:val="24"/>
          <w:szCs w:val="24"/>
        </w:rPr>
        <w:t xml:space="preserve">a po jejím ukončení ji předat jejím uživatelům, resp. provozovatelům či majitelům. V případě zásahu do cizích zařízení musí zhotovitel jejich majitele o tomto informovat a vždy učinit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A6004B">
        <w:rPr>
          <w:rFonts w:ascii="Times New Roman" w:hAnsi="Times New Roman" w:cs="Times New Roman"/>
          <w:sz w:val="24"/>
          <w:szCs w:val="24"/>
        </w:rPr>
        <w:t>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 veškerým odpadním materiálem, který při stavbě vznikne, bude nakládáno v souladu </w:t>
      </w:r>
    </w:p>
    <w:p w:rsidR="00790D0C" w:rsidRPr="00A6004B" w:rsidRDefault="00790D0C" w:rsidP="00551A05">
      <w:pPr>
        <w:pStyle w:val="Bezmezer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</w:t>
      </w:r>
      <w:r w:rsidR="008D21D7">
        <w:rPr>
          <w:rFonts w:ascii="Times New Roman" w:hAnsi="Times New Roman" w:cs="Times New Roman"/>
          <w:sz w:val="24"/>
          <w:szCs w:val="24"/>
        </w:rPr>
        <w:t>541/2020</w:t>
      </w:r>
      <w:r w:rsidRPr="00A6004B">
        <w:rPr>
          <w:rFonts w:ascii="Times New Roman" w:hAnsi="Times New Roman" w:cs="Times New Roman"/>
          <w:sz w:val="24"/>
          <w:szCs w:val="24"/>
        </w:rPr>
        <w:t xml:space="preserve"> Sb. o odpadech, </w:t>
      </w:r>
      <w:r w:rsidR="008D21D7">
        <w:rPr>
          <w:rFonts w:ascii="Times New Roman" w:hAnsi="Times New Roman" w:cs="Times New Roman"/>
          <w:sz w:val="24"/>
          <w:szCs w:val="24"/>
        </w:rPr>
        <w:t>který</w:t>
      </w:r>
      <w:r w:rsidRPr="00A6004B">
        <w:rPr>
          <w:rFonts w:ascii="Times New Roman" w:hAnsi="Times New Roman" w:cs="Times New Roman"/>
          <w:sz w:val="24"/>
          <w:szCs w:val="24"/>
        </w:rPr>
        <w:t xml:space="preserve"> stanoví katalog odpadů a </w:t>
      </w:r>
      <w:r w:rsidR="001143B4">
        <w:rPr>
          <w:rFonts w:ascii="Times New Roman" w:hAnsi="Times New Roman" w:cs="Times New Roman"/>
          <w:sz w:val="24"/>
          <w:szCs w:val="24"/>
        </w:rPr>
        <w:t>podrobnosti</w:t>
      </w:r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A6004B">
        <w:rPr>
          <w:rFonts w:ascii="Times New Roman" w:hAnsi="Times New Roman" w:cs="Times New Roman"/>
          <w:sz w:val="24"/>
          <w:szCs w:val="24"/>
        </w:rPr>
        <w:t xml:space="preserve">o nakládání s odpady. Likvidace nebezpečných odpadů (N), které eventuelně během stavby vzniknou, bude prováděna odbornými firmami k těmto výkonům oprávněnými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A6004B">
        <w:rPr>
          <w:rFonts w:ascii="Times New Roman" w:hAnsi="Times New Roman" w:cs="Times New Roman"/>
          <w:sz w:val="24"/>
          <w:szCs w:val="24"/>
        </w:rPr>
        <w:t>a disponujícími povolen</w:t>
      </w:r>
      <w:r w:rsidR="001143B4">
        <w:rPr>
          <w:rFonts w:ascii="Times New Roman" w:hAnsi="Times New Roman" w:cs="Times New Roman"/>
          <w:sz w:val="24"/>
          <w:szCs w:val="24"/>
        </w:rPr>
        <w:t>ím</w:t>
      </w:r>
      <w:r w:rsidRPr="00A6004B">
        <w:rPr>
          <w:rFonts w:ascii="Times New Roman" w:hAnsi="Times New Roman" w:cs="Times New Roman"/>
          <w:sz w:val="24"/>
          <w:szCs w:val="24"/>
        </w:rPr>
        <w:t xml:space="preserve"> orgánů státní správy k nakládání s těmito odpady v souladu </w:t>
      </w:r>
      <w:r w:rsidR="004D6205">
        <w:rPr>
          <w:rFonts w:ascii="Times New Roman" w:hAnsi="Times New Roman" w:cs="Times New Roman"/>
          <w:sz w:val="24"/>
          <w:szCs w:val="24"/>
        </w:rPr>
        <w:br/>
      </w:r>
      <w:r w:rsidRPr="00A6004B">
        <w:rPr>
          <w:rFonts w:ascii="Times New Roman" w:hAnsi="Times New Roman" w:cs="Times New Roman"/>
          <w:sz w:val="24"/>
          <w:szCs w:val="24"/>
        </w:rPr>
        <w:t>se zákonem č.</w:t>
      </w:r>
      <w:r w:rsidR="001143B4">
        <w:rPr>
          <w:rFonts w:ascii="Times New Roman" w:hAnsi="Times New Roman" w:cs="Times New Roman"/>
          <w:sz w:val="24"/>
          <w:szCs w:val="24"/>
        </w:rPr>
        <w:t xml:space="preserve"> 541/2020</w:t>
      </w:r>
      <w:r w:rsidRPr="00A6004B">
        <w:rPr>
          <w:rFonts w:ascii="Times New Roman" w:hAnsi="Times New Roman" w:cs="Times New Roman"/>
          <w:sz w:val="24"/>
          <w:szCs w:val="24"/>
        </w:rPr>
        <w:t xml:space="preserve"> Sb.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9D0921" w:rsidP="00551A05">
      <w:pPr>
        <w:pStyle w:val="Bezmezer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zřejmé, že veřejné osvětlení je nové a v dobrém stavu, ale lampy jsou umís</w:t>
      </w:r>
      <w:r w:rsidR="00692969">
        <w:rPr>
          <w:rFonts w:ascii="Times New Roman" w:hAnsi="Times New Roman" w:cs="Times New Roman"/>
          <w:sz w:val="24"/>
          <w:szCs w:val="24"/>
        </w:rPr>
        <w:t>těny nevhodně. Jedná se o</w:t>
      </w:r>
      <w:r>
        <w:rPr>
          <w:rFonts w:ascii="Times New Roman" w:hAnsi="Times New Roman" w:cs="Times New Roman"/>
          <w:sz w:val="24"/>
          <w:szCs w:val="24"/>
        </w:rPr>
        <w:t xml:space="preserve"> 18 ks lamp, které jsou umístěny tak, že přerušují vodicí linii, proto by bylo vhodné </w:t>
      </w:r>
      <w:r w:rsidR="00551A05">
        <w:rPr>
          <w:rFonts w:ascii="Times New Roman" w:hAnsi="Times New Roman" w:cs="Times New Roman"/>
          <w:sz w:val="24"/>
          <w:szCs w:val="24"/>
        </w:rPr>
        <w:t xml:space="preserve">provést v samostatné dokumentaci návrh přesunu stávajících svítidel.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551A05">
      <w:pPr>
        <w:pStyle w:val="Bezmezer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k) řešení přístupu a užívání veřejně přístupných komunikací a ploch souvisejících se staveništěm osobami s omezenou schopností pohybu nebo orientace.</w:t>
      </w: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1143B4" w:rsidRDefault="001143B4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3B4" w:rsidRDefault="001143B4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3B4" w:rsidRDefault="001143B4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A6004B" w:rsidRDefault="00B81A40" w:rsidP="00A6004B">
      <w:pPr>
        <w:pStyle w:val="Bezmezer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Prosinec 2021</w:t>
      </w: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143B4">
        <w:rPr>
          <w:rFonts w:ascii="Times New Roman" w:hAnsi="Times New Roman" w:cs="Times New Roman"/>
          <w:sz w:val="24"/>
          <w:szCs w:val="24"/>
        </w:rPr>
        <w:t>Magdalena Borovičková</w:t>
      </w:r>
    </w:p>
    <w:sectPr w:rsidR="00DC3FC1" w:rsidRPr="00A6004B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F77638"/>
    <w:multiLevelType w:val="hybridMultilevel"/>
    <w:tmpl w:val="190EA4CE"/>
    <w:lvl w:ilvl="0" w:tplc="49746E9A">
      <w:start w:val="5"/>
      <w:numFmt w:val="bullet"/>
      <w:lvlText w:val="-"/>
      <w:lvlJc w:val="left"/>
      <w:pPr>
        <w:tabs>
          <w:tab w:val="num" w:pos="2868"/>
        </w:tabs>
        <w:ind w:left="28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0C"/>
    <w:rsid w:val="000018F7"/>
    <w:rsid w:val="00004CB1"/>
    <w:rsid w:val="0003350E"/>
    <w:rsid w:val="00044B1F"/>
    <w:rsid w:val="00075C61"/>
    <w:rsid w:val="0008009B"/>
    <w:rsid w:val="00082CBB"/>
    <w:rsid w:val="00086C55"/>
    <w:rsid w:val="000A2A28"/>
    <w:rsid w:val="000B1735"/>
    <w:rsid w:val="000D12F2"/>
    <w:rsid w:val="000D2E89"/>
    <w:rsid w:val="000F3B1E"/>
    <w:rsid w:val="000F649E"/>
    <w:rsid w:val="000F680C"/>
    <w:rsid w:val="001143B4"/>
    <w:rsid w:val="001159D4"/>
    <w:rsid w:val="00122284"/>
    <w:rsid w:val="00126D58"/>
    <w:rsid w:val="00131596"/>
    <w:rsid w:val="00140D49"/>
    <w:rsid w:val="00157263"/>
    <w:rsid w:val="00164E0E"/>
    <w:rsid w:val="00167DD9"/>
    <w:rsid w:val="00173087"/>
    <w:rsid w:val="00174FAA"/>
    <w:rsid w:val="00176A87"/>
    <w:rsid w:val="00177234"/>
    <w:rsid w:val="00181FF8"/>
    <w:rsid w:val="0018274F"/>
    <w:rsid w:val="00185CAB"/>
    <w:rsid w:val="001927F0"/>
    <w:rsid w:val="00195ADA"/>
    <w:rsid w:val="00195ECA"/>
    <w:rsid w:val="001A2D1C"/>
    <w:rsid w:val="001B23E4"/>
    <w:rsid w:val="001C7909"/>
    <w:rsid w:val="001E3C60"/>
    <w:rsid w:val="001E4055"/>
    <w:rsid w:val="001F2D2E"/>
    <w:rsid w:val="002159D6"/>
    <w:rsid w:val="00230985"/>
    <w:rsid w:val="002547C9"/>
    <w:rsid w:val="00271FB9"/>
    <w:rsid w:val="002822D3"/>
    <w:rsid w:val="00294633"/>
    <w:rsid w:val="002A53DF"/>
    <w:rsid w:val="002A640A"/>
    <w:rsid w:val="002B002D"/>
    <w:rsid w:val="002B4E1A"/>
    <w:rsid w:val="002C0300"/>
    <w:rsid w:val="002C389D"/>
    <w:rsid w:val="002D0885"/>
    <w:rsid w:val="002D7F9D"/>
    <w:rsid w:val="002E357D"/>
    <w:rsid w:val="00300656"/>
    <w:rsid w:val="00301351"/>
    <w:rsid w:val="003203D3"/>
    <w:rsid w:val="0034034F"/>
    <w:rsid w:val="00344A8A"/>
    <w:rsid w:val="00372FC5"/>
    <w:rsid w:val="0039421B"/>
    <w:rsid w:val="00395DF7"/>
    <w:rsid w:val="003B7042"/>
    <w:rsid w:val="003C7A61"/>
    <w:rsid w:val="003E2CE0"/>
    <w:rsid w:val="003E746A"/>
    <w:rsid w:val="003E7B45"/>
    <w:rsid w:val="003F3318"/>
    <w:rsid w:val="00404DFF"/>
    <w:rsid w:val="00411B3C"/>
    <w:rsid w:val="00415F13"/>
    <w:rsid w:val="00457537"/>
    <w:rsid w:val="00481613"/>
    <w:rsid w:val="00481700"/>
    <w:rsid w:val="00492675"/>
    <w:rsid w:val="00493803"/>
    <w:rsid w:val="004A0384"/>
    <w:rsid w:val="004C3EC6"/>
    <w:rsid w:val="004D5C77"/>
    <w:rsid w:val="004D6205"/>
    <w:rsid w:val="004F55A5"/>
    <w:rsid w:val="0051393A"/>
    <w:rsid w:val="00517DB7"/>
    <w:rsid w:val="005207DC"/>
    <w:rsid w:val="005214C1"/>
    <w:rsid w:val="00544426"/>
    <w:rsid w:val="00551A05"/>
    <w:rsid w:val="0055550E"/>
    <w:rsid w:val="00562C45"/>
    <w:rsid w:val="00565C6A"/>
    <w:rsid w:val="00576BFF"/>
    <w:rsid w:val="00584CD9"/>
    <w:rsid w:val="0058631D"/>
    <w:rsid w:val="005977E2"/>
    <w:rsid w:val="00597C66"/>
    <w:rsid w:val="005C1586"/>
    <w:rsid w:val="005D3CF7"/>
    <w:rsid w:val="005E3EBB"/>
    <w:rsid w:val="005F2773"/>
    <w:rsid w:val="00607C1E"/>
    <w:rsid w:val="00623C5F"/>
    <w:rsid w:val="0063611F"/>
    <w:rsid w:val="00637920"/>
    <w:rsid w:val="006379FD"/>
    <w:rsid w:val="00647BFB"/>
    <w:rsid w:val="00664125"/>
    <w:rsid w:val="006703FD"/>
    <w:rsid w:val="006729EA"/>
    <w:rsid w:val="00677D79"/>
    <w:rsid w:val="00692969"/>
    <w:rsid w:val="00693DC7"/>
    <w:rsid w:val="006A1A67"/>
    <w:rsid w:val="006A221B"/>
    <w:rsid w:val="006B2035"/>
    <w:rsid w:val="006B4C7E"/>
    <w:rsid w:val="006B5093"/>
    <w:rsid w:val="006B66BB"/>
    <w:rsid w:val="006C72FF"/>
    <w:rsid w:val="006D37EC"/>
    <w:rsid w:val="006D3BA5"/>
    <w:rsid w:val="006D7B7F"/>
    <w:rsid w:val="006E752A"/>
    <w:rsid w:val="006F3E37"/>
    <w:rsid w:val="006F5CCB"/>
    <w:rsid w:val="00752817"/>
    <w:rsid w:val="007561A8"/>
    <w:rsid w:val="0075691E"/>
    <w:rsid w:val="0077235A"/>
    <w:rsid w:val="00790D0C"/>
    <w:rsid w:val="007F17DE"/>
    <w:rsid w:val="007F2F81"/>
    <w:rsid w:val="00815BCA"/>
    <w:rsid w:val="0083288F"/>
    <w:rsid w:val="00832B57"/>
    <w:rsid w:val="00845913"/>
    <w:rsid w:val="008513AA"/>
    <w:rsid w:val="00851FC7"/>
    <w:rsid w:val="008570B9"/>
    <w:rsid w:val="00860168"/>
    <w:rsid w:val="008728E6"/>
    <w:rsid w:val="00880393"/>
    <w:rsid w:val="00886F2F"/>
    <w:rsid w:val="008910F4"/>
    <w:rsid w:val="008D21D7"/>
    <w:rsid w:val="008D3F4C"/>
    <w:rsid w:val="008E0862"/>
    <w:rsid w:val="008F0E15"/>
    <w:rsid w:val="008F3717"/>
    <w:rsid w:val="00903A0D"/>
    <w:rsid w:val="00911AA1"/>
    <w:rsid w:val="00916971"/>
    <w:rsid w:val="009356A8"/>
    <w:rsid w:val="00951C9F"/>
    <w:rsid w:val="009558A2"/>
    <w:rsid w:val="00956C04"/>
    <w:rsid w:val="00967CBF"/>
    <w:rsid w:val="00973554"/>
    <w:rsid w:val="00975A1F"/>
    <w:rsid w:val="009900C1"/>
    <w:rsid w:val="009A18B7"/>
    <w:rsid w:val="009B2388"/>
    <w:rsid w:val="009C7632"/>
    <w:rsid w:val="009D0921"/>
    <w:rsid w:val="009F190C"/>
    <w:rsid w:val="00A15CF2"/>
    <w:rsid w:val="00A21493"/>
    <w:rsid w:val="00A33E0B"/>
    <w:rsid w:val="00A35B20"/>
    <w:rsid w:val="00A52754"/>
    <w:rsid w:val="00A6004B"/>
    <w:rsid w:val="00A601AB"/>
    <w:rsid w:val="00A8287E"/>
    <w:rsid w:val="00AA292D"/>
    <w:rsid w:val="00AB57B9"/>
    <w:rsid w:val="00AD1714"/>
    <w:rsid w:val="00AD4350"/>
    <w:rsid w:val="00AE6798"/>
    <w:rsid w:val="00AF5418"/>
    <w:rsid w:val="00AF6A22"/>
    <w:rsid w:val="00B12EC7"/>
    <w:rsid w:val="00B2224A"/>
    <w:rsid w:val="00B2307C"/>
    <w:rsid w:val="00B55FDD"/>
    <w:rsid w:val="00B81A40"/>
    <w:rsid w:val="00BC7C84"/>
    <w:rsid w:val="00BD1BB3"/>
    <w:rsid w:val="00BD1C67"/>
    <w:rsid w:val="00BD64F8"/>
    <w:rsid w:val="00BD66CA"/>
    <w:rsid w:val="00BE0854"/>
    <w:rsid w:val="00BE4A76"/>
    <w:rsid w:val="00C14437"/>
    <w:rsid w:val="00C14B5C"/>
    <w:rsid w:val="00C24F39"/>
    <w:rsid w:val="00C2763F"/>
    <w:rsid w:val="00C27A40"/>
    <w:rsid w:val="00C3402E"/>
    <w:rsid w:val="00C5427B"/>
    <w:rsid w:val="00C8697D"/>
    <w:rsid w:val="00CB2B6D"/>
    <w:rsid w:val="00CB3445"/>
    <w:rsid w:val="00CB799B"/>
    <w:rsid w:val="00CD15CB"/>
    <w:rsid w:val="00CD437E"/>
    <w:rsid w:val="00CD5E6E"/>
    <w:rsid w:val="00CE712A"/>
    <w:rsid w:val="00D210D4"/>
    <w:rsid w:val="00D36A6E"/>
    <w:rsid w:val="00D4600A"/>
    <w:rsid w:val="00D50152"/>
    <w:rsid w:val="00D743A9"/>
    <w:rsid w:val="00DA0D41"/>
    <w:rsid w:val="00DA135A"/>
    <w:rsid w:val="00DB7864"/>
    <w:rsid w:val="00DC32D2"/>
    <w:rsid w:val="00DC3FC1"/>
    <w:rsid w:val="00DC72B3"/>
    <w:rsid w:val="00DE281B"/>
    <w:rsid w:val="00DE7A55"/>
    <w:rsid w:val="00E125AE"/>
    <w:rsid w:val="00E22C34"/>
    <w:rsid w:val="00E308ED"/>
    <w:rsid w:val="00E457CA"/>
    <w:rsid w:val="00E513AF"/>
    <w:rsid w:val="00EB1136"/>
    <w:rsid w:val="00EB28ED"/>
    <w:rsid w:val="00EB40E2"/>
    <w:rsid w:val="00EB5DBD"/>
    <w:rsid w:val="00EE3E32"/>
    <w:rsid w:val="00EE6728"/>
    <w:rsid w:val="00F11EEE"/>
    <w:rsid w:val="00F151E6"/>
    <w:rsid w:val="00F16C78"/>
    <w:rsid w:val="00F23584"/>
    <w:rsid w:val="00F31EAF"/>
    <w:rsid w:val="00F37D50"/>
    <w:rsid w:val="00F40D89"/>
    <w:rsid w:val="00F62B28"/>
    <w:rsid w:val="00F71442"/>
    <w:rsid w:val="00FC55B2"/>
    <w:rsid w:val="00FD0A47"/>
    <w:rsid w:val="00FD34A2"/>
    <w:rsid w:val="00FD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7</Pages>
  <Words>2056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Magdalena Borovickova</cp:lastModifiedBy>
  <cp:revision>253</cp:revision>
  <cp:lastPrinted>2019-08-16T11:24:00Z</cp:lastPrinted>
  <dcterms:created xsi:type="dcterms:W3CDTF">2019-06-10T08:02:00Z</dcterms:created>
  <dcterms:modified xsi:type="dcterms:W3CDTF">2022-05-30T12:32:00Z</dcterms:modified>
</cp:coreProperties>
</file>