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62EA" w:rsidRDefault="000B62EA" w:rsidP="002C093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aps/>
          <w:color w:val="000000"/>
          <w:lang w:eastAsia="cs-CZ"/>
        </w:rPr>
      </w:pPr>
    </w:p>
    <w:p w:rsidR="000B62EA" w:rsidRDefault="000B62EA" w:rsidP="002C093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aps/>
          <w:color w:val="000000"/>
          <w:lang w:eastAsia="cs-CZ"/>
        </w:rPr>
      </w:pPr>
    </w:p>
    <w:p w:rsidR="004F3F85" w:rsidRPr="002C0934" w:rsidRDefault="004F3F85" w:rsidP="002C093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aps/>
          <w:color w:val="000000"/>
          <w:lang w:eastAsia="cs-CZ"/>
        </w:rPr>
      </w:pPr>
      <w:r w:rsidRPr="002C0934">
        <w:rPr>
          <w:rFonts w:ascii="Times New Roman" w:eastAsia="Times New Roman" w:hAnsi="Times New Roman" w:cs="Times New Roman"/>
          <w:b/>
          <w:caps/>
          <w:color w:val="000000"/>
          <w:lang w:eastAsia="cs-CZ"/>
        </w:rPr>
        <w:t xml:space="preserve">Sdružené investice – </w:t>
      </w:r>
    </w:p>
    <w:p w:rsidR="004F3F85" w:rsidRPr="002C0934" w:rsidRDefault="004F3F85" w:rsidP="002C093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aps/>
          <w:color w:val="000000"/>
          <w:lang w:eastAsia="cs-CZ"/>
        </w:rPr>
      </w:pPr>
      <w:r w:rsidRPr="002C0934">
        <w:rPr>
          <w:rFonts w:ascii="Times New Roman" w:eastAsia="Times New Roman" w:hAnsi="Times New Roman" w:cs="Times New Roman"/>
          <w:b/>
          <w:caps/>
          <w:color w:val="000000"/>
          <w:lang w:eastAsia="cs-CZ"/>
        </w:rPr>
        <w:t xml:space="preserve">oprava povrchu vozovky a chodníků </w:t>
      </w:r>
    </w:p>
    <w:p w:rsidR="004F3F85" w:rsidRPr="002C0934" w:rsidRDefault="004F3F85" w:rsidP="002C093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aps/>
          <w:color w:val="000000"/>
          <w:lang w:eastAsia="cs-CZ"/>
        </w:rPr>
      </w:pPr>
      <w:r w:rsidRPr="002C0934">
        <w:rPr>
          <w:rFonts w:ascii="Times New Roman" w:eastAsia="Times New Roman" w:hAnsi="Times New Roman" w:cs="Times New Roman"/>
          <w:b/>
          <w:caps/>
          <w:color w:val="000000"/>
          <w:lang w:eastAsia="cs-CZ"/>
        </w:rPr>
        <w:t xml:space="preserve">včetně veřejného osvětlení – </w:t>
      </w:r>
    </w:p>
    <w:p w:rsidR="004F3F85" w:rsidRPr="002C0934" w:rsidRDefault="00410567" w:rsidP="002C093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aps/>
          <w:color w:val="000000"/>
          <w:lang w:eastAsia="cs-CZ"/>
        </w:rPr>
      </w:pPr>
      <w:r w:rsidRPr="002C0934">
        <w:rPr>
          <w:rFonts w:ascii="Times New Roman" w:eastAsia="Times New Roman" w:hAnsi="Times New Roman" w:cs="Times New Roman"/>
          <w:b/>
          <w:caps/>
          <w:color w:val="000000"/>
          <w:lang w:eastAsia="cs-CZ"/>
        </w:rPr>
        <w:t>ul. Svojsíkova, ul. Rokycanova a ul. divišova, Liberec</w:t>
      </w:r>
    </w:p>
    <w:p w:rsidR="004F3F85" w:rsidRPr="00EA2F1E" w:rsidRDefault="004F3F85" w:rsidP="004F3F85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cs-CZ"/>
        </w:rPr>
      </w:pPr>
    </w:p>
    <w:p w:rsidR="004F3F85" w:rsidRPr="00EA2F1E" w:rsidRDefault="004F3F85" w:rsidP="004F3F85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cs-CZ"/>
        </w:rPr>
      </w:pPr>
      <w:r w:rsidRPr="00EA2F1E">
        <w:rPr>
          <w:rFonts w:ascii="Times New Roman" w:eastAsia="Times New Roman" w:hAnsi="Times New Roman" w:cs="Times New Roman"/>
          <w:color w:val="000000"/>
          <w:sz w:val="26"/>
          <w:szCs w:val="26"/>
          <w:lang w:eastAsia="cs-CZ"/>
        </w:rPr>
        <w:t>SO 102 – Komunikace ROKYCANOVA</w:t>
      </w:r>
    </w:p>
    <w:p w:rsidR="005D1CD1" w:rsidRPr="00EA2F1E" w:rsidRDefault="005D1CD1" w:rsidP="004F3F85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cs-CZ"/>
        </w:rPr>
      </w:pPr>
      <w:r w:rsidRPr="00EA2F1E">
        <w:rPr>
          <w:rFonts w:ascii="Times New Roman" w:eastAsia="Times New Roman" w:hAnsi="Times New Roman" w:cs="Times New Roman"/>
          <w:color w:val="000000"/>
          <w:sz w:val="26"/>
          <w:szCs w:val="26"/>
          <w:lang w:eastAsia="cs-CZ"/>
        </w:rPr>
        <w:t>SO 402 – Veřejné osvětlení ROKYCANOVA</w:t>
      </w:r>
    </w:p>
    <w:p w:rsidR="00EA2F1E" w:rsidRPr="00EA2F1E" w:rsidRDefault="00EA2F1E" w:rsidP="00EA2F1E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cs-CZ"/>
        </w:rPr>
      </w:pPr>
      <w:r w:rsidRPr="00EA2F1E">
        <w:rPr>
          <w:rFonts w:ascii="Times New Roman" w:eastAsia="Times New Roman" w:hAnsi="Times New Roman" w:cs="Times New Roman"/>
          <w:color w:val="000000"/>
          <w:sz w:val="26"/>
          <w:szCs w:val="26"/>
          <w:lang w:eastAsia="cs-CZ"/>
        </w:rPr>
        <w:t>__________________________________________________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cs-CZ"/>
        </w:rPr>
        <w:t>___</w:t>
      </w:r>
    </w:p>
    <w:p w:rsidR="004F3F85" w:rsidRPr="00EA2F1E" w:rsidRDefault="004F3F85" w:rsidP="004F3F85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cs-CZ"/>
        </w:rPr>
      </w:pPr>
    </w:p>
    <w:p w:rsidR="004F3F85" w:rsidRPr="00EA2F1E" w:rsidRDefault="004F3F85" w:rsidP="004F3F85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cs-CZ"/>
        </w:rPr>
      </w:pPr>
      <w:r w:rsidRPr="00EA2F1E">
        <w:rPr>
          <w:rFonts w:ascii="Times New Roman" w:eastAsia="Times New Roman" w:hAnsi="Times New Roman" w:cs="Times New Roman"/>
          <w:color w:val="000000"/>
          <w:sz w:val="26"/>
          <w:szCs w:val="26"/>
          <w:lang w:eastAsia="cs-CZ"/>
        </w:rPr>
        <w:t>Seznam příloh:</w:t>
      </w:r>
    </w:p>
    <w:p w:rsidR="004F3F85" w:rsidRPr="00EA2F1E" w:rsidRDefault="004F3F85" w:rsidP="004F3F85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cs-CZ"/>
        </w:rPr>
      </w:pPr>
    </w:p>
    <w:p w:rsidR="004F3F85" w:rsidRPr="00EA2F1E" w:rsidRDefault="004F3F85" w:rsidP="004F3F85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cs-CZ"/>
        </w:rPr>
      </w:pPr>
      <w:r w:rsidRPr="00EA2F1E">
        <w:rPr>
          <w:rFonts w:ascii="Times New Roman" w:eastAsia="Times New Roman" w:hAnsi="Times New Roman" w:cs="Times New Roman"/>
          <w:color w:val="000000"/>
          <w:sz w:val="26"/>
          <w:szCs w:val="26"/>
          <w:lang w:eastAsia="cs-CZ"/>
        </w:rPr>
        <w:t xml:space="preserve">A. </w:t>
      </w:r>
      <w:r w:rsidRPr="00EA2F1E">
        <w:rPr>
          <w:rFonts w:ascii="Times New Roman" w:eastAsia="Times New Roman" w:hAnsi="Times New Roman" w:cs="Times New Roman"/>
          <w:color w:val="000000"/>
          <w:sz w:val="26"/>
          <w:szCs w:val="26"/>
          <w:lang w:eastAsia="cs-CZ"/>
        </w:rPr>
        <w:tab/>
        <w:t>Průvodní zpráva</w:t>
      </w:r>
    </w:p>
    <w:p w:rsidR="004F3F85" w:rsidRPr="00EA2F1E" w:rsidRDefault="004F3F85" w:rsidP="004F3F85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cs-CZ"/>
        </w:rPr>
      </w:pPr>
      <w:r w:rsidRPr="00EA2F1E">
        <w:rPr>
          <w:rFonts w:ascii="Times New Roman" w:eastAsia="Times New Roman" w:hAnsi="Times New Roman" w:cs="Times New Roman"/>
          <w:color w:val="000000"/>
          <w:sz w:val="26"/>
          <w:szCs w:val="26"/>
          <w:lang w:eastAsia="cs-CZ"/>
        </w:rPr>
        <w:t xml:space="preserve">B. </w:t>
      </w:r>
      <w:r w:rsidRPr="00EA2F1E">
        <w:rPr>
          <w:rFonts w:ascii="Times New Roman" w:eastAsia="Times New Roman" w:hAnsi="Times New Roman" w:cs="Times New Roman"/>
          <w:color w:val="000000"/>
          <w:sz w:val="26"/>
          <w:szCs w:val="26"/>
          <w:lang w:eastAsia="cs-CZ"/>
        </w:rPr>
        <w:tab/>
        <w:t>Souhrnná technická zpráva</w:t>
      </w:r>
    </w:p>
    <w:p w:rsidR="004F3F85" w:rsidRPr="00EA2F1E" w:rsidRDefault="004F3F85" w:rsidP="004F3F85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cs-CZ"/>
        </w:rPr>
      </w:pPr>
      <w:r w:rsidRPr="00EA2F1E">
        <w:rPr>
          <w:rFonts w:ascii="Times New Roman" w:eastAsia="Times New Roman" w:hAnsi="Times New Roman" w:cs="Times New Roman"/>
          <w:color w:val="000000"/>
          <w:sz w:val="26"/>
          <w:szCs w:val="26"/>
          <w:lang w:eastAsia="cs-CZ"/>
        </w:rPr>
        <w:t xml:space="preserve">C. </w:t>
      </w:r>
      <w:r w:rsidRPr="00EA2F1E">
        <w:rPr>
          <w:rFonts w:ascii="Times New Roman" w:eastAsia="Times New Roman" w:hAnsi="Times New Roman" w:cs="Times New Roman"/>
          <w:color w:val="000000"/>
          <w:sz w:val="26"/>
          <w:szCs w:val="26"/>
          <w:lang w:eastAsia="cs-CZ"/>
        </w:rPr>
        <w:tab/>
        <w:t>Situační výkresy</w:t>
      </w:r>
    </w:p>
    <w:p w:rsidR="004F3F85" w:rsidRPr="00EA2F1E" w:rsidRDefault="004F3F85" w:rsidP="004F3F85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cs-CZ"/>
        </w:rPr>
      </w:pPr>
      <w:proofErr w:type="gramStart"/>
      <w:r w:rsidRPr="00EA2F1E">
        <w:rPr>
          <w:rFonts w:ascii="Times New Roman" w:eastAsia="Times New Roman" w:hAnsi="Times New Roman" w:cs="Times New Roman"/>
          <w:color w:val="000000"/>
          <w:sz w:val="26"/>
          <w:szCs w:val="26"/>
          <w:lang w:eastAsia="cs-CZ"/>
        </w:rPr>
        <w:t>C.1.</w:t>
      </w:r>
      <w:proofErr w:type="gramEnd"/>
      <w:r w:rsidRPr="00EA2F1E">
        <w:rPr>
          <w:rFonts w:ascii="Times New Roman" w:eastAsia="Times New Roman" w:hAnsi="Times New Roman" w:cs="Times New Roman"/>
          <w:color w:val="000000"/>
          <w:sz w:val="26"/>
          <w:szCs w:val="26"/>
          <w:lang w:eastAsia="cs-CZ"/>
        </w:rPr>
        <w:t xml:space="preserve"> </w:t>
      </w:r>
      <w:r w:rsidRPr="00EA2F1E">
        <w:rPr>
          <w:rFonts w:ascii="Times New Roman" w:eastAsia="Times New Roman" w:hAnsi="Times New Roman" w:cs="Times New Roman"/>
          <w:color w:val="000000"/>
          <w:sz w:val="26"/>
          <w:szCs w:val="26"/>
          <w:lang w:eastAsia="cs-CZ"/>
        </w:rPr>
        <w:tab/>
        <w:t>Situační výkres širších vztahů</w:t>
      </w:r>
    </w:p>
    <w:p w:rsidR="00E23EC9" w:rsidRPr="00EA2F1E" w:rsidRDefault="00E23EC9" w:rsidP="00E23EC9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cs-CZ"/>
        </w:rPr>
      </w:pPr>
      <w:proofErr w:type="gramStart"/>
      <w:r w:rsidRPr="00EA2F1E">
        <w:rPr>
          <w:rFonts w:ascii="Times New Roman" w:eastAsia="Times New Roman" w:hAnsi="Times New Roman" w:cs="Times New Roman"/>
          <w:color w:val="000000"/>
          <w:sz w:val="26"/>
          <w:szCs w:val="26"/>
          <w:lang w:eastAsia="cs-CZ"/>
        </w:rPr>
        <w:t>C.2.</w:t>
      </w:r>
      <w:r w:rsidRPr="00EA2F1E">
        <w:rPr>
          <w:rFonts w:ascii="Times New Roman" w:eastAsia="Times New Roman" w:hAnsi="Times New Roman" w:cs="Times New Roman"/>
          <w:color w:val="000000"/>
          <w:sz w:val="26"/>
          <w:szCs w:val="26"/>
          <w:lang w:eastAsia="cs-CZ"/>
        </w:rPr>
        <w:tab/>
        <w:t>Katastrální</w:t>
      </w:r>
      <w:proofErr w:type="gramEnd"/>
      <w:r w:rsidRPr="00EA2F1E">
        <w:rPr>
          <w:rFonts w:ascii="Times New Roman" w:eastAsia="Times New Roman" w:hAnsi="Times New Roman" w:cs="Times New Roman"/>
          <w:color w:val="000000"/>
          <w:sz w:val="26"/>
          <w:szCs w:val="26"/>
          <w:lang w:eastAsia="cs-CZ"/>
        </w:rPr>
        <w:t xml:space="preserve"> situační výkres</w:t>
      </w:r>
      <w:r w:rsidRPr="00EA2F1E">
        <w:rPr>
          <w:rFonts w:ascii="Times New Roman" w:eastAsia="Times New Roman" w:hAnsi="Times New Roman" w:cs="Times New Roman"/>
          <w:color w:val="000000"/>
          <w:sz w:val="26"/>
          <w:szCs w:val="26"/>
          <w:lang w:eastAsia="cs-CZ"/>
        </w:rPr>
        <w:tab/>
      </w:r>
      <w:r w:rsidRPr="00EA2F1E">
        <w:rPr>
          <w:rFonts w:ascii="Times New Roman" w:eastAsia="Times New Roman" w:hAnsi="Times New Roman" w:cs="Times New Roman"/>
          <w:color w:val="000000"/>
          <w:sz w:val="26"/>
          <w:szCs w:val="26"/>
          <w:lang w:eastAsia="cs-CZ"/>
        </w:rPr>
        <w:tab/>
      </w:r>
      <w:r w:rsidRPr="00EA2F1E">
        <w:rPr>
          <w:rFonts w:ascii="Times New Roman" w:eastAsia="Times New Roman" w:hAnsi="Times New Roman" w:cs="Times New Roman"/>
          <w:color w:val="000000"/>
          <w:sz w:val="26"/>
          <w:szCs w:val="26"/>
          <w:lang w:eastAsia="cs-CZ"/>
        </w:rPr>
        <w:tab/>
        <w:t>M  1 : 500</w:t>
      </w:r>
    </w:p>
    <w:p w:rsidR="00E23EC9" w:rsidRPr="00EA2F1E" w:rsidRDefault="00E23EC9" w:rsidP="00E23EC9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cs-CZ"/>
        </w:rPr>
      </w:pPr>
      <w:proofErr w:type="gramStart"/>
      <w:r w:rsidRPr="00EA2F1E">
        <w:rPr>
          <w:rFonts w:ascii="Times New Roman" w:eastAsia="Times New Roman" w:hAnsi="Times New Roman" w:cs="Times New Roman"/>
          <w:color w:val="000000"/>
          <w:sz w:val="26"/>
          <w:szCs w:val="26"/>
          <w:lang w:eastAsia="cs-CZ"/>
        </w:rPr>
        <w:t>C.3.</w:t>
      </w:r>
      <w:r w:rsidRPr="00EA2F1E">
        <w:rPr>
          <w:rFonts w:ascii="Times New Roman" w:eastAsia="Times New Roman" w:hAnsi="Times New Roman" w:cs="Times New Roman"/>
          <w:color w:val="000000"/>
          <w:sz w:val="26"/>
          <w:szCs w:val="26"/>
          <w:lang w:eastAsia="cs-CZ"/>
        </w:rPr>
        <w:tab/>
        <w:t>Koordinační</w:t>
      </w:r>
      <w:proofErr w:type="gramEnd"/>
      <w:r w:rsidRPr="00EA2F1E">
        <w:rPr>
          <w:rFonts w:ascii="Times New Roman" w:eastAsia="Times New Roman" w:hAnsi="Times New Roman" w:cs="Times New Roman"/>
          <w:color w:val="000000"/>
          <w:sz w:val="26"/>
          <w:szCs w:val="26"/>
          <w:lang w:eastAsia="cs-CZ"/>
        </w:rPr>
        <w:t xml:space="preserve"> situační výkres</w:t>
      </w:r>
      <w:r w:rsidRPr="00EA2F1E">
        <w:rPr>
          <w:rFonts w:ascii="Times New Roman" w:eastAsia="Times New Roman" w:hAnsi="Times New Roman" w:cs="Times New Roman"/>
          <w:color w:val="000000"/>
          <w:sz w:val="26"/>
          <w:szCs w:val="26"/>
          <w:lang w:eastAsia="cs-CZ"/>
        </w:rPr>
        <w:tab/>
      </w:r>
      <w:r w:rsidR="00EA2F1E">
        <w:rPr>
          <w:rFonts w:ascii="Times New Roman" w:eastAsia="Times New Roman" w:hAnsi="Times New Roman" w:cs="Times New Roman"/>
          <w:color w:val="000000"/>
          <w:sz w:val="26"/>
          <w:szCs w:val="26"/>
          <w:lang w:eastAsia="cs-CZ"/>
        </w:rPr>
        <w:tab/>
      </w:r>
      <w:r w:rsidRPr="00EA2F1E">
        <w:rPr>
          <w:rFonts w:ascii="Times New Roman" w:eastAsia="Times New Roman" w:hAnsi="Times New Roman" w:cs="Times New Roman"/>
          <w:color w:val="000000"/>
          <w:sz w:val="26"/>
          <w:szCs w:val="26"/>
          <w:lang w:eastAsia="cs-CZ"/>
        </w:rPr>
        <w:t>M  1 : 200</w:t>
      </w:r>
    </w:p>
    <w:p w:rsidR="004F3F85" w:rsidRPr="00EA2F1E" w:rsidRDefault="004F3F85" w:rsidP="004F3F85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cs-CZ"/>
        </w:rPr>
      </w:pPr>
      <w:proofErr w:type="gramStart"/>
      <w:r w:rsidRPr="00EA2F1E">
        <w:rPr>
          <w:rFonts w:ascii="Times New Roman" w:eastAsia="Times New Roman" w:hAnsi="Times New Roman" w:cs="Times New Roman"/>
          <w:color w:val="000000"/>
          <w:sz w:val="26"/>
          <w:szCs w:val="26"/>
          <w:lang w:eastAsia="cs-CZ"/>
        </w:rPr>
        <w:t xml:space="preserve">D.1 </w:t>
      </w:r>
      <w:r w:rsidRPr="00EA2F1E">
        <w:rPr>
          <w:rFonts w:ascii="Times New Roman" w:eastAsia="Times New Roman" w:hAnsi="Times New Roman" w:cs="Times New Roman"/>
          <w:color w:val="000000"/>
          <w:sz w:val="26"/>
          <w:szCs w:val="26"/>
          <w:lang w:eastAsia="cs-CZ"/>
        </w:rPr>
        <w:tab/>
        <w:t>Stavební</w:t>
      </w:r>
      <w:proofErr w:type="gramEnd"/>
      <w:r w:rsidRPr="00EA2F1E">
        <w:rPr>
          <w:rFonts w:ascii="Times New Roman" w:eastAsia="Times New Roman" w:hAnsi="Times New Roman" w:cs="Times New Roman"/>
          <w:color w:val="000000"/>
          <w:sz w:val="26"/>
          <w:szCs w:val="26"/>
          <w:lang w:eastAsia="cs-CZ"/>
        </w:rPr>
        <w:t xml:space="preserve"> část</w:t>
      </w:r>
    </w:p>
    <w:p w:rsidR="004F3F85" w:rsidRPr="00EA2F1E" w:rsidRDefault="004F3F85" w:rsidP="004F3F85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cs-CZ"/>
        </w:rPr>
      </w:pPr>
      <w:r w:rsidRPr="00EA2F1E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cs-CZ"/>
        </w:rPr>
        <w:tab/>
      </w:r>
      <w:proofErr w:type="gramStart"/>
      <w:r w:rsidRPr="00EA2F1E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cs-CZ"/>
        </w:rPr>
        <w:t>D.1.1</w:t>
      </w:r>
      <w:proofErr w:type="gramEnd"/>
      <w:r w:rsidRPr="00EA2F1E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cs-CZ"/>
        </w:rPr>
        <w:t xml:space="preserve">. </w:t>
      </w:r>
      <w:r w:rsidRPr="00EA2F1E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cs-CZ"/>
        </w:rPr>
        <w:tab/>
        <w:t>SO 102 – Komunikace ROKYCANOVA</w:t>
      </w:r>
    </w:p>
    <w:p w:rsidR="004F3F85" w:rsidRPr="00EA2F1E" w:rsidRDefault="004F3F85" w:rsidP="004F3F85">
      <w:pPr>
        <w:shd w:val="clear" w:color="auto" w:fill="FFFFFF"/>
        <w:spacing w:after="0" w:line="360" w:lineRule="auto"/>
        <w:ind w:left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cs-CZ"/>
        </w:rPr>
      </w:pPr>
      <w:proofErr w:type="gramStart"/>
      <w:r w:rsidRPr="00EA2F1E">
        <w:rPr>
          <w:rFonts w:ascii="Times New Roman" w:eastAsia="Times New Roman" w:hAnsi="Times New Roman" w:cs="Times New Roman"/>
          <w:color w:val="000000"/>
          <w:sz w:val="26"/>
          <w:szCs w:val="26"/>
          <w:lang w:eastAsia="cs-CZ"/>
        </w:rPr>
        <w:t>D.1.1.1</w:t>
      </w:r>
      <w:proofErr w:type="gramEnd"/>
      <w:r w:rsidRPr="00EA2F1E">
        <w:rPr>
          <w:rFonts w:ascii="Times New Roman" w:eastAsia="Times New Roman" w:hAnsi="Times New Roman" w:cs="Times New Roman"/>
          <w:color w:val="000000"/>
          <w:sz w:val="26"/>
          <w:szCs w:val="26"/>
          <w:lang w:eastAsia="cs-CZ"/>
        </w:rPr>
        <w:tab/>
        <w:t>Technická zpráva</w:t>
      </w:r>
    </w:p>
    <w:p w:rsidR="004F3F85" w:rsidRPr="00EA2F1E" w:rsidRDefault="004F3F85" w:rsidP="004F3F85">
      <w:pPr>
        <w:shd w:val="clear" w:color="auto" w:fill="FFFFFF"/>
        <w:spacing w:after="0" w:line="360" w:lineRule="auto"/>
        <w:ind w:left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cs-CZ"/>
        </w:rPr>
      </w:pPr>
      <w:proofErr w:type="gramStart"/>
      <w:r w:rsidRPr="00EA2F1E">
        <w:rPr>
          <w:rFonts w:ascii="Times New Roman" w:eastAsia="Times New Roman" w:hAnsi="Times New Roman" w:cs="Times New Roman"/>
          <w:color w:val="000000"/>
          <w:sz w:val="26"/>
          <w:szCs w:val="26"/>
          <w:lang w:eastAsia="cs-CZ"/>
        </w:rPr>
        <w:t>D.1.1.2</w:t>
      </w:r>
      <w:proofErr w:type="gramEnd"/>
      <w:r w:rsidRPr="00EA2F1E">
        <w:rPr>
          <w:rFonts w:ascii="Times New Roman" w:eastAsia="Times New Roman" w:hAnsi="Times New Roman" w:cs="Times New Roman"/>
          <w:color w:val="000000"/>
          <w:sz w:val="26"/>
          <w:szCs w:val="26"/>
          <w:lang w:eastAsia="cs-CZ"/>
        </w:rPr>
        <w:t>.a.</w:t>
      </w:r>
      <w:r w:rsidRPr="00EA2F1E">
        <w:rPr>
          <w:rFonts w:ascii="Times New Roman" w:eastAsia="Times New Roman" w:hAnsi="Times New Roman" w:cs="Times New Roman"/>
          <w:color w:val="000000"/>
          <w:sz w:val="26"/>
          <w:szCs w:val="26"/>
          <w:lang w:eastAsia="cs-CZ"/>
        </w:rPr>
        <w:tab/>
        <w:t>Situace pozemní</w:t>
      </w:r>
      <w:r w:rsidR="00EA2F1E">
        <w:rPr>
          <w:rFonts w:ascii="Times New Roman" w:eastAsia="Times New Roman" w:hAnsi="Times New Roman" w:cs="Times New Roman"/>
          <w:color w:val="000000"/>
          <w:sz w:val="26"/>
          <w:szCs w:val="26"/>
          <w:lang w:eastAsia="cs-CZ"/>
        </w:rPr>
        <w:t xml:space="preserve"> komunikace</w:t>
      </w:r>
      <w:r w:rsidR="00EA2F1E">
        <w:rPr>
          <w:rFonts w:ascii="Times New Roman" w:eastAsia="Times New Roman" w:hAnsi="Times New Roman" w:cs="Times New Roman"/>
          <w:color w:val="000000"/>
          <w:sz w:val="26"/>
          <w:szCs w:val="26"/>
          <w:lang w:eastAsia="cs-CZ"/>
        </w:rPr>
        <w:tab/>
      </w:r>
      <w:r w:rsidRPr="00EA2F1E">
        <w:rPr>
          <w:rFonts w:ascii="Times New Roman" w:eastAsia="Times New Roman" w:hAnsi="Times New Roman" w:cs="Times New Roman"/>
          <w:color w:val="000000"/>
          <w:sz w:val="26"/>
          <w:szCs w:val="26"/>
          <w:lang w:eastAsia="cs-CZ"/>
        </w:rPr>
        <w:t>M  1 : 200</w:t>
      </w:r>
    </w:p>
    <w:p w:rsidR="004F3F85" w:rsidRPr="00EA2F1E" w:rsidRDefault="004F3F85" w:rsidP="004F3F85">
      <w:pPr>
        <w:shd w:val="clear" w:color="auto" w:fill="FFFFFF"/>
        <w:spacing w:after="0" w:line="360" w:lineRule="auto"/>
        <w:ind w:left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cs-CZ"/>
        </w:rPr>
      </w:pPr>
      <w:proofErr w:type="gramStart"/>
      <w:r w:rsidRPr="00EA2F1E">
        <w:rPr>
          <w:rFonts w:ascii="Times New Roman" w:eastAsia="Times New Roman" w:hAnsi="Times New Roman" w:cs="Times New Roman"/>
          <w:color w:val="000000"/>
          <w:sz w:val="26"/>
          <w:szCs w:val="26"/>
          <w:lang w:eastAsia="cs-CZ"/>
        </w:rPr>
        <w:t>D.1.1.2</w:t>
      </w:r>
      <w:proofErr w:type="gramEnd"/>
      <w:r w:rsidRPr="00EA2F1E">
        <w:rPr>
          <w:rFonts w:ascii="Times New Roman" w:eastAsia="Times New Roman" w:hAnsi="Times New Roman" w:cs="Times New Roman"/>
          <w:color w:val="000000"/>
          <w:sz w:val="26"/>
          <w:szCs w:val="26"/>
          <w:lang w:eastAsia="cs-CZ"/>
        </w:rPr>
        <w:t>.b.</w:t>
      </w:r>
      <w:r w:rsidRPr="00EA2F1E">
        <w:rPr>
          <w:rFonts w:ascii="Times New Roman" w:eastAsia="Times New Roman" w:hAnsi="Times New Roman" w:cs="Times New Roman"/>
          <w:color w:val="000000"/>
          <w:sz w:val="26"/>
          <w:szCs w:val="26"/>
          <w:lang w:eastAsia="cs-CZ"/>
        </w:rPr>
        <w:tab/>
      </w:r>
      <w:r w:rsidR="0014658F">
        <w:rPr>
          <w:rFonts w:ascii="Times New Roman" w:eastAsia="Times New Roman" w:hAnsi="Times New Roman" w:cs="Times New Roman"/>
          <w:color w:val="000000"/>
          <w:sz w:val="26"/>
          <w:szCs w:val="26"/>
          <w:lang w:eastAsia="cs-CZ"/>
        </w:rPr>
        <w:t>Podélný profil</w:t>
      </w:r>
      <w:r w:rsidR="00A538C5">
        <w:rPr>
          <w:rFonts w:ascii="Times New Roman" w:eastAsia="Times New Roman" w:hAnsi="Times New Roman" w:cs="Times New Roman"/>
          <w:color w:val="000000"/>
          <w:sz w:val="26"/>
          <w:szCs w:val="26"/>
          <w:lang w:eastAsia="cs-CZ"/>
        </w:rPr>
        <w:t xml:space="preserve"> </w:t>
      </w:r>
      <w:r w:rsidR="007C2A33" w:rsidRPr="00EA2F1E">
        <w:rPr>
          <w:rFonts w:ascii="Times New Roman" w:eastAsia="Times New Roman" w:hAnsi="Times New Roman" w:cs="Times New Roman"/>
          <w:color w:val="000000"/>
          <w:sz w:val="26"/>
          <w:szCs w:val="26"/>
          <w:lang w:eastAsia="cs-CZ"/>
        </w:rPr>
        <w:t>*</w:t>
      </w:r>
      <w:r w:rsidRPr="00EA2F1E">
        <w:rPr>
          <w:rFonts w:ascii="Times New Roman" w:eastAsia="Times New Roman" w:hAnsi="Times New Roman" w:cs="Times New Roman"/>
          <w:color w:val="000000"/>
          <w:sz w:val="26"/>
          <w:szCs w:val="26"/>
          <w:lang w:eastAsia="cs-CZ"/>
        </w:rPr>
        <w:tab/>
      </w:r>
      <w:r w:rsidRPr="00EA2F1E">
        <w:rPr>
          <w:rFonts w:ascii="Times New Roman" w:eastAsia="Times New Roman" w:hAnsi="Times New Roman" w:cs="Times New Roman"/>
          <w:color w:val="000000"/>
          <w:sz w:val="26"/>
          <w:szCs w:val="26"/>
          <w:lang w:eastAsia="cs-CZ"/>
        </w:rPr>
        <w:tab/>
      </w:r>
      <w:r w:rsidRPr="00EA2F1E">
        <w:rPr>
          <w:rFonts w:ascii="Times New Roman" w:eastAsia="Times New Roman" w:hAnsi="Times New Roman" w:cs="Times New Roman"/>
          <w:color w:val="000000"/>
          <w:sz w:val="26"/>
          <w:szCs w:val="26"/>
          <w:lang w:eastAsia="cs-CZ"/>
        </w:rPr>
        <w:tab/>
      </w:r>
    </w:p>
    <w:p w:rsidR="004F3F85" w:rsidRPr="00EA2F1E" w:rsidRDefault="004F3F85" w:rsidP="004F3F85">
      <w:pPr>
        <w:shd w:val="clear" w:color="auto" w:fill="FFFFFF"/>
        <w:spacing w:after="0" w:line="360" w:lineRule="auto"/>
        <w:ind w:left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cs-CZ"/>
        </w:rPr>
      </w:pPr>
      <w:proofErr w:type="gramStart"/>
      <w:r w:rsidRPr="00EA2F1E">
        <w:rPr>
          <w:rFonts w:ascii="Times New Roman" w:eastAsia="Times New Roman" w:hAnsi="Times New Roman" w:cs="Times New Roman"/>
          <w:color w:val="000000"/>
          <w:sz w:val="26"/>
          <w:szCs w:val="26"/>
          <w:lang w:eastAsia="cs-CZ"/>
        </w:rPr>
        <w:t>D.1.1.2</w:t>
      </w:r>
      <w:proofErr w:type="gramEnd"/>
      <w:r w:rsidRPr="00EA2F1E">
        <w:rPr>
          <w:rFonts w:ascii="Times New Roman" w:eastAsia="Times New Roman" w:hAnsi="Times New Roman" w:cs="Times New Roman"/>
          <w:color w:val="000000"/>
          <w:sz w:val="26"/>
          <w:szCs w:val="26"/>
          <w:lang w:eastAsia="cs-CZ"/>
        </w:rPr>
        <w:t>.c.</w:t>
      </w:r>
      <w:r w:rsidRPr="00EA2F1E">
        <w:rPr>
          <w:rFonts w:ascii="Times New Roman" w:eastAsia="Times New Roman" w:hAnsi="Times New Roman" w:cs="Times New Roman"/>
          <w:color w:val="000000"/>
          <w:sz w:val="26"/>
          <w:szCs w:val="26"/>
          <w:lang w:eastAsia="cs-CZ"/>
        </w:rPr>
        <w:tab/>
        <w:t>Detaily konstrukcí</w:t>
      </w:r>
      <w:r w:rsidRPr="00EA2F1E">
        <w:rPr>
          <w:rFonts w:ascii="Times New Roman" w:eastAsia="Times New Roman" w:hAnsi="Times New Roman" w:cs="Times New Roman"/>
          <w:color w:val="000000"/>
          <w:sz w:val="26"/>
          <w:szCs w:val="26"/>
          <w:lang w:eastAsia="cs-CZ"/>
        </w:rPr>
        <w:tab/>
      </w:r>
      <w:r w:rsidRPr="00EA2F1E">
        <w:rPr>
          <w:rFonts w:ascii="Times New Roman" w:eastAsia="Times New Roman" w:hAnsi="Times New Roman" w:cs="Times New Roman"/>
          <w:color w:val="000000"/>
          <w:sz w:val="26"/>
          <w:szCs w:val="26"/>
          <w:lang w:eastAsia="cs-CZ"/>
        </w:rPr>
        <w:tab/>
      </w:r>
      <w:r w:rsidRPr="00EA2F1E">
        <w:rPr>
          <w:rFonts w:ascii="Times New Roman" w:eastAsia="Times New Roman" w:hAnsi="Times New Roman" w:cs="Times New Roman"/>
          <w:color w:val="000000"/>
          <w:sz w:val="26"/>
          <w:szCs w:val="26"/>
          <w:lang w:eastAsia="cs-CZ"/>
        </w:rPr>
        <w:tab/>
        <w:t>M  1 : 10</w:t>
      </w:r>
    </w:p>
    <w:p w:rsidR="004F3F85" w:rsidRPr="00EA2F1E" w:rsidRDefault="004F3F85" w:rsidP="004F3F85">
      <w:pPr>
        <w:shd w:val="clear" w:color="auto" w:fill="FFFFFF"/>
        <w:spacing w:after="0" w:line="360" w:lineRule="auto"/>
        <w:ind w:left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cs-CZ"/>
        </w:rPr>
      </w:pPr>
      <w:proofErr w:type="gramStart"/>
      <w:r w:rsidRPr="00EA2F1E">
        <w:rPr>
          <w:rFonts w:ascii="Times New Roman" w:eastAsia="Times New Roman" w:hAnsi="Times New Roman" w:cs="Times New Roman"/>
          <w:color w:val="000000"/>
          <w:sz w:val="26"/>
          <w:szCs w:val="26"/>
          <w:lang w:eastAsia="cs-CZ"/>
        </w:rPr>
        <w:t>D.1.1.2</w:t>
      </w:r>
      <w:proofErr w:type="gramEnd"/>
      <w:r w:rsidRPr="00EA2F1E">
        <w:rPr>
          <w:rFonts w:ascii="Times New Roman" w:eastAsia="Times New Roman" w:hAnsi="Times New Roman" w:cs="Times New Roman"/>
          <w:color w:val="000000"/>
          <w:sz w:val="26"/>
          <w:szCs w:val="26"/>
          <w:lang w:eastAsia="cs-CZ"/>
        </w:rPr>
        <w:t>.d.</w:t>
      </w:r>
      <w:r w:rsidRPr="00EA2F1E">
        <w:rPr>
          <w:rFonts w:ascii="Times New Roman" w:eastAsia="Times New Roman" w:hAnsi="Times New Roman" w:cs="Times New Roman"/>
          <w:color w:val="000000"/>
          <w:sz w:val="26"/>
          <w:szCs w:val="26"/>
          <w:lang w:eastAsia="cs-CZ"/>
        </w:rPr>
        <w:tab/>
        <w:t>Charakteristické příčné řezy</w:t>
      </w:r>
      <w:r w:rsidR="00EA2F1E">
        <w:rPr>
          <w:rFonts w:ascii="Times New Roman" w:eastAsia="Times New Roman" w:hAnsi="Times New Roman" w:cs="Times New Roman"/>
          <w:color w:val="000000"/>
          <w:sz w:val="26"/>
          <w:szCs w:val="26"/>
          <w:lang w:eastAsia="cs-CZ"/>
        </w:rPr>
        <w:tab/>
      </w:r>
      <w:r w:rsidRPr="00EA2F1E">
        <w:rPr>
          <w:rFonts w:ascii="Times New Roman" w:eastAsia="Times New Roman" w:hAnsi="Times New Roman" w:cs="Times New Roman"/>
          <w:color w:val="000000"/>
          <w:sz w:val="26"/>
          <w:szCs w:val="26"/>
          <w:lang w:eastAsia="cs-CZ"/>
        </w:rPr>
        <w:t>M  1 :</w:t>
      </w:r>
      <w:r w:rsidR="0015356A" w:rsidRPr="00EA2F1E">
        <w:rPr>
          <w:rFonts w:ascii="Times New Roman" w:eastAsia="Times New Roman" w:hAnsi="Times New Roman" w:cs="Times New Roman"/>
          <w:color w:val="000000"/>
          <w:sz w:val="26"/>
          <w:szCs w:val="26"/>
          <w:lang w:eastAsia="cs-CZ"/>
        </w:rPr>
        <w:t xml:space="preserve"> 100</w:t>
      </w:r>
    </w:p>
    <w:p w:rsidR="00E23EC9" w:rsidRPr="00EA2F1E" w:rsidRDefault="00E23EC9" w:rsidP="00E23EC9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cs-CZ"/>
        </w:rPr>
      </w:pPr>
      <w:r w:rsidRPr="00EA2F1E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cs-CZ"/>
        </w:rPr>
        <w:tab/>
      </w:r>
      <w:proofErr w:type="gramStart"/>
      <w:r w:rsidRPr="00EA2F1E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cs-CZ"/>
        </w:rPr>
        <w:t>D.1.4</w:t>
      </w:r>
      <w:proofErr w:type="gramEnd"/>
      <w:r w:rsidRPr="00EA2F1E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cs-CZ"/>
        </w:rPr>
        <w:t xml:space="preserve">. </w:t>
      </w:r>
      <w:r w:rsidRPr="00EA2F1E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cs-CZ"/>
        </w:rPr>
        <w:tab/>
        <w:t>SO 402 – Veřejné osvětlení - ROKYCANOVA</w:t>
      </w:r>
    </w:p>
    <w:p w:rsidR="00E23EC9" w:rsidRPr="00EA2F1E" w:rsidRDefault="00E23EC9" w:rsidP="00E23EC9">
      <w:pPr>
        <w:shd w:val="clear" w:color="auto" w:fill="FFFFFF"/>
        <w:spacing w:after="0" w:line="360" w:lineRule="auto"/>
        <w:ind w:left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cs-CZ"/>
        </w:rPr>
      </w:pPr>
      <w:proofErr w:type="gramStart"/>
      <w:r w:rsidRPr="00EA2F1E">
        <w:rPr>
          <w:rFonts w:ascii="Times New Roman" w:eastAsia="Times New Roman" w:hAnsi="Times New Roman" w:cs="Times New Roman"/>
          <w:color w:val="000000"/>
          <w:sz w:val="26"/>
          <w:szCs w:val="26"/>
          <w:lang w:eastAsia="cs-CZ"/>
        </w:rPr>
        <w:t>D.1.4.1</w:t>
      </w:r>
      <w:proofErr w:type="gramEnd"/>
      <w:r w:rsidRPr="00EA2F1E">
        <w:rPr>
          <w:rFonts w:ascii="Times New Roman" w:eastAsia="Times New Roman" w:hAnsi="Times New Roman" w:cs="Times New Roman"/>
          <w:color w:val="000000"/>
          <w:sz w:val="26"/>
          <w:szCs w:val="26"/>
          <w:lang w:eastAsia="cs-CZ"/>
        </w:rPr>
        <w:tab/>
        <w:t>Technická zpráva VO</w:t>
      </w:r>
    </w:p>
    <w:p w:rsidR="00E23EC9" w:rsidRPr="00EA2F1E" w:rsidRDefault="00E23EC9" w:rsidP="004F3F85">
      <w:pPr>
        <w:shd w:val="clear" w:color="auto" w:fill="FFFFFF"/>
        <w:spacing w:after="0" w:line="360" w:lineRule="auto"/>
        <w:ind w:left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cs-CZ"/>
        </w:rPr>
      </w:pPr>
      <w:proofErr w:type="gramStart"/>
      <w:r w:rsidRPr="00EA2F1E">
        <w:rPr>
          <w:rFonts w:ascii="Times New Roman" w:eastAsia="Times New Roman" w:hAnsi="Times New Roman" w:cs="Times New Roman"/>
          <w:color w:val="000000"/>
          <w:sz w:val="26"/>
          <w:szCs w:val="26"/>
          <w:lang w:eastAsia="cs-CZ"/>
        </w:rPr>
        <w:t>D.1.4.2</w:t>
      </w:r>
      <w:proofErr w:type="gramEnd"/>
      <w:r w:rsidRPr="00EA2F1E">
        <w:rPr>
          <w:rFonts w:ascii="Times New Roman" w:eastAsia="Times New Roman" w:hAnsi="Times New Roman" w:cs="Times New Roman"/>
          <w:color w:val="000000"/>
          <w:sz w:val="26"/>
          <w:szCs w:val="26"/>
          <w:lang w:eastAsia="cs-CZ"/>
        </w:rPr>
        <w:t>.</w:t>
      </w:r>
      <w:r w:rsidRPr="00EA2F1E">
        <w:rPr>
          <w:rFonts w:ascii="Times New Roman" w:eastAsia="Times New Roman" w:hAnsi="Times New Roman" w:cs="Times New Roman"/>
          <w:color w:val="000000"/>
          <w:sz w:val="26"/>
          <w:szCs w:val="26"/>
          <w:lang w:eastAsia="cs-CZ"/>
        </w:rPr>
        <w:tab/>
        <w:t>Situace VO</w:t>
      </w:r>
      <w:r w:rsidRPr="00EA2F1E">
        <w:rPr>
          <w:rFonts w:ascii="Times New Roman" w:eastAsia="Times New Roman" w:hAnsi="Times New Roman" w:cs="Times New Roman"/>
          <w:color w:val="000000"/>
          <w:sz w:val="26"/>
          <w:szCs w:val="26"/>
          <w:lang w:eastAsia="cs-CZ"/>
        </w:rPr>
        <w:tab/>
      </w:r>
      <w:r w:rsidRPr="00EA2F1E">
        <w:rPr>
          <w:rFonts w:ascii="Times New Roman" w:eastAsia="Times New Roman" w:hAnsi="Times New Roman" w:cs="Times New Roman"/>
          <w:color w:val="000000"/>
          <w:sz w:val="26"/>
          <w:szCs w:val="26"/>
          <w:lang w:eastAsia="cs-CZ"/>
        </w:rPr>
        <w:tab/>
      </w:r>
      <w:r w:rsidRPr="00EA2F1E">
        <w:rPr>
          <w:rFonts w:ascii="Times New Roman" w:eastAsia="Times New Roman" w:hAnsi="Times New Roman" w:cs="Times New Roman"/>
          <w:color w:val="000000"/>
          <w:sz w:val="26"/>
          <w:szCs w:val="26"/>
          <w:lang w:eastAsia="cs-CZ"/>
        </w:rPr>
        <w:tab/>
      </w:r>
      <w:r w:rsidRPr="00EA2F1E">
        <w:rPr>
          <w:rFonts w:ascii="Times New Roman" w:eastAsia="Times New Roman" w:hAnsi="Times New Roman" w:cs="Times New Roman"/>
          <w:color w:val="000000"/>
          <w:sz w:val="26"/>
          <w:szCs w:val="26"/>
          <w:lang w:eastAsia="cs-CZ"/>
        </w:rPr>
        <w:tab/>
        <w:t>M  1 : 200</w:t>
      </w:r>
    </w:p>
    <w:p w:rsidR="004F3F85" w:rsidRPr="00EA2F1E" w:rsidRDefault="004F3F85" w:rsidP="004F3F85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cs-CZ"/>
        </w:rPr>
      </w:pPr>
      <w:r w:rsidRPr="00EA2F1E">
        <w:rPr>
          <w:rFonts w:ascii="Times New Roman" w:eastAsia="Times New Roman" w:hAnsi="Times New Roman" w:cs="Times New Roman"/>
          <w:color w:val="000000"/>
          <w:sz w:val="26"/>
          <w:szCs w:val="26"/>
          <w:lang w:eastAsia="cs-CZ"/>
        </w:rPr>
        <w:t>E.</w:t>
      </w:r>
      <w:r w:rsidRPr="00EA2F1E">
        <w:rPr>
          <w:rFonts w:ascii="Times New Roman" w:eastAsia="Times New Roman" w:hAnsi="Times New Roman" w:cs="Times New Roman"/>
          <w:color w:val="000000"/>
          <w:sz w:val="26"/>
          <w:szCs w:val="26"/>
          <w:lang w:eastAsia="cs-CZ"/>
        </w:rPr>
        <w:tab/>
        <w:t xml:space="preserve">Doklady </w:t>
      </w:r>
      <w:r w:rsidRPr="00EA2F1E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cs-CZ"/>
        </w:rPr>
        <w:t>(digitálně na CD)</w:t>
      </w:r>
    </w:p>
    <w:p w:rsidR="007C2A33" w:rsidRPr="00EA2F1E" w:rsidRDefault="007C2A33" w:rsidP="004F3F85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cs-CZ"/>
        </w:rPr>
      </w:pPr>
      <w:r w:rsidRPr="00EA2F1E">
        <w:rPr>
          <w:rFonts w:ascii="Times New Roman" w:eastAsia="Times New Roman" w:hAnsi="Times New Roman" w:cs="Times New Roman"/>
          <w:color w:val="000000"/>
          <w:sz w:val="26"/>
          <w:szCs w:val="26"/>
          <w:lang w:eastAsia="cs-CZ"/>
        </w:rPr>
        <w:t>*</w:t>
      </w:r>
      <w:r w:rsidRPr="00EA2F1E">
        <w:rPr>
          <w:rFonts w:ascii="Times New Roman" w:eastAsia="Times New Roman" w:hAnsi="Times New Roman" w:cs="Times New Roman"/>
          <w:color w:val="000000"/>
          <w:sz w:val="26"/>
          <w:szCs w:val="26"/>
          <w:lang w:eastAsia="cs-CZ"/>
        </w:rPr>
        <w:tab/>
      </w:r>
      <w:r w:rsidRPr="00EA2F1E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cs-CZ"/>
        </w:rPr>
        <w:t>Vzhledem k charakteru stavby se nedokládá</w:t>
      </w:r>
    </w:p>
    <w:p w:rsidR="00EA2F1E" w:rsidRPr="00EA2F1E" w:rsidRDefault="00EA2F1E" w:rsidP="00EA2F1E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cs-CZ"/>
        </w:rPr>
      </w:pPr>
      <w:r w:rsidRPr="00EA2F1E">
        <w:rPr>
          <w:rFonts w:ascii="Times New Roman" w:eastAsia="Times New Roman" w:hAnsi="Times New Roman" w:cs="Times New Roman"/>
          <w:color w:val="000000"/>
          <w:sz w:val="26"/>
          <w:szCs w:val="26"/>
          <w:lang w:eastAsia="cs-CZ"/>
        </w:rPr>
        <w:t>__________________________________________________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cs-CZ"/>
        </w:rPr>
        <w:t>___</w:t>
      </w:r>
    </w:p>
    <w:p w:rsidR="00C606FA" w:rsidRPr="00EA2F1E" w:rsidRDefault="00C606FA" w:rsidP="00EA2F1E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cs-CZ"/>
        </w:rPr>
      </w:pPr>
    </w:p>
    <w:sectPr w:rsidR="00C606FA" w:rsidRPr="00EA2F1E" w:rsidSect="009305BA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260B9E"/>
    <w:rsid w:val="00045B7D"/>
    <w:rsid w:val="00057C3D"/>
    <w:rsid w:val="0008060C"/>
    <w:rsid w:val="000B62EA"/>
    <w:rsid w:val="000B70A5"/>
    <w:rsid w:val="000D4744"/>
    <w:rsid w:val="000E27FE"/>
    <w:rsid w:val="000F6BD2"/>
    <w:rsid w:val="00113BEA"/>
    <w:rsid w:val="00122607"/>
    <w:rsid w:val="00145647"/>
    <w:rsid w:val="0014658F"/>
    <w:rsid w:val="0015356A"/>
    <w:rsid w:val="00197D34"/>
    <w:rsid w:val="001E0D77"/>
    <w:rsid w:val="001E29F7"/>
    <w:rsid w:val="001F30F2"/>
    <w:rsid w:val="0024032B"/>
    <w:rsid w:val="0025633D"/>
    <w:rsid w:val="00260B9E"/>
    <w:rsid w:val="002734F4"/>
    <w:rsid w:val="002A206A"/>
    <w:rsid w:val="002C0934"/>
    <w:rsid w:val="002E0B74"/>
    <w:rsid w:val="003240BA"/>
    <w:rsid w:val="0034525E"/>
    <w:rsid w:val="00363930"/>
    <w:rsid w:val="003D5DFA"/>
    <w:rsid w:val="00410567"/>
    <w:rsid w:val="00430DC9"/>
    <w:rsid w:val="004821D5"/>
    <w:rsid w:val="00496FB6"/>
    <w:rsid w:val="004A575F"/>
    <w:rsid w:val="004A79DF"/>
    <w:rsid w:val="004C06EC"/>
    <w:rsid w:val="004F3F85"/>
    <w:rsid w:val="00547A73"/>
    <w:rsid w:val="0059597B"/>
    <w:rsid w:val="005D19E1"/>
    <w:rsid w:val="005D1CD1"/>
    <w:rsid w:val="005D257D"/>
    <w:rsid w:val="005E084D"/>
    <w:rsid w:val="00621A36"/>
    <w:rsid w:val="00625C46"/>
    <w:rsid w:val="0063406C"/>
    <w:rsid w:val="00675ACB"/>
    <w:rsid w:val="007064AE"/>
    <w:rsid w:val="00770938"/>
    <w:rsid w:val="007B0E25"/>
    <w:rsid w:val="007C2A33"/>
    <w:rsid w:val="007C3D76"/>
    <w:rsid w:val="00825DDC"/>
    <w:rsid w:val="00874CA5"/>
    <w:rsid w:val="0089232C"/>
    <w:rsid w:val="008E13B4"/>
    <w:rsid w:val="008E2D30"/>
    <w:rsid w:val="0092220F"/>
    <w:rsid w:val="009305BA"/>
    <w:rsid w:val="00982D1B"/>
    <w:rsid w:val="009943C9"/>
    <w:rsid w:val="00A060C6"/>
    <w:rsid w:val="00A538C5"/>
    <w:rsid w:val="00A62D7B"/>
    <w:rsid w:val="00A717CE"/>
    <w:rsid w:val="00A971B3"/>
    <w:rsid w:val="00AE4EF5"/>
    <w:rsid w:val="00B069EA"/>
    <w:rsid w:val="00B27E20"/>
    <w:rsid w:val="00B7445B"/>
    <w:rsid w:val="00B769F0"/>
    <w:rsid w:val="00C138AD"/>
    <w:rsid w:val="00C312EC"/>
    <w:rsid w:val="00C606FA"/>
    <w:rsid w:val="00C71C52"/>
    <w:rsid w:val="00C7660D"/>
    <w:rsid w:val="00C908F2"/>
    <w:rsid w:val="00CD7FE0"/>
    <w:rsid w:val="00CE28A7"/>
    <w:rsid w:val="00D414BB"/>
    <w:rsid w:val="00D80CA4"/>
    <w:rsid w:val="00DA2D13"/>
    <w:rsid w:val="00DB046A"/>
    <w:rsid w:val="00DE4158"/>
    <w:rsid w:val="00E00585"/>
    <w:rsid w:val="00E06725"/>
    <w:rsid w:val="00E23EC9"/>
    <w:rsid w:val="00E26C29"/>
    <w:rsid w:val="00E2704C"/>
    <w:rsid w:val="00E41B0E"/>
    <w:rsid w:val="00EA2F1E"/>
    <w:rsid w:val="00EC17D2"/>
    <w:rsid w:val="00FB69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A2F1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471</TotalTime>
  <Pages>1</Pages>
  <Words>142</Words>
  <Characters>838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Organization</Company>
  <LinksUpToDate>false</LinksUpToDate>
  <CharactersWithSpaces>979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Zdenda Bursa</dc:creator>
  <cp:lastModifiedBy>Vojta Iwanejko</cp:lastModifiedBy>
  <cp:revision>20</cp:revision>
  <cp:lastPrinted>2024-05-23T12:17:00Z</cp:lastPrinted>
  <dcterms:created xsi:type="dcterms:W3CDTF">2023-03-20T11:25:00Z</dcterms:created>
  <dcterms:modified xsi:type="dcterms:W3CDTF">2024-06-13T12:05:00Z</dcterms:modified>
</cp:coreProperties>
</file>