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1F0E8" w14:textId="77777777" w:rsidR="00F8499D" w:rsidRPr="006E2E64" w:rsidRDefault="004E0CBA" w:rsidP="006E2E64">
      <w:pPr>
        <w:pStyle w:val="Nadpis1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DODÁNÍ A IMPLEMENTACE</w:t>
      </w:r>
      <w:r w:rsidR="002E5CEC" w:rsidRPr="002E5CEC">
        <w:rPr>
          <w:rFonts w:ascii="Tahoma" w:hAnsi="Tahoma" w:cs="Tahoma"/>
          <w:sz w:val="28"/>
          <w:szCs w:val="28"/>
        </w:rPr>
        <w:t xml:space="preserve"> OCHRANY KONCOVÝCH STANIC A SERVERŮ</w:t>
      </w:r>
      <w:r>
        <w:rPr>
          <w:rFonts w:ascii="Tahoma" w:hAnsi="Tahoma" w:cs="Tahoma"/>
          <w:sz w:val="28"/>
          <w:szCs w:val="28"/>
        </w:rPr>
        <w:t xml:space="preserve"> PŘED BEZPEČNOSTNÍMI HROZBAMI </w:t>
      </w:r>
    </w:p>
    <w:p w14:paraId="7053E8CB" w14:textId="77777777" w:rsidR="00F8499D" w:rsidRPr="00F8499D" w:rsidRDefault="00F8499D" w:rsidP="00F8499D">
      <w:bookmarkStart w:id="0" w:name="_GoBack"/>
      <w:bookmarkEnd w:id="0"/>
    </w:p>
    <w:p w14:paraId="5E169EE4" w14:textId="77777777" w:rsidR="005F6D2B" w:rsidRPr="005F6D2B" w:rsidRDefault="004E0CBA" w:rsidP="005F6D2B">
      <w:pPr>
        <w:pStyle w:val="Nadpis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</w:t>
      </w:r>
      <w:r w:rsidR="002E5CEC">
        <w:rPr>
          <w:rFonts w:ascii="Tahoma" w:hAnsi="Tahoma" w:cs="Tahoma"/>
          <w:sz w:val="28"/>
          <w:szCs w:val="28"/>
        </w:rPr>
        <w:t>chrana koncových stanic a serverů:</w:t>
      </w:r>
    </w:p>
    <w:p w14:paraId="24DA8771" w14:textId="77777777" w:rsidR="005F6D2B" w:rsidRPr="005F6D2B" w:rsidRDefault="004E0CBA" w:rsidP="005F6D2B">
      <w:pPr>
        <w:pStyle w:val="Normlnweb"/>
        <w:numPr>
          <w:ilvl w:val="0"/>
          <w:numId w:val="1"/>
        </w:numPr>
        <w:spacing w:before="240" w:before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Detekce a prevence </w:t>
      </w:r>
      <w:proofErr w:type="spellStart"/>
      <w:r>
        <w:rPr>
          <w:rFonts w:ascii="Tahoma" w:hAnsi="Tahoma" w:cs="Tahoma"/>
          <w:sz w:val="28"/>
          <w:szCs w:val="28"/>
        </w:rPr>
        <w:t>malware</w:t>
      </w:r>
      <w:proofErr w:type="spellEnd"/>
      <w:r>
        <w:rPr>
          <w:rFonts w:ascii="Tahoma" w:hAnsi="Tahoma" w:cs="Tahoma"/>
          <w:sz w:val="28"/>
          <w:szCs w:val="28"/>
        </w:rPr>
        <w:t>:</w:t>
      </w:r>
      <w:r w:rsidR="005F6D2B" w:rsidRPr="005F6D2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Dodaný systém </w:t>
      </w:r>
      <w:r w:rsidR="00E7308F">
        <w:rPr>
          <w:rFonts w:ascii="Tahoma" w:hAnsi="Tahoma" w:cs="Tahoma"/>
          <w:sz w:val="28"/>
          <w:szCs w:val="28"/>
        </w:rPr>
        <w:t>musí</w:t>
      </w:r>
      <w:r w:rsidR="005F6D2B" w:rsidRPr="005F6D2B">
        <w:rPr>
          <w:rFonts w:ascii="Tahoma" w:hAnsi="Tahoma" w:cs="Tahoma"/>
          <w:sz w:val="28"/>
          <w:szCs w:val="28"/>
        </w:rPr>
        <w:t xml:space="preserve"> být schopen detekovat a zabránit různým typům </w:t>
      </w:r>
      <w:proofErr w:type="spellStart"/>
      <w:r w:rsidR="005F6D2B" w:rsidRPr="005F6D2B">
        <w:rPr>
          <w:rFonts w:ascii="Tahoma" w:hAnsi="Tahoma" w:cs="Tahoma"/>
          <w:sz w:val="28"/>
          <w:szCs w:val="28"/>
        </w:rPr>
        <w:t>malware</w:t>
      </w:r>
      <w:proofErr w:type="spellEnd"/>
      <w:r w:rsidR="005F6D2B" w:rsidRPr="005F6D2B">
        <w:rPr>
          <w:rFonts w:ascii="Tahoma" w:hAnsi="Tahoma" w:cs="Tahoma"/>
          <w:sz w:val="28"/>
          <w:szCs w:val="28"/>
        </w:rPr>
        <w:t xml:space="preserve">, včetně virů, trojských koní, </w:t>
      </w:r>
      <w:proofErr w:type="spellStart"/>
      <w:r w:rsidR="005F6D2B" w:rsidRPr="005F6D2B">
        <w:rPr>
          <w:rFonts w:ascii="Tahoma" w:hAnsi="Tahoma" w:cs="Tahoma"/>
          <w:sz w:val="28"/>
          <w:szCs w:val="28"/>
        </w:rPr>
        <w:t>ransomwaru</w:t>
      </w:r>
      <w:proofErr w:type="spellEnd"/>
      <w:r w:rsidR="005F6D2B" w:rsidRPr="005F6D2B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5F6D2B" w:rsidRPr="005F6D2B">
        <w:rPr>
          <w:rFonts w:ascii="Tahoma" w:hAnsi="Tahoma" w:cs="Tahoma"/>
          <w:sz w:val="28"/>
          <w:szCs w:val="28"/>
        </w:rPr>
        <w:t>spywaru</w:t>
      </w:r>
      <w:proofErr w:type="spellEnd"/>
      <w:r w:rsidR="005F6D2B" w:rsidRPr="005F6D2B">
        <w:rPr>
          <w:rFonts w:ascii="Tahoma" w:hAnsi="Tahoma" w:cs="Tahoma"/>
          <w:sz w:val="28"/>
          <w:szCs w:val="28"/>
        </w:rPr>
        <w:t xml:space="preserve"> a dalších hrozeb. Musí umět používat pokročilé algoritmy analýzy chování a heuristiky pro odhalování nových a neznámých hrozeb (tzn. nerozhodovat pouze na základě antivirové databáze).</w:t>
      </w:r>
    </w:p>
    <w:p w14:paraId="6E8AC221" w14:textId="77777777" w:rsidR="005F6D2B" w:rsidRPr="005F6D2B" w:rsidRDefault="005F6D2B" w:rsidP="005F6D2B">
      <w:pPr>
        <w:pStyle w:val="Normlnweb"/>
        <w:numPr>
          <w:ilvl w:val="0"/>
          <w:numId w:val="1"/>
        </w:numPr>
        <w:spacing w:before="240" w:beforeAutospacing="0"/>
        <w:jc w:val="both"/>
        <w:rPr>
          <w:rFonts w:ascii="Tahoma" w:hAnsi="Tahoma" w:cs="Tahoma"/>
          <w:sz w:val="28"/>
          <w:szCs w:val="28"/>
        </w:rPr>
      </w:pPr>
      <w:r w:rsidRPr="005F6D2B">
        <w:rPr>
          <w:rFonts w:ascii="Tahoma" w:hAnsi="Tahoma" w:cs="Tahoma"/>
          <w:sz w:val="28"/>
          <w:szCs w:val="28"/>
        </w:rPr>
        <w:t xml:space="preserve">Behaviorální analýza: </w:t>
      </w:r>
      <w:r w:rsidR="004E0CBA">
        <w:rPr>
          <w:rFonts w:ascii="Tahoma" w:hAnsi="Tahoma" w:cs="Tahoma"/>
          <w:sz w:val="28"/>
          <w:szCs w:val="28"/>
        </w:rPr>
        <w:t>Dodaný systém</w:t>
      </w:r>
      <w:r w:rsidRPr="005F6D2B">
        <w:rPr>
          <w:rFonts w:ascii="Tahoma" w:hAnsi="Tahoma" w:cs="Tahoma"/>
          <w:sz w:val="28"/>
          <w:szCs w:val="28"/>
        </w:rPr>
        <w:t xml:space="preserve"> </w:t>
      </w:r>
      <w:r w:rsidR="00E7308F">
        <w:rPr>
          <w:rFonts w:ascii="Tahoma" w:hAnsi="Tahoma" w:cs="Tahoma"/>
          <w:sz w:val="28"/>
          <w:szCs w:val="28"/>
        </w:rPr>
        <w:t>musí</w:t>
      </w:r>
      <w:r w:rsidRPr="005F6D2B">
        <w:rPr>
          <w:rFonts w:ascii="Tahoma" w:hAnsi="Tahoma" w:cs="Tahoma"/>
          <w:sz w:val="28"/>
          <w:szCs w:val="28"/>
        </w:rPr>
        <w:t xml:space="preserve"> sledovat chování souborů a procesů v reálném čase a detekovat podezřelé aktivity, které naznačují přítomnost </w:t>
      </w:r>
      <w:proofErr w:type="spellStart"/>
      <w:r w:rsidRPr="005F6D2B">
        <w:rPr>
          <w:rFonts w:ascii="Tahoma" w:hAnsi="Tahoma" w:cs="Tahoma"/>
          <w:sz w:val="28"/>
          <w:szCs w:val="28"/>
        </w:rPr>
        <w:t>malware</w:t>
      </w:r>
      <w:proofErr w:type="spellEnd"/>
      <w:r w:rsidR="00851533">
        <w:rPr>
          <w:rFonts w:ascii="Tahoma" w:hAnsi="Tahoma" w:cs="Tahoma"/>
          <w:sz w:val="28"/>
          <w:szCs w:val="28"/>
        </w:rPr>
        <w:t>, případně jiných hrozeb</w:t>
      </w:r>
      <w:r w:rsidRPr="005F6D2B">
        <w:rPr>
          <w:rFonts w:ascii="Tahoma" w:hAnsi="Tahoma" w:cs="Tahoma"/>
          <w:sz w:val="28"/>
          <w:szCs w:val="28"/>
        </w:rPr>
        <w:t xml:space="preserve">. </w:t>
      </w:r>
      <w:r w:rsidR="00851533">
        <w:rPr>
          <w:rFonts w:ascii="Tahoma" w:hAnsi="Tahoma" w:cs="Tahoma"/>
          <w:sz w:val="28"/>
          <w:szCs w:val="28"/>
        </w:rPr>
        <w:t>Musí používat strojové učení a</w:t>
      </w:r>
      <w:r w:rsidRPr="005F6D2B">
        <w:rPr>
          <w:rFonts w:ascii="Tahoma" w:hAnsi="Tahoma" w:cs="Tahoma"/>
          <w:sz w:val="28"/>
          <w:szCs w:val="28"/>
        </w:rPr>
        <w:t xml:space="preserve"> umělou inteligenci pro identifikaci nových vzorů chování </w:t>
      </w:r>
      <w:proofErr w:type="spellStart"/>
      <w:r w:rsidRPr="005F6D2B">
        <w:rPr>
          <w:rFonts w:ascii="Tahoma" w:hAnsi="Tahoma" w:cs="Tahoma"/>
          <w:sz w:val="28"/>
          <w:szCs w:val="28"/>
        </w:rPr>
        <w:t>malware</w:t>
      </w:r>
      <w:proofErr w:type="spellEnd"/>
      <w:r w:rsidRPr="005F6D2B">
        <w:rPr>
          <w:rFonts w:ascii="Tahoma" w:hAnsi="Tahoma" w:cs="Tahoma"/>
          <w:sz w:val="28"/>
          <w:szCs w:val="28"/>
        </w:rPr>
        <w:t>.</w:t>
      </w:r>
    </w:p>
    <w:p w14:paraId="5C466226" w14:textId="77777777" w:rsidR="00B902D4" w:rsidRDefault="005F6D2B" w:rsidP="005F6D2B">
      <w:pPr>
        <w:pStyle w:val="Normlnweb"/>
        <w:numPr>
          <w:ilvl w:val="0"/>
          <w:numId w:val="1"/>
        </w:numPr>
        <w:spacing w:before="240" w:beforeAutospacing="0"/>
        <w:jc w:val="both"/>
        <w:rPr>
          <w:rFonts w:ascii="Tahoma" w:hAnsi="Tahoma" w:cs="Tahoma"/>
          <w:sz w:val="28"/>
          <w:szCs w:val="28"/>
        </w:rPr>
      </w:pPr>
      <w:r w:rsidRPr="005F6D2B">
        <w:rPr>
          <w:rFonts w:ascii="Tahoma" w:hAnsi="Tahoma" w:cs="Tahoma"/>
          <w:sz w:val="28"/>
          <w:szCs w:val="28"/>
        </w:rPr>
        <w:t xml:space="preserve">Ochrana před </w:t>
      </w:r>
      <w:proofErr w:type="spellStart"/>
      <w:r w:rsidRPr="005F6D2B">
        <w:rPr>
          <w:rFonts w:ascii="Tahoma" w:hAnsi="Tahoma" w:cs="Tahoma"/>
          <w:sz w:val="28"/>
          <w:szCs w:val="28"/>
        </w:rPr>
        <w:t>ransomwarem</w:t>
      </w:r>
      <w:proofErr w:type="spellEnd"/>
      <w:r w:rsidRPr="005F6D2B">
        <w:rPr>
          <w:rFonts w:ascii="Tahoma" w:hAnsi="Tahoma" w:cs="Tahoma"/>
          <w:sz w:val="28"/>
          <w:szCs w:val="28"/>
        </w:rPr>
        <w:t xml:space="preserve">: </w:t>
      </w:r>
      <w:r w:rsidR="00E7308F">
        <w:rPr>
          <w:rFonts w:ascii="Tahoma" w:hAnsi="Tahoma" w:cs="Tahoma"/>
          <w:sz w:val="28"/>
          <w:szCs w:val="28"/>
        </w:rPr>
        <w:t>Dodaný systém</w:t>
      </w:r>
      <w:r w:rsidRPr="005F6D2B">
        <w:rPr>
          <w:rFonts w:ascii="Tahoma" w:hAnsi="Tahoma" w:cs="Tahoma"/>
          <w:sz w:val="28"/>
          <w:szCs w:val="28"/>
        </w:rPr>
        <w:t xml:space="preserve"> </w:t>
      </w:r>
      <w:r w:rsidR="00E7308F">
        <w:rPr>
          <w:rFonts w:ascii="Tahoma" w:hAnsi="Tahoma" w:cs="Tahoma"/>
          <w:sz w:val="28"/>
          <w:szCs w:val="28"/>
        </w:rPr>
        <w:t>musí</w:t>
      </w:r>
      <w:r w:rsidRPr="005F6D2B">
        <w:rPr>
          <w:rFonts w:ascii="Tahoma" w:hAnsi="Tahoma" w:cs="Tahoma"/>
          <w:sz w:val="28"/>
          <w:szCs w:val="28"/>
        </w:rPr>
        <w:t xml:space="preserve"> obsahovat funkce pro ochranu proti </w:t>
      </w:r>
      <w:proofErr w:type="spellStart"/>
      <w:r w:rsidRPr="005F6D2B">
        <w:rPr>
          <w:rFonts w:ascii="Tahoma" w:hAnsi="Tahoma" w:cs="Tahoma"/>
          <w:sz w:val="28"/>
          <w:szCs w:val="28"/>
        </w:rPr>
        <w:t>ransomwaru</w:t>
      </w:r>
      <w:proofErr w:type="spellEnd"/>
      <w:r w:rsidRPr="005F6D2B">
        <w:rPr>
          <w:rFonts w:ascii="Tahoma" w:hAnsi="Tahoma" w:cs="Tahoma"/>
          <w:sz w:val="28"/>
          <w:szCs w:val="28"/>
        </w:rPr>
        <w:t xml:space="preserve">, jako je monitorování </w:t>
      </w:r>
      <w:r w:rsidR="00B902D4">
        <w:rPr>
          <w:rFonts w:ascii="Tahoma" w:hAnsi="Tahoma" w:cs="Tahoma"/>
          <w:sz w:val="28"/>
          <w:szCs w:val="28"/>
        </w:rPr>
        <w:t>podezřelých souborových operací.</w:t>
      </w:r>
    </w:p>
    <w:p w14:paraId="133036E1" w14:textId="77777777" w:rsidR="005F6D2B" w:rsidRPr="005F6D2B" w:rsidRDefault="00E7308F" w:rsidP="005F6D2B">
      <w:pPr>
        <w:pStyle w:val="Normlnweb"/>
        <w:numPr>
          <w:ilvl w:val="0"/>
          <w:numId w:val="1"/>
        </w:numPr>
        <w:spacing w:before="240" w:before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</w:t>
      </w:r>
      <w:r w:rsidR="005F6D2B" w:rsidRPr="005F6D2B">
        <w:rPr>
          <w:rFonts w:ascii="Tahoma" w:hAnsi="Tahoma" w:cs="Tahoma"/>
          <w:sz w:val="28"/>
          <w:szCs w:val="28"/>
        </w:rPr>
        <w:t xml:space="preserve">íťová ochrana: </w:t>
      </w:r>
      <w:r>
        <w:rPr>
          <w:rFonts w:ascii="Tahoma" w:hAnsi="Tahoma" w:cs="Tahoma"/>
          <w:sz w:val="28"/>
          <w:szCs w:val="28"/>
        </w:rPr>
        <w:t>Dodaný systém</w:t>
      </w:r>
      <w:r w:rsidR="005F6D2B" w:rsidRPr="005F6D2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musí</w:t>
      </w:r>
      <w:r w:rsidR="005F6D2B" w:rsidRPr="005F6D2B">
        <w:rPr>
          <w:rFonts w:ascii="Tahoma" w:hAnsi="Tahoma" w:cs="Tahoma"/>
          <w:sz w:val="28"/>
          <w:szCs w:val="28"/>
        </w:rPr>
        <w:t xml:space="preserve"> poskytovat funkce </w:t>
      </w:r>
      <w:r>
        <w:rPr>
          <w:rFonts w:ascii="Tahoma" w:hAnsi="Tahoma" w:cs="Tahoma"/>
          <w:sz w:val="28"/>
          <w:szCs w:val="28"/>
        </w:rPr>
        <w:t>ochrany</w:t>
      </w:r>
      <w:r w:rsidR="005F6D2B" w:rsidRPr="005F6D2B">
        <w:rPr>
          <w:rFonts w:ascii="Tahoma" w:hAnsi="Tahoma" w:cs="Tahoma"/>
          <w:sz w:val="28"/>
          <w:szCs w:val="28"/>
        </w:rPr>
        <w:t xml:space="preserve"> </w:t>
      </w:r>
      <w:r w:rsidR="00890022">
        <w:rPr>
          <w:rFonts w:ascii="Tahoma" w:hAnsi="Tahoma" w:cs="Tahoma"/>
          <w:sz w:val="28"/>
          <w:szCs w:val="28"/>
        </w:rPr>
        <w:t>síťové komunikace před neoprávněným přístupem ze sítě třetích stran. (mimo interní prostředí zadavatele, například práce z domova apod.).</w:t>
      </w:r>
    </w:p>
    <w:p w14:paraId="3BB61EDE" w14:textId="77777777" w:rsidR="005F6D2B" w:rsidRPr="005F6D2B" w:rsidRDefault="005F6D2B" w:rsidP="005F6D2B">
      <w:pPr>
        <w:pStyle w:val="Normlnweb"/>
        <w:numPr>
          <w:ilvl w:val="0"/>
          <w:numId w:val="1"/>
        </w:numPr>
        <w:spacing w:before="240" w:beforeAutospacing="0"/>
        <w:jc w:val="both"/>
        <w:rPr>
          <w:rFonts w:ascii="Tahoma" w:hAnsi="Tahoma" w:cs="Tahoma"/>
          <w:sz w:val="28"/>
          <w:szCs w:val="28"/>
        </w:rPr>
      </w:pPr>
      <w:r w:rsidRPr="005F6D2B">
        <w:rPr>
          <w:rFonts w:ascii="Tahoma" w:hAnsi="Tahoma" w:cs="Tahoma"/>
          <w:sz w:val="28"/>
          <w:szCs w:val="28"/>
        </w:rPr>
        <w:t xml:space="preserve">Kompatibilita a výkon: </w:t>
      </w:r>
      <w:r w:rsidR="002B3748">
        <w:rPr>
          <w:rFonts w:ascii="Tahoma" w:hAnsi="Tahoma" w:cs="Tahoma"/>
          <w:sz w:val="28"/>
          <w:szCs w:val="28"/>
        </w:rPr>
        <w:t>Dodaný systém</w:t>
      </w:r>
      <w:r w:rsidR="002B3748" w:rsidRPr="005F6D2B">
        <w:rPr>
          <w:rFonts w:ascii="Tahoma" w:hAnsi="Tahoma" w:cs="Tahoma"/>
          <w:sz w:val="28"/>
          <w:szCs w:val="28"/>
        </w:rPr>
        <w:t xml:space="preserve"> </w:t>
      </w:r>
      <w:r w:rsidRPr="005F6D2B">
        <w:rPr>
          <w:rFonts w:ascii="Tahoma" w:hAnsi="Tahoma" w:cs="Tahoma"/>
          <w:sz w:val="28"/>
          <w:szCs w:val="28"/>
        </w:rPr>
        <w:t>musí být kompatibilní s</w:t>
      </w:r>
      <w:r w:rsidR="00B902D4">
        <w:rPr>
          <w:rFonts w:ascii="Tahoma" w:hAnsi="Tahoma" w:cs="Tahoma"/>
          <w:sz w:val="28"/>
          <w:szCs w:val="28"/>
        </w:rPr>
        <w:t> aktuálně podporovanými verzemi MS Windows – desktop i server</w:t>
      </w:r>
      <w:r w:rsidR="00093C4F">
        <w:rPr>
          <w:rFonts w:ascii="Tahoma" w:hAnsi="Tahoma" w:cs="Tahoma"/>
          <w:sz w:val="28"/>
          <w:szCs w:val="28"/>
        </w:rPr>
        <w:t xml:space="preserve"> a aktuálně podporovaných verzí OS Linux</w:t>
      </w:r>
      <w:r w:rsidR="002B3748">
        <w:rPr>
          <w:rFonts w:ascii="Tahoma" w:hAnsi="Tahoma" w:cs="Tahoma"/>
          <w:sz w:val="28"/>
          <w:szCs w:val="28"/>
        </w:rPr>
        <w:t>. Musí</w:t>
      </w:r>
      <w:r w:rsidRPr="005F6D2B">
        <w:rPr>
          <w:rFonts w:ascii="Tahoma" w:hAnsi="Tahoma" w:cs="Tahoma"/>
          <w:sz w:val="28"/>
          <w:szCs w:val="28"/>
        </w:rPr>
        <w:t xml:space="preserve"> nabízet efektivní skenování</w:t>
      </w:r>
      <w:r w:rsidR="00CD22C9">
        <w:rPr>
          <w:rFonts w:ascii="Tahoma" w:hAnsi="Tahoma" w:cs="Tahoma"/>
          <w:sz w:val="28"/>
          <w:szCs w:val="28"/>
        </w:rPr>
        <w:t xml:space="preserve"> zařízení</w:t>
      </w:r>
      <w:r w:rsidRPr="005F6D2B">
        <w:rPr>
          <w:rFonts w:ascii="Tahoma" w:hAnsi="Tahoma" w:cs="Tahoma"/>
          <w:sz w:val="28"/>
          <w:szCs w:val="28"/>
        </w:rPr>
        <w:t xml:space="preserve"> </w:t>
      </w:r>
      <w:r w:rsidR="00CD22C9">
        <w:rPr>
          <w:rFonts w:ascii="Tahoma" w:hAnsi="Tahoma" w:cs="Tahoma"/>
          <w:sz w:val="28"/>
          <w:szCs w:val="28"/>
        </w:rPr>
        <w:t xml:space="preserve">a nesmí zásadním </w:t>
      </w:r>
      <w:r w:rsidR="007408DB">
        <w:rPr>
          <w:rFonts w:ascii="Tahoma" w:hAnsi="Tahoma" w:cs="Tahoma"/>
          <w:sz w:val="28"/>
          <w:szCs w:val="28"/>
        </w:rPr>
        <w:t>způsobem ovlivnit výkon zařízení</w:t>
      </w:r>
      <w:r w:rsidR="00B902D4">
        <w:rPr>
          <w:rFonts w:ascii="Tahoma" w:hAnsi="Tahoma" w:cs="Tahoma"/>
          <w:sz w:val="28"/>
          <w:szCs w:val="28"/>
        </w:rPr>
        <w:t xml:space="preserve">. </w:t>
      </w:r>
      <w:r w:rsidR="00851533" w:rsidRPr="00B00621">
        <w:rPr>
          <w:rFonts w:ascii="Tahoma" w:hAnsi="Tahoma" w:cs="Tahoma"/>
          <w:sz w:val="28"/>
          <w:szCs w:val="28"/>
        </w:rPr>
        <w:t>Minimální konfigurace: 2 jádrový CPU, 8GB RAM a SSD disk.</w:t>
      </w:r>
    </w:p>
    <w:p w14:paraId="54CB0F47" w14:textId="77777777" w:rsidR="005F6D2B" w:rsidRPr="005F6D2B" w:rsidRDefault="005F6D2B" w:rsidP="005F6D2B">
      <w:pPr>
        <w:pStyle w:val="Normlnweb"/>
        <w:numPr>
          <w:ilvl w:val="0"/>
          <w:numId w:val="1"/>
        </w:numPr>
        <w:spacing w:before="240" w:beforeAutospacing="0"/>
        <w:jc w:val="both"/>
        <w:rPr>
          <w:rFonts w:ascii="Tahoma" w:hAnsi="Tahoma" w:cs="Tahoma"/>
          <w:sz w:val="28"/>
          <w:szCs w:val="28"/>
        </w:rPr>
      </w:pPr>
      <w:r w:rsidRPr="005F6D2B">
        <w:rPr>
          <w:rFonts w:ascii="Tahoma" w:hAnsi="Tahoma" w:cs="Tahoma"/>
          <w:sz w:val="28"/>
          <w:szCs w:val="28"/>
        </w:rPr>
        <w:t xml:space="preserve">Automatické aktualizace: </w:t>
      </w:r>
      <w:r w:rsidR="00AD2714">
        <w:rPr>
          <w:rFonts w:ascii="Tahoma" w:hAnsi="Tahoma" w:cs="Tahoma"/>
          <w:sz w:val="28"/>
          <w:szCs w:val="28"/>
        </w:rPr>
        <w:t>Dodaný systém musí</w:t>
      </w:r>
      <w:r w:rsidRPr="005F6D2B">
        <w:rPr>
          <w:rFonts w:ascii="Tahoma" w:hAnsi="Tahoma" w:cs="Tahoma"/>
          <w:sz w:val="28"/>
          <w:szCs w:val="28"/>
        </w:rPr>
        <w:t xml:space="preserve"> automaticky stahovat a instalovat aktu</w:t>
      </w:r>
      <w:r w:rsidR="00AD2714">
        <w:rPr>
          <w:rFonts w:ascii="Tahoma" w:hAnsi="Tahoma" w:cs="Tahoma"/>
          <w:sz w:val="28"/>
          <w:szCs w:val="28"/>
        </w:rPr>
        <w:t>alizace</w:t>
      </w:r>
      <w:r w:rsidR="00851533">
        <w:rPr>
          <w:rFonts w:ascii="Tahoma" w:hAnsi="Tahoma" w:cs="Tahoma"/>
          <w:sz w:val="28"/>
          <w:szCs w:val="28"/>
        </w:rPr>
        <w:t xml:space="preserve"> s</w:t>
      </w:r>
      <w:r w:rsidR="00AD2714">
        <w:rPr>
          <w:rFonts w:ascii="Tahoma" w:hAnsi="Tahoma" w:cs="Tahoma"/>
          <w:sz w:val="28"/>
          <w:szCs w:val="28"/>
        </w:rPr>
        <w:t xml:space="preserve"> definicí škodlivého software</w:t>
      </w:r>
      <w:r w:rsidR="00A54702">
        <w:rPr>
          <w:rFonts w:ascii="Tahoma" w:hAnsi="Tahoma" w:cs="Tahoma"/>
          <w:sz w:val="28"/>
          <w:szCs w:val="28"/>
        </w:rPr>
        <w:t xml:space="preserve"> (virová databáze</w:t>
      </w:r>
      <w:r w:rsidR="00AD2714">
        <w:rPr>
          <w:rFonts w:ascii="Tahoma" w:hAnsi="Tahoma" w:cs="Tahoma"/>
          <w:sz w:val="28"/>
          <w:szCs w:val="28"/>
        </w:rPr>
        <w:t>)</w:t>
      </w:r>
      <w:r w:rsidRPr="005F6D2B">
        <w:rPr>
          <w:rFonts w:ascii="Tahoma" w:hAnsi="Tahoma" w:cs="Tahoma"/>
          <w:sz w:val="28"/>
          <w:szCs w:val="28"/>
        </w:rPr>
        <w:t>.</w:t>
      </w:r>
    </w:p>
    <w:p w14:paraId="0D15EE76" w14:textId="77777777" w:rsidR="006E1D9C" w:rsidRDefault="00605739" w:rsidP="005F6D2B">
      <w:pPr>
        <w:pStyle w:val="Normlnweb"/>
        <w:numPr>
          <w:ilvl w:val="0"/>
          <w:numId w:val="1"/>
        </w:numPr>
        <w:spacing w:before="240" w:before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Dodaný systém musí</w:t>
      </w:r>
      <w:r w:rsidRPr="005F6D2B">
        <w:rPr>
          <w:rFonts w:ascii="Tahoma" w:hAnsi="Tahoma" w:cs="Tahoma"/>
          <w:sz w:val="28"/>
          <w:szCs w:val="28"/>
        </w:rPr>
        <w:t xml:space="preserve"> </w:t>
      </w:r>
      <w:r w:rsidR="006E1D9C">
        <w:rPr>
          <w:rFonts w:ascii="Tahoma" w:hAnsi="Tahoma" w:cs="Tahoma"/>
          <w:sz w:val="28"/>
          <w:szCs w:val="28"/>
        </w:rPr>
        <w:t>umět sám všechny hrozby vyhodnotit a bez nutnosti administrátora sám zakročit a případný útok zastavit</w:t>
      </w:r>
      <w:r>
        <w:rPr>
          <w:rFonts w:ascii="Tahoma" w:hAnsi="Tahoma" w:cs="Tahoma"/>
          <w:sz w:val="28"/>
          <w:szCs w:val="28"/>
        </w:rPr>
        <w:t xml:space="preserve"> dle nastavených pravidel v centrální správě dodaného systému</w:t>
      </w:r>
      <w:r w:rsidR="006E1D9C">
        <w:rPr>
          <w:rFonts w:ascii="Tahoma" w:hAnsi="Tahoma" w:cs="Tahoma"/>
          <w:sz w:val="28"/>
          <w:szCs w:val="28"/>
        </w:rPr>
        <w:t>.</w:t>
      </w:r>
    </w:p>
    <w:p w14:paraId="1D69EC47" w14:textId="77777777" w:rsidR="00FC3476" w:rsidRDefault="00FC3476" w:rsidP="005F6D2B">
      <w:pPr>
        <w:pStyle w:val="Normlnweb"/>
        <w:numPr>
          <w:ilvl w:val="0"/>
          <w:numId w:val="1"/>
        </w:numPr>
        <w:spacing w:before="240" w:before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Dodaný systém musí umožnit automatické skenování všech nově připojených datových zdrojů k zařízení (například USB disk, </w:t>
      </w:r>
      <w:proofErr w:type="spellStart"/>
      <w:r>
        <w:rPr>
          <w:rFonts w:ascii="Tahoma" w:hAnsi="Tahoma" w:cs="Tahoma"/>
          <w:sz w:val="28"/>
          <w:szCs w:val="28"/>
        </w:rPr>
        <w:t>FlashDisk</w:t>
      </w:r>
      <w:proofErr w:type="spellEnd"/>
      <w:r>
        <w:rPr>
          <w:rFonts w:ascii="Tahoma" w:hAnsi="Tahoma" w:cs="Tahoma"/>
          <w:sz w:val="28"/>
          <w:szCs w:val="28"/>
        </w:rPr>
        <w:t>, paměťové karty apod.).</w:t>
      </w:r>
    </w:p>
    <w:p w14:paraId="28598E03" w14:textId="77777777" w:rsidR="00092590" w:rsidRDefault="00FC3476" w:rsidP="00092590">
      <w:pPr>
        <w:pStyle w:val="Normlnweb"/>
        <w:numPr>
          <w:ilvl w:val="0"/>
          <w:numId w:val="1"/>
        </w:numPr>
        <w:spacing w:before="240" w:before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Dodaný systém musí umožnit aktivní správu</w:t>
      </w:r>
      <w:r w:rsidR="007904D7">
        <w:rPr>
          <w:rFonts w:ascii="Tahoma" w:hAnsi="Tahoma" w:cs="Tahoma"/>
          <w:sz w:val="28"/>
          <w:szCs w:val="28"/>
        </w:rPr>
        <w:t xml:space="preserve"> všech</w:t>
      </w:r>
      <w:r>
        <w:rPr>
          <w:rFonts w:ascii="Tahoma" w:hAnsi="Tahoma" w:cs="Tahoma"/>
          <w:sz w:val="28"/>
          <w:szCs w:val="28"/>
        </w:rPr>
        <w:t xml:space="preserve"> vstupn</w:t>
      </w:r>
      <w:r w:rsidR="007904D7">
        <w:rPr>
          <w:rFonts w:ascii="Tahoma" w:hAnsi="Tahoma" w:cs="Tahoma"/>
          <w:sz w:val="28"/>
          <w:szCs w:val="28"/>
        </w:rPr>
        <w:t>ě výstupních portů určených k přenosu dat</w:t>
      </w:r>
      <w:r>
        <w:rPr>
          <w:rFonts w:ascii="Tahoma" w:hAnsi="Tahoma" w:cs="Tahoma"/>
          <w:sz w:val="28"/>
          <w:szCs w:val="28"/>
        </w:rPr>
        <w:t xml:space="preserve">. </w:t>
      </w:r>
    </w:p>
    <w:p w14:paraId="497A68E2" w14:textId="0CA4C656" w:rsidR="005F6D2B" w:rsidRPr="00092590" w:rsidRDefault="005F6D2B" w:rsidP="00092590">
      <w:pPr>
        <w:pStyle w:val="Normlnweb"/>
        <w:numPr>
          <w:ilvl w:val="0"/>
          <w:numId w:val="1"/>
        </w:numPr>
        <w:spacing w:before="240" w:beforeAutospacing="0"/>
        <w:jc w:val="both"/>
        <w:rPr>
          <w:rFonts w:ascii="Tahoma" w:hAnsi="Tahoma" w:cs="Tahoma"/>
          <w:sz w:val="28"/>
          <w:szCs w:val="28"/>
        </w:rPr>
      </w:pPr>
      <w:r w:rsidRPr="00092590">
        <w:rPr>
          <w:rFonts w:ascii="Tahoma" w:hAnsi="Tahoma" w:cs="Tahoma"/>
          <w:sz w:val="28"/>
          <w:szCs w:val="28"/>
        </w:rPr>
        <w:t xml:space="preserve">Centrální správa a monitorování: </w:t>
      </w:r>
      <w:r w:rsidR="00077F52" w:rsidRPr="00092590">
        <w:rPr>
          <w:rFonts w:ascii="Tahoma" w:hAnsi="Tahoma" w:cs="Tahoma"/>
          <w:sz w:val="28"/>
          <w:szCs w:val="28"/>
        </w:rPr>
        <w:t>Dodaný systém musí mít</w:t>
      </w:r>
      <w:r w:rsidRPr="00092590">
        <w:rPr>
          <w:rFonts w:ascii="Tahoma" w:hAnsi="Tahoma" w:cs="Tahoma"/>
          <w:sz w:val="28"/>
          <w:szCs w:val="28"/>
        </w:rPr>
        <w:t xml:space="preserve"> </w:t>
      </w:r>
      <w:r w:rsidR="00077F52" w:rsidRPr="00092590">
        <w:rPr>
          <w:rFonts w:ascii="Tahoma" w:hAnsi="Tahoma" w:cs="Tahoma"/>
          <w:sz w:val="28"/>
          <w:szCs w:val="28"/>
        </w:rPr>
        <w:t>možnost</w:t>
      </w:r>
      <w:r w:rsidRPr="00092590">
        <w:rPr>
          <w:rFonts w:ascii="Tahoma" w:hAnsi="Tahoma" w:cs="Tahoma"/>
          <w:sz w:val="28"/>
          <w:szCs w:val="28"/>
        </w:rPr>
        <w:t xml:space="preserve"> centrální správy a monitorování, která umožňuje správcům IT prostředí sledovat stav a výkonnost antivirového programu a provádět</w:t>
      </w:r>
      <w:r w:rsidR="00851533" w:rsidRPr="00092590">
        <w:rPr>
          <w:rFonts w:ascii="Tahoma" w:hAnsi="Tahoma" w:cs="Tahoma"/>
          <w:sz w:val="28"/>
          <w:szCs w:val="28"/>
        </w:rPr>
        <w:t xml:space="preserve"> vzdálené</w:t>
      </w:r>
      <w:r w:rsidRPr="00092590">
        <w:rPr>
          <w:rFonts w:ascii="Tahoma" w:hAnsi="Tahoma" w:cs="Tahoma"/>
          <w:sz w:val="28"/>
          <w:szCs w:val="28"/>
        </w:rPr>
        <w:t xml:space="preserve"> aktualizace</w:t>
      </w:r>
      <w:r w:rsidR="00851533" w:rsidRPr="00092590">
        <w:rPr>
          <w:rFonts w:ascii="Tahoma" w:hAnsi="Tahoma" w:cs="Tahoma"/>
          <w:sz w:val="28"/>
          <w:szCs w:val="28"/>
        </w:rPr>
        <w:t xml:space="preserve"> antivirových databází</w:t>
      </w:r>
      <w:r w:rsidRPr="00092590">
        <w:rPr>
          <w:rFonts w:ascii="Tahoma" w:hAnsi="Tahoma" w:cs="Tahoma"/>
          <w:sz w:val="28"/>
          <w:szCs w:val="28"/>
        </w:rPr>
        <w:t xml:space="preserve"> a konfigurace z jednoho místa.</w:t>
      </w:r>
    </w:p>
    <w:p w14:paraId="78168B40" w14:textId="77777777" w:rsidR="005F6D2B" w:rsidRDefault="005F6D2B" w:rsidP="005F6D2B">
      <w:pPr>
        <w:pStyle w:val="Nadpis1"/>
      </w:pPr>
      <w:r>
        <w:t>Centrální správa:</w:t>
      </w:r>
    </w:p>
    <w:p w14:paraId="13E91EB3" w14:textId="77777777" w:rsidR="005F6D2B" w:rsidRPr="005F6D2B" w:rsidRDefault="005F6D2B" w:rsidP="005F6D2B">
      <w:pPr>
        <w:pStyle w:val="Normlnweb"/>
        <w:numPr>
          <w:ilvl w:val="0"/>
          <w:numId w:val="3"/>
        </w:numPr>
        <w:spacing w:after="240" w:afterAutospacing="0"/>
        <w:jc w:val="both"/>
        <w:rPr>
          <w:rFonts w:ascii="Tahoma" w:hAnsi="Tahoma" w:cs="Tahoma"/>
          <w:sz w:val="28"/>
          <w:szCs w:val="28"/>
        </w:rPr>
      </w:pPr>
      <w:r w:rsidRPr="005F6D2B">
        <w:rPr>
          <w:rFonts w:ascii="Tahoma" w:hAnsi="Tahoma" w:cs="Tahoma"/>
          <w:sz w:val="28"/>
          <w:szCs w:val="28"/>
        </w:rPr>
        <w:t>C</w:t>
      </w:r>
      <w:r w:rsidR="002E5CEC">
        <w:rPr>
          <w:rFonts w:ascii="Tahoma" w:hAnsi="Tahoma" w:cs="Tahoma"/>
          <w:sz w:val="28"/>
          <w:szCs w:val="28"/>
        </w:rPr>
        <w:t xml:space="preserve">entrální </w:t>
      </w:r>
      <w:r w:rsidR="00E83ACD">
        <w:rPr>
          <w:rFonts w:ascii="Tahoma" w:hAnsi="Tahoma" w:cs="Tahoma"/>
          <w:sz w:val="28"/>
          <w:szCs w:val="28"/>
        </w:rPr>
        <w:t>správa</w:t>
      </w:r>
      <w:r w:rsidRPr="005F6D2B">
        <w:rPr>
          <w:rFonts w:ascii="Tahoma" w:hAnsi="Tahoma" w:cs="Tahoma"/>
          <w:sz w:val="28"/>
          <w:szCs w:val="28"/>
        </w:rPr>
        <w:t xml:space="preserve">: </w:t>
      </w:r>
      <w:r w:rsidR="00E83ACD">
        <w:rPr>
          <w:rFonts w:ascii="Tahoma" w:hAnsi="Tahoma" w:cs="Tahoma"/>
          <w:sz w:val="28"/>
          <w:szCs w:val="28"/>
        </w:rPr>
        <w:t>Dodaný systém musí</w:t>
      </w:r>
      <w:r w:rsidRPr="005F6D2B">
        <w:rPr>
          <w:rFonts w:ascii="Tahoma" w:hAnsi="Tahoma" w:cs="Tahoma"/>
          <w:sz w:val="28"/>
          <w:szCs w:val="28"/>
        </w:rPr>
        <w:t xml:space="preserve"> poskyto</w:t>
      </w:r>
      <w:r w:rsidR="00E83ACD">
        <w:rPr>
          <w:rFonts w:ascii="Tahoma" w:hAnsi="Tahoma" w:cs="Tahoma"/>
          <w:sz w:val="28"/>
          <w:szCs w:val="28"/>
        </w:rPr>
        <w:t>vat nástroj, který</w:t>
      </w:r>
      <w:r w:rsidRPr="005F6D2B">
        <w:rPr>
          <w:rFonts w:ascii="Tahoma" w:hAnsi="Tahoma" w:cs="Tahoma"/>
          <w:sz w:val="28"/>
          <w:szCs w:val="28"/>
        </w:rPr>
        <w:t xml:space="preserve"> umožňuje správcům IT sledovat a spravovat všechny </w:t>
      </w:r>
      <w:r w:rsidR="00E83ACD">
        <w:rPr>
          <w:rFonts w:ascii="Tahoma" w:hAnsi="Tahoma" w:cs="Tahoma"/>
          <w:sz w:val="28"/>
          <w:szCs w:val="28"/>
        </w:rPr>
        <w:t>stanice a servery z jednoho místa (centrální správa)</w:t>
      </w:r>
      <w:r w:rsidRPr="005F6D2B">
        <w:rPr>
          <w:rFonts w:ascii="Tahoma" w:hAnsi="Tahoma" w:cs="Tahoma"/>
          <w:sz w:val="28"/>
          <w:szCs w:val="28"/>
        </w:rPr>
        <w:t xml:space="preserve">. </w:t>
      </w:r>
      <w:r w:rsidR="00E83ACD">
        <w:rPr>
          <w:rFonts w:ascii="Tahoma" w:hAnsi="Tahoma" w:cs="Tahoma"/>
          <w:sz w:val="28"/>
          <w:szCs w:val="28"/>
        </w:rPr>
        <w:t>Dodaný systém musí</w:t>
      </w:r>
      <w:r w:rsidRPr="005F6D2B">
        <w:rPr>
          <w:rFonts w:ascii="Tahoma" w:hAnsi="Tahoma" w:cs="Tahoma"/>
          <w:sz w:val="28"/>
          <w:szCs w:val="28"/>
        </w:rPr>
        <w:t xml:space="preserve"> nabízet uživatelsky přívětivé rozhraní pro snadnou správu</w:t>
      </w:r>
      <w:r w:rsidR="00E83ACD">
        <w:rPr>
          <w:rFonts w:ascii="Tahoma" w:hAnsi="Tahoma" w:cs="Tahoma"/>
          <w:sz w:val="28"/>
          <w:szCs w:val="28"/>
        </w:rPr>
        <w:t xml:space="preserve"> (GUI)</w:t>
      </w:r>
      <w:r w:rsidRPr="005F6D2B">
        <w:rPr>
          <w:rFonts w:ascii="Tahoma" w:hAnsi="Tahoma" w:cs="Tahoma"/>
          <w:sz w:val="28"/>
          <w:szCs w:val="28"/>
        </w:rPr>
        <w:t>.</w:t>
      </w:r>
    </w:p>
    <w:p w14:paraId="714B63A9" w14:textId="77777777" w:rsidR="005F6D2B" w:rsidRPr="005F6D2B" w:rsidRDefault="005F6D2B" w:rsidP="005F6D2B">
      <w:pPr>
        <w:pStyle w:val="Normlnweb"/>
        <w:numPr>
          <w:ilvl w:val="0"/>
          <w:numId w:val="3"/>
        </w:numPr>
        <w:spacing w:after="240" w:afterAutospacing="0"/>
        <w:jc w:val="both"/>
        <w:rPr>
          <w:rFonts w:ascii="Tahoma" w:hAnsi="Tahoma" w:cs="Tahoma"/>
          <w:sz w:val="28"/>
          <w:szCs w:val="28"/>
        </w:rPr>
      </w:pPr>
      <w:r w:rsidRPr="005F6D2B">
        <w:rPr>
          <w:rFonts w:ascii="Tahoma" w:hAnsi="Tahoma" w:cs="Tahoma"/>
          <w:sz w:val="28"/>
          <w:szCs w:val="28"/>
        </w:rPr>
        <w:t xml:space="preserve">Instalace klientů pomocí doménové politiky: </w:t>
      </w:r>
      <w:r w:rsidR="00D01BE3">
        <w:rPr>
          <w:rFonts w:ascii="Tahoma" w:hAnsi="Tahoma" w:cs="Tahoma"/>
          <w:sz w:val="28"/>
          <w:szCs w:val="28"/>
        </w:rPr>
        <w:t>Dodaný systém musí</w:t>
      </w:r>
      <w:r w:rsidRPr="005F6D2B">
        <w:rPr>
          <w:rFonts w:ascii="Tahoma" w:hAnsi="Tahoma" w:cs="Tahoma"/>
          <w:sz w:val="28"/>
          <w:szCs w:val="28"/>
        </w:rPr>
        <w:t xml:space="preserve"> umožňovat automatizovanou instalaci klientů na </w:t>
      </w:r>
      <w:r w:rsidR="00D01BE3">
        <w:rPr>
          <w:rFonts w:ascii="Tahoma" w:hAnsi="Tahoma" w:cs="Tahoma"/>
          <w:sz w:val="28"/>
          <w:szCs w:val="28"/>
        </w:rPr>
        <w:t>koncová zařízení</w:t>
      </w:r>
      <w:r w:rsidRPr="005F6D2B">
        <w:rPr>
          <w:rFonts w:ascii="Tahoma" w:hAnsi="Tahoma" w:cs="Tahoma"/>
          <w:sz w:val="28"/>
          <w:szCs w:val="28"/>
        </w:rPr>
        <w:t xml:space="preserve"> pomocí doménové politiky. Tímto způsobem </w:t>
      </w:r>
      <w:r w:rsidR="00D01BE3">
        <w:rPr>
          <w:rFonts w:ascii="Tahoma" w:hAnsi="Tahoma" w:cs="Tahoma"/>
          <w:sz w:val="28"/>
          <w:szCs w:val="28"/>
        </w:rPr>
        <w:t>bude zajištěna automatická instalace a konfigurace</w:t>
      </w:r>
      <w:r w:rsidRPr="005F6D2B">
        <w:rPr>
          <w:rFonts w:ascii="Tahoma" w:hAnsi="Tahoma" w:cs="Tahoma"/>
          <w:sz w:val="28"/>
          <w:szCs w:val="28"/>
        </w:rPr>
        <w:t xml:space="preserve"> na všech </w:t>
      </w:r>
      <w:r w:rsidR="00FC3476">
        <w:rPr>
          <w:rFonts w:ascii="Tahoma" w:hAnsi="Tahoma" w:cs="Tahoma"/>
          <w:sz w:val="28"/>
          <w:szCs w:val="28"/>
        </w:rPr>
        <w:t>koncových zařízeních</w:t>
      </w:r>
      <w:r w:rsidRPr="005F6D2B">
        <w:rPr>
          <w:rFonts w:ascii="Tahoma" w:hAnsi="Tahoma" w:cs="Tahoma"/>
          <w:sz w:val="28"/>
          <w:szCs w:val="28"/>
        </w:rPr>
        <w:t xml:space="preserve"> bez nutnosti manuál</w:t>
      </w:r>
      <w:r w:rsidR="00D01BE3">
        <w:rPr>
          <w:rFonts w:ascii="Tahoma" w:hAnsi="Tahoma" w:cs="Tahoma"/>
          <w:sz w:val="28"/>
          <w:szCs w:val="28"/>
        </w:rPr>
        <w:t>ní intervence na každém koncovém zařízení</w:t>
      </w:r>
      <w:r w:rsidRPr="005F6D2B">
        <w:rPr>
          <w:rFonts w:ascii="Tahoma" w:hAnsi="Tahoma" w:cs="Tahoma"/>
          <w:sz w:val="28"/>
          <w:szCs w:val="28"/>
        </w:rPr>
        <w:t>.</w:t>
      </w:r>
    </w:p>
    <w:p w14:paraId="743B31CB" w14:textId="77777777" w:rsidR="005F6D2B" w:rsidRPr="005F6D2B" w:rsidRDefault="005F6D2B" w:rsidP="005F6D2B">
      <w:pPr>
        <w:pStyle w:val="Normlnweb"/>
        <w:numPr>
          <w:ilvl w:val="0"/>
          <w:numId w:val="3"/>
        </w:numPr>
        <w:spacing w:after="240" w:afterAutospacing="0"/>
        <w:jc w:val="both"/>
        <w:rPr>
          <w:rFonts w:ascii="Tahoma" w:hAnsi="Tahoma" w:cs="Tahoma"/>
          <w:sz w:val="28"/>
          <w:szCs w:val="28"/>
        </w:rPr>
      </w:pPr>
      <w:r w:rsidRPr="005F6D2B">
        <w:rPr>
          <w:rFonts w:ascii="Tahoma" w:hAnsi="Tahoma" w:cs="Tahoma"/>
          <w:sz w:val="28"/>
          <w:szCs w:val="28"/>
        </w:rPr>
        <w:t xml:space="preserve">Základní přehled stanic: </w:t>
      </w:r>
      <w:r w:rsidR="00FC3476">
        <w:rPr>
          <w:rFonts w:ascii="Tahoma" w:hAnsi="Tahoma" w:cs="Tahoma"/>
          <w:sz w:val="28"/>
          <w:szCs w:val="28"/>
        </w:rPr>
        <w:t>Dodaný systém musí</w:t>
      </w:r>
      <w:r w:rsidR="00FC3476" w:rsidRPr="005F6D2B">
        <w:rPr>
          <w:rFonts w:ascii="Tahoma" w:hAnsi="Tahoma" w:cs="Tahoma"/>
          <w:sz w:val="28"/>
          <w:szCs w:val="28"/>
        </w:rPr>
        <w:t xml:space="preserve"> </w:t>
      </w:r>
      <w:r w:rsidRPr="005F6D2B">
        <w:rPr>
          <w:rFonts w:ascii="Tahoma" w:hAnsi="Tahoma" w:cs="Tahoma"/>
          <w:sz w:val="28"/>
          <w:szCs w:val="28"/>
        </w:rPr>
        <w:t xml:space="preserve">poskytovat přehled o </w:t>
      </w:r>
      <w:r w:rsidR="00FC3476">
        <w:rPr>
          <w:rFonts w:ascii="Tahoma" w:hAnsi="Tahoma" w:cs="Tahoma"/>
          <w:sz w:val="28"/>
          <w:szCs w:val="28"/>
        </w:rPr>
        <w:t xml:space="preserve">aktuálním stavu </w:t>
      </w:r>
      <w:r w:rsidRPr="005F6D2B">
        <w:rPr>
          <w:rFonts w:ascii="Tahoma" w:hAnsi="Tahoma" w:cs="Tahoma"/>
          <w:sz w:val="28"/>
          <w:szCs w:val="28"/>
        </w:rPr>
        <w:t xml:space="preserve">všech </w:t>
      </w:r>
      <w:r w:rsidR="00FC3476">
        <w:rPr>
          <w:rFonts w:ascii="Tahoma" w:hAnsi="Tahoma" w:cs="Tahoma"/>
          <w:sz w:val="28"/>
          <w:szCs w:val="28"/>
        </w:rPr>
        <w:t xml:space="preserve">koncových </w:t>
      </w:r>
      <w:proofErr w:type="gramStart"/>
      <w:r w:rsidR="00FC3476">
        <w:rPr>
          <w:rFonts w:ascii="Tahoma" w:hAnsi="Tahoma" w:cs="Tahoma"/>
          <w:sz w:val="28"/>
          <w:szCs w:val="28"/>
        </w:rPr>
        <w:t>zařízeních</w:t>
      </w:r>
      <w:proofErr w:type="gramEnd"/>
      <w:r w:rsidR="00FC3476">
        <w:rPr>
          <w:rFonts w:ascii="Tahoma" w:hAnsi="Tahoma" w:cs="Tahoma"/>
          <w:sz w:val="28"/>
          <w:szCs w:val="28"/>
        </w:rPr>
        <w:t xml:space="preserve"> (například: poslední aktualizace databáze a její verze</w:t>
      </w:r>
      <w:r w:rsidRPr="005F6D2B">
        <w:rPr>
          <w:rFonts w:ascii="Tahoma" w:hAnsi="Tahoma" w:cs="Tahoma"/>
          <w:sz w:val="28"/>
          <w:szCs w:val="28"/>
        </w:rPr>
        <w:t>,</w:t>
      </w:r>
      <w:r w:rsidR="00FC3476">
        <w:rPr>
          <w:rFonts w:ascii="Tahoma" w:hAnsi="Tahoma" w:cs="Tahoma"/>
          <w:sz w:val="28"/>
          <w:szCs w:val="28"/>
        </w:rPr>
        <w:t xml:space="preserve"> verze programu,</w:t>
      </w:r>
      <w:r w:rsidRPr="005F6D2B">
        <w:rPr>
          <w:rFonts w:ascii="Tahoma" w:hAnsi="Tahoma" w:cs="Tahoma"/>
          <w:sz w:val="28"/>
          <w:szCs w:val="28"/>
        </w:rPr>
        <w:t xml:space="preserve"> p</w:t>
      </w:r>
      <w:r w:rsidR="00FC3476">
        <w:rPr>
          <w:rFonts w:ascii="Tahoma" w:hAnsi="Tahoma" w:cs="Tahoma"/>
          <w:sz w:val="28"/>
          <w:szCs w:val="28"/>
        </w:rPr>
        <w:t>osledním skenování a výsledcích, zda je zařízení aktivní, zda je zařízení v ohrožení apod.).</w:t>
      </w:r>
    </w:p>
    <w:p w14:paraId="1DF22C10" w14:textId="77777777" w:rsidR="005F6D2B" w:rsidRDefault="005F6D2B" w:rsidP="005F6D2B">
      <w:pPr>
        <w:pStyle w:val="Normlnweb"/>
        <w:numPr>
          <w:ilvl w:val="0"/>
          <w:numId w:val="3"/>
        </w:numPr>
        <w:spacing w:after="240" w:afterAutospacing="0"/>
        <w:jc w:val="both"/>
        <w:rPr>
          <w:rFonts w:ascii="Tahoma" w:hAnsi="Tahoma" w:cs="Tahoma"/>
          <w:sz w:val="28"/>
          <w:szCs w:val="28"/>
        </w:rPr>
      </w:pPr>
      <w:r w:rsidRPr="005F6D2B">
        <w:rPr>
          <w:rFonts w:ascii="Tahoma" w:hAnsi="Tahoma" w:cs="Tahoma"/>
          <w:sz w:val="28"/>
          <w:szCs w:val="28"/>
        </w:rPr>
        <w:t xml:space="preserve">Upozornění na hrozby: </w:t>
      </w:r>
      <w:r w:rsidR="00897763">
        <w:rPr>
          <w:rFonts w:ascii="Tahoma" w:hAnsi="Tahoma" w:cs="Tahoma"/>
          <w:sz w:val="28"/>
          <w:szCs w:val="28"/>
        </w:rPr>
        <w:t>Dodaný systém musí</w:t>
      </w:r>
      <w:r w:rsidR="00897763" w:rsidRPr="005F6D2B">
        <w:rPr>
          <w:rFonts w:ascii="Tahoma" w:hAnsi="Tahoma" w:cs="Tahoma"/>
          <w:sz w:val="28"/>
          <w:szCs w:val="28"/>
        </w:rPr>
        <w:t xml:space="preserve"> </w:t>
      </w:r>
      <w:r w:rsidR="00897763">
        <w:rPr>
          <w:rFonts w:ascii="Tahoma" w:hAnsi="Tahoma" w:cs="Tahoma"/>
          <w:sz w:val="28"/>
          <w:szCs w:val="28"/>
        </w:rPr>
        <w:t>disponovat funkcí</w:t>
      </w:r>
      <w:r w:rsidRPr="005F6D2B">
        <w:rPr>
          <w:rFonts w:ascii="Tahoma" w:hAnsi="Tahoma" w:cs="Tahoma"/>
          <w:sz w:val="28"/>
          <w:szCs w:val="28"/>
        </w:rPr>
        <w:t xml:space="preserve"> upozornění a notifikací</w:t>
      </w:r>
      <w:r w:rsidR="00897763">
        <w:rPr>
          <w:rFonts w:ascii="Tahoma" w:hAnsi="Tahoma" w:cs="Tahoma"/>
          <w:sz w:val="28"/>
          <w:szCs w:val="28"/>
        </w:rPr>
        <w:t xml:space="preserve"> (</w:t>
      </w:r>
      <w:r w:rsidR="00E757F1">
        <w:rPr>
          <w:rFonts w:ascii="Tahoma" w:hAnsi="Tahoma" w:cs="Tahoma"/>
          <w:sz w:val="28"/>
          <w:szCs w:val="28"/>
        </w:rPr>
        <w:t>minimálně notifikace emailem</w:t>
      </w:r>
      <w:r w:rsidR="00897763">
        <w:rPr>
          <w:rFonts w:ascii="Tahoma" w:hAnsi="Tahoma" w:cs="Tahoma"/>
          <w:sz w:val="28"/>
          <w:szCs w:val="28"/>
        </w:rPr>
        <w:t xml:space="preserve">) </w:t>
      </w:r>
      <w:r w:rsidRPr="005F6D2B">
        <w:rPr>
          <w:rFonts w:ascii="Tahoma" w:hAnsi="Tahoma" w:cs="Tahoma"/>
          <w:sz w:val="28"/>
          <w:szCs w:val="28"/>
        </w:rPr>
        <w:t>v případě detek</w:t>
      </w:r>
      <w:r w:rsidR="00897763">
        <w:rPr>
          <w:rFonts w:ascii="Tahoma" w:hAnsi="Tahoma" w:cs="Tahoma"/>
          <w:sz w:val="28"/>
          <w:szCs w:val="28"/>
        </w:rPr>
        <w:t>ce hrozeb nebo jiných</w:t>
      </w:r>
      <w:r w:rsidRPr="005F6D2B">
        <w:rPr>
          <w:rFonts w:ascii="Tahoma" w:hAnsi="Tahoma" w:cs="Tahoma"/>
          <w:sz w:val="28"/>
          <w:szCs w:val="28"/>
        </w:rPr>
        <w:t xml:space="preserve"> událostí</w:t>
      </w:r>
      <w:r w:rsidR="00897763">
        <w:rPr>
          <w:rFonts w:ascii="Tahoma" w:hAnsi="Tahoma" w:cs="Tahoma"/>
          <w:sz w:val="28"/>
          <w:szCs w:val="28"/>
        </w:rPr>
        <w:t xml:space="preserve"> dle konfigurace</w:t>
      </w:r>
      <w:r w:rsidRPr="005F6D2B">
        <w:rPr>
          <w:rFonts w:ascii="Tahoma" w:hAnsi="Tahoma" w:cs="Tahoma"/>
          <w:sz w:val="28"/>
          <w:szCs w:val="28"/>
        </w:rPr>
        <w:t xml:space="preserve">. </w:t>
      </w:r>
    </w:p>
    <w:p w14:paraId="6E912A44" w14:textId="77777777" w:rsidR="00897763" w:rsidRPr="005F6D2B" w:rsidRDefault="00897763" w:rsidP="005F6D2B">
      <w:pPr>
        <w:pStyle w:val="Normlnweb"/>
        <w:numPr>
          <w:ilvl w:val="0"/>
          <w:numId w:val="3"/>
        </w:numPr>
        <w:spacing w:after="240" w:afterAutospacing="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Dashboard</w:t>
      </w:r>
      <w:proofErr w:type="spellEnd"/>
      <w:r>
        <w:rPr>
          <w:rFonts w:ascii="Tahoma" w:hAnsi="Tahoma" w:cs="Tahoma"/>
          <w:sz w:val="28"/>
          <w:szCs w:val="28"/>
        </w:rPr>
        <w:t>: Dodaný systém musí disponovat nástrojem pro centrální sledování stavu všech koncových zařízení (</w:t>
      </w:r>
      <w:proofErr w:type="spellStart"/>
      <w:r>
        <w:rPr>
          <w:rFonts w:ascii="Tahoma" w:hAnsi="Tahoma" w:cs="Tahoma"/>
          <w:sz w:val="28"/>
          <w:szCs w:val="28"/>
        </w:rPr>
        <w:t>dashboard</w:t>
      </w:r>
      <w:proofErr w:type="spellEnd"/>
      <w:r>
        <w:rPr>
          <w:rFonts w:ascii="Tahoma" w:hAnsi="Tahoma" w:cs="Tahoma"/>
          <w:sz w:val="28"/>
          <w:szCs w:val="28"/>
        </w:rPr>
        <w:t xml:space="preserve">). Tento </w:t>
      </w:r>
      <w:proofErr w:type="spellStart"/>
      <w:r>
        <w:rPr>
          <w:rFonts w:ascii="Tahoma" w:hAnsi="Tahoma" w:cs="Tahoma"/>
          <w:sz w:val="28"/>
          <w:szCs w:val="28"/>
        </w:rPr>
        <w:t>dashboard</w:t>
      </w:r>
      <w:proofErr w:type="spellEnd"/>
      <w:r>
        <w:rPr>
          <w:rFonts w:ascii="Tahoma" w:hAnsi="Tahoma" w:cs="Tahoma"/>
          <w:sz w:val="28"/>
          <w:szCs w:val="28"/>
        </w:rPr>
        <w:t xml:space="preserve"> musí být interaktivní a musí reagovat v reálném čase.</w:t>
      </w:r>
    </w:p>
    <w:p w14:paraId="520F6558" w14:textId="77777777" w:rsidR="005F6D2B" w:rsidRDefault="005F6D2B" w:rsidP="005F6D2B">
      <w:pPr>
        <w:pStyle w:val="Normlnweb"/>
        <w:numPr>
          <w:ilvl w:val="0"/>
          <w:numId w:val="3"/>
        </w:numPr>
        <w:spacing w:after="240" w:afterAutospacing="0"/>
        <w:jc w:val="both"/>
        <w:rPr>
          <w:rFonts w:ascii="Tahoma" w:hAnsi="Tahoma" w:cs="Tahoma"/>
          <w:sz w:val="28"/>
          <w:szCs w:val="28"/>
        </w:rPr>
      </w:pPr>
      <w:r w:rsidRPr="005F6D2B">
        <w:rPr>
          <w:rFonts w:ascii="Tahoma" w:hAnsi="Tahoma" w:cs="Tahoma"/>
          <w:sz w:val="28"/>
          <w:szCs w:val="28"/>
        </w:rPr>
        <w:t xml:space="preserve">Analýza hrozeb: </w:t>
      </w:r>
      <w:r w:rsidR="00925D45">
        <w:rPr>
          <w:rFonts w:ascii="Tahoma" w:hAnsi="Tahoma" w:cs="Tahoma"/>
          <w:sz w:val="28"/>
          <w:szCs w:val="28"/>
        </w:rPr>
        <w:t>Dodaný systém musí</w:t>
      </w:r>
      <w:r w:rsidRPr="005F6D2B">
        <w:rPr>
          <w:rFonts w:ascii="Tahoma" w:hAnsi="Tahoma" w:cs="Tahoma"/>
          <w:sz w:val="28"/>
          <w:szCs w:val="28"/>
        </w:rPr>
        <w:t xml:space="preserve"> poskytovat nástroje pro analýzu hrozeb, včetně detailních informací o detekovaných hrozbách, jejich původu, chování a dopadu na postižené</w:t>
      </w:r>
      <w:r w:rsidR="00925D45">
        <w:rPr>
          <w:rFonts w:ascii="Tahoma" w:hAnsi="Tahoma" w:cs="Tahoma"/>
          <w:sz w:val="28"/>
          <w:szCs w:val="28"/>
        </w:rPr>
        <w:t xml:space="preserve"> koncové</w:t>
      </w:r>
      <w:r w:rsidRPr="005F6D2B">
        <w:rPr>
          <w:rFonts w:ascii="Tahoma" w:hAnsi="Tahoma" w:cs="Tahoma"/>
          <w:sz w:val="28"/>
          <w:szCs w:val="28"/>
        </w:rPr>
        <w:t xml:space="preserve"> </w:t>
      </w:r>
      <w:r w:rsidR="00925D45">
        <w:rPr>
          <w:rFonts w:ascii="Tahoma" w:hAnsi="Tahoma" w:cs="Tahoma"/>
          <w:sz w:val="28"/>
          <w:szCs w:val="28"/>
        </w:rPr>
        <w:lastRenderedPageBreak/>
        <w:t>zařízení</w:t>
      </w:r>
      <w:r w:rsidRPr="005F6D2B">
        <w:rPr>
          <w:rFonts w:ascii="Tahoma" w:hAnsi="Tahoma" w:cs="Tahoma"/>
          <w:sz w:val="28"/>
          <w:szCs w:val="28"/>
        </w:rPr>
        <w:t xml:space="preserve">. </w:t>
      </w:r>
      <w:r w:rsidR="00925D45">
        <w:rPr>
          <w:rFonts w:ascii="Tahoma" w:hAnsi="Tahoma" w:cs="Tahoma"/>
          <w:sz w:val="28"/>
          <w:szCs w:val="28"/>
        </w:rPr>
        <w:t xml:space="preserve">Součástí nabízeného řešení je možnost </w:t>
      </w:r>
      <w:r w:rsidRPr="005F6D2B">
        <w:rPr>
          <w:rFonts w:ascii="Tahoma" w:hAnsi="Tahoma" w:cs="Tahoma"/>
          <w:sz w:val="28"/>
          <w:szCs w:val="28"/>
        </w:rPr>
        <w:t>vyhledávání a filtrování hrozeb pro podrobnější analýzu.</w:t>
      </w:r>
    </w:p>
    <w:p w14:paraId="33AFB783" w14:textId="77777777" w:rsidR="005F6D2B" w:rsidRDefault="00F8499D" w:rsidP="00925D45">
      <w:pPr>
        <w:pStyle w:val="Normlnweb"/>
        <w:numPr>
          <w:ilvl w:val="0"/>
          <w:numId w:val="3"/>
        </w:numPr>
        <w:spacing w:after="240" w:after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Vzdálená správa bezpečnostních incidentů</w:t>
      </w:r>
      <w:r w:rsidR="007E5801">
        <w:rPr>
          <w:rFonts w:ascii="Tahoma" w:hAnsi="Tahoma" w:cs="Tahoma"/>
          <w:sz w:val="28"/>
          <w:szCs w:val="28"/>
        </w:rPr>
        <w:t xml:space="preserve">: </w:t>
      </w:r>
      <w:r>
        <w:rPr>
          <w:rFonts w:ascii="Tahoma" w:hAnsi="Tahoma" w:cs="Tahoma"/>
          <w:sz w:val="28"/>
          <w:szCs w:val="28"/>
        </w:rPr>
        <w:t>Nabízené řešení</w:t>
      </w:r>
      <w:r w:rsidR="007E5801">
        <w:rPr>
          <w:rFonts w:ascii="Tahoma" w:hAnsi="Tahoma" w:cs="Tahoma"/>
          <w:sz w:val="28"/>
          <w:szCs w:val="28"/>
        </w:rPr>
        <w:t xml:space="preserve"> musí umožňovat vzdálenou správu </w:t>
      </w:r>
      <w:r>
        <w:rPr>
          <w:rFonts w:ascii="Tahoma" w:hAnsi="Tahoma" w:cs="Tahoma"/>
          <w:sz w:val="28"/>
          <w:szCs w:val="28"/>
        </w:rPr>
        <w:t>bezpečnostních incidentů</w:t>
      </w:r>
      <w:r w:rsidR="007E5801">
        <w:rPr>
          <w:rFonts w:ascii="Tahoma" w:hAnsi="Tahoma" w:cs="Tahoma"/>
          <w:sz w:val="28"/>
          <w:szCs w:val="28"/>
        </w:rPr>
        <w:t xml:space="preserve"> a jejich řešení (a to i v případě, kdy </w:t>
      </w:r>
      <w:r>
        <w:rPr>
          <w:rFonts w:ascii="Tahoma" w:hAnsi="Tahoma" w:cs="Tahoma"/>
          <w:sz w:val="28"/>
          <w:szCs w:val="28"/>
        </w:rPr>
        <w:t>agent</w:t>
      </w:r>
      <w:r w:rsidR="00FA1812">
        <w:rPr>
          <w:rFonts w:ascii="Tahoma" w:hAnsi="Tahoma" w:cs="Tahoma"/>
          <w:sz w:val="28"/>
          <w:szCs w:val="28"/>
        </w:rPr>
        <w:t xml:space="preserve"> nabízeného řešení instalovaný</w:t>
      </w:r>
      <w:r>
        <w:rPr>
          <w:rFonts w:ascii="Tahoma" w:hAnsi="Tahoma" w:cs="Tahoma"/>
          <w:sz w:val="28"/>
          <w:szCs w:val="28"/>
        </w:rPr>
        <w:t xml:space="preserve"> na koncovém zařízení</w:t>
      </w:r>
      <w:r w:rsidR="00FA1812">
        <w:rPr>
          <w:rFonts w:ascii="Tahoma" w:hAnsi="Tahoma" w:cs="Tahoma"/>
          <w:sz w:val="28"/>
          <w:szCs w:val="28"/>
        </w:rPr>
        <w:t xml:space="preserve"> zablokuje síťovou</w:t>
      </w:r>
      <w:r w:rsidR="007E5801">
        <w:rPr>
          <w:rFonts w:ascii="Tahoma" w:hAnsi="Tahoma" w:cs="Tahoma"/>
          <w:sz w:val="28"/>
          <w:szCs w:val="28"/>
        </w:rPr>
        <w:t xml:space="preserve"> komunikaci).</w:t>
      </w:r>
    </w:p>
    <w:p w14:paraId="771FEE8F" w14:textId="77777777" w:rsidR="00C97450" w:rsidRPr="00E118B1" w:rsidRDefault="00C97450" w:rsidP="00C97450">
      <w:pPr>
        <w:pStyle w:val="Normlnweb"/>
        <w:numPr>
          <w:ilvl w:val="0"/>
          <w:numId w:val="3"/>
        </w:numPr>
        <w:spacing w:after="240" w:after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Přihlášení správce do aplikace musí být zabezpečeno min. </w:t>
      </w:r>
      <w:proofErr w:type="spellStart"/>
      <w:r>
        <w:rPr>
          <w:rFonts w:ascii="Tahoma" w:hAnsi="Tahoma" w:cs="Tahoma"/>
          <w:sz w:val="28"/>
          <w:szCs w:val="28"/>
        </w:rPr>
        <w:t>dvou-faktorovou</w:t>
      </w:r>
      <w:proofErr w:type="spellEnd"/>
      <w:r>
        <w:rPr>
          <w:rFonts w:ascii="Tahoma" w:hAnsi="Tahoma" w:cs="Tahoma"/>
          <w:sz w:val="28"/>
          <w:szCs w:val="28"/>
        </w:rPr>
        <w:t xml:space="preserve"> autentizací.</w:t>
      </w:r>
    </w:p>
    <w:p w14:paraId="1F0FD937" w14:textId="77777777" w:rsidR="00C97450" w:rsidRPr="00925D45" w:rsidRDefault="00C97450" w:rsidP="00C97450">
      <w:pPr>
        <w:pStyle w:val="Normlnweb"/>
        <w:spacing w:after="240" w:afterAutospacing="0"/>
        <w:ind w:left="360"/>
        <w:jc w:val="both"/>
        <w:rPr>
          <w:rFonts w:ascii="Tahoma" w:hAnsi="Tahoma" w:cs="Tahoma"/>
          <w:sz w:val="28"/>
          <w:szCs w:val="28"/>
        </w:rPr>
      </w:pPr>
    </w:p>
    <w:p w14:paraId="3E0CD0CC" w14:textId="77777777" w:rsidR="00586849" w:rsidRDefault="00E118B1" w:rsidP="005F6D2B">
      <w:pPr>
        <w:pStyle w:val="Nadpis1"/>
      </w:pPr>
      <w:r>
        <w:t>Prostředí</w:t>
      </w:r>
      <w:r w:rsidR="005F6D2B">
        <w:t>:</w:t>
      </w:r>
    </w:p>
    <w:p w14:paraId="0CB2F655" w14:textId="77777777" w:rsidR="005F6D2B" w:rsidRDefault="003A1DC8" w:rsidP="00E118B1">
      <w:pPr>
        <w:pStyle w:val="Normlnweb"/>
        <w:numPr>
          <w:ilvl w:val="0"/>
          <w:numId w:val="6"/>
        </w:numPr>
        <w:spacing w:after="240" w:after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Agent nabízeného řešení</w:t>
      </w:r>
      <w:r w:rsidR="005854DC">
        <w:rPr>
          <w:rFonts w:ascii="Tahoma" w:hAnsi="Tahoma" w:cs="Tahoma"/>
          <w:sz w:val="28"/>
          <w:szCs w:val="28"/>
        </w:rPr>
        <w:t xml:space="preserve"> </w:t>
      </w:r>
      <w:r w:rsidR="00E118B1" w:rsidRPr="00E118B1">
        <w:rPr>
          <w:rFonts w:ascii="Tahoma" w:hAnsi="Tahoma" w:cs="Tahoma"/>
          <w:sz w:val="28"/>
          <w:szCs w:val="28"/>
        </w:rPr>
        <w:t xml:space="preserve">musí umět </w:t>
      </w:r>
      <w:r w:rsidR="00E118B1">
        <w:rPr>
          <w:rFonts w:ascii="Tahoma" w:hAnsi="Tahoma" w:cs="Tahoma"/>
          <w:sz w:val="28"/>
          <w:szCs w:val="28"/>
        </w:rPr>
        <w:t>chránit</w:t>
      </w:r>
      <w:r w:rsidR="005854DC">
        <w:rPr>
          <w:rFonts w:ascii="Tahoma" w:hAnsi="Tahoma" w:cs="Tahoma"/>
          <w:sz w:val="28"/>
          <w:szCs w:val="28"/>
        </w:rPr>
        <w:t xml:space="preserve"> koncové</w:t>
      </w:r>
      <w:r w:rsidR="00E118B1">
        <w:rPr>
          <w:rFonts w:ascii="Tahoma" w:hAnsi="Tahoma" w:cs="Tahoma"/>
          <w:sz w:val="28"/>
          <w:szCs w:val="28"/>
        </w:rPr>
        <w:t xml:space="preserve"> zařízení</w:t>
      </w:r>
      <w:r w:rsidR="00E118B1" w:rsidRPr="00E118B1">
        <w:rPr>
          <w:rFonts w:ascii="Tahoma" w:hAnsi="Tahoma" w:cs="Tahoma"/>
          <w:sz w:val="28"/>
          <w:szCs w:val="28"/>
        </w:rPr>
        <w:t xml:space="preserve"> </w:t>
      </w:r>
      <w:r w:rsidR="005854DC">
        <w:rPr>
          <w:rFonts w:ascii="Tahoma" w:hAnsi="Tahoma" w:cs="Tahoma"/>
          <w:sz w:val="28"/>
          <w:szCs w:val="28"/>
        </w:rPr>
        <w:t>v každém okamžiku (v prostředí zadavatele i v externím</w:t>
      </w:r>
      <w:r w:rsidR="00710891">
        <w:rPr>
          <w:rFonts w:ascii="Tahoma" w:hAnsi="Tahoma" w:cs="Tahoma"/>
          <w:sz w:val="28"/>
          <w:szCs w:val="28"/>
        </w:rPr>
        <w:t xml:space="preserve"> prostředí, i</w:t>
      </w:r>
      <w:r w:rsidR="005854DC">
        <w:rPr>
          <w:rFonts w:ascii="Tahoma" w:hAnsi="Tahoma" w:cs="Tahoma"/>
          <w:sz w:val="28"/>
          <w:szCs w:val="28"/>
        </w:rPr>
        <w:t xml:space="preserve"> bez aktivního připojení k internetu)</w:t>
      </w:r>
      <w:r w:rsidR="00710891">
        <w:rPr>
          <w:rFonts w:ascii="Tahoma" w:hAnsi="Tahoma" w:cs="Tahoma"/>
          <w:sz w:val="28"/>
          <w:szCs w:val="28"/>
        </w:rPr>
        <w:t>.</w:t>
      </w:r>
    </w:p>
    <w:p w14:paraId="48A0D4A6" w14:textId="77777777" w:rsidR="00CB7DA7" w:rsidRDefault="00CB7DA7" w:rsidP="00E118B1">
      <w:pPr>
        <w:pStyle w:val="Normlnweb"/>
        <w:numPr>
          <w:ilvl w:val="0"/>
          <w:numId w:val="6"/>
        </w:numPr>
        <w:spacing w:after="240" w:after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Agenta nabízeného řešení musí jít vypnout, pozastavit, nebo zapnout pouze z centrální správy, nebo pověřeným účtem.</w:t>
      </w:r>
    </w:p>
    <w:p w14:paraId="5D0ABFDE" w14:textId="77777777" w:rsidR="00E757F1" w:rsidRPr="00E118B1" w:rsidRDefault="00E757F1" w:rsidP="00E118B1">
      <w:pPr>
        <w:pStyle w:val="Normlnweb"/>
        <w:numPr>
          <w:ilvl w:val="0"/>
          <w:numId w:val="6"/>
        </w:numPr>
        <w:spacing w:after="240" w:after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Agent nabízeného řešení musí umět komunikovat s centrální správou i v případě, kdy je v externím prostředí, ale je připojený k veřejné síti internet.</w:t>
      </w:r>
    </w:p>
    <w:p w14:paraId="006F8025" w14:textId="77777777" w:rsidR="00E118B1" w:rsidRDefault="00C97450" w:rsidP="006B17A5">
      <w:pPr>
        <w:pStyle w:val="Normlnweb"/>
        <w:numPr>
          <w:ilvl w:val="0"/>
          <w:numId w:val="6"/>
        </w:numPr>
        <w:spacing w:after="240" w:after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Nabízené </w:t>
      </w:r>
      <w:r w:rsidR="006E2E64">
        <w:rPr>
          <w:rFonts w:ascii="Tahoma" w:hAnsi="Tahoma" w:cs="Tahoma"/>
          <w:sz w:val="28"/>
          <w:szCs w:val="28"/>
        </w:rPr>
        <w:t xml:space="preserve">řešení </w:t>
      </w:r>
      <w:r w:rsidR="006E2E64" w:rsidRPr="00E118B1">
        <w:rPr>
          <w:rFonts w:ascii="Tahoma" w:hAnsi="Tahoma" w:cs="Tahoma"/>
          <w:sz w:val="28"/>
          <w:szCs w:val="28"/>
        </w:rPr>
        <w:t>musí</w:t>
      </w:r>
      <w:r w:rsidR="00E118B1" w:rsidRPr="00E118B1">
        <w:rPr>
          <w:rFonts w:ascii="Tahoma" w:hAnsi="Tahoma" w:cs="Tahoma"/>
          <w:sz w:val="28"/>
          <w:szCs w:val="28"/>
        </w:rPr>
        <w:t xml:space="preserve"> být provozován</w:t>
      </w:r>
      <w:r>
        <w:rPr>
          <w:rFonts w:ascii="Tahoma" w:hAnsi="Tahoma" w:cs="Tahoma"/>
          <w:sz w:val="28"/>
          <w:szCs w:val="28"/>
        </w:rPr>
        <w:t>o</w:t>
      </w:r>
      <w:r w:rsidR="00E118B1" w:rsidRPr="00E118B1">
        <w:rPr>
          <w:rFonts w:ascii="Tahoma" w:hAnsi="Tahoma" w:cs="Tahoma"/>
          <w:sz w:val="28"/>
          <w:szCs w:val="28"/>
        </w:rPr>
        <w:t xml:space="preserve"> dodavatelem v</w:t>
      </w:r>
      <w:r>
        <w:rPr>
          <w:rFonts w:ascii="Tahoma" w:hAnsi="Tahoma" w:cs="Tahoma"/>
          <w:sz w:val="28"/>
          <w:szCs w:val="28"/>
        </w:rPr>
        <w:t xml:space="preserve"> bezpečném datovém centru, splňující aktuálně platnou legislativu ČR (zvláště pak musí být v souladu s požadavky NUKIB,</w:t>
      </w:r>
      <w:r w:rsidR="00E757F1">
        <w:rPr>
          <w:rFonts w:ascii="Tahoma" w:hAnsi="Tahoma" w:cs="Tahoma"/>
          <w:sz w:val="28"/>
          <w:szCs w:val="28"/>
        </w:rPr>
        <w:t xml:space="preserve"> NIS2,</w:t>
      </w:r>
      <w:r>
        <w:rPr>
          <w:rFonts w:ascii="Tahoma" w:hAnsi="Tahoma" w:cs="Tahoma"/>
          <w:sz w:val="28"/>
          <w:szCs w:val="28"/>
        </w:rPr>
        <w:t xml:space="preserve"> GDPR apod.)</w:t>
      </w:r>
      <w:r w:rsidR="00E118B1" w:rsidRPr="00E118B1">
        <w:rPr>
          <w:rFonts w:ascii="Tahoma" w:hAnsi="Tahoma" w:cs="Tahoma"/>
          <w:sz w:val="28"/>
          <w:szCs w:val="28"/>
        </w:rPr>
        <w:t xml:space="preserve">. </w:t>
      </w:r>
    </w:p>
    <w:p w14:paraId="15A7AA67" w14:textId="6893686B" w:rsidR="002A5621" w:rsidRDefault="002A5621" w:rsidP="002A5621">
      <w:pPr>
        <w:pStyle w:val="Nadpis1"/>
      </w:pPr>
      <w:proofErr w:type="spellStart"/>
      <w:r>
        <w:t>Maintenance</w:t>
      </w:r>
      <w:proofErr w:type="spellEnd"/>
      <w:r w:rsidR="00EF1734">
        <w:t>:</w:t>
      </w:r>
    </w:p>
    <w:p w14:paraId="5E0CCD80" w14:textId="5524027E" w:rsidR="002A5621" w:rsidRDefault="002A5621" w:rsidP="002A5621">
      <w:pPr>
        <w:pStyle w:val="Normlnweb"/>
        <w:numPr>
          <w:ilvl w:val="0"/>
          <w:numId w:val="8"/>
        </w:numPr>
        <w:spacing w:after="240" w:after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 dobu životnosti licence musí být poskytnuty aktualizace software.</w:t>
      </w:r>
    </w:p>
    <w:p w14:paraId="1A466187" w14:textId="055570D7" w:rsidR="002A5621" w:rsidRDefault="002A5621" w:rsidP="002A5621">
      <w:pPr>
        <w:pStyle w:val="Normlnweb"/>
        <w:numPr>
          <w:ilvl w:val="0"/>
          <w:numId w:val="8"/>
        </w:numPr>
        <w:spacing w:after="240" w:after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 dobu životnosti licence musí být poskytnuty bezpečnostní záplaty.</w:t>
      </w:r>
    </w:p>
    <w:p w14:paraId="7BD5F55F" w14:textId="28DBCD9B" w:rsidR="002A5621" w:rsidRDefault="002A5621" w:rsidP="002A5621">
      <w:pPr>
        <w:pStyle w:val="Normlnweb"/>
        <w:numPr>
          <w:ilvl w:val="0"/>
          <w:numId w:val="8"/>
        </w:numPr>
        <w:spacing w:after="240" w:after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Pro antivirové řešení musí být poskytnuta technická podpora.</w:t>
      </w:r>
    </w:p>
    <w:p w14:paraId="1CE3D125" w14:textId="27F2C8B4" w:rsidR="002A5621" w:rsidRDefault="002A5621" w:rsidP="002A5621">
      <w:pPr>
        <w:pStyle w:val="Normlnweb"/>
        <w:numPr>
          <w:ilvl w:val="0"/>
          <w:numId w:val="8"/>
        </w:numPr>
        <w:spacing w:after="240" w:after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Pro antivirové řešení musí být poskytnuta konzultace a školení pro zavedení antivirového řešení.</w:t>
      </w:r>
    </w:p>
    <w:p w14:paraId="72417B8C" w14:textId="77777777" w:rsidR="002A5621" w:rsidRPr="002A5621" w:rsidRDefault="002A5621" w:rsidP="002A5621">
      <w:pPr>
        <w:pStyle w:val="Odstavecseseznamem"/>
      </w:pPr>
    </w:p>
    <w:sectPr w:rsidR="002A5621" w:rsidRPr="002A56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80975" w14:textId="77777777" w:rsidR="00E02ED2" w:rsidRDefault="00E02ED2" w:rsidP="00E02ED2">
      <w:pPr>
        <w:spacing w:after="0" w:line="240" w:lineRule="auto"/>
      </w:pPr>
      <w:r>
        <w:separator/>
      </w:r>
    </w:p>
  </w:endnote>
  <w:endnote w:type="continuationSeparator" w:id="0">
    <w:p w14:paraId="0A5CAB29" w14:textId="77777777" w:rsidR="00E02ED2" w:rsidRDefault="00E02ED2" w:rsidP="00E0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0EFA4" w14:textId="77777777" w:rsidR="00E02ED2" w:rsidRDefault="00E02ED2" w:rsidP="00E02ED2">
      <w:pPr>
        <w:spacing w:after="0" w:line="240" w:lineRule="auto"/>
      </w:pPr>
      <w:r>
        <w:separator/>
      </w:r>
    </w:p>
  </w:footnote>
  <w:footnote w:type="continuationSeparator" w:id="0">
    <w:p w14:paraId="6C7F9CF8" w14:textId="77777777" w:rsidR="00E02ED2" w:rsidRDefault="00E02ED2" w:rsidP="00E0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6917" w14:textId="350C2B4A" w:rsidR="00E02ED2" w:rsidRDefault="00E02ED2" w:rsidP="00E02ED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DB68B7E" wp14:editId="61AC694E">
          <wp:simplePos x="0" y="0"/>
          <wp:positionH relativeFrom="column">
            <wp:posOffset>1786890</wp:posOffset>
          </wp:positionH>
          <wp:positionV relativeFrom="paragraph">
            <wp:posOffset>-153035</wp:posOffset>
          </wp:positionV>
          <wp:extent cx="1591310" cy="476250"/>
          <wp:effectExtent l="0" t="0" r="8890" b="0"/>
          <wp:wrapTight wrapText="bothSides">
            <wp:wrapPolygon edited="0">
              <wp:start x="0" y="0"/>
              <wp:lineTo x="0" y="20736"/>
              <wp:lineTo x="21462" y="20736"/>
              <wp:lineTo x="21462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79750D" wp14:editId="0570A3C4">
          <wp:simplePos x="0" y="0"/>
          <wp:positionH relativeFrom="margin">
            <wp:align>left</wp:align>
          </wp:positionH>
          <wp:positionV relativeFrom="paragraph">
            <wp:posOffset>-123424</wp:posOffset>
          </wp:positionV>
          <wp:extent cx="1347989" cy="428452"/>
          <wp:effectExtent l="0" t="0" r="5080" b="0"/>
          <wp:wrapTight wrapText="bothSides">
            <wp:wrapPolygon edited="0">
              <wp:start x="0" y="0"/>
              <wp:lineTo x="0" y="20190"/>
              <wp:lineTo x="21376" y="20190"/>
              <wp:lineTo x="21376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15" t="25695" r="11283" b="31735"/>
                  <a:stretch/>
                </pic:blipFill>
                <pic:spPr bwMode="auto">
                  <a:xfrm>
                    <a:off x="0" y="0"/>
                    <a:ext cx="1347989" cy="428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0" wp14:anchorId="23C17252" wp14:editId="19C292AF">
          <wp:simplePos x="0" y="0"/>
          <wp:positionH relativeFrom="page">
            <wp:posOffset>4812030</wp:posOffset>
          </wp:positionH>
          <wp:positionV relativeFrom="page">
            <wp:posOffset>392430</wp:posOffset>
          </wp:positionV>
          <wp:extent cx="1371600" cy="382270"/>
          <wp:effectExtent l="0" t="0" r="0" b="0"/>
          <wp:wrapTight wrapText="bothSides">
            <wp:wrapPolygon edited="0">
              <wp:start x="0" y="0"/>
              <wp:lineTo x="0" y="20452"/>
              <wp:lineTo x="21300" y="20452"/>
              <wp:lineTo x="21300" y="0"/>
              <wp:lineTo x="0" y="0"/>
            </wp:wrapPolygon>
          </wp:wrapTight>
          <wp:docPr id="3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71600" cy="38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</w:t>
    </w:r>
  </w:p>
  <w:p w14:paraId="3BF55BEC" w14:textId="41D2B199" w:rsidR="00E02ED2" w:rsidRDefault="00E02ED2">
    <w:pPr>
      <w:pStyle w:val="Zhlav"/>
    </w:pPr>
    <w: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1CC0"/>
    <w:multiLevelType w:val="hybridMultilevel"/>
    <w:tmpl w:val="58CC0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4E97"/>
    <w:multiLevelType w:val="hybridMultilevel"/>
    <w:tmpl w:val="69602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F3ED7"/>
    <w:multiLevelType w:val="hybridMultilevel"/>
    <w:tmpl w:val="F2FEA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D76E9"/>
    <w:multiLevelType w:val="hybridMultilevel"/>
    <w:tmpl w:val="58CC0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2679"/>
    <w:multiLevelType w:val="multilevel"/>
    <w:tmpl w:val="7818B3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F3EEB"/>
    <w:multiLevelType w:val="multilevel"/>
    <w:tmpl w:val="F99A4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414C4"/>
    <w:multiLevelType w:val="hybridMultilevel"/>
    <w:tmpl w:val="58CC0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F61E6"/>
    <w:multiLevelType w:val="multilevel"/>
    <w:tmpl w:val="ED80FD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AC"/>
    <w:rsid w:val="00077F52"/>
    <w:rsid w:val="00092590"/>
    <w:rsid w:val="00093C4F"/>
    <w:rsid w:val="001E76E3"/>
    <w:rsid w:val="002A5621"/>
    <w:rsid w:val="002B3748"/>
    <w:rsid w:val="002E5CEC"/>
    <w:rsid w:val="003A1DC8"/>
    <w:rsid w:val="004E0CBA"/>
    <w:rsid w:val="00520FA5"/>
    <w:rsid w:val="005854DC"/>
    <w:rsid w:val="00586849"/>
    <w:rsid w:val="005F6D2B"/>
    <w:rsid w:val="00605739"/>
    <w:rsid w:val="006B17A5"/>
    <w:rsid w:val="006E1D9C"/>
    <w:rsid w:val="006E2E64"/>
    <w:rsid w:val="006E4FDC"/>
    <w:rsid w:val="00710891"/>
    <w:rsid w:val="007408DB"/>
    <w:rsid w:val="007904D7"/>
    <w:rsid w:val="007E5801"/>
    <w:rsid w:val="00851533"/>
    <w:rsid w:val="00890022"/>
    <w:rsid w:val="00897763"/>
    <w:rsid w:val="00925D45"/>
    <w:rsid w:val="009C63AC"/>
    <w:rsid w:val="009F1334"/>
    <w:rsid w:val="00A54702"/>
    <w:rsid w:val="00AD2714"/>
    <w:rsid w:val="00AD2D86"/>
    <w:rsid w:val="00AF6E2E"/>
    <w:rsid w:val="00B00621"/>
    <w:rsid w:val="00B902D4"/>
    <w:rsid w:val="00C97450"/>
    <w:rsid w:val="00CB7DA7"/>
    <w:rsid w:val="00CD22C9"/>
    <w:rsid w:val="00D01BE3"/>
    <w:rsid w:val="00E02ED2"/>
    <w:rsid w:val="00E118B1"/>
    <w:rsid w:val="00E32B8F"/>
    <w:rsid w:val="00E7308F"/>
    <w:rsid w:val="00E757F1"/>
    <w:rsid w:val="00E83ACD"/>
    <w:rsid w:val="00EF1734"/>
    <w:rsid w:val="00F8499D"/>
    <w:rsid w:val="00FA1812"/>
    <w:rsid w:val="00FC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F853"/>
  <w15:chartTrackingRefBased/>
  <w15:docId w15:val="{4EEC5723-A085-4D6C-9DFE-EA598A70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6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F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F6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A5621"/>
    <w:pPr>
      <w:ind w:left="720"/>
      <w:contextualSpacing/>
    </w:p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E02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E02ED2"/>
  </w:style>
  <w:style w:type="paragraph" w:styleId="Zpat">
    <w:name w:val="footer"/>
    <w:basedOn w:val="Normln"/>
    <w:link w:val="ZpatChar"/>
    <w:uiPriority w:val="99"/>
    <w:unhideWhenUsed/>
    <w:rsid w:val="00E02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61053-8478-41D9-8269-C2532AB9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100dulka</dc:creator>
  <cp:keywords/>
  <dc:description/>
  <cp:lastModifiedBy>Kolomazníková Jana</cp:lastModifiedBy>
  <cp:revision>37</cp:revision>
  <dcterms:created xsi:type="dcterms:W3CDTF">2023-06-27T08:50:00Z</dcterms:created>
  <dcterms:modified xsi:type="dcterms:W3CDTF">2025-04-02T09:50:00Z</dcterms:modified>
</cp:coreProperties>
</file>