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5168F" w14:textId="77777777" w:rsidR="00154FB8" w:rsidRPr="00154FB8" w:rsidRDefault="00154FB8" w:rsidP="00154FB8">
      <w:pPr>
        <w:spacing w:before="60" w:after="0" w:line="240" w:lineRule="auto"/>
        <w:rPr>
          <w:rFonts w:ascii="Arial" w:eastAsia="Times New Roman" w:hAnsi="Arial" w:cs="Arial"/>
          <w:i/>
          <w:kern w:val="0"/>
          <w:sz w:val="18"/>
          <w:szCs w:val="18"/>
          <w:lang w:eastAsia="cs-CZ"/>
          <w14:ligatures w14:val="none"/>
        </w:rPr>
      </w:pPr>
    </w:p>
    <w:p w14:paraId="528F6076" w14:textId="77777777" w:rsidR="00154FB8" w:rsidRPr="00154FB8" w:rsidRDefault="00154FB8" w:rsidP="00154FB8">
      <w:pPr>
        <w:spacing w:after="120" w:line="240" w:lineRule="auto"/>
        <w:ind w:left="283" w:hanging="283"/>
        <w:rPr>
          <w:rFonts w:ascii="Arial" w:eastAsia="Times New Roman" w:hAnsi="Arial" w:cs="Arial"/>
          <w:b/>
          <w:kern w:val="0"/>
          <w:sz w:val="24"/>
          <w:szCs w:val="20"/>
          <w:u w:val="single"/>
          <w:lang w:eastAsia="cs-CZ"/>
          <w14:ligatures w14:val="none"/>
        </w:rPr>
      </w:pPr>
      <w:r w:rsidRPr="00154FB8">
        <w:rPr>
          <w:rFonts w:ascii="Arial" w:eastAsia="Times New Roman" w:hAnsi="Arial" w:cs="Arial"/>
          <w:b/>
          <w:kern w:val="0"/>
          <w:sz w:val="24"/>
          <w:szCs w:val="20"/>
          <w:u w:val="single"/>
          <w:lang w:eastAsia="cs-CZ"/>
          <w14:ligatures w14:val="none"/>
        </w:rPr>
        <w:t xml:space="preserve">Příloha č. 2 - Technická specifikace ceníkových položek </w:t>
      </w:r>
    </w:p>
    <w:p w14:paraId="61747A03" w14:textId="77777777" w:rsidR="00154FB8" w:rsidRPr="00154FB8" w:rsidRDefault="00154FB8" w:rsidP="00154FB8">
      <w:pPr>
        <w:spacing w:after="120" w:line="240" w:lineRule="auto"/>
        <w:ind w:left="283" w:hanging="283"/>
        <w:jc w:val="both"/>
        <w:rPr>
          <w:rFonts w:ascii="Arial" w:eastAsia="Times New Roman" w:hAnsi="Arial" w:cs="Arial"/>
          <w:b/>
          <w:kern w:val="0"/>
          <w:sz w:val="24"/>
          <w:szCs w:val="20"/>
          <w:u w:val="single"/>
          <w:lang w:eastAsia="cs-CZ"/>
          <w14:ligatures w14:val="none"/>
        </w:rPr>
      </w:pPr>
      <w:r w:rsidRPr="00154FB8">
        <w:rPr>
          <w:rFonts w:ascii="Arial" w:eastAsia="Times New Roman" w:hAnsi="Arial" w:cs="Arial"/>
          <w:b/>
          <w:kern w:val="0"/>
          <w:sz w:val="24"/>
          <w:szCs w:val="20"/>
          <w:u w:val="single"/>
          <w:lang w:eastAsia="cs-CZ"/>
          <w14:ligatures w14:val="none"/>
        </w:rPr>
        <w:t xml:space="preserve"> </w:t>
      </w:r>
    </w:p>
    <w:p w14:paraId="4C79BB8D" w14:textId="77777777" w:rsidR="00154FB8" w:rsidRPr="00154FB8" w:rsidRDefault="00154FB8" w:rsidP="00154FB8">
      <w:pPr>
        <w:spacing w:after="120" w:line="240" w:lineRule="auto"/>
        <w:ind w:left="283" w:hanging="283"/>
        <w:jc w:val="both"/>
        <w:rPr>
          <w:rFonts w:ascii="Arial" w:eastAsia="Times New Roman" w:hAnsi="Arial" w:cs="Arial"/>
          <w:b/>
          <w:kern w:val="0"/>
          <w:sz w:val="24"/>
          <w:szCs w:val="20"/>
          <w:u w:val="single"/>
          <w:lang w:eastAsia="cs-CZ"/>
          <w14:ligatures w14:val="none"/>
        </w:rPr>
      </w:pPr>
    </w:p>
    <w:p w14:paraId="751CF0BA" w14:textId="77777777" w:rsidR="00154FB8" w:rsidRPr="00154FB8" w:rsidRDefault="00154FB8" w:rsidP="00154FB8">
      <w:pPr>
        <w:spacing w:after="120" w:line="240" w:lineRule="auto"/>
        <w:ind w:left="283" w:hanging="283"/>
        <w:jc w:val="both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cs-CZ"/>
          <w14:ligatures w14:val="none"/>
        </w:rPr>
      </w:pPr>
      <w:r w:rsidRPr="00154FB8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cs-CZ"/>
          <w14:ligatures w14:val="none"/>
        </w:rPr>
        <w:t>Technická specifikace jednotlivých činností předmětu zakázky</w:t>
      </w:r>
    </w:p>
    <w:p w14:paraId="724C0DF9" w14:textId="77777777" w:rsidR="00154FB8" w:rsidRPr="00154FB8" w:rsidRDefault="00154FB8" w:rsidP="00154FB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6AC0F3C7" w14:textId="77777777" w:rsidR="00154FB8" w:rsidRPr="00154FB8" w:rsidRDefault="00154FB8" w:rsidP="00154FB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154FB8"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  <w:t>Svár kolejnice S49 nebo B1 elektrickým obloukem</w:t>
      </w:r>
    </w:p>
    <w:p w14:paraId="07550FE9" w14:textId="77777777" w:rsidR="00154FB8" w:rsidRPr="00154FB8" w:rsidRDefault="00154FB8" w:rsidP="00154FB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154FB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Zhotovení sváru, případně oprava lomu elektrickým obloukem na širokopatní kolejnici S49 nebo na blokové kolejnici B1.</w:t>
      </w:r>
    </w:p>
    <w:p w14:paraId="654FFF5C" w14:textId="77777777" w:rsidR="00154FB8" w:rsidRPr="00154FB8" w:rsidRDefault="00154FB8" w:rsidP="00154FB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49046295" w14:textId="77777777" w:rsidR="00154FB8" w:rsidRPr="00154FB8" w:rsidRDefault="00154FB8" w:rsidP="00154FB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  <w:r w:rsidRPr="00154FB8"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  <w:t>Svár žlábkové kolejnice všech typů elektrickým obloukem</w:t>
      </w:r>
    </w:p>
    <w:p w14:paraId="4846D920" w14:textId="77777777" w:rsidR="00154FB8" w:rsidRPr="00154FB8" w:rsidRDefault="00154FB8" w:rsidP="00154FB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154FB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Zhotovení sváru, případně oprava lomu elektrickým obloukem na všech typech žlábkových kolejnic.</w:t>
      </w:r>
    </w:p>
    <w:p w14:paraId="61048926" w14:textId="77777777" w:rsidR="00154FB8" w:rsidRPr="00154FB8" w:rsidRDefault="00154FB8" w:rsidP="00154FB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060E5F8F" w14:textId="77777777" w:rsidR="00154FB8" w:rsidRPr="00154FB8" w:rsidRDefault="00154FB8" w:rsidP="00154FB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  <w:r w:rsidRPr="00154FB8"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  <w:t>Ohýbání kolejnic všech typů</w:t>
      </w:r>
    </w:p>
    <w:p w14:paraId="7074A1E0" w14:textId="312324D3" w:rsidR="00154FB8" w:rsidRPr="00154FB8" w:rsidRDefault="00154FB8" w:rsidP="00154FB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154FB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Ohýbání kolejnic všech typů ohýbačkou kolejnic na požadovaný poloměr včetně přechodnic v místě zadavatele</w:t>
      </w:r>
      <w:r w:rsidR="0040024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nebo na stavbách</w:t>
      </w:r>
    </w:p>
    <w:p w14:paraId="4572FFAB" w14:textId="77777777" w:rsidR="00154FB8" w:rsidRPr="00154FB8" w:rsidRDefault="00154FB8" w:rsidP="00154FB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7C70F2C" w14:textId="77777777" w:rsidR="00154FB8" w:rsidRPr="00154FB8" w:rsidRDefault="00154FB8" w:rsidP="00154FB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  <w:r w:rsidRPr="00154FB8"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  <w:t>Navařování bočního opotřebení hlavy kolejnice</w:t>
      </w:r>
    </w:p>
    <w:p w14:paraId="5A9DF2D5" w14:textId="77777777" w:rsidR="00154FB8" w:rsidRPr="00154FB8" w:rsidRDefault="00154FB8" w:rsidP="00154FB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154FB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Navaření bočního ojetí hlavy kolejnice v oblouku (případně v koleji přímé) opotřebené provozem ručně nebo navařovacím automatem do profilu při dodržení parametrů rozchodu </w:t>
      </w:r>
    </w:p>
    <w:p w14:paraId="7879CC23" w14:textId="77777777" w:rsidR="00154FB8" w:rsidRPr="00154FB8" w:rsidRDefault="00154FB8" w:rsidP="00154FB8">
      <w:pPr>
        <w:spacing w:after="12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3995718" w14:textId="77777777" w:rsidR="00154FB8" w:rsidRPr="00154FB8" w:rsidRDefault="00154FB8" w:rsidP="00154FB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  <w:r w:rsidRPr="00154FB8"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  <w:t>Navařování bočního opotřebení příruby kolejnice</w:t>
      </w:r>
    </w:p>
    <w:p w14:paraId="5CAF21A3" w14:textId="77777777" w:rsidR="00154FB8" w:rsidRPr="00154FB8" w:rsidRDefault="00154FB8" w:rsidP="00154FB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154FB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Navaření příruby kolejnice v oblouku o všech poloměrech (případně v přímé) opotřebené provozem ručně nebo navařovacím automatem při dodržení parametrů rozchodu </w:t>
      </w:r>
    </w:p>
    <w:p w14:paraId="45AA5609" w14:textId="77777777" w:rsidR="00154FB8" w:rsidRPr="00154FB8" w:rsidRDefault="00154FB8" w:rsidP="00154FB8">
      <w:pPr>
        <w:spacing w:after="12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2B37FB9" w14:textId="77777777" w:rsidR="00154FB8" w:rsidRPr="00154FB8" w:rsidRDefault="00154FB8" w:rsidP="00154FB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  <w:r w:rsidRPr="00154FB8"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  <w:t>Výškové navaření hlavy kolejnice</w:t>
      </w:r>
    </w:p>
    <w:p w14:paraId="2B3797A0" w14:textId="77777777" w:rsidR="00154FB8" w:rsidRPr="00154FB8" w:rsidRDefault="00154FB8" w:rsidP="00154FB8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154FB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Navaření hlavy kolejnic navařovacím automatem </w:t>
      </w:r>
      <w:proofErr w:type="spellStart"/>
      <w:r w:rsidRPr="00154FB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tvrdonávarem</w:t>
      </w:r>
      <w:proofErr w:type="spellEnd"/>
      <w:r w:rsidRPr="00154FB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pro snížení opotřebení při brzdění tramvají v prostoru zastávky (vybroušení nebo vyfrézování drážky na temenu kolejnic a následné navaření a zabroušení do původního profilu).</w:t>
      </w:r>
    </w:p>
    <w:p w14:paraId="0EC0B08A" w14:textId="77777777" w:rsidR="00154FB8" w:rsidRPr="00154FB8" w:rsidRDefault="00154FB8" w:rsidP="00154FB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114168B1" w14:textId="77777777" w:rsidR="00154FB8" w:rsidRPr="00154FB8" w:rsidRDefault="00154FB8" w:rsidP="00154FB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  <w:r w:rsidRPr="00154FB8"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  <w:t xml:space="preserve">Navařování srdcovek </w:t>
      </w:r>
    </w:p>
    <w:p w14:paraId="1559F784" w14:textId="77777777" w:rsidR="00154FB8" w:rsidRPr="00154FB8" w:rsidRDefault="00154FB8" w:rsidP="00154FB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154FB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Navařování srdcovek opotřebených provozem do profilu při dodržení parametrů rozchodu a hloubky žlábku kolejnice</w:t>
      </w:r>
    </w:p>
    <w:p w14:paraId="377932AF" w14:textId="77777777" w:rsidR="00154FB8" w:rsidRPr="00154FB8" w:rsidRDefault="00154FB8" w:rsidP="00154FB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F9A3219" w14:textId="77777777" w:rsidR="00154FB8" w:rsidRPr="00154FB8" w:rsidRDefault="00154FB8" w:rsidP="00154FB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  <w:r w:rsidRPr="00154FB8"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  <w:t>Navařování výhybek-výměnových dílů</w:t>
      </w:r>
    </w:p>
    <w:p w14:paraId="1980D0B6" w14:textId="77777777" w:rsidR="00154FB8" w:rsidRPr="00154FB8" w:rsidRDefault="00154FB8" w:rsidP="00154FB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154FB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Navařování výhybek (výměnových dílů) opotřebených provozem do původního profilu při dodržení parametrů rozchodu (směrové a výškové opotřebení před jazykem, za jazykem a navaření směrově a výškově opotřebené opornice)</w:t>
      </w:r>
      <w:r w:rsidRPr="00154FB8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7DD3919B" w14:textId="77777777" w:rsidR="00154FB8" w:rsidRPr="00154FB8" w:rsidRDefault="00154FB8" w:rsidP="00154FB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885F00E" w14:textId="77777777" w:rsidR="00154FB8" w:rsidRPr="00154FB8" w:rsidRDefault="00154FB8" w:rsidP="00154FB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  <w:r w:rsidRPr="00154FB8"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  <w:t>Navařování jazyků výměn</w:t>
      </w:r>
    </w:p>
    <w:p w14:paraId="05570F99" w14:textId="77777777" w:rsidR="00154FB8" w:rsidRPr="00154FB8" w:rsidRDefault="00154FB8" w:rsidP="00154FB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154FB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Navařování jazyků výměn opotřebených provozem – demontovaných. Navaření a následné natvarování  na původní geometrii jazyka se provádí v prostorách uchazeče.</w:t>
      </w:r>
    </w:p>
    <w:p w14:paraId="77FE1122" w14:textId="77777777" w:rsidR="00154FB8" w:rsidRPr="00154FB8" w:rsidRDefault="00154FB8" w:rsidP="00154FB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68E43A2A" w14:textId="77777777" w:rsidR="00154FB8" w:rsidRPr="00154FB8" w:rsidRDefault="00154FB8" w:rsidP="00154FB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  <w:r w:rsidRPr="00154FB8"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  <w:t xml:space="preserve">Broušení </w:t>
      </w:r>
      <w:proofErr w:type="spellStart"/>
      <w:r w:rsidRPr="00154FB8"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  <w:t>převalků</w:t>
      </w:r>
      <w:proofErr w:type="spellEnd"/>
      <w:r w:rsidRPr="00154FB8"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  <w:t xml:space="preserve"> na kolejových konstrukcích</w:t>
      </w:r>
    </w:p>
    <w:p w14:paraId="16983DFE" w14:textId="77777777" w:rsidR="00154FB8" w:rsidRPr="00154FB8" w:rsidRDefault="00154FB8" w:rsidP="00154FB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154FB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Broušení </w:t>
      </w:r>
      <w:proofErr w:type="spellStart"/>
      <w:r w:rsidRPr="00154FB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převalků</w:t>
      </w:r>
      <w:proofErr w:type="spellEnd"/>
      <w:r w:rsidRPr="00154FB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na kolejových konstrukcích vzniklých provozem tramvají na pojezdové hraně kolejnice nebo příruby žlábkové kolejnice.</w:t>
      </w:r>
    </w:p>
    <w:p w14:paraId="698EFFDB" w14:textId="77777777" w:rsidR="00154FB8" w:rsidRPr="00154FB8" w:rsidRDefault="00154FB8" w:rsidP="00154FB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0987721B" w14:textId="77777777" w:rsidR="00576DF5" w:rsidRDefault="00576DF5"/>
    <w:sectPr w:rsidR="00576D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C765E" w14:textId="77777777" w:rsidR="0091666E" w:rsidRDefault="0091666E" w:rsidP="00154FB8">
      <w:pPr>
        <w:spacing w:after="0" w:line="240" w:lineRule="auto"/>
      </w:pPr>
      <w:r>
        <w:separator/>
      </w:r>
    </w:p>
  </w:endnote>
  <w:endnote w:type="continuationSeparator" w:id="0">
    <w:p w14:paraId="72C26025" w14:textId="77777777" w:rsidR="0091666E" w:rsidRDefault="0091666E" w:rsidP="0015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B6B9F" w14:textId="77777777" w:rsidR="0091666E" w:rsidRDefault="0091666E" w:rsidP="00154FB8">
      <w:pPr>
        <w:spacing w:after="0" w:line="240" w:lineRule="auto"/>
      </w:pPr>
      <w:r>
        <w:separator/>
      </w:r>
    </w:p>
  </w:footnote>
  <w:footnote w:type="continuationSeparator" w:id="0">
    <w:p w14:paraId="0ED17A1F" w14:textId="77777777" w:rsidR="0091666E" w:rsidRDefault="0091666E" w:rsidP="00154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1CCEB" w14:textId="47ABB926" w:rsidR="00154FB8" w:rsidRPr="00154FB8" w:rsidRDefault="00154FB8">
    <w:pPr>
      <w:pStyle w:val="Zhlav"/>
      <w:rPr>
        <w:rFonts w:ascii="Times New Roman" w:hAnsi="Times New Roman" w:cs="Times New Roman"/>
        <w:i/>
        <w:iCs/>
      </w:rPr>
    </w:pPr>
    <w:r w:rsidRPr="00154FB8">
      <w:rPr>
        <w:rFonts w:ascii="Times New Roman" w:hAnsi="Times New Roman" w:cs="Times New Roman"/>
        <w:i/>
        <w:iCs/>
      </w:rPr>
      <w:t>Příloha č. 3 – Technická specifikace jednotlivých činností předmětu zakázky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9F31AD"/>
    <w:multiLevelType w:val="hybridMultilevel"/>
    <w:tmpl w:val="14A8E9DC"/>
    <w:lvl w:ilvl="0" w:tplc="0D9A241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99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C6"/>
    <w:rsid w:val="00127C75"/>
    <w:rsid w:val="0013259E"/>
    <w:rsid w:val="00154FB8"/>
    <w:rsid w:val="003076C6"/>
    <w:rsid w:val="00400240"/>
    <w:rsid w:val="00576DF5"/>
    <w:rsid w:val="007059F2"/>
    <w:rsid w:val="0091666E"/>
    <w:rsid w:val="00FA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3923"/>
  <w15:chartTrackingRefBased/>
  <w15:docId w15:val="{CF30D32C-D053-4A21-BFDF-C7E5063B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076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7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76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76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76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76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76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76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76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7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7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76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76C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76C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76C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76C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76C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76C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076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7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76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076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07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076C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076C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076C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7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76C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076C6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154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4FB8"/>
  </w:style>
  <w:style w:type="paragraph" w:styleId="Zpat">
    <w:name w:val="footer"/>
    <w:basedOn w:val="Normln"/>
    <w:link w:val="ZpatChar"/>
    <w:uiPriority w:val="99"/>
    <w:unhideWhenUsed/>
    <w:rsid w:val="00154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4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Lavicka Ludvik</dc:creator>
  <cp:keywords/>
  <dc:description/>
  <cp:lastModifiedBy>Lavicka Ludvik</cp:lastModifiedBy>
  <cp:revision>2</cp:revision>
  <dcterms:created xsi:type="dcterms:W3CDTF">2025-07-04T06:59:00Z</dcterms:created>
  <dcterms:modified xsi:type="dcterms:W3CDTF">2025-07-04T06:59:00Z</dcterms:modified>
</cp:coreProperties>
</file>