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20" w:rsidRPr="002B1372" w:rsidRDefault="00FB4D20" w:rsidP="00FB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B137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SMLOUVA O DÍLO</w:t>
      </w:r>
    </w:p>
    <w:p w:rsidR="0057156D" w:rsidRPr="002B1372" w:rsidRDefault="0057156D" w:rsidP="00FB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B4D20" w:rsidRPr="007014AE" w:rsidRDefault="00FB4D20" w:rsidP="00FB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</w:p>
    <w:p w:rsidR="00FB4D20" w:rsidRPr="002B1372" w:rsidRDefault="00FB4D20" w:rsidP="00FB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uzavřená podle § 2586 a násl. zákona č. 89/2012 Sb., občanský zákoník,   </w:t>
      </w:r>
    </w:p>
    <w:p w:rsidR="00FB4D20" w:rsidRPr="002B1372" w:rsidRDefault="00FB4D20" w:rsidP="00FB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8D63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znění</w:t>
      </w:r>
      <w:r w:rsidR="008D63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pozdějších předpisů</w:t>
      </w:r>
    </w:p>
    <w:p w:rsidR="00FB4D20" w:rsidRPr="002B1372" w:rsidRDefault="00FB4D20" w:rsidP="00FB4D20">
      <w:pPr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B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Objednatel: </w:t>
      </w: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B1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STATUTÁRNÍ MĚSTO LIBEREC</w:t>
      </w:r>
    </w:p>
    <w:p w:rsidR="00FB4D20" w:rsidRPr="00B50089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7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B1372">
        <w:rPr>
          <w:rFonts w:ascii="Times New Roman" w:hAnsi="Times New Roman" w:cs="Times New Roman"/>
          <w:sz w:val="24"/>
          <w:szCs w:val="24"/>
        </w:rPr>
        <w:tab/>
      </w:r>
      <w:r w:rsidRPr="002B13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372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>Nám. Dr. E. Beneše 1, 460 59 Liberec 1</w:t>
      </w:r>
    </w:p>
    <w:p w:rsidR="00FB4D20" w:rsidRPr="00B50089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 xml:space="preserve">zastoupené: </w:t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  <w:t xml:space="preserve">panem </w:t>
      </w:r>
      <w:r w:rsidR="00C30171" w:rsidRPr="00B50089">
        <w:rPr>
          <w:rFonts w:ascii="Times New Roman" w:hAnsi="Times New Roman" w:cs="Times New Roman"/>
          <w:sz w:val="24"/>
          <w:szCs w:val="24"/>
        </w:rPr>
        <w:t>Ing. Jaroslavem Zámečníkem, CSc.</w:t>
      </w:r>
      <w:r w:rsidRPr="00B50089">
        <w:rPr>
          <w:rFonts w:ascii="Times New Roman" w:hAnsi="Times New Roman" w:cs="Times New Roman"/>
          <w:sz w:val="24"/>
          <w:szCs w:val="24"/>
        </w:rPr>
        <w:t xml:space="preserve">, primátorem města </w:t>
      </w:r>
    </w:p>
    <w:p w:rsidR="00B027C1" w:rsidRPr="00B50089" w:rsidRDefault="00FB4D20" w:rsidP="00FB4D20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>ve věcech technických:</w:t>
      </w:r>
      <w:r w:rsidRPr="00B50089">
        <w:rPr>
          <w:rFonts w:ascii="Times New Roman" w:hAnsi="Times New Roman" w:cs="Times New Roman"/>
          <w:sz w:val="24"/>
          <w:szCs w:val="24"/>
        </w:rPr>
        <w:tab/>
        <w:t xml:space="preserve">panem Ing. Petrem Kolomazníkem, </w:t>
      </w:r>
    </w:p>
    <w:p w:rsidR="00FB4D20" w:rsidRPr="00B50089" w:rsidRDefault="00FB4D20" w:rsidP="00B027C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 xml:space="preserve">vedoucím </w:t>
      </w:r>
      <w:r w:rsidR="00B027C1" w:rsidRPr="00B50089">
        <w:rPr>
          <w:rFonts w:ascii="Times New Roman" w:hAnsi="Times New Roman" w:cs="Times New Roman"/>
          <w:sz w:val="24"/>
          <w:szCs w:val="24"/>
        </w:rPr>
        <w:t>odboru územního</w:t>
      </w:r>
      <w:r w:rsidR="00C30171" w:rsidRPr="00B50089">
        <w:rPr>
          <w:rFonts w:ascii="Times New Roman" w:hAnsi="Times New Roman" w:cs="Times New Roman"/>
          <w:sz w:val="24"/>
          <w:szCs w:val="24"/>
        </w:rPr>
        <w:t xml:space="preserve"> plánování</w:t>
      </w:r>
      <w:r w:rsidRPr="00B50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D20" w:rsidRPr="00B50089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>IČ:</w:t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  <w:t>00262978</w:t>
      </w:r>
    </w:p>
    <w:p w:rsidR="00FB4D20" w:rsidRPr="00B50089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>DIČ:</w:t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  <w:t>CZ00262978</w:t>
      </w:r>
    </w:p>
    <w:p w:rsidR="00FB4D20" w:rsidRPr="002B1372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089">
        <w:rPr>
          <w:rFonts w:ascii="Times New Roman" w:hAnsi="Times New Roman" w:cs="Times New Roman"/>
          <w:sz w:val="24"/>
          <w:szCs w:val="24"/>
        </w:rPr>
        <w:t>bankovní spojení:</w:t>
      </w:r>
      <w:r w:rsidRPr="00B50089">
        <w:rPr>
          <w:rFonts w:ascii="Times New Roman" w:hAnsi="Times New Roman" w:cs="Times New Roman"/>
          <w:sz w:val="24"/>
          <w:szCs w:val="24"/>
        </w:rPr>
        <w:tab/>
      </w:r>
      <w:r w:rsidRPr="00B50089">
        <w:rPr>
          <w:rFonts w:ascii="Times New Roman" w:hAnsi="Times New Roman" w:cs="Times New Roman"/>
          <w:sz w:val="24"/>
          <w:szCs w:val="24"/>
        </w:rPr>
        <w:tab/>
        <w:t>43-4496720287/0100</w:t>
      </w:r>
    </w:p>
    <w:p w:rsidR="00FB4D20" w:rsidRPr="002B1372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72"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8A0DE2" w:rsidRPr="002B1372" w:rsidRDefault="008A0DE2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72">
        <w:rPr>
          <w:rFonts w:ascii="Times New Roman" w:hAnsi="Times New Roman" w:cs="Times New Roman"/>
          <w:sz w:val="24"/>
          <w:szCs w:val="24"/>
        </w:rPr>
        <w:t>a</w:t>
      </w:r>
    </w:p>
    <w:p w:rsidR="008A0DE2" w:rsidRPr="002B1372" w:rsidRDefault="008A0DE2" w:rsidP="00FB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D20" w:rsidRPr="007014AE" w:rsidRDefault="00FB4D20" w:rsidP="00FB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AE">
        <w:rPr>
          <w:rFonts w:ascii="Times New Roman" w:hAnsi="Times New Roman" w:cs="Times New Roman"/>
          <w:b/>
          <w:sz w:val="24"/>
          <w:szCs w:val="24"/>
        </w:rPr>
        <w:t>Zhotovitel:</w:t>
      </w:r>
      <w:r w:rsidRPr="007014AE">
        <w:rPr>
          <w:rFonts w:ascii="Times New Roman" w:hAnsi="Times New Roman" w:cs="Times New Roman"/>
          <w:sz w:val="24"/>
          <w:szCs w:val="24"/>
        </w:rPr>
        <w:t xml:space="preserve"> </w:t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7014AE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FB4D20" w:rsidRPr="007014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FB4D20" w:rsidP="002A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zastoupené:</w:t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D20" w:rsidRPr="007014AE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ve věcech technických:</w:t>
      </w:r>
      <w:r w:rsidR="002A291B" w:rsidRPr="007014AE"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IČ:</w:t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DIČ:</w:t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bankovní spojení:</w:t>
      </w:r>
      <w:r w:rsidRPr="007014AE">
        <w:rPr>
          <w:rFonts w:ascii="Times New Roman" w:hAnsi="Times New Roman" w:cs="Times New Roman"/>
          <w:sz w:val="24"/>
          <w:szCs w:val="24"/>
        </w:rPr>
        <w:tab/>
      </w:r>
      <w:r w:rsidRPr="007014AE">
        <w:rPr>
          <w:rFonts w:ascii="Times New Roman" w:hAnsi="Times New Roman" w:cs="Times New Roman"/>
          <w:sz w:val="24"/>
          <w:szCs w:val="24"/>
        </w:rPr>
        <w:tab/>
      </w:r>
    </w:p>
    <w:p w:rsidR="00FB4D20" w:rsidRPr="007014AE" w:rsidRDefault="00FB4D20" w:rsidP="0070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 xml:space="preserve">zapsaný v obchodním rejstříku vedeném </w:t>
      </w:r>
      <w:r w:rsidR="007014AE">
        <w:rPr>
          <w:rFonts w:ascii="Times New Roman" w:hAnsi="Times New Roman" w:cs="Times New Roman"/>
          <w:sz w:val="24"/>
          <w:szCs w:val="24"/>
        </w:rPr>
        <w:t xml:space="preserve">u </w:t>
      </w:r>
      <w:r w:rsidR="00B612A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7014AE">
        <w:rPr>
          <w:rFonts w:ascii="Times New Roman" w:hAnsi="Times New Roman" w:cs="Times New Roman"/>
          <w:sz w:val="24"/>
          <w:szCs w:val="24"/>
        </w:rPr>
        <w:t xml:space="preserve">pod spisovou značkou </w:t>
      </w:r>
      <w:r w:rsidR="00B612AC">
        <w:rPr>
          <w:rFonts w:ascii="Times New Roman" w:hAnsi="Times New Roman" w:cs="Times New Roman"/>
          <w:sz w:val="24"/>
          <w:szCs w:val="24"/>
        </w:rPr>
        <w:t>__________</w:t>
      </w:r>
    </w:p>
    <w:p w:rsidR="00FB4D20" w:rsidRPr="007014AE" w:rsidRDefault="00FB4D20" w:rsidP="0070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B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AE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FB4D20" w:rsidRPr="002B1372" w:rsidRDefault="00FB4D20" w:rsidP="00F2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2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20" w:rsidRPr="002B1372" w:rsidRDefault="00FB4D20" w:rsidP="00F2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796" w:rsidRPr="002B1372" w:rsidRDefault="00F2241A" w:rsidP="00F2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0E">
        <w:rPr>
          <w:rFonts w:ascii="Times New Roman" w:hAnsi="Times New Roman" w:cs="Times New Roman"/>
          <w:sz w:val="24"/>
          <w:szCs w:val="24"/>
        </w:rPr>
        <w:t xml:space="preserve">Smluvní strany uzavřely níže uvedeného dne, měsíce a roku tuto smlouvu o dílo na základě výsledku </w:t>
      </w:r>
      <w:r w:rsidR="00021248" w:rsidRPr="00C7420E">
        <w:rPr>
          <w:rFonts w:ascii="Times New Roman" w:hAnsi="Times New Roman" w:cs="Times New Roman"/>
          <w:sz w:val="24"/>
          <w:szCs w:val="24"/>
        </w:rPr>
        <w:t xml:space="preserve">zadávacího </w:t>
      </w:r>
      <w:r w:rsidRPr="00C7420E">
        <w:rPr>
          <w:rFonts w:ascii="Times New Roman" w:hAnsi="Times New Roman" w:cs="Times New Roman"/>
          <w:sz w:val="24"/>
          <w:szCs w:val="24"/>
        </w:rPr>
        <w:t>řízení</w:t>
      </w:r>
      <w:r w:rsidR="0043240B" w:rsidRPr="00C7420E">
        <w:rPr>
          <w:rFonts w:ascii="Times New Roman" w:hAnsi="Times New Roman" w:cs="Times New Roman"/>
          <w:sz w:val="24"/>
          <w:szCs w:val="24"/>
        </w:rPr>
        <w:t xml:space="preserve"> </w:t>
      </w:r>
      <w:r w:rsidR="008317FC" w:rsidRPr="00C7420E">
        <w:rPr>
          <w:rFonts w:ascii="Times New Roman" w:hAnsi="Times New Roman" w:cs="Times New Roman"/>
          <w:sz w:val="24"/>
          <w:szCs w:val="24"/>
        </w:rPr>
        <w:t xml:space="preserve">pro veřejnou zakázku na služby </w:t>
      </w:r>
      <w:r w:rsidR="00021248" w:rsidRPr="00C7420E">
        <w:rPr>
          <w:rFonts w:ascii="Times New Roman" w:hAnsi="Times New Roman" w:cs="Times New Roman"/>
          <w:sz w:val="24"/>
          <w:szCs w:val="24"/>
        </w:rPr>
        <w:t>zadávan</w:t>
      </w:r>
      <w:r w:rsidR="008D635B" w:rsidRPr="00C7420E">
        <w:rPr>
          <w:rFonts w:ascii="Times New Roman" w:hAnsi="Times New Roman" w:cs="Times New Roman"/>
          <w:sz w:val="24"/>
          <w:szCs w:val="24"/>
        </w:rPr>
        <w:t>ou</w:t>
      </w:r>
      <w:r w:rsidR="00021248" w:rsidRPr="00C7420E">
        <w:rPr>
          <w:rFonts w:ascii="Times New Roman" w:hAnsi="Times New Roman" w:cs="Times New Roman"/>
          <w:sz w:val="24"/>
          <w:szCs w:val="24"/>
        </w:rPr>
        <w:t xml:space="preserve"> formou zjednodušeného podlimitního řízení </w:t>
      </w:r>
      <w:r w:rsidR="008D635B" w:rsidRPr="00C7420E">
        <w:rPr>
          <w:rFonts w:ascii="Times New Roman" w:hAnsi="Times New Roman" w:cs="Times New Roman"/>
          <w:sz w:val="24"/>
          <w:szCs w:val="24"/>
        </w:rPr>
        <w:t>s názvem</w:t>
      </w:r>
      <w:r w:rsidR="008D635B">
        <w:rPr>
          <w:rFonts w:ascii="Times New Roman" w:hAnsi="Times New Roman" w:cs="Times New Roman"/>
          <w:sz w:val="24"/>
          <w:szCs w:val="24"/>
        </w:rPr>
        <w:t xml:space="preserve"> </w:t>
      </w:r>
      <w:r w:rsidR="00CB5520">
        <w:rPr>
          <w:rFonts w:ascii="Times New Roman" w:hAnsi="Times New Roman" w:cs="Times New Roman"/>
          <w:sz w:val="24"/>
          <w:szCs w:val="24"/>
        </w:rPr>
        <w:t>„</w:t>
      </w:r>
      <w:r w:rsidR="00B612AC">
        <w:rPr>
          <w:rFonts w:ascii="Times New Roman" w:hAnsi="Times New Roman" w:cs="Times New Roman"/>
          <w:b/>
          <w:sz w:val="24"/>
          <w:szCs w:val="24"/>
        </w:rPr>
        <w:t>Technicko-urbanistická studie tramvajové trati Rybníček - Rochlice</w:t>
      </w:r>
      <w:r w:rsidR="0043240B" w:rsidRPr="002B1372">
        <w:rPr>
          <w:rFonts w:ascii="Times New Roman" w:hAnsi="Times New Roman" w:cs="Times New Roman"/>
          <w:sz w:val="24"/>
          <w:szCs w:val="24"/>
        </w:rPr>
        <w:t>“</w:t>
      </w:r>
      <w:r w:rsidRPr="002B1372">
        <w:rPr>
          <w:rFonts w:ascii="Times New Roman" w:hAnsi="Times New Roman" w:cs="Times New Roman"/>
          <w:sz w:val="24"/>
          <w:szCs w:val="24"/>
        </w:rPr>
        <w:t>: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 účastníků</w:t>
      </w:r>
    </w:p>
    <w:p w:rsidR="00067D86" w:rsidRPr="0000687E" w:rsidRDefault="00067D86" w:rsidP="00CB24EA">
      <w:pPr>
        <w:keepNext/>
        <w:keepLines/>
        <w:numPr>
          <w:ilvl w:val="0"/>
          <w:numId w:val="2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prohlašuje, že je odborně způsobilý k zajištění předmětu plnění podle této smlouvy.</w:t>
      </w:r>
    </w:p>
    <w:p w:rsidR="00067D86" w:rsidRPr="0000687E" w:rsidRDefault="00067D86" w:rsidP="00CB24EA">
      <w:pPr>
        <w:keepNext/>
        <w:keepLines/>
        <w:numPr>
          <w:ilvl w:val="0"/>
          <w:numId w:val="2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převzít a za dílo zaplatit zhotov</w:t>
      </w:r>
      <w:r w:rsidR="00790228">
        <w:rPr>
          <w:rFonts w:ascii="Times New Roman" w:eastAsia="Times New Roman" w:hAnsi="Times New Roman" w:cs="Times New Roman"/>
          <w:sz w:val="24"/>
          <w:szCs w:val="24"/>
          <w:lang w:eastAsia="cs-CZ"/>
        </w:rPr>
        <w:t>iteli cenu za jeho provedení za </w:t>
      </w: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podmínek uvedených v této smlouvě.</w:t>
      </w:r>
    </w:p>
    <w:p w:rsidR="00067D86" w:rsidRPr="0000687E" w:rsidRDefault="00067D86" w:rsidP="00CB24EA">
      <w:pPr>
        <w:keepNext/>
        <w:keepLines/>
        <w:numPr>
          <w:ilvl w:val="0"/>
          <w:numId w:val="2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údaje uvedené v této smlouvě jsou v souladu se skutečností v době uzavření smlouvy. Smluvní strany se zavazují, že změny dotčených údajů oznámí bez prodlení písemně druhé smluvní straně. </w:t>
      </w:r>
    </w:p>
    <w:p w:rsidR="00067D86" w:rsidRPr="0000687E" w:rsidRDefault="00067D86" w:rsidP="00CB24EA">
      <w:pPr>
        <w:keepNext/>
        <w:keepLines/>
        <w:numPr>
          <w:ilvl w:val="0"/>
          <w:numId w:val="2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osoby podepisující tuto smlouvu jsou k tomuto jednání oprávněny.</w:t>
      </w:r>
    </w:p>
    <w:p w:rsidR="00067D86" w:rsidRPr="0000687E" w:rsidRDefault="00067D86" w:rsidP="00067D86">
      <w:pPr>
        <w:keepNext/>
        <w:keepLines/>
        <w:spacing w:before="120" w:after="6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8F6134" w:rsidRPr="00995102" w:rsidRDefault="00067D86" w:rsidP="00995102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</w:t>
      </w:r>
      <w:r w:rsidR="0043240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</w:t>
      </w:r>
      <w:r w:rsidRPr="008F6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objednatele </w:t>
      </w:r>
      <w:r w:rsidR="00B612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technicko-urbanistickou studii</w:t>
      </w:r>
      <w:r w:rsidR="007727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tramvajové trati Rybníček - Rochlice</w:t>
      </w:r>
      <w:r w:rsidR="00936BF8" w:rsidRPr="009951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3240B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B612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zadání</w:t>
      </w:r>
      <w:r w:rsidR="003759F6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jako </w:t>
      </w:r>
      <w:r w:rsidR="0043240B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</w:t>
      </w:r>
      <w:r w:rsidR="003759F6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>ha</w:t>
      </w:r>
      <w:r w:rsidR="0043240B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 této smlouvy</w:t>
      </w:r>
      <w:r w:rsidR="003759F6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její nedílnou součást</w:t>
      </w:r>
      <w:r w:rsidR="00524B9D" w:rsidRP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„Dílo“)</w:t>
      </w:r>
      <w:r w:rsidR="003E56D8">
        <w:rPr>
          <w:rFonts w:ascii="Times New Roman" w:eastAsia="Times New Roman" w:hAnsi="Times New Roman" w:cs="Times New Roman"/>
          <w:sz w:val="24"/>
          <w:szCs w:val="24"/>
          <w:lang w:eastAsia="cs-CZ"/>
        </w:rPr>
        <w:t>. Studie bude podkladem pro zjišťovací řízení.</w:t>
      </w:r>
    </w:p>
    <w:p w:rsidR="00EA539C" w:rsidRPr="00EA539C" w:rsidRDefault="00EA539C" w:rsidP="00EA539C">
      <w:pPr>
        <w:keepNext/>
        <w:keepLines/>
        <w:spacing w:before="120"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5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EA5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zpracování </w:t>
      </w:r>
      <w:r w:rsidR="00B612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technicko-urbanistické </w:t>
      </w:r>
      <w:r w:rsidRPr="00EA5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studie </w:t>
      </w:r>
      <w:r w:rsidR="00B612AC">
        <w:rPr>
          <w:rFonts w:ascii="Times New Roman" w:eastAsia="Times New Roman" w:hAnsi="Times New Roman" w:cs="Times New Roman"/>
          <w:sz w:val="24"/>
          <w:szCs w:val="24"/>
          <w:lang w:eastAsia="cs-CZ"/>
        </w:rPr>
        <w:t>tramvajové trati Rybníček – Rochlice, přičemž návrh trati bude vycházet ze zastupitelstvem projednané ověřovací studie této trati a bude respektovat připravovanou změnu Z28 územního plánu Liberec. Kromě vlastního řešení tramvajové trati bude zhotovitel ve studii dbát také na širší vztahy</w:t>
      </w:r>
      <w:r w:rsidR="007A196F">
        <w:rPr>
          <w:rFonts w:ascii="Times New Roman" w:eastAsia="Times New Roman" w:hAnsi="Times New Roman" w:cs="Times New Roman"/>
          <w:sz w:val="24"/>
          <w:szCs w:val="24"/>
          <w:lang w:eastAsia="cs-CZ"/>
        </w:rPr>
        <w:t>, humanizaci uličního prostoru</w:t>
      </w:r>
      <w:r w:rsidR="00CD35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citlivé </w:t>
      </w:r>
      <w:r w:rsidR="00B612AC">
        <w:rPr>
          <w:rFonts w:ascii="Times New Roman" w:eastAsia="Times New Roman" w:hAnsi="Times New Roman" w:cs="Times New Roman"/>
          <w:sz w:val="24"/>
          <w:szCs w:val="24"/>
          <w:lang w:eastAsia="cs-CZ"/>
        </w:rPr>
        <w:t>začlenění trati do území.</w:t>
      </w:r>
    </w:p>
    <w:p w:rsidR="00CD2085" w:rsidRPr="00B50089" w:rsidRDefault="00CD2085" w:rsidP="00CD2085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</w:t>
      </w:r>
      <w:r w:rsidR="004D2316">
        <w:rPr>
          <w:rFonts w:ascii="Times New Roman" w:hAnsi="Times New Roman" w:cs="Times New Roman"/>
          <w:sz w:val="24"/>
          <w:szCs w:val="24"/>
        </w:rPr>
        <w:t xml:space="preserve">tel požaduje návrh dokumentace </w:t>
      </w:r>
      <w:r>
        <w:rPr>
          <w:rFonts w:ascii="Times New Roman" w:hAnsi="Times New Roman" w:cs="Times New Roman"/>
          <w:sz w:val="24"/>
          <w:szCs w:val="24"/>
        </w:rPr>
        <w:t>studie v rozpracovanosti konzultovat s </w:t>
      </w:r>
      <w:r w:rsidR="00B612AC">
        <w:rPr>
          <w:rFonts w:ascii="Times New Roman" w:hAnsi="Times New Roman" w:cs="Times New Roman"/>
          <w:sz w:val="24"/>
          <w:szCs w:val="24"/>
        </w:rPr>
        <w:t xml:space="preserve">odborem územního plánování, veřejností a případně dalšími subjekty. </w:t>
      </w:r>
      <w:r w:rsidR="004640F4">
        <w:rPr>
          <w:rFonts w:ascii="Times New Roman" w:hAnsi="Times New Roman" w:cs="Times New Roman"/>
          <w:sz w:val="24"/>
          <w:szCs w:val="24"/>
        </w:rPr>
        <w:t xml:space="preserve">Zhotovitel prohlašuje, že zde uvedené </w:t>
      </w:r>
      <w:r w:rsidR="00995102">
        <w:rPr>
          <w:rFonts w:ascii="Times New Roman" w:hAnsi="Times New Roman" w:cs="Times New Roman"/>
          <w:sz w:val="24"/>
          <w:szCs w:val="24"/>
        </w:rPr>
        <w:t>úkony</w:t>
      </w:r>
      <w:r w:rsidR="004640F4">
        <w:rPr>
          <w:rFonts w:ascii="Times New Roman" w:hAnsi="Times New Roman" w:cs="Times New Roman"/>
          <w:sz w:val="24"/>
          <w:szCs w:val="24"/>
        </w:rPr>
        <w:t xml:space="preserve"> zahrnul do </w:t>
      </w:r>
      <w:r w:rsidR="00D04316">
        <w:rPr>
          <w:rFonts w:ascii="Times New Roman" w:hAnsi="Times New Roman" w:cs="Times New Roman"/>
          <w:sz w:val="24"/>
          <w:szCs w:val="24"/>
        </w:rPr>
        <w:t xml:space="preserve">Celkové </w:t>
      </w:r>
      <w:r w:rsidR="004640F4">
        <w:rPr>
          <w:rFonts w:ascii="Times New Roman" w:hAnsi="Times New Roman" w:cs="Times New Roman"/>
          <w:sz w:val="24"/>
          <w:szCs w:val="24"/>
        </w:rPr>
        <w:t xml:space="preserve">ceny </w:t>
      </w:r>
      <w:r w:rsidR="00C55661">
        <w:rPr>
          <w:rFonts w:ascii="Times New Roman" w:hAnsi="Times New Roman" w:cs="Times New Roman"/>
          <w:sz w:val="24"/>
          <w:szCs w:val="24"/>
        </w:rPr>
        <w:t>Díla</w:t>
      </w:r>
      <w:r w:rsidR="004640F4">
        <w:rPr>
          <w:rFonts w:ascii="Times New Roman" w:hAnsi="Times New Roman" w:cs="Times New Roman"/>
          <w:sz w:val="24"/>
          <w:szCs w:val="24"/>
        </w:rPr>
        <w:t>.</w:t>
      </w:r>
    </w:p>
    <w:p w:rsidR="00067D86" w:rsidRPr="00B50089" w:rsidRDefault="00067D86" w:rsidP="00CB24EA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smlouvy je rozdělen do následujících etap:</w:t>
      </w:r>
    </w:p>
    <w:p w:rsidR="00772773" w:rsidRPr="00772773" w:rsidRDefault="00772773" w:rsidP="0077277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Etapa č. 1: zaměření skutečného stavu území a vytvoření digitálního modelu terénu</w:t>
      </w:r>
    </w:p>
    <w:p w:rsidR="00772773" w:rsidRPr="00772773" w:rsidRDefault="00772773" w:rsidP="0077277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Etapa č. 2: zpracování konceptu technicko-urbanistické studie nové tramvajové trati</w:t>
      </w:r>
    </w:p>
    <w:p w:rsidR="00772773" w:rsidRPr="00772773" w:rsidRDefault="00772773" w:rsidP="0077277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Etapa č. 3: prezentace technicko-ubanistické studie veřejnosti a konzultace s dopravním podnikem a dalšími vybranými subjekty</w:t>
      </w:r>
    </w:p>
    <w:p w:rsidR="00772773" w:rsidRPr="00772773" w:rsidRDefault="00772773" w:rsidP="0077277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Etapa č. 4: dopracování technicko-urbanistické studie a odevzdání čistopisu</w:t>
      </w:r>
    </w:p>
    <w:p w:rsidR="009A0A6B" w:rsidRDefault="009A0A6B" w:rsidP="001748CF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Díla dle této smlouvy je </w:t>
      </w:r>
      <w:r w:rsidR="00772773">
        <w:rPr>
          <w:rFonts w:ascii="Times New Roman" w:hAnsi="Times New Roman" w:cs="Times New Roman"/>
          <w:sz w:val="24"/>
          <w:szCs w:val="24"/>
        </w:rPr>
        <w:t>vytvořit kvalitní podklad pro následující zjišťovací řízení</w:t>
      </w:r>
      <w:r w:rsidR="009A418E">
        <w:rPr>
          <w:rFonts w:ascii="Times New Roman" w:hAnsi="Times New Roman" w:cs="Times New Roman"/>
          <w:sz w:val="24"/>
          <w:szCs w:val="24"/>
        </w:rPr>
        <w:t>.</w:t>
      </w:r>
    </w:p>
    <w:p w:rsidR="00067D86" w:rsidRDefault="00BE672E" w:rsidP="00BE672E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BE672E">
        <w:rPr>
          <w:rFonts w:ascii="Times New Roman" w:hAnsi="Times New Roman" w:cs="Times New Roman"/>
          <w:sz w:val="24"/>
          <w:szCs w:val="24"/>
        </w:rPr>
        <w:t xml:space="preserve"> si vyhrazuje právo na základě </w:t>
      </w:r>
      <w:r w:rsidR="008F6134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772773">
        <w:rPr>
          <w:rFonts w:ascii="Times New Roman" w:hAnsi="Times New Roman" w:cs="Times New Roman"/>
          <w:sz w:val="24"/>
          <w:szCs w:val="24"/>
        </w:rPr>
        <w:t>konceptu</w:t>
      </w:r>
      <w:r w:rsidR="008F6134">
        <w:rPr>
          <w:rFonts w:ascii="Times New Roman" w:hAnsi="Times New Roman" w:cs="Times New Roman"/>
          <w:sz w:val="24"/>
          <w:szCs w:val="24"/>
        </w:rPr>
        <w:t xml:space="preserve"> studie </w:t>
      </w:r>
      <w:r w:rsidRPr="00BE672E">
        <w:rPr>
          <w:rFonts w:ascii="Times New Roman" w:hAnsi="Times New Roman" w:cs="Times New Roman"/>
          <w:sz w:val="24"/>
          <w:szCs w:val="24"/>
        </w:rPr>
        <w:t>upřesnit zadání a specifikovat požadavky na dopracování.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E6B">
        <w:rPr>
          <w:rFonts w:ascii="Times New Roman" w:hAnsi="Times New Roman" w:cs="Times New Roman"/>
          <w:sz w:val="24"/>
          <w:szCs w:val="24"/>
        </w:rPr>
        <w:t>Případné využití tohoto práva o</w:t>
      </w:r>
      <w:r>
        <w:rPr>
          <w:rFonts w:ascii="Times New Roman" w:hAnsi="Times New Roman" w:cs="Times New Roman"/>
          <w:sz w:val="24"/>
          <w:szCs w:val="24"/>
        </w:rPr>
        <w:t>bjednatele</w:t>
      </w:r>
      <w:r w:rsidR="00495E6B">
        <w:rPr>
          <w:rFonts w:ascii="Times New Roman" w:hAnsi="Times New Roman" w:cs="Times New Roman"/>
          <w:sz w:val="24"/>
          <w:szCs w:val="24"/>
        </w:rPr>
        <w:t>m a jeho důsledky</w:t>
      </w:r>
      <w:r>
        <w:rPr>
          <w:rFonts w:ascii="Times New Roman" w:hAnsi="Times New Roman" w:cs="Times New Roman"/>
          <w:sz w:val="24"/>
          <w:szCs w:val="24"/>
        </w:rPr>
        <w:t xml:space="preserve"> nebud</w:t>
      </w:r>
      <w:r w:rsidR="00495E6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 žádném případě </w:t>
      </w:r>
      <w:r w:rsidR="00495E6B">
        <w:rPr>
          <w:rFonts w:ascii="Times New Roman" w:hAnsi="Times New Roman" w:cs="Times New Roman"/>
          <w:sz w:val="24"/>
          <w:szCs w:val="24"/>
        </w:rPr>
        <w:t xml:space="preserve">důvodem k navýšení ceny </w:t>
      </w:r>
      <w:r w:rsidR="00C55661">
        <w:rPr>
          <w:rFonts w:ascii="Times New Roman" w:hAnsi="Times New Roman" w:cs="Times New Roman"/>
          <w:sz w:val="24"/>
          <w:szCs w:val="24"/>
        </w:rPr>
        <w:t>Díla</w:t>
      </w:r>
      <w:r w:rsidR="0044172A">
        <w:rPr>
          <w:rFonts w:ascii="Times New Roman" w:hAnsi="Times New Roman" w:cs="Times New Roman"/>
          <w:sz w:val="24"/>
          <w:szCs w:val="24"/>
        </w:rPr>
        <w:t>.</w:t>
      </w:r>
    </w:p>
    <w:p w:rsidR="009A0A6B" w:rsidRDefault="009A0A6B" w:rsidP="009A0A6B">
      <w:pPr>
        <w:keepNext/>
        <w:keepLines/>
        <w:numPr>
          <w:ilvl w:val="0"/>
          <w:numId w:val="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A6B">
        <w:rPr>
          <w:rFonts w:ascii="Times New Roman" w:hAnsi="Times New Roman" w:cs="Times New Roman"/>
          <w:sz w:val="24"/>
          <w:szCs w:val="24"/>
        </w:rPr>
        <w:t>Dílo musí být v souladu s příslušnými českými</w:t>
      </w:r>
      <w:r w:rsidR="00845A22" w:rsidRPr="00845A22">
        <w:rPr>
          <w:rFonts w:ascii="Times New Roman" w:hAnsi="Times New Roman" w:cs="Times New Roman"/>
          <w:sz w:val="24"/>
          <w:szCs w:val="24"/>
        </w:rPr>
        <w:t xml:space="preserve"> </w:t>
      </w:r>
      <w:r w:rsidR="00845A22" w:rsidRPr="009A0A6B">
        <w:rPr>
          <w:rFonts w:ascii="Times New Roman" w:hAnsi="Times New Roman" w:cs="Times New Roman"/>
          <w:sz w:val="24"/>
          <w:szCs w:val="24"/>
        </w:rPr>
        <w:t>obecně závaznými právními předpisy</w:t>
      </w:r>
      <w:r w:rsidRPr="009A0A6B">
        <w:rPr>
          <w:rFonts w:ascii="Times New Roman" w:hAnsi="Times New Roman" w:cs="Times New Roman"/>
          <w:sz w:val="24"/>
          <w:szCs w:val="24"/>
        </w:rPr>
        <w:t>, případně technickými platnými normami (ČSN) a předpisy pro provádění prací danými charakterem a rozsahem zakázky.</w:t>
      </w:r>
    </w:p>
    <w:p w:rsidR="00BE672E" w:rsidRPr="0000687E" w:rsidRDefault="00BE672E" w:rsidP="00067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za </w:t>
      </w:r>
      <w:r w:rsidR="005F7C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ílo</w:t>
      </w:r>
    </w:p>
    <w:p w:rsidR="00067D86" w:rsidRPr="0000687E" w:rsidRDefault="00847FF5" w:rsidP="00CB24EA">
      <w:pPr>
        <w:pStyle w:val="AJAKO1"/>
        <w:numPr>
          <w:ilvl w:val="0"/>
          <w:numId w:val="5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C</w:t>
      </w:r>
      <w:r w:rsidR="00067D86" w:rsidRPr="0000687E">
        <w:rPr>
          <w:sz w:val="24"/>
          <w:szCs w:val="24"/>
        </w:rPr>
        <w:t>en</w:t>
      </w:r>
      <w:r>
        <w:rPr>
          <w:sz w:val="24"/>
          <w:szCs w:val="24"/>
        </w:rPr>
        <w:t>a</w:t>
      </w:r>
      <w:r w:rsidR="00067D86" w:rsidRPr="0000687E">
        <w:rPr>
          <w:sz w:val="24"/>
          <w:szCs w:val="24"/>
        </w:rPr>
        <w:t xml:space="preserve"> za zhotovené </w:t>
      </w:r>
      <w:r w:rsidR="005F7C5D">
        <w:rPr>
          <w:sz w:val="24"/>
          <w:szCs w:val="24"/>
        </w:rPr>
        <w:t>D</w:t>
      </w:r>
      <w:r w:rsidR="00067D86" w:rsidRPr="0000687E">
        <w:rPr>
          <w:sz w:val="24"/>
          <w:szCs w:val="24"/>
        </w:rPr>
        <w:t>ílo specifikované v čl. II. této smlouvy</w:t>
      </w:r>
      <w:r>
        <w:rPr>
          <w:sz w:val="24"/>
          <w:szCs w:val="24"/>
        </w:rPr>
        <w:t xml:space="preserve"> výše byla sjednána dohodou smluvních stran na základě nabídky zhotovitele podané v rámci </w:t>
      </w:r>
      <w:r w:rsidR="004640F4">
        <w:rPr>
          <w:sz w:val="24"/>
          <w:szCs w:val="24"/>
        </w:rPr>
        <w:t xml:space="preserve">zadávacího </w:t>
      </w:r>
      <w:r>
        <w:rPr>
          <w:sz w:val="24"/>
          <w:szCs w:val="24"/>
        </w:rPr>
        <w:t xml:space="preserve">řízení pro veřejnou zakázku na služby </w:t>
      </w:r>
      <w:r w:rsidRPr="000A25EF">
        <w:rPr>
          <w:sz w:val="24"/>
          <w:szCs w:val="24"/>
        </w:rPr>
        <w:t>„</w:t>
      </w:r>
      <w:r w:rsidR="00772773">
        <w:rPr>
          <w:sz w:val="24"/>
          <w:szCs w:val="24"/>
        </w:rPr>
        <w:t>Technicko-urbanistická studie tramvajové trati Rybníček-Rochlice</w:t>
      </w:r>
      <w:r w:rsidR="0039050B">
        <w:rPr>
          <w:sz w:val="24"/>
          <w:szCs w:val="24"/>
        </w:rPr>
        <w:t>“</w:t>
      </w:r>
      <w:r w:rsidR="00067D86" w:rsidRPr="000A25EF">
        <w:rPr>
          <w:sz w:val="24"/>
          <w:szCs w:val="24"/>
        </w:rPr>
        <w:t>,</w:t>
      </w:r>
      <w:r w:rsidR="00067D86" w:rsidRPr="0000687E">
        <w:rPr>
          <w:sz w:val="24"/>
          <w:szCs w:val="24"/>
        </w:rPr>
        <w:t xml:space="preserve"> a to následovně:</w:t>
      </w:r>
    </w:p>
    <w:p w:rsidR="00067D86" w:rsidRPr="0000687E" w:rsidRDefault="00067D86" w:rsidP="00067D86">
      <w:pPr>
        <w:pStyle w:val="HLAVICKA"/>
        <w:ind w:firstLine="285"/>
        <w:rPr>
          <w:sz w:val="24"/>
          <w:szCs w:val="24"/>
        </w:rPr>
      </w:pPr>
    </w:p>
    <w:p w:rsidR="00067D86" w:rsidRPr="00B50089" w:rsidRDefault="00067D86" w:rsidP="00067D86">
      <w:pPr>
        <w:tabs>
          <w:tab w:val="left" w:pos="2268"/>
          <w:tab w:val="decimal" w:pos="623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za všechny etapy </w:t>
      </w:r>
      <w:r w:rsidR="005F7C5D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íla:</w:t>
      </w:r>
    </w:p>
    <w:p w:rsidR="00067D86" w:rsidRPr="00B50089" w:rsidRDefault="00067D86" w:rsidP="00067D86">
      <w:pPr>
        <w:numPr>
          <w:ilvl w:val="12"/>
          <w:numId w:val="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D86" w:rsidRPr="00B50089" w:rsidRDefault="00E0796A" w:rsidP="001070A0">
      <w:pPr>
        <w:tabs>
          <w:tab w:val="right" w:pos="482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</w:t>
      </w:r>
      <w:r w:rsidR="00067D86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ena bez DPH:</w:t>
      </w:r>
      <w:r w:rsidR="002A291B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91B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7277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  <w:r w:rsidR="00067D86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Kč </w:t>
      </w:r>
    </w:p>
    <w:p w:rsidR="00067D86" w:rsidRPr="00B50089" w:rsidRDefault="00067D86" w:rsidP="001070A0">
      <w:pPr>
        <w:tabs>
          <w:tab w:val="right" w:pos="482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</w:t>
      </w:r>
      <w:r w:rsidR="00464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%:</w:t>
      </w:r>
      <w:r w:rsidR="002A291B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796A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7277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Kč </w:t>
      </w:r>
    </w:p>
    <w:p w:rsidR="00CB2253" w:rsidRPr="00B50089" w:rsidRDefault="00E0796A" w:rsidP="001070A0">
      <w:pPr>
        <w:tabs>
          <w:tab w:val="right" w:pos="4820"/>
        </w:tabs>
        <w:ind w:left="1416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</w:t>
      </w:r>
      <w:r w:rsidR="001070A0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včetně DPH: </w:t>
      </w:r>
      <w:r w:rsidR="001070A0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7277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  <w:r w:rsidR="00067D86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Kč </w:t>
      </w:r>
    </w:p>
    <w:p w:rsidR="004640F4" w:rsidRDefault="00CB2253" w:rsidP="00067D86">
      <w:pPr>
        <w:tabs>
          <w:tab w:val="left" w:pos="2268"/>
          <w:tab w:val="decimal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9510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bez DPH d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 „Celková cena“)</w:t>
      </w:r>
      <w:r w:rsidR="00067D86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4640F4" w:rsidRDefault="004640F4" w:rsidP="00067D86">
      <w:pPr>
        <w:tabs>
          <w:tab w:val="left" w:pos="2268"/>
          <w:tab w:val="decimal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D86" w:rsidRPr="00B50089" w:rsidRDefault="00067D86" w:rsidP="00067D86">
      <w:pPr>
        <w:tabs>
          <w:tab w:val="left" w:pos="2268"/>
          <w:tab w:val="decimal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jednotlivé etapy </w:t>
      </w:r>
      <w:r w:rsidR="005F7C5D"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B50089">
        <w:rPr>
          <w:rFonts w:ascii="Times New Roman" w:eastAsia="Times New Roman" w:hAnsi="Times New Roman" w:cs="Times New Roman"/>
          <w:sz w:val="24"/>
          <w:szCs w:val="24"/>
          <w:lang w:eastAsia="cs-CZ"/>
        </w:rPr>
        <w:t>íla:</w:t>
      </w:r>
    </w:p>
    <w:tbl>
      <w:tblPr>
        <w:tblStyle w:val="Mkatabulky"/>
        <w:tblW w:w="86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559"/>
        <w:gridCol w:w="2127"/>
      </w:tblGrid>
      <w:tr w:rsidR="00067D86" w:rsidRPr="00B50089" w:rsidTr="002B61E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86" w:rsidRPr="00B50089" w:rsidRDefault="00067D86">
            <w:pPr>
              <w:pStyle w:val="Odstavecseseznamem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Etapy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86" w:rsidRPr="00B50089" w:rsidRDefault="00067D8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Cena bez DPH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86" w:rsidRPr="00B50089" w:rsidRDefault="00067D8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DPH v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86" w:rsidRPr="00B50089" w:rsidRDefault="00067D8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86" w:rsidRPr="00B50089" w:rsidRDefault="00067D86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Cena vč. DPH v Kč</w:t>
            </w:r>
          </w:p>
        </w:tc>
      </w:tr>
      <w:tr w:rsidR="00067D86" w:rsidRPr="00B50089" w:rsidTr="002B61E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86" w:rsidRPr="00B50089" w:rsidRDefault="00661269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etapa č.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2B61E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86" w:rsidRPr="00B50089" w:rsidTr="002B61E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86" w:rsidRPr="00B50089" w:rsidRDefault="00661269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etapa č.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2B61E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86" w:rsidRPr="00B50089" w:rsidTr="002B61E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86" w:rsidRPr="00B50089" w:rsidRDefault="00661269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etapa č.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2B61E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6" w:rsidRPr="00B50089" w:rsidRDefault="00067D86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2A" w:rsidRPr="00B50089" w:rsidTr="002B61E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A" w:rsidRPr="00B50089" w:rsidRDefault="0044172A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9">
              <w:rPr>
                <w:rFonts w:ascii="Times New Roman" w:hAnsi="Times New Roman" w:cs="Times New Roman"/>
                <w:sz w:val="24"/>
                <w:szCs w:val="24"/>
              </w:rPr>
              <w:t>etapa č.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A" w:rsidRPr="00B50089" w:rsidRDefault="0044172A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A" w:rsidRPr="00B50089" w:rsidRDefault="0044172A" w:rsidP="002B61E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A" w:rsidRPr="00B50089" w:rsidRDefault="0044172A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A" w:rsidRPr="00B50089" w:rsidRDefault="0044172A" w:rsidP="007014AE">
            <w:pPr>
              <w:ind w:hanging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D86" w:rsidRPr="0043240B" w:rsidRDefault="00711CCA" w:rsidP="0043240B">
      <w:pPr>
        <w:pStyle w:val="AJAKO1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43240B">
        <w:rPr>
          <w:sz w:val="24"/>
          <w:szCs w:val="24"/>
        </w:rPr>
        <w:t>V</w:t>
      </w:r>
      <w:r w:rsidR="00746A83">
        <w:rPr>
          <w:sz w:val="24"/>
          <w:szCs w:val="24"/>
        </w:rPr>
        <w:t> Celkové</w:t>
      </w:r>
      <w:r w:rsidR="00CB2253">
        <w:rPr>
          <w:sz w:val="24"/>
          <w:szCs w:val="24"/>
        </w:rPr>
        <w:t xml:space="preserve"> </w:t>
      </w:r>
      <w:r w:rsidRPr="0043240B">
        <w:rPr>
          <w:sz w:val="24"/>
          <w:szCs w:val="24"/>
        </w:rPr>
        <w:t xml:space="preserve">ceně jsou zahrnuty veškeré náklady </w:t>
      </w:r>
      <w:r w:rsidR="00FF52C5">
        <w:rPr>
          <w:sz w:val="24"/>
          <w:szCs w:val="24"/>
        </w:rPr>
        <w:t>zhotovitele</w:t>
      </w:r>
      <w:r w:rsidRPr="0043240B">
        <w:rPr>
          <w:sz w:val="24"/>
          <w:szCs w:val="24"/>
        </w:rPr>
        <w:t xml:space="preserve"> související s komplexním zajištěním celého předmětu smlouvy.</w:t>
      </w:r>
      <w:r w:rsidR="00067D86" w:rsidRPr="0043240B">
        <w:rPr>
          <w:sz w:val="24"/>
          <w:szCs w:val="24"/>
        </w:rPr>
        <w:t xml:space="preserve"> C</w:t>
      </w:r>
      <w:r w:rsidR="00CB2253">
        <w:rPr>
          <w:sz w:val="24"/>
          <w:szCs w:val="24"/>
        </w:rPr>
        <w:t>elková c</w:t>
      </w:r>
      <w:r w:rsidR="00067D86" w:rsidRPr="0043240B">
        <w:rPr>
          <w:sz w:val="24"/>
          <w:szCs w:val="24"/>
        </w:rPr>
        <w:t xml:space="preserve">ena za </w:t>
      </w:r>
      <w:r w:rsidR="00661269" w:rsidRPr="0043240B">
        <w:rPr>
          <w:sz w:val="24"/>
          <w:szCs w:val="24"/>
        </w:rPr>
        <w:t>D</w:t>
      </w:r>
      <w:r w:rsidR="00067D86" w:rsidRPr="0043240B">
        <w:rPr>
          <w:sz w:val="24"/>
          <w:szCs w:val="24"/>
        </w:rPr>
        <w:t>ílo je stanovena jako nejvýše pří</w:t>
      </w:r>
      <w:r w:rsidR="0043240B" w:rsidRPr="0043240B">
        <w:rPr>
          <w:sz w:val="24"/>
          <w:szCs w:val="24"/>
        </w:rPr>
        <w:t xml:space="preserve">pustná platná po celou dobu realizace </w:t>
      </w:r>
      <w:r w:rsidR="00C55661">
        <w:rPr>
          <w:sz w:val="24"/>
          <w:szCs w:val="24"/>
        </w:rPr>
        <w:t>D</w:t>
      </w:r>
      <w:r w:rsidR="00C55661" w:rsidRPr="0043240B">
        <w:rPr>
          <w:sz w:val="24"/>
          <w:szCs w:val="24"/>
        </w:rPr>
        <w:t xml:space="preserve">íla </w:t>
      </w:r>
      <w:r w:rsidR="00067D86" w:rsidRPr="0043240B">
        <w:rPr>
          <w:sz w:val="24"/>
          <w:szCs w:val="24"/>
        </w:rPr>
        <w:t>a není ji možno překročit.</w:t>
      </w:r>
      <w:r w:rsidR="0043240B" w:rsidRPr="0043240B">
        <w:rPr>
          <w:sz w:val="24"/>
          <w:szCs w:val="24"/>
        </w:rPr>
        <w:t xml:space="preserve"> C</w:t>
      </w:r>
      <w:r w:rsidR="00CB2253">
        <w:rPr>
          <w:sz w:val="24"/>
          <w:szCs w:val="24"/>
        </w:rPr>
        <w:t>elková c</w:t>
      </w:r>
      <w:r w:rsidR="0043240B" w:rsidRPr="0043240B">
        <w:rPr>
          <w:sz w:val="24"/>
          <w:szCs w:val="24"/>
        </w:rPr>
        <w:t xml:space="preserve">ena obsahuje veškeré náklady nezbytné k řádnému, úplnému a kvalitnímu splnění předmětu smlouvy včetně všech rizik a vlivů během provádění </w:t>
      </w:r>
      <w:r w:rsidR="00C55661">
        <w:rPr>
          <w:sz w:val="24"/>
          <w:szCs w:val="24"/>
        </w:rPr>
        <w:t>D</w:t>
      </w:r>
      <w:r w:rsidR="00C55661" w:rsidRPr="0043240B">
        <w:rPr>
          <w:sz w:val="24"/>
          <w:szCs w:val="24"/>
        </w:rPr>
        <w:t>íla</w:t>
      </w:r>
      <w:r w:rsidR="0043240B" w:rsidRPr="0043240B">
        <w:rPr>
          <w:sz w:val="24"/>
          <w:szCs w:val="24"/>
        </w:rPr>
        <w:t>.</w:t>
      </w:r>
    </w:p>
    <w:p w:rsidR="00847FF5" w:rsidRDefault="00067D86" w:rsidP="00B327E1">
      <w:pPr>
        <w:pStyle w:val="AJAKO1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Je-li zhotovitel plátce DPH, odpovídá za to, že sazba daně z přidané hodnoty bude stanovena v souladu s platnými </w:t>
      </w:r>
      <w:r w:rsidR="00CF600C">
        <w:rPr>
          <w:sz w:val="24"/>
          <w:szCs w:val="24"/>
        </w:rPr>
        <w:t xml:space="preserve">a účinnými </w:t>
      </w:r>
      <w:r w:rsidRPr="0000687E">
        <w:rPr>
          <w:sz w:val="24"/>
          <w:szCs w:val="24"/>
        </w:rPr>
        <w:t>právními předpisy, v případě, že dojde ke změně zákonné sazby DPH, je zhotovitel k</w:t>
      </w:r>
      <w:r w:rsidR="00CB2253">
        <w:rPr>
          <w:sz w:val="24"/>
          <w:szCs w:val="24"/>
        </w:rPr>
        <w:t xml:space="preserve"> Celkové </w:t>
      </w:r>
      <w:r w:rsidRPr="0000687E">
        <w:rPr>
          <w:sz w:val="24"/>
          <w:szCs w:val="24"/>
        </w:rPr>
        <w:t xml:space="preserve">ceně </w:t>
      </w:r>
      <w:r w:rsidR="00661269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bez DPH povinen účtovat DPH v platné </w:t>
      </w:r>
      <w:r w:rsidR="00CF600C">
        <w:rPr>
          <w:sz w:val="24"/>
          <w:szCs w:val="24"/>
        </w:rPr>
        <w:t xml:space="preserve">a účinné </w:t>
      </w:r>
      <w:r w:rsidRPr="0000687E">
        <w:rPr>
          <w:sz w:val="24"/>
          <w:szCs w:val="24"/>
        </w:rPr>
        <w:t xml:space="preserve">výši. Smluvní strany se dohodly, že v případě změny </w:t>
      </w:r>
      <w:r w:rsidR="00CB2253">
        <w:rPr>
          <w:sz w:val="24"/>
          <w:szCs w:val="24"/>
        </w:rPr>
        <w:t xml:space="preserve">Celkové </w:t>
      </w:r>
      <w:r w:rsidRPr="0000687E">
        <w:rPr>
          <w:sz w:val="24"/>
          <w:szCs w:val="24"/>
        </w:rPr>
        <w:t xml:space="preserve">ceny </w:t>
      </w:r>
      <w:r w:rsidR="00661269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v důsledku změny sazby DPH není nutno ke smlouvě uzavírat dodatek. V případě, že zhotovitel stanoví sazbu DPH či výši DPH v rozporu s platnými </w:t>
      </w:r>
      <w:r w:rsidR="00CF600C">
        <w:rPr>
          <w:sz w:val="24"/>
          <w:szCs w:val="24"/>
        </w:rPr>
        <w:t xml:space="preserve">a účinnými </w:t>
      </w:r>
      <w:r w:rsidRPr="0000687E">
        <w:rPr>
          <w:sz w:val="24"/>
          <w:szCs w:val="24"/>
        </w:rPr>
        <w:t>právními předpisy, je povinen uhradit objednateli veškerou škodu, která mu v souvislosti s tím vznikla.</w:t>
      </w:r>
    </w:p>
    <w:p w:rsidR="00847FF5" w:rsidRPr="00B327E1" w:rsidRDefault="00847FF5" w:rsidP="00B327E1">
      <w:pPr>
        <w:pStyle w:val="AJAKO1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B327E1">
        <w:rPr>
          <w:sz w:val="24"/>
          <w:szCs w:val="24"/>
          <w:lang w:eastAsia="ar-SA"/>
        </w:rPr>
        <w:t xml:space="preserve">Celková cena nesmí být měněna v souvislosti s inflací české měny, hodnotou kursu české měny vůči zahraničním měnám či jinými faktory s vlivem na měnový kurs, stabilitou měny nebo cla. Celková cena s DPH může být měněna pouze v souvislosti se změnou </w:t>
      </w:r>
      <w:r>
        <w:rPr>
          <w:sz w:val="24"/>
          <w:szCs w:val="24"/>
          <w:lang w:eastAsia="ar-SA"/>
        </w:rPr>
        <w:t xml:space="preserve">zákonné sazby </w:t>
      </w:r>
      <w:r w:rsidRPr="00B327E1">
        <w:rPr>
          <w:sz w:val="24"/>
          <w:szCs w:val="24"/>
          <w:lang w:eastAsia="ar-SA"/>
        </w:rPr>
        <w:t>DPH.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067D86" w:rsidRPr="0000687E" w:rsidRDefault="00067D86" w:rsidP="00067D86">
      <w:pPr>
        <w:keepNext/>
        <w:keepLine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předání a doba plnění</w:t>
      </w:r>
    </w:p>
    <w:p w:rsidR="009A0A6B" w:rsidRPr="00B027C1" w:rsidRDefault="009A0A6B" w:rsidP="00CB24EA">
      <w:pPr>
        <w:pStyle w:val="AJAKO1"/>
        <w:numPr>
          <w:ilvl w:val="0"/>
          <w:numId w:val="7"/>
        </w:numPr>
        <w:ind w:left="426"/>
        <w:rPr>
          <w:sz w:val="24"/>
          <w:szCs w:val="24"/>
        </w:rPr>
      </w:pPr>
      <w:r w:rsidRPr="00B027C1">
        <w:rPr>
          <w:sz w:val="24"/>
          <w:szCs w:val="24"/>
        </w:rPr>
        <w:t>Zhotovitel je povinen zahájit plnění bezprostředně po nabytí účinnost</w:t>
      </w:r>
      <w:r w:rsidR="006620BB" w:rsidRPr="00B027C1">
        <w:rPr>
          <w:sz w:val="24"/>
          <w:szCs w:val="24"/>
        </w:rPr>
        <w:t>i této smlouvy jejím uveřejněním v</w:t>
      </w:r>
      <w:r w:rsidRPr="00B027C1">
        <w:rPr>
          <w:sz w:val="24"/>
          <w:szCs w:val="24"/>
        </w:rPr>
        <w:t xml:space="preserve"> registru smluv. </w:t>
      </w:r>
    </w:p>
    <w:p w:rsidR="00067D86" w:rsidRPr="00B027C1" w:rsidRDefault="00067D86" w:rsidP="00CB24EA">
      <w:pPr>
        <w:pStyle w:val="AJAKO1"/>
        <w:numPr>
          <w:ilvl w:val="0"/>
          <w:numId w:val="7"/>
        </w:numPr>
        <w:ind w:left="426"/>
        <w:rPr>
          <w:sz w:val="24"/>
          <w:szCs w:val="24"/>
        </w:rPr>
      </w:pPr>
      <w:r w:rsidRPr="00B027C1">
        <w:rPr>
          <w:sz w:val="24"/>
          <w:szCs w:val="24"/>
        </w:rPr>
        <w:t xml:space="preserve">Zhotovitel je povinen předat objednateli </w:t>
      </w:r>
      <w:r w:rsidR="00224CD3" w:rsidRPr="00B027C1">
        <w:rPr>
          <w:sz w:val="24"/>
          <w:szCs w:val="24"/>
        </w:rPr>
        <w:t xml:space="preserve">čistopis </w:t>
      </w:r>
      <w:r w:rsidR="00661269" w:rsidRPr="00B027C1">
        <w:rPr>
          <w:sz w:val="24"/>
          <w:szCs w:val="24"/>
        </w:rPr>
        <w:t>D</w:t>
      </w:r>
      <w:r w:rsidR="00224CD3" w:rsidRPr="00B027C1">
        <w:rPr>
          <w:sz w:val="24"/>
          <w:szCs w:val="24"/>
        </w:rPr>
        <w:t>íla</w:t>
      </w:r>
      <w:r w:rsidRPr="00B027C1">
        <w:rPr>
          <w:sz w:val="24"/>
          <w:szCs w:val="24"/>
        </w:rPr>
        <w:t xml:space="preserve"> </w:t>
      </w:r>
      <w:r w:rsidR="00BB43D4" w:rsidRPr="00B027C1">
        <w:rPr>
          <w:sz w:val="24"/>
          <w:szCs w:val="24"/>
        </w:rPr>
        <w:t xml:space="preserve">a jeho dílčí </w:t>
      </w:r>
      <w:r w:rsidR="00686321" w:rsidRPr="00B027C1">
        <w:rPr>
          <w:sz w:val="24"/>
          <w:szCs w:val="24"/>
        </w:rPr>
        <w:t xml:space="preserve">části - </w:t>
      </w:r>
      <w:r w:rsidR="00BB43D4" w:rsidRPr="00B027C1">
        <w:rPr>
          <w:sz w:val="24"/>
          <w:szCs w:val="24"/>
        </w:rPr>
        <w:t>etapy číslo 1</w:t>
      </w:r>
      <w:r w:rsidR="00772773">
        <w:rPr>
          <w:sz w:val="24"/>
          <w:szCs w:val="24"/>
        </w:rPr>
        <w:t>, číslo 2</w:t>
      </w:r>
      <w:r w:rsidR="0083220B" w:rsidRPr="00B027C1">
        <w:rPr>
          <w:sz w:val="24"/>
          <w:szCs w:val="24"/>
        </w:rPr>
        <w:t xml:space="preserve"> a číslo </w:t>
      </w:r>
      <w:r w:rsidR="00772773">
        <w:rPr>
          <w:sz w:val="24"/>
          <w:szCs w:val="24"/>
        </w:rPr>
        <w:t>4</w:t>
      </w:r>
      <w:r w:rsidR="00386F71" w:rsidRPr="00B027C1">
        <w:rPr>
          <w:sz w:val="24"/>
          <w:szCs w:val="24"/>
        </w:rPr>
        <w:t xml:space="preserve"> v</w:t>
      </w:r>
      <w:r w:rsidRPr="00B027C1">
        <w:rPr>
          <w:sz w:val="24"/>
          <w:szCs w:val="24"/>
        </w:rPr>
        <w:t xml:space="preserve"> místě předání, kterým je </w:t>
      </w:r>
      <w:r w:rsidR="00C06438" w:rsidRPr="00B027C1">
        <w:rPr>
          <w:sz w:val="24"/>
          <w:szCs w:val="24"/>
        </w:rPr>
        <w:t>sídlo objednatele</w:t>
      </w:r>
      <w:r w:rsidR="007762EA" w:rsidRPr="00B027C1">
        <w:rPr>
          <w:sz w:val="24"/>
          <w:szCs w:val="24"/>
        </w:rPr>
        <w:t xml:space="preserve"> (konkrétně</w:t>
      </w:r>
      <w:r w:rsidR="007F5C90" w:rsidRPr="00B027C1">
        <w:rPr>
          <w:sz w:val="24"/>
          <w:szCs w:val="24"/>
        </w:rPr>
        <w:t xml:space="preserve"> odbor územního plánování)</w:t>
      </w:r>
      <w:r w:rsidRPr="00B027C1">
        <w:rPr>
          <w:sz w:val="24"/>
          <w:szCs w:val="24"/>
        </w:rPr>
        <w:t>.</w:t>
      </w:r>
    </w:p>
    <w:p w:rsidR="00067D86" w:rsidRPr="00B027C1" w:rsidRDefault="00067D86" w:rsidP="00CB24EA">
      <w:pPr>
        <w:pStyle w:val="AJAKO1"/>
        <w:numPr>
          <w:ilvl w:val="0"/>
          <w:numId w:val="7"/>
        </w:numPr>
        <w:ind w:left="426"/>
        <w:rPr>
          <w:sz w:val="24"/>
          <w:szCs w:val="24"/>
        </w:rPr>
      </w:pPr>
      <w:r w:rsidRPr="00B027C1">
        <w:rPr>
          <w:sz w:val="24"/>
          <w:szCs w:val="24"/>
        </w:rPr>
        <w:t xml:space="preserve">Zhotovitel je povinen provést </w:t>
      </w:r>
      <w:r w:rsidR="00661269" w:rsidRPr="00B027C1">
        <w:rPr>
          <w:sz w:val="24"/>
          <w:szCs w:val="24"/>
        </w:rPr>
        <w:t>D</w:t>
      </w:r>
      <w:r w:rsidRPr="00B027C1">
        <w:rPr>
          <w:sz w:val="24"/>
          <w:szCs w:val="24"/>
        </w:rPr>
        <w:t xml:space="preserve">ílo a předat zhotoviteli jednotlivé části (etapy) </w:t>
      </w:r>
      <w:r w:rsidR="00661269" w:rsidRPr="00B027C1">
        <w:rPr>
          <w:sz w:val="24"/>
          <w:szCs w:val="24"/>
        </w:rPr>
        <w:t>D</w:t>
      </w:r>
      <w:r w:rsidR="00BB43D4" w:rsidRPr="00B027C1">
        <w:rPr>
          <w:sz w:val="24"/>
          <w:szCs w:val="24"/>
        </w:rPr>
        <w:t>íla v souladu s</w:t>
      </w:r>
      <w:r w:rsidR="00772773">
        <w:rPr>
          <w:sz w:val="24"/>
          <w:szCs w:val="24"/>
        </w:rPr>
        <w:t xml:space="preserve"> těmito</w:t>
      </w:r>
      <w:r w:rsidR="00BB43D4" w:rsidRPr="00B027C1">
        <w:rPr>
          <w:sz w:val="24"/>
          <w:szCs w:val="24"/>
        </w:rPr>
        <w:t> termíny</w:t>
      </w:r>
      <w:r w:rsidR="003D05AB" w:rsidRPr="00B027C1">
        <w:rPr>
          <w:sz w:val="24"/>
          <w:szCs w:val="24"/>
        </w:rPr>
        <w:t>, tj</w:t>
      </w:r>
      <w:r w:rsidR="00BB43D4" w:rsidRPr="00B027C1">
        <w:rPr>
          <w:sz w:val="24"/>
          <w:szCs w:val="24"/>
        </w:rPr>
        <w:t>.</w:t>
      </w:r>
      <w:r w:rsidR="003D05AB" w:rsidRPr="00B027C1">
        <w:rPr>
          <w:sz w:val="24"/>
          <w:szCs w:val="24"/>
        </w:rPr>
        <w:t>:</w:t>
      </w:r>
    </w:p>
    <w:p w:rsidR="004477BA" w:rsidRPr="00B027C1" w:rsidRDefault="004477BA" w:rsidP="004477B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027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etapa č. 1</w:t>
      </w:r>
      <w:r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277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+ </w:t>
      </w:r>
      <w:r w:rsidR="00772773" w:rsidRPr="00B027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etapa č</w:t>
      </w:r>
      <w:r w:rsidR="00772773"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772773" w:rsidRPr="00B027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 </w:t>
      </w:r>
      <w:r w:rsidR="003E56D8">
        <w:rPr>
          <w:rFonts w:ascii="Times New Roman" w:hAnsi="Times New Roman" w:cs="Times New Roman"/>
          <w:bCs/>
          <w:sz w:val="24"/>
          <w:szCs w:val="24"/>
          <w:lang w:eastAsia="cs-CZ"/>
        </w:rPr>
        <w:t>– do 16</w:t>
      </w:r>
      <w:r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týdnů od nabytí účinnosti smlouvy o dílo</w:t>
      </w:r>
    </w:p>
    <w:p w:rsidR="00772773" w:rsidRPr="00772773" w:rsidRDefault="004477BA" w:rsidP="009561A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9561A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etapa č. 3 –</w:t>
      </w:r>
      <w:r w:rsidR="007727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77E3A"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>osobní účast zhotovitele na prezentaci veřejnosti</w:t>
      </w:r>
    </w:p>
    <w:p w:rsidR="00BF20FC" w:rsidRPr="00B027C1" w:rsidRDefault="00BF20FC" w:rsidP="00BF20F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027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etapa č. 4 - </w:t>
      </w:r>
      <w:r w:rsidR="00391D8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3E56D8">
        <w:rPr>
          <w:rFonts w:ascii="Times New Roman" w:hAnsi="Times New Roman" w:cs="Times New Roman"/>
          <w:bCs/>
          <w:sz w:val="24"/>
          <w:szCs w:val="24"/>
          <w:lang w:eastAsia="cs-CZ"/>
        </w:rPr>
        <w:t>8</w:t>
      </w:r>
      <w:r w:rsidR="00777E3A"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týdnů od písemného předání požadavků pořizovat</w:t>
      </w:r>
      <w:r w:rsidR="000C070B">
        <w:rPr>
          <w:rFonts w:ascii="Times New Roman" w:hAnsi="Times New Roman" w:cs="Times New Roman"/>
          <w:bCs/>
          <w:sz w:val="24"/>
          <w:szCs w:val="24"/>
          <w:lang w:eastAsia="cs-CZ"/>
        </w:rPr>
        <w:t>ele na úpravy dokumentace</w:t>
      </w:r>
      <w:r w:rsidR="00777E3A" w:rsidRPr="00B027C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studie</w:t>
      </w:r>
    </w:p>
    <w:p w:rsidR="00067D86" w:rsidRPr="00B027C1" w:rsidRDefault="00067D86" w:rsidP="00C46E6C">
      <w:pPr>
        <w:pStyle w:val="AJAKO1"/>
        <w:numPr>
          <w:ilvl w:val="0"/>
          <w:numId w:val="7"/>
        </w:numPr>
        <w:ind w:left="426"/>
        <w:rPr>
          <w:sz w:val="24"/>
          <w:szCs w:val="24"/>
        </w:rPr>
      </w:pPr>
      <w:r w:rsidRPr="00B027C1">
        <w:rPr>
          <w:sz w:val="24"/>
          <w:szCs w:val="24"/>
        </w:rPr>
        <w:t xml:space="preserve">Dílo i jeho etapy je provedeno, je-li dokončeno a předáno objednavateli. Smluvní strany se dohodly, že objednatel není povinen </w:t>
      </w:r>
      <w:r w:rsidR="00661269" w:rsidRPr="00B027C1">
        <w:rPr>
          <w:sz w:val="24"/>
          <w:szCs w:val="24"/>
        </w:rPr>
        <w:t>D</w:t>
      </w:r>
      <w:r w:rsidRPr="00B027C1">
        <w:rPr>
          <w:sz w:val="24"/>
          <w:szCs w:val="24"/>
        </w:rPr>
        <w:t>ílo nebo jeho část (etapu) převzít, pokud toto vykazuje vady či nedodělky.</w:t>
      </w:r>
    </w:p>
    <w:p w:rsidR="00C46E6C" w:rsidRPr="00BB43D4" w:rsidRDefault="00C46E6C" w:rsidP="00C46E6C">
      <w:pPr>
        <w:pStyle w:val="AJAKO1"/>
        <w:numPr>
          <w:ilvl w:val="0"/>
          <w:numId w:val="7"/>
        </w:numPr>
        <w:ind w:left="426"/>
        <w:rPr>
          <w:sz w:val="24"/>
          <w:szCs w:val="24"/>
        </w:rPr>
      </w:pPr>
      <w:r w:rsidRPr="00B027C1">
        <w:rPr>
          <w:sz w:val="24"/>
          <w:szCs w:val="24"/>
        </w:rPr>
        <w:t xml:space="preserve"> </w:t>
      </w:r>
      <w:r w:rsidR="004E736D" w:rsidRPr="00B027C1">
        <w:rPr>
          <w:sz w:val="24"/>
          <w:szCs w:val="24"/>
        </w:rPr>
        <w:t>Zároveň při</w:t>
      </w:r>
      <w:r w:rsidRPr="00B027C1">
        <w:rPr>
          <w:sz w:val="24"/>
          <w:szCs w:val="24"/>
        </w:rPr>
        <w:t xml:space="preserve"> předání etapy č.</w:t>
      </w:r>
      <w:r w:rsidR="005F454C" w:rsidRPr="00B027C1">
        <w:rPr>
          <w:sz w:val="24"/>
          <w:szCs w:val="24"/>
        </w:rPr>
        <w:t xml:space="preserve"> </w:t>
      </w:r>
      <w:r w:rsidR="00B027C1" w:rsidRPr="00B027C1">
        <w:rPr>
          <w:sz w:val="24"/>
          <w:szCs w:val="24"/>
        </w:rPr>
        <w:t>6</w:t>
      </w:r>
      <w:r w:rsidR="005F454C" w:rsidRPr="00BB43D4">
        <w:rPr>
          <w:sz w:val="24"/>
          <w:szCs w:val="24"/>
        </w:rPr>
        <w:t xml:space="preserve"> </w:t>
      </w:r>
      <w:r w:rsidR="004E736D" w:rsidRPr="00BB43D4">
        <w:rPr>
          <w:sz w:val="24"/>
          <w:szCs w:val="24"/>
        </w:rPr>
        <w:t>proběhne</w:t>
      </w:r>
      <w:r w:rsidRPr="00BB43D4">
        <w:rPr>
          <w:sz w:val="24"/>
          <w:szCs w:val="24"/>
        </w:rPr>
        <w:t xml:space="preserve"> předání celého </w:t>
      </w:r>
      <w:r w:rsidR="00C55661">
        <w:rPr>
          <w:sz w:val="24"/>
          <w:szCs w:val="24"/>
        </w:rPr>
        <w:t>D</w:t>
      </w:r>
      <w:r w:rsidR="00C55661" w:rsidRPr="00BB43D4">
        <w:rPr>
          <w:sz w:val="24"/>
          <w:szCs w:val="24"/>
        </w:rPr>
        <w:t xml:space="preserve">íla </w:t>
      </w:r>
      <w:r w:rsidRPr="00BB43D4">
        <w:rPr>
          <w:sz w:val="24"/>
          <w:szCs w:val="24"/>
        </w:rPr>
        <w:t xml:space="preserve">na základě podpisu závěrečného předávacího protokolu o předání a převzetí </w:t>
      </w:r>
      <w:r w:rsidR="00C55661">
        <w:rPr>
          <w:sz w:val="24"/>
          <w:szCs w:val="24"/>
        </w:rPr>
        <w:t>D</w:t>
      </w:r>
      <w:r w:rsidR="00C55661" w:rsidRPr="00BB43D4">
        <w:rPr>
          <w:sz w:val="24"/>
          <w:szCs w:val="24"/>
        </w:rPr>
        <w:t xml:space="preserve">íla </w:t>
      </w:r>
      <w:r w:rsidRPr="00BB43D4">
        <w:rPr>
          <w:sz w:val="24"/>
          <w:szCs w:val="24"/>
        </w:rPr>
        <w:t>bez vad a nedodělků.</w:t>
      </w:r>
      <w:r w:rsidR="00BB43D4" w:rsidRPr="00BB43D4">
        <w:rPr>
          <w:sz w:val="24"/>
          <w:szCs w:val="24"/>
        </w:rPr>
        <w:t xml:space="preserve"> </w:t>
      </w:r>
    </w:p>
    <w:p w:rsidR="001363E1" w:rsidRDefault="001363E1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</w:p>
    <w:p w:rsidR="00067D86" w:rsidRPr="0000687E" w:rsidRDefault="00D96575" w:rsidP="00CB24EA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Není</w:t>
      </w:r>
      <w:r>
        <w:rPr>
          <w:sz w:val="24"/>
          <w:szCs w:val="24"/>
        </w:rPr>
        <w:t>-</w:t>
      </w:r>
      <w:r w:rsidRPr="0000687E">
        <w:rPr>
          <w:sz w:val="24"/>
          <w:szCs w:val="24"/>
        </w:rPr>
        <w:t xml:space="preserve">li stanoveno touto smlouvou výslovně jinak, řídí se vzájemná práva a povinnosti smluvních stran </w:t>
      </w:r>
      <w:r w:rsidRPr="005A7A4A">
        <w:rPr>
          <w:sz w:val="24"/>
          <w:szCs w:val="24"/>
        </w:rPr>
        <w:t>ustanovením § 2586 a následujícími občanského zákoníku.</w:t>
      </w:r>
    </w:p>
    <w:p w:rsidR="00067D86" w:rsidRPr="0000687E" w:rsidRDefault="00067D86" w:rsidP="00CB24EA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Zhotovitel je zejména povinen:</w:t>
      </w:r>
    </w:p>
    <w:p w:rsidR="007A196F" w:rsidRDefault="007A196F" w:rsidP="007A196F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16">
        <w:rPr>
          <w:rFonts w:ascii="Times New Roman" w:hAnsi="Times New Roman" w:cs="Times New Roman"/>
          <w:sz w:val="24"/>
          <w:szCs w:val="24"/>
        </w:rPr>
        <w:t xml:space="preserve">Zajistit zpracování Díla </w:t>
      </w:r>
      <w:r w:rsidR="000C070B">
        <w:rPr>
          <w:rFonts w:ascii="Times New Roman" w:hAnsi="Times New Roman" w:cs="Times New Roman"/>
          <w:sz w:val="24"/>
          <w:szCs w:val="24"/>
        </w:rPr>
        <w:t>autorizovanými osobami</w:t>
      </w:r>
      <w:r w:rsidRPr="004D2316">
        <w:rPr>
          <w:rFonts w:ascii="Times New Roman" w:hAnsi="Times New Roman" w:cs="Times New Roman"/>
          <w:sz w:val="24"/>
          <w:szCs w:val="24"/>
        </w:rPr>
        <w:t xml:space="preserve"> ve s</w:t>
      </w:r>
      <w:r w:rsidR="000C070B">
        <w:rPr>
          <w:rFonts w:ascii="Times New Roman" w:hAnsi="Times New Roman" w:cs="Times New Roman"/>
          <w:sz w:val="24"/>
          <w:szCs w:val="24"/>
        </w:rPr>
        <w:t>myslu zákona č. 360/1992 Sb., o </w:t>
      </w:r>
      <w:r w:rsidRPr="004D2316">
        <w:rPr>
          <w:rFonts w:ascii="Times New Roman" w:hAnsi="Times New Roman" w:cs="Times New Roman"/>
          <w:sz w:val="24"/>
          <w:szCs w:val="24"/>
        </w:rPr>
        <w:t>výkonu povolání autorizovaných architektů a o výkonu povolání autorizovaných inženýrů a techniků činnýc</w:t>
      </w:r>
      <w:r w:rsidR="000C070B">
        <w:rPr>
          <w:rFonts w:ascii="Times New Roman" w:hAnsi="Times New Roman" w:cs="Times New Roman"/>
          <w:sz w:val="24"/>
          <w:szCs w:val="24"/>
        </w:rPr>
        <w:t>h ve výstavbě, v</w:t>
      </w:r>
      <w:r w:rsidR="00CF600C">
        <w:rPr>
          <w:rFonts w:ascii="Times New Roman" w:hAnsi="Times New Roman" w:cs="Times New Roman"/>
          <w:sz w:val="24"/>
          <w:szCs w:val="24"/>
        </w:rPr>
        <w:t>e</w:t>
      </w:r>
      <w:r w:rsidR="000C070B">
        <w:rPr>
          <w:rFonts w:ascii="Times New Roman" w:hAnsi="Times New Roman" w:cs="Times New Roman"/>
          <w:sz w:val="24"/>
          <w:szCs w:val="24"/>
        </w:rPr>
        <w:t xml:space="preserve"> znění</w:t>
      </w:r>
      <w:r w:rsidR="00CF600C">
        <w:rPr>
          <w:rFonts w:ascii="Times New Roman" w:hAnsi="Times New Roman" w:cs="Times New Roman"/>
          <w:sz w:val="24"/>
          <w:szCs w:val="24"/>
        </w:rPr>
        <w:t xml:space="preserve"> pozdějších předpisů,</w:t>
      </w:r>
      <w:r w:rsidR="000C070B">
        <w:rPr>
          <w:rFonts w:ascii="Times New Roman" w:hAnsi="Times New Roman" w:cs="Times New Roman"/>
          <w:sz w:val="24"/>
          <w:szCs w:val="24"/>
        </w:rPr>
        <w:t xml:space="preserve"> a to konkrétně: dopravním inženýrem s autorizací v oboru kolejové stavby, autorizovaným architektem, stavebním inženýrem s autorizací v oboru mosty a</w:t>
      </w:r>
      <w:r w:rsidR="00352A23">
        <w:rPr>
          <w:rFonts w:ascii="Times New Roman" w:hAnsi="Times New Roman" w:cs="Times New Roman"/>
          <w:sz w:val="24"/>
          <w:szCs w:val="24"/>
        </w:rPr>
        <w:t xml:space="preserve"> inženýrské konstrukce a </w:t>
      </w:r>
      <w:r w:rsidR="000C070B">
        <w:rPr>
          <w:rFonts w:ascii="Times New Roman" w:hAnsi="Times New Roman" w:cs="Times New Roman"/>
          <w:sz w:val="24"/>
          <w:szCs w:val="24"/>
        </w:rPr>
        <w:t>krajinářský</w:t>
      </w:r>
      <w:r w:rsidR="00352A23">
        <w:rPr>
          <w:rFonts w:ascii="Times New Roman" w:hAnsi="Times New Roman" w:cs="Times New Roman"/>
          <w:sz w:val="24"/>
          <w:szCs w:val="24"/>
        </w:rPr>
        <w:t>m</w:t>
      </w:r>
      <w:r w:rsidR="000C070B">
        <w:rPr>
          <w:rFonts w:ascii="Times New Roman" w:hAnsi="Times New Roman" w:cs="Times New Roman"/>
          <w:sz w:val="24"/>
          <w:szCs w:val="24"/>
        </w:rPr>
        <w:t xml:space="preserve"> architekt</w:t>
      </w:r>
      <w:r w:rsidR="00352A23">
        <w:rPr>
          <w:rFonts w:ascii="Times New Roman" w:hAnsi="Times New Roman" w:cs="Times New Roman"/>
          <w:sz w:val="24"/>
          <w:szCs w:val="24"/>
        </w:rPr>
        <w:t>em</w:t>
      </w:r>
      <w:r w:rsidR="000C070B">
        <w:rPr>
          <w:rFonts w:ascii="Times New Roman" w:hAnsi="Times New Roman" w:cs="Times New Roman"/>
          <w:sz w:val="24"/>
          <w:szCs w:val="24"/>
        </w:rPr>
        <w:t>.</w:t>
      </w:r>
    </w:p>
    <w:p w:rsidR="00174475" w:rsidRPr="00037652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52">
        <w:rPr>
          <w:rFonts w:ascii="Times New Roman" w:hAnsi="Times New Roman" w:cs="Times New Roman"/>
          <w:sz w:val="24"/>
          <w:szCs w:val="24"/>
        </w:rPr>
        <w:t xml:space="preserve">Provést </w:t>
      </w:r>
      <w:r w:rsidR="00661269" w:rsidRPr="00037652">
        <w:rPr>
          <w:rFonts w:ascii="Times New Roman" w:hAnsi="Times New Roman" w:cs="Times New Roman"/>
          <w:sz w:val="24"/>
          <w:szCs w:val="24"/>
        </w:rPr>
        <w:t>D</w:t>
      </w:r>
      <w:r w:rsidRPr="00037652">
        <w:rPr>
          <w:rFonts w:ascii="Times New Roman" w:hAnsi="Times New Roman" w:cs="Times New Roman"/>
          <w:sz w:val="24"/>
          <w:szCs w:val="24"/>
        </w:rPr>
        <w:t>ílo řádně a včas za použití postupů odpovídající</w:t>
      </w:r>
      <w:r w:rsidR="00686321">
        <w:rPr>
          <w:rFonts w:ascii="Times New Roman" w:hAnsi="Times New Roman" w:cs="Times New Roman"/>
          <w:sz w:val="24"/>
          <w:szCs w:val="24"/>
        </w:rPr>
        <w:t>m</w:t>
      </w:r>
      <w:r w:rsidRPr="00037652">
        <w:rPr>
          <w:rFonts w:ascii="Times New Roman" w:hAnsi="Times New Roman" w:cs="Times New Roman"/>
          <w:sz w:val="24"/>
          <w:szCs w:val="24"/>
        </w:rPr>
        <w:t xml:space="preserve"> právním předpisům. </w:t>
      </w:r>
    </w:p>
    <w:p w:rsidR="00067D86" w:rsidRPr="0000687E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Řídit se při provádění </w:t>
      </w:r>
      <w:r w:rsidR="00661269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íla pokyny objednatele.</w:t>
      </w:r>
    </w:p>
    <w:p w:rsidR="008C2EC9" w:rsidRPr="00037652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Účastnit se na základě pozvánky objednatele všech jednání, která se týkají předmětu </w:t>
      </w:r>
      <w:r w:rsidR="00661269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íla a poskytnout požadovanou součinnost.</w:t>
      </w:r>
      <w:r w:rsidR="00037652">
        <w:rPr>
          <w:rFonts w:ascii="Times New Roman" w:hAnsi="Times New Roman" w:cs="Times New Roman"/>
          <w:sz w:val="24"/>
          <w:szCs w:val="24"/>
        </w:rPr>
        <w:t xml:space="preserve"> Z</w:t>
      </w:r>
      <w:r w:rsidR="008C2EC9" w:rsidRPr="00037652">
        <w:rPr>
          <w:rFonts w:ascii="Times New Roman" w:hAnsi="Times New Roman" w:cs="Times New Roman"/>
          <w:sz w:val="24"/>
          <w:szCs w:val="24"/>
        </w:rPr>
        <w:t xml:space="preserve">hotovitel </w:t>
      </w:r>
      <w:r w:rsidR="00037652">
        <w:rPr>
          <w:rFonts w:ascii="Times New Roman" w:hAnsi="Times New Roman" w:cs="Times New Roman"/>
          <w:sz w:val="24"/>
          <w:szCs w:val="24"/>
        </w:rPr>
        <w:t xml:space="preserve">se </w:t>
      </w:r>
      <w:r w:rsidR="008C2EC9" w:rsidRPr="00037652">
        <w:rPr>
          <w:rFonts w:ascii="Times New Roman" w:hAnsi="Times New Roman" w:cs="Times New Roman"/>
          <w:sz w:val="24"/>
          <w:szCs w:val="24"/>
        </w:rPr>
        <w:t xml:space="preserve">bude účastnit </w:t>
      </w:r>
      <w:r w:rsidR="00037652">
        <w:rPr>
          <w:rFonts w:ascii="Times New Roman" w:hAnsi="Times New Roman" w:cs="Times New Roman"/>
          <w:sz w:val="24"/>
          <w:szCs w:val="24"/>
        </w:rPr>
        <w:t xml:space="preserve">zejména </w:t>
      </w:r>
      <w:r w:rsidR="00037652" w:rsidRPr="00037652">
        <w:rPr>
          <w:rFonts w:ascii="Times New Roman" w:hAnsi="Times New Roman" w:cs="Times New Roman"/>
          <w:sz w:val="24"/>
          <w:szCs w:val="24"/>
        </w:rPr>
        <w:t>veřejné prezentace rozpracované studie a konzultac</w:t>
      </w:r>
      <w:r w:rsidR="00037652">
        <w:rPr>
          <w:rFonts w:ascii="Times New Roman" w:hAnsi="Times New Roman" w:cs="Times New Roman"/>
          <w:sz w:val="24"/>
          <w:szCs w:val="24"/>
        </w:rPr>
        <w:t>í</w:t>
      </w:r>
      <w:r w:rsidR="00037652" w:rsidRPr="00037652">
        <w:rPr>
          <w:rFonts w:ascii="Times New Roman" w:hAnsi="Times New Roman" w:cs="Times New Roman"/>
          <w:sz w:val="24"/>
          <w:szCs w:val="24"/>
        </w:rPr>
        <w:t xml:space="preserve"> s dotčenými orgány, majiteli pozemků a dalšími zájmovými skupinami</w:t>
      </w:r>
      <w:r w:rsidR="00037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D86" w:rsidRPr="0000687E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Umožnit objednateli kontrolu provádění </w:t>
      </w:r>
      <w:r w:rsidR="00661269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 xml:space="preserve">íla. Pokud objednatel zjistí, že zhotovitel neprovádí </w:t>
      </w:r>
      <w:r w:rsidR="00661269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ílo řádně či jinak porušuje svou povinnost, poskytne zhotoviteli lhůtu k nápravě, neučiní-li tak zhotovitel ve stanovené lhůtě, je objednatel oprávněn od smlouvy odstoupit.</w:t>
      </w:r>
    </w:p>
    <w:p w:rsidR="00067D86" w:rsidRPr="0000687E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Užít předané podklady pouze pro provedení </w:t>
      </w:r>
      <w:r w:rsidR="00661269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íla.</w:t>
      </w:r>
    </w:p>
    <w:p w:rsidR="00067D86" w:rsidRPr="0000687E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Neposkytovat předané podklady třetím osobám, nestanoví-li tato smlouva jinak</w:t>
      </w:r>
      <w:r w:rsidR="008C2EC9">
        <w:rPr>
          <w:rFonts w:ascii="Times New Roman" w:hAnsi="Times New Roman" w:cs="Times New Roman"/>
          <w:sz w:val="24"/>
          <w:szCs w:val="24"/>
        </w:rPr>
        <w:t>.</w:t>
      </w:r>
    </w:p>
    <w:p w:rsidR="00067D86" w:rsidRPr="0000687E" w:rsidRDefault="00067D86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Odstranit zjištěné vady a nedodělky na své náklady.</w:t>
      </w:r>
    </w:p>
    <w:p w:rsidR="00711CCA" w:rsidRPr="00174475" w:rsidRDefault="0000687E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5">
        <w:rPr>
          <w:rFonts w:ascii="Times New Roman" w:hAnsi="Times New Roman" w:cs="Times New Roman"/>
          <w:sz w:val="24"/>
          <w:szCs w:val="24"/>
        </w:rPr>
        <w:t>P</w:t>
      </w:r>
      <w:r w:rsidR="00711CCA" w:rsidRPr="00174475">
        <w:rPr>
          <w:rFonts w:ascii="Times New Roman" w:hAnsi="Times New Roman" w:cs="Times New Roman"/>
          <w:sz w:val="24"/>
          <w:szCs w:val="24"/>
        </w:rPr>
        <w:t>o zhotovení Díla vrátit objednateli veškeré dokumenty, nosiče dat a jiné věci, které v souvislosti s předmětem této smlouvy od objednatele obdržel, pokud nebyly určeny ke spotřebování při poskytnutí plnění této smlouvy</w:t>
      </w:r>
      <w:r w:rsidRPr="00174475">
        <w:rPr>
          <w:rFonts w:ascii="Times New Roman" w:hAnsi="Times New Roman" w:cs="Times New Roman"/>
          <w:sz w:val="24"/>
          <w:szCs w:val="24"/>
        </w:rPr>
        <w:t>.</w:t>
      </w:r>
    </w:p>
    <w:p w:rsidR="00711CCA" w:rsidRPr="00174475" w:rsidRDefault="0000687E" w:rsidP="00CF600C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5">
        <w:rPr>
          <w:rFonts w:ascii="Times New Roman" w:hAnsi="Times New Roman" w:cs="Times New Roman"/>
          <w:sz w:val="24"/>
          <w:szCs w:val="24"/>
        </w:rPr>
        <w:t>Ř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ídit se veškerými písemnými nebo ústními pokyny objednatele, pokud nejsou v rozporu se zněním smlouvy a příslušnými platnými </w:t>
      </w:r>
      <w:r w:rsidR="00CF600C" w:rsidRPr="00CF600C">
        <w:rPr>
          <w:rFonts w:ascii="Times New Roman" w:hAnsi="Times New Roman" w:cs="Times New Roman"/>
          <w:sz w:val="24"/>
          <w:szCs w:val="24"/>
        </w:rPr>
        <w:t>a účinn</w:t>
      </w:r>
      <w:r w:rsidR="00CF600C">
        <w:rPr>
          <w:rFonts w:ascii="Times New Roman" w:hAnsi="Times New Roman" w:cs="Times New Roman"/>
          <w:sz w:val="24"/>
          <w:szCs w:val="24"/>
        </w:rPr>
        <w:t xml:space="preserve">ými </w:t>
      </w:r>
      <w:r w:rsidR="00711CCA" w:rsidRPr="00174475">
        <w:rPr>
          <w:rFonts w:ascii="Times New Roman" w:hAnsi="Times New Roman" w:cs="Times New Roman"/>
          <w:sz w:val="24"/>
          <w:szCs w:val="24"/>
        </w:rPr>
        <w:t>právními předpisy</w:t>
      </w:r>
      <w:r w:rsidRPr="00174475">
        <w:rPr>
          <w:rFonts w:ascii="Times New Roman" w:hAnsi="Times New Roman" w:cs="Times New Roman"/>
          <w:sz w:val="24"/>
          <w:szCs w:val="24"/>
        </w:rPr>
        <w:t>.</w:t>
      </w:r>
    </w:p>
    <w:p w:rsidR="00711CCA" w:rsidRPr="00174475" w:rsidRDefault="0000687E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5">
        <w:rPr>
          <w:rFonts w:ascii="Times New Roman" w:hAnsi="Times New Roman" w:cs="Times New Roman"/>
          <w:sz w:val="24"/>
          <w:szCs w:val="24"/>
        </w:rPr>
        <w:t>P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ři zhotovení Díla postupovat s odbornou péčí s přihlédnutím k nejnovějším poznatkům v oborech dotčených předmětem smlouvy pro vyhotovení </w:t>
      </w:r>
      <w:r w:rsidR="00661269" w:rsidRPr="00174475">
        <w:rPr>
          <w:rFonts w:ascii="Times New Roman" w:hAnsi="Times New Roman" w:cs="Times New Roman"/>
          <w:sz w:val="24"/>
          <w:szCs w:val="24"/>
        </w:rPr>
        <w:t>D</w:t>
      </w:r>
      <w:r w:rsidR="00711CCA" w:rsidRPr="00174475">
        <w:rPr>
          <w:rFonts w:ascii="Times New Roman" w:hAnsi="Times New Roman" w:cs="Times New Roman"/>
          <w:sz w:val="24"/>
          <w:szCs w:val="24"/>
        </w:rPr>
        <w:t>íla</w:t>
      </w:r>
      <w:r w:rsidRPr="00174475">
        <w:rPr>
          <w:rFonts w:ascii="Times New Roman" w:hAnsi="Times New Roman" w:cs="Times New Roman"/>
          <w:sz w:val="24"/>
          <w:szCs w:val="24"/>
        </w:rPr>
        <w:t>.</w:t>
      </w:r>
    </w:p>
    <w:p w:rsidR="00711CCA" w:rsidRPr="00174475" w:rsidRDefault="0000687E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5">
        <w:rPr>
          <w:rFonts w:ascii="Times New Roman" w:hAnsi="Times New Roman" w:cs="Times New Roman"/>
          <w:sz w:val="24"/>
          <w:szCs w:val="24"/>
        </w:rPr>
        <w:t>N</w:t>
      </w:r>
      <w:r w:rsidR="00711CCA" w:rsidRPr="00174475">
        <w:rPr>
          <w:rFonts w:ascii="Times New Roman" w:hAnsi="Times New Roman" w:cs="Times New Roman"/>
          <w:sz w:val="24"/>
          <w:szCs w:val="24"/>
        </w:rPr>
        <w:t>epoškozovat při provedení Díla zájmy objednatele a jednat tak, aby byla činností zhotovitele co nejméně narušena běžná činnost objednatele</w:t>
      </w:r>
      <w:r w:rsidRPr="00174475">
        <w:rPr>
          <w:rFonts w:ascii="Times New Roman" w:hAnsi="Times New Roman" w:cs="Times New Roman"/>
          <w:sz w:val="24"/>
          <w:szCs w:val="24"/>
        </w:rPr>
        <w:t>.</w:t>
      </w:r>
    </w:p>
    <w:p w:rsidR="00711CCA" w:rsidRPr="00174475" w:rsidRDefault="0000687E" w:rsidP="00352A23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5">
        <w:rPr>
          <w:rFonts w:ascii="Times New Roman" w:hAnsi="Times New Roman" w:cs="Times New Roman"/>
          <w:sz w:val="24"/>
          <w:szCs w:val="24"/>
        </w:rPr>
        <w:t>V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 případě nutnosti součinnosti objednatele sdělit objednateli požadavek na tuto součinnost nejpozději </w:t>
      </w:r>
      <w:r w:rsidR="00037652">
        <w:rPr>
          <w:rFonts w:ascii="Times New Roman" w:hAnsi="Times New Roman" w:cs="Times New Roman"/>
          <w:sz w:val="24"/>
          <w:szCs w:val="24"/>
        </w:rPr>
        <w:t>5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 pracovní</w:t>
      </w:r>
      <w:r w:rsidR="00037652">
        <w:rPr>
          <w:rFonts w:ascii="Times New Roman" w:hAnsi="Times New Roman" w:cs="Times New Roman"/>
          <w:sz w:val="24"/>
          <w:szCs w:val="24"/>
        </w:rPr>
        <w:t>ch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 dn</w:t>
      </w:r>
      <w:r w:rsidR="00037652">
        <w:rPr>
          <w:rFonts w:ascii="Times New Roman" w:hAnsi="Times New Roman" w:cs="Times New Roman"/>
          <w:sz w:val="24"/>
          <w:szCs w:val="24"/>
        </w:rPr>
        <w:t>í</w:t>
      </w:r>
      <w:r w:rsidR="00711CCA" w:rsidRPr="00174475">
        <w:rPr>
          <w:rFonts w:ascii="Times New Roman" w:hAnsi="Times New Roman" w:cs="Times New Roman"/>
          <w:sz w:val="24"/>
          <w:szCs w:val="24"/>
        </w:rPr>
        <w:t xml:space="preserve"> před poskytnutím této součinnosti.</w:t>
      </w:r>
    </w:p>
    <w:p w:rsidR="00067D86" w:rsidRPr="0000687E" w:rsidRDefault="00067D86" w:rsidP="00CB24EA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je povinen poskytnout zhotoviteli součinnost nutnou k provedení </w:t>
      </w:r>
      <w:r w:rsidR="005F7C5D">
        <w:rPr>
          <w:sz w:val="24"/>
          <w:szCs w:val="24"/>
        </w:rPr>
        <w:t>D</w:t>
      </w:r>
      <w:r w:rsidR="00166B53">
        <w:rPr>
          <w:sz w:val="24"/>
          <w:szCs w:val="24"/>
        </w:rPr>
        <w:t>íla.</w:t>
      </w:r>
    </w:p>
    <w:p w:rsidR="00067D86" w:rsidRPr="00C63BEF" w:rsidRDefault="00067D86" w:rsidP="00CB24EA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je oprávněn </w:t>
      </w:r>
      <w:r w:rsidR="005F7C5D" w:rsidRPr="00BD2BE7">
        <w:rPr>
          <w:sz w:val="24"/>
          <w:szCs w:val="24"/>
        </w:rPr>
        <w:t>D</w:t>
      </w:r>
      <w:r w:rsidRPr="00BD2BE7">
        <w:rPr>
          <w:sz w:val="24"/>
          <w:szCs w:val="24"/>
        </w:rPr>
        <w:t xml:space="preserve">ílo nebo část </w:t>
      </w:r>
      <w:r w:rsidR="005F7C5D" w:rsidRPr="00BD2BE7">
        <w:rPr>
          <w:sz w:val="24"/>
          <w:szCs w:val="24"/>
        </w:rPr>
        <w:t>D</w:t>
      </w:r>
      <w:r w:rsidRPr="00BD2BE7">
        <w:rPr>
          <w:sz w:val="24"/>
          <w:szCs w:val="24"/>
        </w:rPr>
        <w:t>íla (etapy</w:t>
      </w:r>
      <w:r w:rsidRPr="0000687E">
        <w:rPr>
          <w:sz w:val="24"/>
          <w:szCs w:val="24"/>
        </w:rPr>
        <w:t xml:space="preserve">) užít ve smyslu ustanovení </w:t>
      </w:r>
      <w:r w:rsidRPr="0000687E">
        <w:rPr>
          <w:sz w:val="24"/>
          <w:szCs w:val="24"/>
        </w:rPr>
        <w:br/>
      </w:r>
      <w:r w:rsidRPr="00C63BEF">
        <w:rPr>
          <w:sz w:val="24"/>
          <w:szCs w:val="24"/>
        </w:rPr>
        <w:t>§ 2371 a násl. občanského zákoníku, a to: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v původní nebo zpracované či jinak změněné podobě,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v územně a množstevně neomezeném rozsahu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A9708C">
        <w:rPr>
          <w:rFonts w:ascii="Times New Roman" w:hAnsi="Times New Roman" w:cs="Times New Roman"/>
          <w:sz w:val="24"/>
          <w:szCs w:val="24"/>
        </w:rPr>
        <w:t>Dílo</w:t>
      </w:r>
      <w:r w:rsidRPr="0000687E">
        <w:rPr>
          <w:rFonts w:ascii="Times New Roman" w:hAnsi="Times New Roman" w:cs="Times New Roman"/>
          <w:sz w:val="24"/>
          <w:szCs w:val="24"/>
        </w:rPr>
        <w:t xml:space="preserve"> třetí osobě zcela nebo z části,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upravit či jinak změnit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ílo nebo jeho název,</w:t>
      </w:r>
    </w:p>
    <w:p w:rsidR="00067D86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spojit s jiným </w:t>
      </w:r>
      <w:r w:rsidR="00A9708C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 xml:space="preserve">ílem nebo zařadit do </w:t>
      </w:r>
      <w:r w:rsidR="00A9708C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íla souborného.</w:t>
      </w:r>
    </w:p>
    <w:p w:rsidR="00C25E33" w:rsidRPr="0043240B" w:rsidRDefault="0043240B" w:rsidP="0043240B">
      <w:p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240B">
        <w:rPr>
          <w:rFonts w:ascii="Times New Roman" w:hAnsi="Times New Roman" w:cs="Times New Roman"/>
          <w:sz w:val="24"/>
          <w:szCs w:val="24"/>
        </w:rPr>
        <w:t xml:space="preserve">Odměna za poskytnutí licence je obsažena v ceně </w:t>
      </w:r>
      <w:r w:rsidR="00C55661">
        <w:rPr>
          <w:rFonts w:ascii="Times New Roman" w:hAnsi="Times New Roman" w:cs="Times New Roman"/>
          <w:sz w:val="24"/>
          <w:szCs w:val="24"/>
        </w:rPr>
        <w:t>D</w:t>
      </w:r>
      <w:r w:rsidR="00C55661" w:rsidRPr="0043240B">
        <w:rPr>
          <w:rFonts w:ascii="Times New Roman" w:hAnsi="Times New Roman" w:cs="Times New Roman"/>
          <w:sz w:val="24"/>
          <w:szCs w:val="24"/>
        </w:rPr>
        <w:t>íla</w:t>
      </w:r>
      <w:r w:rsidRPr="0043240B">
        <w:rPr>
          <w:rFonts w:ascii="Times New Roman" w:hAnsi="Times New Roman" w:cs="Times New Roman"/>
          <w:sz w:val="24"/>
          <w:szCs w:val="24"/>
        </w:rPr>
        <w:t>.</w:t>
      </w:r>
      <w:r w:rsidR="00C63BEF">
        <w:rPr>
          <w:rFonts w:ascii="Times New Roman" w:hAnsi="Times New Roman" w:cs="Times New Roman"/>
          <w:sz w:val="24"/>
          <w:szCs w:val="24"/>
        </w:rPr>
        <w:t xml:space="preserve"> </w:t>
      </w:r>
      <w:r w:rsidR="00C25E33">
        <w:rPr>
          <w:rFonts w:ascii="Times New Roman" w:hAnsi="Times New Roman" w:cs="Times New Roman"/>
          <w:sz w:val="24"/>
          <w:szCs w:val="24"/>
        </w:rPr>
        <w:t>Smluvní stany konstatují, že další podmínky jsou uvedeny v čl. XI</w:t>
      </w:r>
      <w:r w:rsidR="006E21FE">
        <w:rPr>
          <w:rFonts w:ascii="Times New Roman" w:hAnsi="Times New Roman" w:cs="Times New Roman"/>
          <w:sz w:val="24"/>
          <w:szCs w:val="24"/>
        </w:rPr>
        <w:t>I</w:t>
      </w:r>
      <w:r w:rsidR="00C25E33">
        <w:rPr>
          <w:rFonts w:ascii="Times New Roman" w:hAnsi="Times New Roman" w:cs="Times New Roman"/>
          <w:sz w:val="24"/>
          <w:szCs w:val="24"/>
        </w:rPr>
        <w:t xml:space="preserve"> </w:t>
      </w:r>
      <w:r w:rsidR="00C25E33" w:rsidRPr="005F0E16">
        <w:rPr>
          <w:rFonts w:ascii="Times New Roman" w:hAnsi="Times New Roman" w:cs="Times New Roman"/>
          <w:i/>
          <w:sz w:val="24"/>
          <w:szCs w:val="24"/>
        </w:rPr>
        <w:t>Licenční ujednání</w:t>
      </w:r>
      <w:r w:rsidR="00C25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A3A" w:rsidRDefault="00067D86" w:rsidP="005F0E16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Zhotovitel není oprávněn poskytnout výsledek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jiným osobám než objednateli. </w:t>
      </w:r>
    </w:p>
    <w:p w:rsidR="00CD3483" w:rsidRDefault="00AF0A3A" w:rsidP="00CD3483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5F0E16">
        <w:rPr>
          <w:sz w:val="24"/>
          <w:szCs w:val="24"/>
        </w:rPr>
        <w:t xml:space="preserve">Zhotovitel na sebe přejímá zodpovědnost za škody způsobené všemi osobami a subjekty (včetně poddodavatelů) podílejícími se na provádění předmětného Díla, a to po celou dobu realizace, tzn. od uzavření </w:t>
      </w:r>
      <w:r w:rsidR="00B83846">
        <w:rPr>
          <w:sz w:val="24"/>
          <w:szCs w:val="24"/>
        </w:rPr>
        <w:t>s</w:t>
      </w:r>
      <w:r w:rsidR="00B83846" w:rsidRPr="005F0E16">
        <w:rPr>
          <w:sz w:val="24"/>
          <w:szCs w:val="24"/>
        </w:rPr>
        <w:t xml:space="preserve">mlouvy </w:t>
      </w:r>
      <w:r w:rsidRPr="005F0E16">
        <w:rPr>
          <w:sz w:val="24"/>
          <w:szCs w:val="24"/>
        </w:rPr>
        <w:t xml:space="preserve">do protokolárního převzetí Díla či jeho poslední části </w:t>
      </w:r>
      <w:r>
        <w:rPr>
          <w:sz w:val="24"/>
          <w:szCs w:val="24"/>
        </w:rPr>
        <w:t xml:space="preserve">(etapy) </w:t>
      </w:r>
      <w:r w:rsidRPr="005F0E16">
        <w:rPr>
          <w:sz w:val="24"/>
          <w:szCs w:val="24"/>
        </w:rPr>
        <w:t>Objednatelem bez vad a nedodělků, stejně tak za škody způsobené svou činností Objednateli nebo třetí osobě na zdraví nebo majetku, tzn., že v případě jakéhokoliv narušení či poškození majetku nebo poškození zdraví osob je Zhotovitel povinen bez zbytečného odkladu tuto škodu odstranit a není-li</w:t>
      </w:r>
      <w:r w:rsidR="00CD3483">
        <w:rPr>
          <w:sz w:val="24"/>
          <w:szCs w:val="24"/>
        </w:rPr>
        <w:t xml:space="preserve"> to možné, tak finančně uhradit.</w:t>
      </w:r>
    </w:p>
    <w:p w:rsidR="00F21E40" w:rsidRPr="006C4DD3" w:rsidRDefault="00F21E40" w:rsidP="006C4DD3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6C4DD3">
        <w:rPr>
          <w:sz w:val="24"/>
          <w:szCs w:val="24"/>
        </w:rPr>
        <w:t xml:space="preserve">Zhotovitel tímto prohlašuje, že na sebe přebírá nebezpečí změny okolností po uzavření </w:t>
      </w:r>
      <w:r w:rsidR="00B83846">
        <w:rPr>
          <w:sz w:val="24"/>
          <w:szCs w:val="24"/>
        </w:rPr>
        <w:t>s</w:t>
      </w:r>
      <w:r w:rsidR="00B83846" w:rsidRPr="006C4DD3">
        <w:rPr>
          <w:sz w:val="24"/>
          <w:szCs w:val="24"/>
        </w:rPr>
        <w:t xml:space="preserve">mlouvy </w:t>
      </w:r>
      <w:r w:rsidRPr="006C4DD3">
        <w:rPr>
          <w:sz w:val="24"/>
          <w:szCs w:val="24"/>
        </w:rPr>
        <w:t>ve smyslu § 1765</w:t>
      </w:r>
      <w:r w:rsidR="00CD3483" w:rsidRPr="006C4DD3">
        <w:rPr>
          <w:sz w:val="24"/>
          <w:szCs w:val="24"/>
        </w:rPr>
        <w:t xml:space="preserve"> a násl.</w:t>
      </w:r>
      <w:r w:rsidRPr="006C4DD3">
        <w:rPr>
          <w:sz w:val="24"/>
          <w:szCs w:val="24"/>
        </w:rPr>
        <w:t xml:space="preserve"> 2 Občanského zákoníku.</w:t>
      </w:r>
    </w:p>
    <w:p w:rsidR="00555AAB" w:rsidRPr="006C4DD3" w:rsidRDefault="00555AAB" w:rsidP="006C4DD3">
      <w:pPr>
        <w:pStyle w:val="AJAKO1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6C4DD3">
        <w:rPr>
          <w:sz w:val="24"/>
          <w:szCs w:val="24"/>
        </w:rPr>
        <w:t xml:space="preserve">Zhotovitel zajistí po celou dobu plnění smlouvy: </w:t>
      </w:r>
    </w:p>
    <w:p w:rsidR="00555AAB" w:rsidRPr="00555AAB" w:rsidRDefault="00555AAB" w:rsidP="00555AAB">
      <w:pPr>
        <w:numPr>
          <w:ilvl w:val="1"/>
          <w:numId w:val="34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55AAB">
        <w:rPr>
          <w:rFonts w:ascii="Times New Roman" w:hAnsi="Times New Roman" w:cs="Times New Roman"/>
          <w:iCs/>
          <w:sz w:val="24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:rsidR="00555AAB" w:rsidRPr="00555AAB" w:rsidRDefault="00555AAB" w:rsidP="00555AAB">
      <w:pPr>
        <w:numPr>
          <w:ilvl w:val="1"/>
          <w:numId w:val="34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55AAB">
        <w:rPr>
          <w:rFonts w:ascii="Times New Roman" w:hAnsi="Times New Roman" w:cs="Times New Roman"/>
          <w:iCs/>
          <w:sz w:val="24"/>
        </w:rPr>
        <w:t xml:space="preserve">řádné a včasné plnění finančních závazků svým poddodavatelům za podmínek vycházejících ze smlouvy uzavřené mezi objednatelem a zhotovitelem; </w:t>
      </w:r>
    </w:p>
    <w:p w:rsidR="00555AAB" w:rsidRPr="00555AAB" w:rsidRDefault="00555AAB" w:rsidP="00555AAB">
      <w:pPr>
        <w:numPr>
          <w:ilvl w:val="1"/>
          <w:numId w:val="34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55AAB">
        <w:rPr>
          <w:rFonts w:ascii="Times New Roman" w:hAnsi="Times New Roman" w:cs="Times New Roman"/>
          <w:iCs/>
          <w:sz w:val="24"/>
        </w:rPr>
        <w:t>eliminaci dopadů na životní prostředí ve snaze o trvale udržitelný rozvoj.</w:t>
      </w:r>
    </w:p>
    <w:p w:rsidR="00F21E40" w:rsidRPr="00705969" w:rsidRDefault="00F21E40" w:rsidP="00705969"/>
    <w:p w:rsidR="00067D86" w:rsidRPr="00C63BEF" w:rsidRDefault="00067D86" w:rsidP="00C63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Předání </w:t>
      </w:r>
      <w:r w:rsidR="005F7C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íla, vlastnické právo k předmětu </w:t>
      </w:r>
      <w:r w:rsidR="005F7C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B327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íla</w:t>
      </w:r>
    </w:p>
    <w:p w:rsidR="00067D86" w:rsidRPr="0000687E" w:rsidRDefault="00067D86" w:rsidP="00CB24EA">
      <w:pPr>
        <w:pStyle w:val="AJAKO1"/>
        <w:numPr>
          <w:ilvl w:val="0"/>
          <w:numId w:val="11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se zavazuje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ílo nebo jeho část (etapu) převzít v případě, že bude předáno bez vad a nedodělků. O předání a převzetí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íla</w:t>
      </w:r>
      <w:r w:rsidR="002C4F0F">
        <w:rPr>
          <w:sz w:val="24"/>
          <w:szCs w:val="24"/>
        </w:rPr>
        <w:t xml:space="preserve"> nebo</w:t>
      </w:r>
      <w:r w:rsidR="007B303A">
        <w:rPr>
          <w:sz w:val="24"/>
          <w:szCs w:val="24"/>
        </w:rPr>
        <w:t xml:space="preserve"> části Díla (etapy)</w:t>
      </w:r>
      <w:r w:rsidRPr="0000687E">
        <w:rPr>
          <w:sz w:val="24"/>
          <w:szCs w:val="24"/>
        </w:rPr>
        <w:t xml:space="preserve"> zhotovitel sepíše zápis o předání a převzetí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íla, ve kterém objednatel prohlásí, zda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ílo</w:t>
      </w:r>
      <w:r w:rsidR="002C4F0F">
        <w:rPr>
          <w:sz w:val="24"/>
          <w:szCs w:val="24"/>
        </w:rPr>
        <w:t xml:space="preserve"> nebo část Díla (etapu)</w:t>
      </w:r>
      <w:r w:rsidR="002C4F0F" w:rsidRPr="0000687E">
        <w:rPr>
          <w:sz w:val="24"/>
          <w:szCs w:val="24"/>
        </w:rPr>
        <w:t xml:space="preserve"> </w:t>
      </w:r>
      <w:r w:rsidRPr="0000687E">
        <w:rPr>
          <w:sz w:val="24"/>
          <w:szCs w:val="24"/>
        </w:rPr>
        <w:t>přejímá či nikoli.</w:t>
      </w:r>
    </w:p>
    <w:p w:rsidR="00067D86" w:rsidRPr="0000687E" w:rsidRDefault="00067D86" w:rsidP="00CB24EA">
      <w:pPr>
        <w:pStyle w:val="AJAKO1"/>
        <w:numPr>
          <w:ilvl w:val="0"/>
          <w:numId w:val="11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Zápis o předání a převzetí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nebo části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íla (etapy)</w:t>
      </w:r>
      <w:r w:rsidR="00A97124">
        <w:rPr>
          <w:sz w:val="24"/>
          <w:szCs w:val="24"/>
        </w:rPr>
        <w:t xml:space="preserve"> </w:t>
      </w:r>
      <w:r w:rsidR="009E5511">
        <w:rPr>
          <w:sz w:val="24"/>
          <w:szCs w:val="24"/>
        </w:rPr>
        <w:t xml:space="preserve">(dále také „předávací protokol“) </w:t>
      </w:r>
      <w:r w:rsidRPr="0000687E">
        <w:rPr>
          <w:sz w:val="24"/>
          <w:szCs w:val="24"/>
        </w:rPr>
        <w:t>bude obsahovat:</w:t>
      </w:r>
    </w:p>
    <w:p w:rsidR="00067D86" w:rsidRPr="0000687E" w:rsidRDefault="00067D86" w:rsidP="007C7B4D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označení předmětu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íla</w:t>
      </w:r>
      <w:r w:rsidR="000A25EF">
        <w:rPr>
          <w:rFonts w:ascii="Times New Roman" w:hAnsi="Times New Roman" w:cs="Times New Roman"/>
          <w:sz w:val="24"/>
          <w:szCs w:val="24"/>
        </w:rPr>
        <w:t>, resp. části Díla (etapy)</w:t>
      </w:r>
      <w:r w:rsidRPr="0000687E">
        <w:rPr>
          <w:rFonts w:ascii="Times New Roman" w:hAnsi="Times New Roman" w:cs="Times New Roman"/>
          <w:sz w:val="24"/>
          <w:szCs w:val="24"/>
        </w:rPr>
        <w:t>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označení objednavatele a zhotovitele,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číslo smlouvy o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ílo a datum jejího uzavření,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datum zahájení a ukončení prací na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íle</w:t>
      </w:r>
      <w:r w:rsidR="000A25EF">
        <w:rPr>
          <w:rFonts w:ascii="Times New Roman" w:hAnsi="Times New Roman" w:cs="Times New Roman"/>
          <w:sz w:val="24"/>
          <w:szCs w:val="24"/>
        </w:rPr>
        <w:t>, resp. na části Díla (etapy)</w:t>
      </w:r>
      <w:r w:rsidRPr="0000687E">
        <w:rPr>
          <w:rFonts w:ascii="Times New Roman" w:hAnsi="Times New Roman" w:cs="Times New Roman"/>
          <w:sz w:val="24"/>
          <w:szCs w:val="24"/>
        </w:rPr>
        <w:t>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prohlášení objednatele, že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 xml:space="preserve">ílo </w:t>
      </w:r>
      <w:r w:rsidR="000A25EF">
        <w:rPr>
          <w:rFonts w:ascii="Times New Roman" w:hAnsi="Times New Roman" w:cs="Times New Roman"/>
          <w:sz w:val="24"/>
          <w:szCs w:val="24"/>
        </w:rPr>
        <w:t xml:space="preserve">resp. části Díla (etapy) </w:t>
      </w:r>
      <w:r w:rsidRPr="0000687E">
        <w:rPr>
          <w:rFonts w:ascii="Times New Roman" w:hAnsi="Times New Roman" w:cs="Times New Roman"/>
          <w:sz w:val="24"/>
          <w:szCs w:val="24"/>
        </w:rPr>
        <w:t>přejímá (nepřejímá),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datum a místo sepsání zápisu,</w:t>
      </w:r>
    </w:p>
    <w:p w:rsidR="00067D86" w:rsidRPr="0000687E" w:rsidRDefault="00067D86" w:rsidP="00CB24EA">
      <w:pPr>
        <w:pStyle w:val="Odstavecseseznamem"/>
        <w:numPr>
          <w:ilvl w:val="0"/>
          <w:numId w:val="12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jména a podpisy zástupců objednatele a zhotovitele</w:t>
      </w:r>
      <w:r w:rsidR="008C2EC9">
        <w:rPr>
          <w:rFonts w:ascii="Times New Roman" w:hAnsi="Times New Roman" w:cs="Times New Roman"/>
          <w:sz w:val="24"/>
          <w:szCs w:val="24"/>
        </w:rPr>
        <w:t>, kteří jsou oprávněni k předání a převzetí Díla nebo jeho části (etapy)</w:t>
      </w:r>
      <w:r w:rsidRPr="0000687E">
        <w:rPr>
          <w:rFonts w:ascii="Times New Roman" w:hAnsi="Times New Roman" w:cs="Times New Roman"/>
          <w:sz w:val="24"/>
          <w:szCs w:val="24"/>
        </w:rPr>
        <w:t>.</w:t>
      </w:r>
    </w:p>
    <w:p w:rsidR="0066507C" w:rsidRDefault="00067D86" w:rsidP="0066507C">
      <w:pPr>
        <w:pStyle w:val="AJAKO1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Zhotovitel a objednatel jsou oprávněni uvést v zápisu o předání a převzetí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íla cokoliv, co budou považovat za nutné.</w:t>
      </w:r>
    </w:p>
    <w:p w:rsidR="0066507C" w:rsidRPr="00434DFB" w:rsidRDefault="0066507C" w:rsidP="00B327E1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B327E1">
        <w:rPr>
          <w:rFonts w:ascii="Times New Roman" w:hAnsi="Times New Roman" w:cs="Times New Roman"/>
          <w:sz w:val="24"/>
          <w:szCs w:val="24"/>
          <w:lang w:eastAsia="cs-CZ"/>
        </w:rPr>
        <w:t xml:space="preserve">4. </w:t>
      </w:r>
      <w:r w:rsidRPr="00B327E1">
        <w:rPr>
          <w:rFonts w:ascii="Times New Roman" w:hAnsi="Times New Roman" w:cs="Times New Roman"/>
          <w:sz w:val="24"/>
          <w:szCs w:val="24"/>
          <w:lang w:eastAsia="cs-CZ"/>
        </w:rPr>
        <w:tab/>
        <w:t>Vlastnické právo k předmětu Díla</w:t>
      </w:r>
      <w:r w:rsidR="0049207A">
        <w:rPr>
          <w:rFonts w:ascii="Times New Roman" w:hAnsi="Times New Roman" w:cs="Times New Roman"/>
          <w:sz w:val="24"/>
          <w:szCs w:val="24"/>
          <w:lang w:eastAsia="cs-CZ"/>
        </w:rPr>
        <w:t xml:space="preserve"> (resp. k jeho části/etapě)</w:t>
      </w:r>
      <w:r w:rsidRPr="00B327E1">
        <w:rPr>
          <w:rFonts w:ascii="Times New Roman" w:hAnsi="Times New Roman" w:cs="Times New Roman"/>
          <w:sz w:val="24"/>
          <w:szCs w:val="24"/>
          <w:lang w:eastAsia="cs-CZ"/>
        </w:rPr>
        <w:t xml:space="preserve"> nabývá objednatel jeho </w:t>
      </w:r>
      <w:r w:rsidR="009E5511">
        <w:rPr>
          <w:rFonts w:ascii="Times New Roman" w:hAnsi="Times New Roman" w:cs="Times New Roman"/>
          <w:sz w:val="24"/>
          <w:szCs w:val="24"/>
          <w:lang w:eastAsia="cs-CZ"/>
        </w:rPr>
        <w:t xml:space="preserve">protokolárním </w:t>
      </w:r>
      <w:r w:rsidRPr="00B327E1">
        <w:rPr>
          <w:rFonts w:ascii="Times New Roman" w:hAnsi="Times New Roman" w:cs="Times New Roman"/>
          <w:sz w:val="24"/>
          <w:szCs w:val="24"/>
          <w:lang w:eastAsia="cs-CZ"/>
        </w:rPr>
        <w:t>převzetím</w:t>
      </w:r>
      <w:r w:rsidR="009E5511">
        <w:rPr>
          <w:rFonts w:ascii="Times New Roman" w:hAnsi="Times New Roman" w:cs="Times New Roman"/>
          <w:sz w:val="24"/>
          <w:szCs w:val="24"/>
          <w:lang w:eastAsia="cs-CZ"/>
        </w:rPr>
        <w:t xml:space="preserve"> postupem uvedeným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výše</w:t>
      </w:r>
      <w:r w:rsidRPr="00B327E1">
        <w:rPr>
          <w:rFonts w:ascii="Times New Roman" w:hAnsi="Times New Roman" w:cs="Times New Roman"/>
          <w:sz w:val="24"/>
          <w:szCs w:val="24"/>
          <w:lang w:eastAsia="cs-CZ"/>
        </w:rPr>
        <w:t xml:space="preserve"> a tímto okamžikem na něho přechází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také </w:t>
      </w:r>
      <w:r w:rsidRPr="00B327E1">
        <w:rPr>
          <w:rFonts w:ascii="Times New Roman" w:hAnsi="Times New Roman" w:cs="Times New Roman"/>
          <w:sz w:val="24"/>
          <w:szCs w:val="24"/>
          <w:lang w:eastAsia="cs-CZ"/>
        </w:rPr>
        <w:t xml:space="preserve">nebezpečí škody na věci. 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Platební a fakturační podmínky</w:t>
      </w:r>
    </w:p>
    <w:p w:rsidR="00067D86" w:rsidRPr="00810FA1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810FA1">
        <w:rPr>
          <w:sz w:val="24"/>
          <w:szCs w:val="24"/>
        </w:rPr>
        <w:t xml:space="preserve">Úhrada ceny za </w:t>
      </w:r>
      <w:r w:rsidR="005F7C5D" w:rsidRPr="00810FA1">
        <w:rPr>
          <w:sz w:val="24"/>
          <w:szCs w:val="24"/>
        </w:rPr>
        <w:t>D</w:t>
      </w:r>
      <w:r w:rsidRPr="00810FA1">
        <w:rPr>
          <w:sz w:val="24"/>
          <w:szCs w:val="24"/>
        </w:rPr>
        <w:t>íl</w:t>
      </w:r>
      <w:r w:rsidR="00FF52C5" w:rsidRPr="00810FA1">
        <w:rPr>
          <w:sz w:val="24"/>
          <w:szCs w:val="24"/>
        </w:rPr>
        <w:t>o</w:t>
      </w:r>
      <w:r w:rsidRPr="00810FA1">
        <w:rPr>
          <w:sz w:val="24"/>
          <w:szCs w:val="24"/>
        </w:rPr>
        <w:t xml:space="preserve"> bude provedena </w:t>
      </w:r>
      <w:r w:rsidR="00B027C1" w:rsidRPr="00810FA1">
        <w:rPr>
          <w:sz w:val="24"/>
          <w:szCs w:val="24"/>
        </w:rPr>
        <w:t xml:space="preserve"> ve </w:t>
      </w:r>
      <w:r w:rsidR="003E56D8">
        <w:rPr>
          <w:sz w:val="24"/>
          <w:szCs w:val="24"/>
        </w:rPr>
        <w:t>třech</w:t>
      </w:r>
      <w:r w:rsidR="00B027C1" w:rsidRPr="00810FA1">
        <w:rPr>
          <w:sz w:val="24"/>
          <w:szCs w:val="24"/>
        </w:rPr>
        <w:t xml:space="preserve"> splátkác</w:t>
      </w:r>
      <w:r w:rsidR="00216C74">
        <w:rPr>
          <w:sz w:val="24"/>
          <w:szCs w:val="24"/>
        </w:rPr>
        <w:t>h vždy po řádném dokončení etap</w:t>
      </w:r>
      <w:r w:rsidR="00B027C1" w:rsidRPr="00810FA1">
        <w:rPr>
          <w:sz w:val="24"/>
          <w:szCs w:val="24"/>
        </w:rPr>
        <w:t xml:space="preserve">. Platba </w:t>
      </w:r>
      <w:r w:rsidR="00F3349B">
        <w:rPr>
          <w:sz w:val="24"/>
          <w:szCs w:val="24"/>
        </w:rPr>
        <w:t>proběhne po etapě č. 1</w:t>
      </w:r>
      <w:r w:rsidR="006C4DD3">
        <w:rPr>
          <w:sz w:val="24"/>
          <w:szCs w:val="24"/>
        </w:rPr>
        <w:t xml:space="preserve"> (předání geodetického zaměření)</w:t>
      </w:r>
      <w:r w:rsidR="00F3349B">
        <w:rPr>
          <w:sz w:val="24"/>
          <w:szCs w:val="24"/>
        </w:rPr>
        <w:t xml:space="preserve">, etapě č. 2 </w:t>
      </w:r>
      <w:r w:rsidR="006C4DD3">
        <w:rPr>
          <w:sz w:val="24"/>
          <w:szCs w:val="24"/>
        </w:rPr>
        <w:t xml:space="preserve">(koncept studie a podklady pro veřejnou prezentaci) </w:t>
      </w:r>
      <w:r w:rsidR="00F3349B">
        <w:rPr>
          <w:sz w:val="24"/>
          <w:szCs w:val="24"/>
        </w:rPr>
        <w:t>a etapě č. 4 (cena za etapu č. 3 + č. 4</w:t>
      </w:r>
      <w:r w:rsidR="006C4DD3">
        <w:rPr>
          <w:sz w:val="24"/>
          <w:szCs w:val="24"/>
        </w:rPr>
        <w:t xml:space="preserve"> po odevzdání čistopisu</w:t>
      </w:r>
      <w:r w:rsidR="00B6740D">
        <w:rPr>
          <w:sz w:val="24"/>
          <w:szCs w:val="24"/>
        </w:rPr>
        <w:t>).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Je-li zhotovitel plátce DPH, podkladem pro úhradu ceny za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ílo bude faktura, která bude mít náležitosti daňového dokladu dle zákona o DPH a náležitosti stanovené dalšími obecně závaznými právními předpisy. Není-li zhotovitel plátcem DPH, podkladem pro úhradu ceny za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ílo bude faktura, která bude mít náležitosti</w:t>
      </w:r>
      <w:r w:rsidR="000332A9">
        <w:rPr>
          <w:sz w:val="24"/>
          <w:szCs w:val="24"/>
        </w:rPr>
        <w:t xml:space="preserve"> účetního dokladu dle zákona č. </w:t>
      </w:r>
      <w:r w:rsidRPr="0000687E">
        <w:rPr>
          <w:sz w:val="24"/>
          <w:szCs w:val="24"/>
        </w:rPr>
        <w:t xml:space="preserve">563/1991 Sb., o účetnictví, ve znění pozdějších předpisů a náležitosti stanovené dalšími obecně závaznými právními předpisy. 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Faktura musí dále obsahovat: </w:t>
      </w:r>
    </w:p>
    <w:p w:rsidR="00067D86" w:rsidRPr="0000687E" w:rsidRDefault="00067D86" w:rsidP="00A07D3E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číslo smlouvy objednatele,</w:t>
      </w:r>
    </w:p>
    <w:p w:rsidR="00067D86" w:rsidRPr="0000687E" w:rsidRDefault="00067D86" w:rsidP="00CB24EA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předmět smlouvy, tj. t</w:t>
      </w:r>
      <w:r w:rsidRPr="009561A2">
        <w:rPr>
          <w:rFonts w:ascii="Times New Roman" w:hAnsi="Times New Roman" w:cs="Times New Roman"/>
          <w:sz w:val="24"/>
          <w:szCs w:val="24"/>
        </w:rPr>
        <w:t>ext „</w:t>
      </w:r>
      <w:r w:rsidR="008848F2">
        <w:rPr>
          <w:rFonts w:ascii="Times New Roman" w:hAnsi="Times New Roman" w:cs="Times New Roman"/>
          <w:sz w:val="24"/>
          <w:szCs w:val="24"/>
        </w:rPr>
        <w:t>Technicko-urbanistická studie TT Rybníček - Rochlice</w:t>
      </w:r>
      <w:r w:rsidR="00D71AC6">
        <w:rPr>
          <w:rFonts w:ascii="Times New Roman" w:hAnsi="Times New Roman" w:cs="Times New Roman"/>
          <w:sz w:val="24"/>
          <w:szCs w:val="24"/>
        </w:rPr>
        <w:t>“ včetně označení etap, za které je faktura vystavena</w:t>
      </w:r>
    </w:p>
    <w:p w:rsidR="00067D86" w:rsidRPr="0000687E" w:rsidRDefault="00067D86" w:rsidP="00CB24EA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fakturovanou částku,</w:t>
      </w:r>
    </w:p>
    <w:p w:rsidR="00067D86" w:rsidRPr="0000687E" w:rsidRDefault="00067D86" w:rsidP="00CB24EA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lhůtu splatnosti faktury,</w:t>
      </w:r>
    </w:p>
    <w:p w:rsidR="00067D86" w:rsidRPr="0000687E" w:rsidRDefault="00067D86" w:rsidP="00CB24EA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označení osoby, která fakturu vystavila, včetně jejího podpisu a kontaktního telefonu,</w:t>
      </w:r>
    </w:p>
    <w:p w:rsidR="00067D86" w:rsidRPr="0000687E" w:rsidRDefault="00B33AEB" w:rsidP="00CB24EA">
      <w:pPr>
        <w:pStyle w:val="Odstavecseseznamem"/>
        <w:numPr>
          <w:ilvl w:val="0"/>
          <w:numId w:val="15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E6E2C">
        <w:rPr>
          <w:rFonts w:ascii="Times New Roman" w:hAnsi="Times New Roman" w:cs="Times New Roman"/>
          <w:sz w:val="24"/>
          <w:szCs w:val="24"/>
        </w:rPr>
        <w:t>opi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6E2C">
        <w:rPr>
          <w:rFonts w:ascii="Times New Roman" w:hAnsi="Times New Roman" w:cs="Times New Roman"/>
          <w:sz w:val="24"/>
          <w:szCs w:val="24"/>
        </w:rPr>
        <w:t xml:space="preserve"> podepsaného </w:t>
      </w:r>
      <w:r w:rsidR="000A25EF">
        <w:rPr>
          <w:rFonts w:ascii="Times New Roman" w:hAnsi="Times New Roman" w:cs="Times New Roman"/>
          <w:sz w:val="24"/>
          <w:szCs w:val="24"/>
        </w:rPr>
        <w:t>p</w:t>
      </w:r>
      <w:r w:rsidR="00B8133C">
        <w:rPr>
          <w:rFonts w:ascii="Times New Roman" w:hAnsi="Times New Roman" w:cs="Times New Roman"/>
          <w:sz w:val="24"/>
          <w:szCs w:val="24"/>
        </w:rPr>
        <w:t>ředávací</w:t>
      </w:r>
      <w:r w:rsidR="00DE6E2C">
        <w:rPr>
          <w:rFonts w:ascii="Times New Roman" w:hAnsi="Times New Roman" w:cs="Times New Roman"/>
          <w:sz w:val="24"/>
          <w:szCs w:val="24"/>
        </w:rPr>
        <w:t>ho</w:t>
      </w:r>
      <w:r w:rsidR="00B8133C">
        <w:rPr>
          <w:rFonts w:ascii="Times New Roman" w:hAnsi="Times New Roman" w:cs="Times New Roman"/>
          <w:sz w:val="24"/>
          <w:szCs w:val="24"/>
        </w:rPr>
        <w:t xml:space="preserve"> protokol</w:t>
      </w:r>
      <w:r w:rsidR="00DE6E2C">
        <w:rPr>
          <w:rFonts w:ascii="Times New Roman" w:hAnsi="Times New Roman" w:cs="Times New Roman"/>
          <w:sz w:val="24"/>
          <w:szCs w:val="24"/>
        </w:rPr>
        <w:t>u</w:t>
      </w:r>
      <w:r w:rsidR="000A25EF">
        <w:rPr>
          <w:rFonts w:ascii="Times New Roman" w:hAnsi="Times New Roman" w:cs="Times New Roman"/>
          <w:sz w:val="24"/>
          <w:szCs w:val="24"/>
        </w:rPr>
        <w:t xml:space="preserve"> o předání a převzetí</w:t>
      </w:r>
      <w:r w:rsidR="00067D86" w:rsidRPr="0000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fakturované části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="00067D86" w:rsidRPr="0000687E">
        <w:rPr>
          <w:rFonts w:ascii="Times New Roman" w:hAnsi="Times New Roman" w:cs="Times New Roman"/>
          <w:sz w:val="24"/>
          <w:szCs w:val="24"/>
        </w:rPr>
        <w:t>íla.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Povinnost zaplatit </w:t>
      </w:r>
      <w:r w:rsidR="008F743F">
        <w:rPr>
          <w:sz w:val="24"/>
          <w:szCs w:val="24"/>
        </w:rPr>
        <w:t xml:space="preserve">Celkovou </w:t>
      </w:r>
      <w:r w:rsidRPr="0000687E">
        <w:rPr>
          <w:sz w:val="24"/>
          <w:szCs w:val="24"/>
        </w:rPr>
        <w:t xml:space="preserve">cenu za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ílo je splněna dnem odepsání příslušné částky z účtu objednatele.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Lhůta splatnosti faktur</w:t>
      </w:r>
      <w:r w:rsidR="008F743F">
        <w:rPr>
          <w:sz w:val="24"/>
          <w:szCs w:val="24"/>
        </w:rPr>
        <w:t>y</w:t>
      </w:r>
      <w:r w:rsidRPr="0000687E">
        <w:rPr>
          <w:sz w:val="24"/>
          <w:szCs w:val="24"/>
        </w:rPr>
        <w:t xml:space="preserve"> činí 30 kalendářních dnů ode dne jejího doručení.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Nebude-li faktura obsahovat některou povinnou nebo dohodnutou náležitost nebo bude-li chybně vyúčtována cena nebo DPH, je objednatel oprávněn fakturu před uplynutím lhůty splatnosti vrátit druhé smluvní straně k provedení opravy s vyznačením důvodu vrácení</w:t>
      </w:r>
      <w:r w:rsidR="00F25ED1">
        <w:rPr>
          <w:sz w:val="24"/>
          <w:szCs w:val="24"/>
        </w:rPr>
        <w:t xml:space="preserve">, </w:t>
      </w:r>
      <w:r w:rsidR="00F25ED1" w:rsidRPr="00F25ED1">
        <w:rPr>
          <w:sz w:val="24"/>
          <w:szCs w:val="24"/>
        </w:rPr>
        <w:t xml:space="preserve">aniž se tak dostane </w:t>
      </w:r>
      <w:r w:rsidR="00F25ED1">
        <w:rPr>
          <w:sz w:val="24"/>
          <w:szCs w:val="24"/>
        </w:rPr>
        <w:t xml:space="preserve">zhotovitel </w:t>
      </w:r>
      <w:r w:rsidR="00F25ED1" w:rsidRPr="00F25ED1">
        <w:rPr>
          <w:sz w:val="24"/>
          <w:szCs w:val="24"/>
        </w:rPr>
        <w:t>do prodlení se splatností</w:t>
      </w:r>
      <w:r w:rsidRPr="0000687E">
        <w:rPr>
          <w:sz w:val="24"/>
          <w:szCs w:val="24"/>
        </w:rPr>
        <w:t>. Zhotovitel provede opravu vystavením nové faktury</w:t>
      </w:r>
      <w:r w:rsidR="00F56ACD">
        <w:rPr>
          <w:sz w:val="24"/>
          <w:szCs w:val="24"/>
        </w:rPr>
        <w:t xml:space="preserve"> s novou lhůtou splatnosti</w:t>
      </w:r>
      <w:r w:rsidRPr="0000687E">
        <w:rPr>
          <w:sz w:val="24"/>
          <w:szCs w:val="24"/>
        </w:rPr>
        <w:t>. Vrácením vadné faktury zhotoviteli přestává běžet původní lhůta splatnosti.</w:t>
      </w:r>
    </w:p>
    <w:p w:rsidR="00067D86" w:rsidRPr="009F7BCD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9F7BCD">
        <w:rPr>
          <w:sz w:val="24"/>
          <w:szCs w:val="24"/>
        </w:rPr>
        <w:t>Objednatel, příjemce plnění, prohlašuje, že plnění, které je předmětem smlouvy, nepoužije pro svou ekonomickou činnost, ale výlučně pro účely související s jeho činností při výkonu veřejné správy, při níž se nepovažuje za osobu povinnou k dani dle § 5 odst. 3 zákona č. 235/2004</w:t>
      </w:r>
      <w:r w:rsidR="00A07D3E" w:rsidRPr="009F7BCD">
        <w:rPr>
          <w:sz w:val="24"/>
          <w:szCs w:val="24"/>
        </w:rPr>
        <w:t xml:space="preserve"> </w:t>
      </w:r>
      <w:r w:rsidRPr="009F7BCD">
        <w:rPr>
          <w:sz w:val="24"/>
          <w:szCs w:val="24"/>
        </w:rPr>
        <w:t xml:space="preserve">Sb., o dani z přidané hodnoty, ve znění pozdějších předpisů (dále jen „zákon o DPH“). Z uvedeného důvodu se na plnění, podléhá-li režimu přenesené daňové povinnosti dle příslušných </w:t>
      </w:r>
      <w:r w:rsidR="00D96575" w:rsidRPr="009F7BCD">
        <w:rPr>
          <w:sz w:val="24"/>
          <w:szCs w:val="24"/>
        </w:rPr>
        <w:t>ustanovení</w:t>
      </w:r>
      <w:r w:rsidRPr="009F7BCD">
        <w:rPr>
          <w:sz w:val="24"/>
          <w:szCs w:val="24"/>
        </w:rPr>
        <w:t xml:space="preserve"> uvedeného zákona, </w:t>
      </w:r>
      <w:r w:rsidR="00D71AC6">
        <w:rPr>
          <w:sz w:val="24"/>
          <w:szCs w:val="24"/>
        </w:rPr>
        <w:t>tento daňový režim nevztahuje a </w:t>
      </w:r>
      <w:r w:rsidRPr="009F7BCD">
        <w:rPr>
          <w:sz w:val="24"/>
          <w:szCs w:val="24"/>
        </w:rPr>
        <w:t>zhotovitelem, je-li plátcem DPH, bude vystavena faktura za zdanitelné plnění včetně daně z přidané hodnoty.</w:t>
      </w:r>
    </w:p>
    <w:p w:rsidR="00067D86" w:rsidRPr="0000687E" w:rsidRDefault="00067D86" w:rsidP="00CB24EA">
      <w:pPr>
        <w:pStyle w:val="AJAKO1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Je-li zhotovitel plátcem DPH, prohlašuje, že bankovní účet uvedený zhotovitelem </w:t>
      </w:r>
      <w:r w:rsidR="00F25ED1">
        <w:rPr>
          <w:sz w:val="24"/>
          <w:szCs w:val="24"/>
        </w:rPr>
        <w:t xml:space="preserve">v </w:t>
      </w:r>
      <w:r w:rsidRPr="0000687E">
        <w:rPr>
          <w:sz w:val="24"/>
          <w:szCs w:val="24"/>
        </w:rPr>
        <w:t>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:rsidR="00067D86" w:rsidRPr="0000687E" w:rsidRDefault="00067D86" w:rsidP="00067D8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VIII.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z vadného plnění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Dílo má vadu, jestliže neodpovídá požadavkům</w:t>
      </w:r>
      <w:r w:rsidR="001855C9">
        <w:rPr>
          <w:sz w:val="24"/>
          <w:szCs w:val="24"/>
        </w:rPr>
        <w:t xml:space="preserve"> a výsledku</w:t>
      </w:r>
      <w:r w:rsidRPr="0000687E">
        <w:rPr>
          <w:sz w:val="24"/>
          <w:szCs w:val="24"/>
        </w:rPr>
        <w:t xml:space="preserve"> uveden</w:t>
      </w:r>
      <w:r w:rsidR="001855C9">
        <w:rPr>
          <w:sz w:val="24"/>
          <w:szCs w:val="24"/>
        </w:rPr>
        <w:t>ému</w:t>
      </w:r>
      <w:r w:rsidRPr="0000687E">
        <w:rPr>
          <w:sz w:val="24"/>
          <w:szCs w:val="24"/>
        </w:rPr>
        <w:t xml:space="preserve"> v této smlouvě</w:t>
      </w:r>
      <w:r w:rsidR="00B327E1">
        <w:rPr>
          <w:sz w:val="24"/>
          <w:szCs w:val="24"/>
        </w:rPr>
        <w:t xml:space="preserve"> a </w:t>
      </w:r>
      <w:r w:rsidR="00450350">
        <w:rPr>
          <w:sz w:val="24"/>
          <w:szCs w:val="24"/>
        </w:rPr>
        <w:t xml:space="preserve">v Zadávací </w:t>
      </w:r>
      <w:r w:rsidR="001855C9">
        <w:rPr>
          <w:sz w:val="24"/>
          <w:szCs w:val="24"/>
        </w:rPr>
        <w:t>dokumentaci</w:t>
      </w:r>
      <w:r w:rsidRPr="0000687E">
        <w:rPr>
          <w:sz w:val="24"/>
          <w:szCs w:val="24"/>
        </w:rPr>
        <w:t>.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Záruční doba činí </w:t>
      </w:r>
      <w:r w:rsidR="00A839D6" w:rsidRPr="005F0E16">
        <w:rPr>
          <w:b/>
          <w:sz w:val="24"/>
          <w:szCs w:val="24"/>
        </w:rPr>
        <w:t>24</w:t>
      </w:r>
      <w:r w:rsidRPr="005F0E16">
        <w:rPr>
          <w:b/>
          <w:sz w:val="24"/>
          <w:szCs w:val="24"/>
        </w:rPr>
        <w:t xml:space="preserve"> měsíců</w:t>
      </w:r>
      <w:r w:rsidRPr="0000687E">
        <w:rPr>
          <w:sz w:val="24"/>
          <w:szCs w:val="24"/>
        </w:rPr>
        <w:t xml:space="preserve"> ode dne podpisu </w:t>
      </w:r>
      <w:r w:rsidR="00A07D3E">
        <w:rPr>
          <w:sz w:val="24"/>
          <w:szCs w:val="24"/>
        </w:rPr>
        <w:t xml:space="preserve">závěrečného předávacího </w:t>
      </w:r>
      <w:r w:rsidR="000332A9">
        <w:rPr>
          <w:sz w:val="24"/>
          <w:szCs w:val="24"/>
        </w:rPr>
        <w:t>protokolu o </w:t>
      </w:r>
      <w:r w:rsidRPr="0000687E">
        <w:rPr>
          <w:sz w:val="24"/>
          <w:szCs w:val="24"/>
        </w:rPr>
        <w:t xml:space="preserve">předání a převzetí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bez vad </w:t>
      </w:r>
      <w:r w:rsidR="00A07D3E">
        <w:rPr>
          <w:sz w:val="24"/>
          <w:szCs w:val="24"/>
        </w:rPr>
        <w:t xml:space="preserve">a nedodělků </w:t>
      </w:r>
      <w:r w:rsidRPr="0000687E">
        <w:rPr>
          <w:sz w:val="24"/>
          <w:szCs w:val="24"/>
        </w:rPr>
        <w:t>oběma smluvními</w:t>
      </w:r>
      <w:r w:rsidR="00A07D3E">
        <w:rPr>
          <w:sz w:val="24"/>
          <w:szCs w:val="24"/>
        </w:rPr>
        <w:t xml:space="preserve"> stranami</w:t>
      </w:r>
      <w:r w:rsidRPr="0000687E">
        <w:rPr>
          <w:sz w:val="24"/>
          <w:szCs w:val="24"/>
        </w:rPr>
        <w:t>.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Veškeré vady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íla je objednatel povinen uplatnit u zhotovitele bez zbytečného odkladu poté, kdy vadu zjistil, a to formou písemného oznámení obsahující</w:t>
      </w:r>
      <w:r w:rsidR="00AC41DE">
        <w:rPr>
          <w:sz w:val="24"/>
          <w:szCs w:val="24"/>
        </w:rPr>
        <w:t>ho</w:t>
      </w:r>
      <w:r w:rsidRPr="0000687E">
        <w:rPr>
          <w:sz w:val="24"/>
          <w:szCs w:val="24"/>
        </w:rPr>
        <w:t xml:space="preserve"> co nejpodrobnější specifikaci zjištěné vady. 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Objednatel má právo na odstranění vady opravou, je-li vadné plnění podstatným porušením smlouvy, má také právo od smlouvy odstoupit. Právo volby plnění má objednatel.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Zhotovitel je povinen odstranit vadu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 xml:space="preserve">íla </w:t>
      </w:r>
      <w:r w:rsidR="001855C9">
        <w:rPr>
          <w:sz w:val="24"/>
          <w:szCs w:val="24"/>
        </w:rPr>
        <w:t xml:space="preserve">v každém jednotlivém případě bez nároku na honorář a </w:t>
      </w:r>
      <w:r w:rsidRPr="0000687E">
        <w:rPr>
          <w:sz w:val="24"/>
          <w:szCs w:val="24"/>
        </w:rPr>
        <w:t>nejpozději do 14 dnů od jejího oznámení objednatelem, pokud se smluvní strany v konkrétním případě nedohodnou písemně jinak.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Provedenou opravu vady </w:t>
      </w:r>
      <w:r w:rsidR="005F7C5D">
        <w:rPr>
          <w:sz w:val="24"/>
          <w:szCs w:val="24"/>
        </w:rPr>
        <w:t>D</w:t>
      </w:r>
      <w:r w:rsidRPr="0000687E">
        <w:rPr>
          <w:sz w:val="24"/>
          <w:szCs w:val="24"/>
        </w:rPr>
        <w:t>íla zhotovitel objednateli předá písemným protokolem.</w:t>
      </w:r>
    </w:p>
    <w:p w:rsidR="00067D86" w:rsidRPr="0000687E" w:rsidRDefault="00067D86" w:rsidP="00CB24EA">
      <w:pPr>
        <w:pStyle w:val="AJAKO1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Zhotovitel je povinen uhradit objednateli škodu, která mu vznikla vadným plněním, a to v plné výši. Zhotovitel rovněž objednateli uhradí náklady vzniklé při uplatňování práv z vadného plnění.</w:t>
      </w:r>
    </w:p>
    <w:p w:rsidR="00067D86" w:rsidRPr="0000687E" w:rsidRDefault="00067D86" w:rsidP="00067D8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pokuty</w:t>
      </w:r>
    </w:p>
    <w:p w:rsidR="001D1B93" w:rsidRDefault="001D1B93" w:rsidP="001D1B9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 xml:space="preserve">V případě prodlení zhotovitele s předáním jednotlivých částí </w:t>
      </w:r>
      <w:r w:rsidR="001855C9">
        <w:rPr>
          <w:sz w:val="24"/>
          <w:szCs w:val="24"/>
        </w:rPr>
        <w:t xml:space="preserve">(etap) </w:t>
      </w:r>
      <w:r w:rsidR="00B8133C">
        <w:rPr>
          <w:sz w:val="24"/>
          <w:szCs w:val="24"/>
        </w:rPr>
        <w:t>D</w:t>
      </w:r>
      <w:r w:rsidRPr="001D1B93">
        <w:rPr>
          <w:sz w:val="24"/>
          <w:szCs w:val="24"/>
        </w:rPr>
        <w:t xml:space="preserve">íla ve lhůtách uvedených ve smlouvě je zhotovitel povinen zaplatit objednateli za každý </w:t>
      </w:r>
      <w:r w:rsidR="00AC41DE">
        <w:rPr>
          <w:sz w:val="24"/>
          <w:szCs w:val="24"/>
        </w:rPr>
        <w:t xml:space="preserve">započatý </w:t>
      </w:r>
      <w:r w:rsidRPr="001D1B93">
        <w:rPr>
          <w:sz w:val="24"/>
          <w:szCs w:val="24"/>
        </w:rPr>
        <w:t>den prodlení smluvní pokutu ve</w:t>
      </w:r>
      <w:r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výši 0,</w:t>
      </w:r>
      <w:r w:rsidR="00DE6E2C">
        <w:rPr>
          <w:sz w:val="24"/>
          <w:szCs w:val="24"/>
        </w:rPr>
        <w:t>2</w:t>
      </w:r>
      <w:r w:rsidRPr="001D1B93">
        <w:rPr>
          <w:sz w:val="24"/>
          <w:szCs w:val="24"/>
        </w:rPr>
        <w:t xml:space="preserve"> % z ceny příslušné části</w:t>
      </w:r>
      <w:r w:rsidR="001855C9">
        <w:rPr>
          <w:sz w:val="24"/>
          <w:szCs w:val="24"/>
        </w:rPr>
        <w:t xml:space="preserve"> (etapy)</w:t>
      </w:r>
      <w:r w:rsidRPr="001D1B93">
        <w:rPr>
          <w:sz w:val="24"/>
          <w:szCs w:val="24"/>
        </w:rPr>
        <w:t xml:space="preserve"> </w:t>
      </w:r>
      <w:r w:rsidR="00B8133C">
        <w:rPr>
          <w:sz w:val="24"/>
          <w:szCs w:val="24"/>
        </w:rPr>
        <w:t>D</w:t>
      </w:r>
      <w:r w:rsidRPr="001D1B93">
        <w:rPr>
          <w:sz w:val="24"/>
          <w:szCs w:val="24"/>
        </w:rPr>
        <w:t>íla, se kterou je zhotovitel v prodlení.</w:t>
      </w:r>
    </w:p>
    <w:p w:rsidR="001D1B93" w:rsidRDefault="001D1B93" w:rsidP="001D1B9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 xml:space="preserve">Při prodlení s odstraněním vad </w:t>
      </w:r>
      <w:r w:rsidR="00EB665D">
        <w:rPr>
          <w:sz w:val="24"/>
          <w:szCs w:val="24"/>
        </w:rPr>
        <w:t>D</w:t>
      </w:r>
      <w:r w:rsidRPr="001D1B93">
        <w:rPr>
          <w:sz w:val="24"/>
          <w:szCs w:val="24"/>
        </w:rPr>
        <w:t>íla, popř. jeho částí</w:t>
      </w:r>
      <w:r w:rsidR="001855C9">
        <w:rPr>
          <w:sz w:val="24"/>
          <w:szCs w:val="24"/>
        </w:rPr>
        <w:t xml:space="preserve"> (etapy)</w:t>
      </w:r>
      <w:r w:rsidRPr="001D1B93">
        <w:rPr>
          <w:sz w:val="24"/>
          <w:szCs w:val="24"/>
        </w:rPr>
        <w:t xml:space="preserve">, na které se nevztahuje </w:t>
      </w:r>
      <w:r w:rsidR="00965051">
        <w:rPr>
          <w:sz w:val="24"/>
          <w:szCs w:val="24"/>
        </w:rPr>
        <w:t>ujednání</w:t>
      </w:r>
      <w:r w:rsidR="00965051" w:rsidRPr="001D1B93"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 xml:space="preserve">předcházejícího odstavce, je zhotovitel povinen zaplatit objednateli za každý případ a </w:t>
      </w:r>
      <w:r w:rsidR="00AC41DE">
        <w:rPr>
          <w:sz w:val="24"/>
          <w:szCs w:val="24"/>
        </w:rPr>
        <w:t xml:space="preserve">započatý </w:t>
      </w:r>
      <w:r w:rsidRPr="001D1B93">
        <w:rPr>
          <w:sz w:val="24"/>
          <w:szCs w:val="24"/>
        </w:rPr>
        <w:t>den prodlení smluvní pokutu ve výši 0,</w:t>
      </w:r>
      <w:r w:rsidR="00DE6E2C">
        <w:rPr>
          <w:sz w:val="24"/>
          <w:szCs w:val="24"/>
        </w:rPr>
        <w:t>2</w:t>
      </w:r>
      <w:r w:rsidRPr="001D1B93">
        <w:rPr>
          <w:sz w:val="24"/>
          <w:szCs w:val="24"/>
        </w:rPr>
        <w:t xml:space="preserve"> % z ceny části </w:t>
      </w:r>
      <w:r w:rsidR="00EB665D">
        <w:rPr>
          <w:sz w:val="24"/>
          <w:szCs w:val="24"/>
        </w:rPr>
        <w:t>D</w:t>
      </w:r>
      <w:r w:rsidRPr="001D1B93">
        <w:rPr>
          <w:sz w:val="24"/>
          <w:szCs w:val="24"/>
        </w:rPr>
        <w:t>íla</w:t>
      </w:r>
      <w:r w:rsidR="001855C9">
        <w:rPr>
          <w:sz w:val="24"/>
          <w:szCs w:val="24"/>
        </w:rPr>
        <w:t xml:space="preserve"> (etapy)</w:t>
      </w:r>
      <w:r w:rsidRPr="001D1B93">
        <w:rPr>
          <w:sz w:val="24"/>
          <w:szCs w:val="24"/>
        </w:rPr>
        <w:t>, k níž se vada vztahuje.</w:t>
      </w:r>
    </w:p>
    <w:p w:rsidR="003265CD" w:rsidRDefault="003265CD" w:rsidP="003265CD">
      <w:pPr>
        <w:pStyle w:val="AJAKO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3265CD">
        <w:rPr>
          <w:sz w:val="24"/>
          <w:szCs w:val="24"/>
        </w:rPr>
        <w:t xml:space="preserve"> případě porušení povinnost</w:t>
      </w:r>
      <w:r>
        <w:rPr>
          <w:sz w:val="24"/>
          <w:szCs w:val="24"/>
        </w:rPr>
        <w:t>í</w:t>
      </w:r>
      <w:r w:rsidRPr="003265C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3265CD">
        <w:rPr>
          <w:sz w:val="24"/>
          <w:szCs w:val="24"/>
        </w:rPr>
        <w:t xml:space="preserve">hotovitele </w:t>
      </w:r>
      <w:r w:rsidR="00965051">
        <w:rPr>
          <w:sz w:val="24"/>
          <w:szCs w:val="24"/>
        </w:rPr>
        <w:t xml:space="preserve">sjednaných </w:t>
      </w:r>
      <w:r w:rsidRPr="003265CD">
        <w:rPr>
          <w:sz w:val="24"/>
          <w:szCs w:val="24"/>
        </w:rPr>
        <w:t xml:space="preserve">v čl. XI odst. 2, </w:t>
      </w:r>
      <w:r>
        <w:rPr>
          <w:sz w:val="24"/>
          <w:szCs w:val="24"/>
        </w:rPr>
        <w:t>4</w:t>
      </w:r>
      <w:r w:rsidRPr="003265CD">
        <w:rPr>
          <w:sz w:val="24"/>
          <w:szCs w:val="24"/>
        </w:rPr>
        <w:t xml:space="preserve"> a 5</w:t>
      </w:r>
      <w:r w:rsidR="001A2D68">
        <w:rPr>
          <w:sz w:val="24"/>
          <w:szCs w:val="24"/>
        </w:rPr>
        <w:t xml:space="preserve"> </w:t>
      </w:r>
      <w:r w:rsidR="00B83846">
        <w:rPr>
          <w:sz w:val="24"/>
          <w:szCs w:val="24"/>
        </w:rPr>
        <w:t>smlouvy</w:t>
      </w:r>
      <w:r w:rsidR="00B83846" w:rsidRPr="003265CD">
        <w:rPr>
          <w:sz w:val="24"/>
          <w:szCs w:val="24"/>
        </w:rPr>
        <w:t xml:space="preserve"> </w:t>
      </w:r>
      <w:r w:rsidRPr="003265CD">
        <w:rPr>
          <w:sz w:val="24"/>
          <w:szCs w:val="24"/>
        </w:rPr>
        <w:t xml:space="preserve">vzniká </w:t>
      </w:r>
      <w:r w:rsidR="001A2D68">
        <w:rPr>
          <w:sz w:val="24"/>
          <w:szCs w:val="24"/>
        </w:rPr>
        <w:t>o</w:t>
      </w:r>
      <w:r w:rsidRPr="003265CD">
        <w:rPr>
          <w:sz w:val="24"/>
          <w:szCs w:val="24"/>
        </w:rPr>
        <w:t xml:space="preserve">bjednateli nárok na </w:t>
      </w:r>
      <w:r w:rsidR="001A2D68">
        <w:rPr>
          <w:sz w:val="24"/>
          <w:szCs w:val="24"/>
        </w:rPr>
        <w:t xml:space="preserve">zaplacení </w:t>
      </w:r>
      <w:r w:rsidRPr="003265CD">
        <w:rPr>
          <w:sz w:val="24"/>
          <w:szCs w:val="24"/>
        </w:rPr>
        <w:t>smluvní pokut</w:t>
      </w:r>
      <w:r w:rsidR="001A2D68">
        <w:rPr>
          <w:sz w:val="24"/>
          <w:szCs w:val="24"/>
        </w:rPr>
        <w:t>y</w:t>
      </w:r>
      <w:r w:rsidRPr="003265CD">
        <w:rPr>
          <w:sz w:val="24"/>
          <w:szCs w:val="24"/>
        </w:rPr>
        <w:t xml:space="preserve"> ve výši 30 000 Kč za každý </w:t>
      </w:r>
      <w:r w:rsidR="001A2D68">
        <w:rPr>
          <w:sz w:val="24"/>
          <w:szCs w:val="24"/>
        </w:rPr>
        <w:t xml:space="preserve">jednotlivý </w:t>
      </w:r>
      <w:r w:rsidRPr="003265CD">
        <w:rPr>
          <w:sz w:val="24"/>
          <w:szCs w:val="24"/>
        </w:rPr>
        <w:t>případ porušení</w:t>
      </w:r>
      <w:r w:rsidR="001A2D68">
        <w:rPr>
          <w:sz w:val="24"/>
          <w:szCs w:val="24"/>
        </w:rPr>
        <w:t>.</w:t>
      </w:r>
    </w:p>
    <w:p w:rsidR="00067D86" w:rsidRDefault="001D1B93" w:rsidP="001D1B9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>Splatnost smluvní pokuty činí 15 kalendářních dnů ode dne, co bude zhotovitel objednatelem k zaplacení smluvní pokuty písemně vyzván. Výzvu k zaplacení smluvní pokuty objednatel učiní na adresu zhotovitele uvedenou v záhlaví této smlouvy. V pochybnostech se výzva k zaplacení smluvní pokuty považuje za doručenou zhotoviteli třetí kalendářní den po jejím odeslání. Smluvní pokuta je splatná bezhotovostně příkazem k</w:t>
      </w:r>
      <w:r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úhradě na účet objednatele.</w:t>
      </w:r>
    </w:p>
    <w:p w:rsidR="001D1B93" w:rsidRDefault="001D1B93" w:rsidP="001D1B9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>Zaplacením jakékoliv z výše uvedených smluvních pokut není dotčen nárok objednatele na</w:t>
      </w:r>
      <w:r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náhradu škody, a to škody i ve výši přesahující smluvní pokutu.</w:t>
      </w:r>
    </w:p>
    <w:p w:rsidR="009E6913" w:rsidRPr="009E6913" w:rsidRDefault="001D1B93" w:rsidP="009E691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>V případě opoždění objednatele s úhradou daňového dokladu má zhotovitel právo požadovat</w:t>
      </w:r>
      <w:r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smluvní pokutu max. ve výši 0,</w:t>
      </w:r>
      <w:r w:rsidR="00C55661">
        <w:rPr>
          <w:sz w:val="24"/>
          <w:szCs w:val="24"/>
        </w:rPr>
        <w:t>2</w:t>
      </w:r>
      <w:r w:rsidR="00C55661" w:rsidRPr="001D1B93"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% z nezaplacené částky za každý</w:t>
      </w:r>
      <w:r w:rsidR="00002F87">
        <w:rPr>
          <w:sz w:val="24"/>
          <w:szCs w:val="24"/>
        </w:rPr>
        <w:t xml:space="preserve"> započatý</w:t>
      </w:r>
      <w:r w:rsidRPr="001D1B93">
        <w:rPr>
          <w:sz w:val="24"/>
          <w:szCs w:val="24"/>
        </w:rPr>
        <w:t xml:space="preserve"> den prodlení.</w:t>
      </w:r>
      <w:r w:rsidR="001855C9">
        <w:rPr>
          <w:sz w:val="24"/>
          <w:szCs w:val="24"/>
        </w:rPr>
        <w:t xml:space="preserve"> </w:t>
      </w:r>
      <w:r w:rsidR="009E6913" w:rsidRPr="009E6913">
        <w:rPr>
          <w:sz w:val="24"/>
          <w:szCs w:val="24"/>
        </w:rPr>
        <w:t xml:space="preserve">Objednatel </w:t>
      </w:r>
      <w:r w:rsidR="009E6913" w:rsidRPr="009E6913">
        <w:rPr>
          <w:bCs/>
          <w:iCs/>
          <w:sz w:val="24"/>
          <w:szCs w:val="24"/>
        </w:rPr>
        <w:t xml:space="preserve">není v prodlení s plněním své povinnosti platit cenu </w:t>
      </w:r>
      <w:r w:rsidR="00C55661">
        <w:rPr>
          <w:bCs/>
          <w:iCs/>
          <w:sz w:val="24"/>
          <w:szCs w:val="24"/>
        </w:rPr>
        <w:t>D</w:t>
      </w:r>
      <w:r w:rsidR="00C55661" w:rsidRPr="009E6913">
        <w:rPr>
          <w:bCs/>
          <w:iCs/>
          <w:sz w:val="24"/>
          <w:szCs w:val="24"/>
        </w:rPr>
        <w:t>íla</w:t>
      </w:r>
      <w:r w:rsidR="009E6913" w:rsidRPr="009E6913">
        <w:rPr>
          <w:bCs/>
          <w:iCs/>
          <w:sz w:val="24"/>
          <w:szCs w:val="24"/>
        </w:rPr>
        <w:t>, pokud je zhotovitel v prodlení s plněním kterékoliv své povinnosti dle této smlouvy.</w:t>
      </w:r>
    </w:p>
    <w:p w:rsidR="001D1B93" w:rsidRDefault="001D1B93" w:rsidP="001D1B93">
      <w:pPr>
        <w:pStyle w:val="AJAKO1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1D1B93">
        <w:rPr>
          <w:sz w:val="24"/>
          <w:szCs w:val="24"/>
        </w:rPr>
        <w:t>Objednatel si vyhrazuje právo na úhradu smluvní pokuty formou zápočtu ke kterékoliv</w:t>
      </w:r>
      <w:r>
        <w:rPr>
          <w:sz w:val="24"/>
          <w:szCs w:val="24"/>
        </w:rPr>
        <w:t xml:space="preserve"> </w:t>
      </w:r>
      <w:r w:rsidRPr="001D1B93">
        <w:rPr>
          <w:sz w:val="24"/>
          <w:szCs w:val="24"/>
        </w:rPr>
        <w:t>pohledávce zhotovitele vůči objednateli.</w:t>
      </w:r>
    </w:p>
    <w:p w:rsidR="001D1B93" w:rsidRPr="001D1B93" w:rsidRDefault="001D1B93" w:rsidP="001D1B93">
      <w:pPr>
        <w:rPr>
          <w:lang w:eastAsia="cs-CZ"/>
        </w:rPr>
      </w:pP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Zánik smlouvy</w:t>
      </w:r>
    </w:p>
    <w:p w:rsidR="00067D86" w:rsidRPr="0000687E" w:rsidRDefault="00067D86" w:rsidP="00CB24EA">
      <w:pPr>
        <w:pStyle w:val="AJAKO1"/>
        <w:numPr>
          <w:ilvl w:val="0"/>
          <w:numId w:val="18"/>
        </w:numPr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Smluvní strany se dohodly, že smlouva zaniká:</w:t>
      </w:r>
    </w:p>
    <w:p w:rsidR="00067D86" w:rsidRPr="0000687E" w:rsidRDefault="00067D86" w:rsidP="00CB24EA">
      <w:pPr>
        <w:pStyle w:val="Odstavecseseznamem"/>
        <w:numPr>
          <w:ilvl w:val="0"/>
          <w:numId w:val="19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dohodou smluvních stran,</w:t>
      </w:r>
    </w:p>
    <w:p w:rsidR="00067D86" w:rsidRPr="0000687E" w:rsidRDefault="00067D86" w:rsidP="00CB24EA">
      <w:pPr>
        <w:pStyle w:val="Odstavecseseznamem"/>
        <w:numPr>
          <w:ilvl w:val="0"/>
          <w:numId w:val="19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jednostranným odstoupením od smlouvy pro její podstatné porušení druhou smluvní stranou, přičemž podstatným porušením smlouvy se rozumí zejména: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neprovedení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 xml:space="preserve">íla </w:t>
      </w:r>
      <w:r w:rsidR="00BA292C">
        <w:rPr>
          <w:rFonts w:ascii="Times New Roman" w:hAnsi="Times New Roman" w:cs="Times New Roman"/>
          <w:sz w:val="24"/>
          <w:szCs w:val="24"/>
        </w:rPr>
        <w:t xml:space="preserve">(nebo části Díla – etapy) </w:t>
      </w:r>
      <w:r w:rsidRPr="0000687E">
        <w:rPr>
          <w:rFonts w:ascii="Times New Roman" w:hAnsi="Times New Roman" w:cs="Times New Roman"/>
          <w:sz w:val="24"/>
          <w:szCs w:val="24"/>
        </w:rPr>
        <w:t xml:space="preserve">v době plnění dle čl. IV. odst. </w:t>
      </w:r>
      <w:r w:rsidR="00BA292C">
        <w:rPr>
          <w:rFonts w:ascii="Times New Roman" w:hAnsi="Times New Roman" w:cs="Times New Roman"/>
          <w:sz w:val="24"/>
          <w:szCs w:val="24"/>
        </w:rPr>
        <w:t>3</w:t>
      </w:r>
      <w:r w:rsidRPr="0000687E">
        <w:rPr>
          <w:rFonts w:ascii="Times New Roman" w:hAnsi="Times New Roman" w:cs="Times New Roman"/>
          <w:sz w:val="24"/>
          <w:szCs w:val="24"/>
        </w:rPr>
        <w:t xml:space="preserve"> smlouvy,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nedodržení </w:t>
      </w:r>
      <w:r w:rsidR="0084382A" w:rsidRPr="0000687E">
        <w:rPr>
          <w:rFonts w:ascii="Times New Roman" w:hAnsi="Times New Roman" w:cs="Times New Roman"/>
          <w:sz w:val="24"/>
          <w:szCs w:val="24"/>
        </w:rPr>
        <w:t xml:space="preserve">právních předpisů, metodik nebo technických norem, které se týkají provádění </w:t>
      </w:r>
      <w:r w:rsidR="0084382A">
        <w:rPr>
          <w:rFonts w:ascii="Times New Roman" w:hAnsi="Times New Roman" w:cs="Times New Roman"/>
          <w:sz w:val="24"/>
          <w:szCs w:val="24"/>
        </w:rPr>
        <w:t>D</w:t>
      </w:r>
      <w:r w:rsidR="0084382A" w:rsidRPr="0000687E">
        <w:rPr>
          <w:rFonts w:ascii="Times New Roman" w:hAnsi="Times New Roman" w:cs="Times New Roman"/>
          <w:sz w:val="24"/>
          <w:szCs w:val="24"/>
        </w:rPr>
        <w:t>íla</w:t>
      </w:r>
      <w:r w:rsidR="0084382A">
        <w:rPr>
          <w:rFonts w:ascii="Times New Roman" w:hAnsi="Times New Roman" w:cs="Times New Roman"/>
          <w:sz w:val="24"/>
          <w:szCs w:val="24"/>
        </w:rPr>
        <w:t>,</w:t>
      </w:r>
      <w:r w:rsidR="0084382A" w:rsidRPr="0000687E">
        <w:rPr>
          <w:rFonts w:ascii="Times New Roman" w:hAnsi="Times New Roman" w:cs="Times New Roman"/>
          <w:sz w:val="24"/>
          <w:szCs w:val="24"/>
        </w:rPr>
        <w:t xml:space="preserve"> </w:t>
      </w:r>
      <w:r w:rsidR="0084382A">
        <w:rPr>
          <w:rFonts w:ascii="Times New Roman" w:hAnsi="Times New Roman" w:cs="Times New Roman"/>
          <w:sz w:val="24"/>
          <w:szCs w:val="24"/>
        </w:rPr>
        <w:t xml:space="preserve">a nedodržení </w:t>
      </w:r>
      <w:r w:rsidRPr="0000687E">
        <w:rPr>
          <w:rFonts w:ascii="Times New Roman" w:hAnsi="Times New Roman" w:cs="Times New Roman"/>
          <w:sz w:val="24"/>
          <w:szCs w:val="24"/>
        </w:rPr>
        <w:t xml:space="preserve">pokynů </w:t>
      </w:r>
      <w:r w:rsidR="0084382A">
        <w:rPr>
          <w:rFonts w:ascii="Times New Roman" w:hAnsi="Times New Roman" w:cs="Times New Roman"/>
          <w:sz w:val="24"/>
          <w:szCs w:val="24"/>
        </w:rPr>
        <w:t xml:space="preserve">udělených </w:t>
      </w:r>
      <w:r w:rsidRPr="0000687E">
        <w:rPr>
          <w:rFonts w:ascii="Times New Roman" w:hAnsi="Times New Roman" w:cs="Times New Roman"/>
          <w:sz w:val="24"/>
          <w:szCs w:val="24"/>
        </w:rPr>
        <w:t>objednatele</w:t>
      </w:r>
      <w:r w:rsidR="0084382A">
        <w:rPr>
          <w:rFonts w:ascii="Times New Roman" w:hAnsi="Times New Roman" w:cs="Times New Roman"/>
          <w:sz w:val="24"/>
          <w:szCs w:val="24"/>
        </w:rPr>
        <w:t>m ze strany zhotovitele</w:t>
      </w:r>
      <w:r w:rsidRPr="0000687E">
        <w:rPr>
          <w:rFonts w:ascii="Times New Roman" w:hAnsi="Times New Roman" w:cs="Times New Roman"/>
          <w:sz w:val="24"/>
          <w:szCs w:val="24"/>
        </w:rPr>
        <w:t>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neúčast zhotovitele na jednání na základě pozvánky objednatele,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nedodržení smluvních ujednání o právech z vadného plnění,</w:t>
      </w:r>
    </w:p>
    <w:p w:rsidR="00067D86" w:rsidRPr="0000687E" w:rsidRDefault="00067D86" w:rsidP="00CB24EA">
      <w:pPr>
        <w:pStyle w:val="Odstavecseseznamem"/>
        <w:numPr>
          <w:ilvl w:val="0"/>
          <w:numId w:val="10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 xml:space="preserve">neuhrazení ceny za </w:t>
      </w:r>
      <w:r w:rsidR="00BA292C">
        <w:rPr>
          <w:rFonts w:ascii="Times New Roman" w:hAnsi="Times New Roman" w:cs="Times New Roman"/>
          <w:sz w:val="24"/>
          <w:szCs w:val="24"/>
        </w:rPr>
        <w:t xml:space="preserve">protokolárně předané </w:t>
      </w:r>
      <w:r w:rsidR="005F7C5D">
        <w:rPr>
          <w:rFonts w:ascii="Times New Roman" w:hAnsi="Times New Roman" w:cs="Times New Roman"/>
          <w:sz w:val="24"/>
          <w:szCs w:val="24"/>
        </w:rPr>
        <w:t>D</w:t>
      </w:r>
      <w:r w:rsidRPr="0000687E">
        <w:rPr>
          <w:rFonts w:ascii="Times New Roman" w:hAnsi="Times New Roman" w:cs="Times New Roman"/>
          <w:sz w:val="24"/>
          <w:szCs w:val="24"/>
        </w:rPr>
        <w:t>ílo</w:t>
      </w:r>
      <w:r w:rsidR="00BA292C">
        <w:rPr>
          <w:rFonts w:ascii="Times New Roman" w:hAnsi="Times New Roman" w:cs="Times New Roman"/>
          <w:sz w:val="24"/>
          <w:szCs w:val="24"/>
        </w:rPr>
        <w:t xml:space="preserve"> bez vad a nedodělků</w:t>
      </w:r>
      <w:r w:rsidRPr="0000687E">
        <w:rPr>
          <w:rFonts w:ascii="Times New Roman" w:hAnsi="Times New Roman" w:cs="Times New Roman"/>
          <w:sz w:val="24"/>
          <w:szCs w:val="24"/>
        </w:rPr>
        <w:t xml:space="preserve"> objednatelem po druhé výzvě zhotovitele k uhrazení dlužné částky, přičemž druhá výzva nesmí následovat dříve než</w:t>
      </w:r>
      <w:r w:rsidR="00E25116">
        <w:rPr>
          <w:rFonts w:ascii="Times New Roman" w:hAnsi="Times New Roman" w:cs="Times New Roman"/>
          <w:sz w:val="24"/>
          <w:szCs w:val="24"/>
        </w:rPr>
        <w:t xml:space="preserve"> 30 dnů po doručení první výzvy.</w:t>
      </w:r>
    </w:p>
    <w:p w:rsidR="00067D86" w:rsidRPr="001D1B93" w:rsidRDefault="00067D86" w:rsidP="00EB665D">
      <w:pPr>
        <w:pStyle w:val="AJAKO1"/>
        <w:numPr>
          <w:ilvl w:val="0"/>
          <w:numId w:val="18"/>
        </w:numPr>
        <w:ind w:left="426"/>
        <w:rPr>
          <w:sz w:val="24"/>
          <w:szCs w:val="24"/>
        </w:rPr>
      </w:pPr>
      <w:r w:rsidRPr="001D1B93">
        <w:rPr>
          <w:sz w:val="24"/>
          <w:szCs w:val="24"/>
        </w:rPr>
        <w:t>Objednatel je dále oprávněn od této smlouvy odstoupit v těchto případech:</w:t>
      </w:r>
    </w:p>
    <w:p w:rsidR="00067D86" w:rsidRPr="0000687E" w:rsidRDefault="00067D86" w:rsidP="00CB24EA">
      <w:pPr>
        <w:pStyle w:val="Odstavecseseznamem"/>
        <w:numPr>
          <w:ilvl w:val="0"/>
          <w:numId w:val="20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bylo-li příslušným soudem rozhodnuto o tom, že zhotovitel je v úpadku ve smyslu zákona č. 182/2006 Sb., o úpadku a způsobech jeho řešení (insolvenční zákon), ve znění pozdějších předpisů (a to bez ohledu na právní moc tohoto rozhodnutí),</w:t>
      </w:r>
    </w:p>
    <w:p w:rsidR="00067D86" w:rsidRDefault="00067D86" w:rsidP="00CB24EA">
      <w:pPr>
        <w:pStyle w:val="Odstavecseseznamem"/>
        <w:numPr>
          <w:ilvl w:val="0"/>
          <w:numId w:val="20"/>
        </w:numPr>
        <w:spacing w:after="160" w:line="25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87E">
        <w:rPr>
          <w:rFonts w:ascii="Times New Roman" w:hAnsi="Times New Roman" w:cs="Times New Roman"/>
          <w:sz w:val="24"/>
          <w:szCs w:val="24"/>
        </w:rPr>
        <w:t>podá-li zhotovitel sám na</w:t>
      </w:r>
      <w:r w:rsidRPr="00BD2BE7">
        <w:rPr>
          <w:rFonts w:ascii="Times New Roman" w:hAnsi="Times New Roman" w:cs="Times New Roman"/>
          <w:sz w:val="24"/>
          <w:szCs w:val="24"/>
        </w:rPr>
        <w:t xml:space="preserve"> sebe insolvenční návrh.</w:t>
      </w:r>
    </w:p>
    <w:p w:rsidR="00F13424" w:rsidRPr="005F0E16" w:rsidRDefault="00F13424" w:rsidP="00CF4E9D">
      <w:pPr>
        <w:keepNext/>
        <w:keepLines/>
        <w:spacing w:after="16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6">
        <w:rPr>
          <w:rFonts w:ascii="Times New Roman" w:hAnsi="Times New Roman" w:cs="Times New Roman"/>
          <w:b/>
          <w:sz w:val="24"/>
          <w:szCs w:val="24"/>
        </w:rPr>
        <w:t>XI.</w:t>
      </w:r>
    </w:p>
    <w:p w:rsidR="00F13424" w:rsidRPr="005F0E16" w:rsidRDefault="00F13424" w:rsidP="00CF4E9D">
      <w:pPr>
        <w:keepNext/>
        <w:keepLines/>
        <w:spacing w:after="16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6">
        <w:rPr>
          <w:rFonts w:ascii="Times New Roman" w:hAnsi="Times New Roman" w:cs="Times New Roman"/>
          <w:b/>
          <w:sz w:val="24"/>
          <w:szCs w:val="24"/>
        </w:rPr>
        <w:t xml:space="preserve">Poddodavatelé a </w:t>
      </w:r>
      <w:r w:rsidRPr="003459B5">
        <w:rPr>
          <w:rFonts w:ascii="Times New Roman" w:hAnsi="Times New Roman" w:cs="Times New Roman"/>
          <w:b/>
          <w:sz w:val="24"/>
          <w:szCs w:val="24"/>
        </w:rPr>
        <w:t>realizační</w:t>
      </w:r>
      <w:r w:rsidRPr="005F0E16">
        <w:rPr>
          <w:rFonts w:ascii="Times New Roman" w:hAnsi="Times New Roman" w:cs="Times New Roman"/>
          <w:b/>
          <w:sz w:val="24"/>
          <w:szCs w:val="24"/>
        </w:rPr>
        <w:t xml:space="preserve"> tým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 xml:space="preserve">Zhotovitel provede </w:t>
      </w:r>
      <w:r>
        <w:rPr>
          <w:rFonts w:ascii="Times New Roman" w:hAnsi="Times New Roman" w:cs="Times New Roman"/>
          <w:sz w:val="24"/>
          <w:szCs w:val="24"/>
        </w:rPr>
        <w:t>Dílo vlastními silami</w:t>
      </w:r>
      <w:r w:rsidRPr="00F13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Zhotovitel smí využít pro plnění předmětu této smlouvy spolupráce poddodavatelů uvedených v seznamu poddodavatelů, který tvoří přílohu č. 2 této smlouvy.</w:t>
      </w:r>
      <w:r w:rsidRPr="00F13424">
        <w:rPr>
          <w:rFonts w:ascii="Times New Roman" w:hAnsi="Times New Roman" w:cs="Times New Roman"/>
          <w:sz w:val="24"/>
          <w:szCs w:val="24"/>
        </w:rPr>
        <w:t xml:space="preserve"> Zhotovitel </w:t>
      </w:r>
      <w:r w:rsidR="00BA292C">
        <w:rPr>
          <w:rFonts w:ascii="Times New Roman" w:hAnsi="Times New Roman" w:cs="Times New Roman"/>
          <w:sz w:val="24"/>
          <w:szCs w:val="24"/>
        </w:rPr>
        <w:t xml:space="preserve">dále </w:t>
      </w:r>
      <w:r w:rsidRPr="00F13424">
        <w:rPr>
          <w:rFonts w:ascii="Times New Roman" w:hAnsi="Times New Roman" w:cs="Times New Roman"/>
          <w:sz w:val="24"/>
          <w:szCs w:val="24"/>
        </w:rPr>
        <w:t xml:space="preserve">prohlašuje, že sestavil minimálně </w:t>
      </w:r>
      <w:r w:rsidR="007E67BF">
        <w:rPr>
          <w:rFonts w:ascii="Times New Roman" w:hAnsi="Times New Roman" w:cs="Times New Roman"/>
          <w:sz w:val="24"/>
          <w:szCs w:val="24"/>
        </w:rPr>
        <w:t>tří</w:t>
      </w:r>
      <w:r w:rsidRPr="00F13424">
        <w:rPr>
          <w:rFonts w:ascii="Times New Roman" w:hAnsi="Times New Roman" w:cs="Times New Roman"/>
          <w:sz w:val="24"/>
          <w:szCs w:val="24"/>
        </w:rPr>
        <w:t>členný projekční/realizační tým</w:t>
      </w:r>
      <w:r w:rsidR="006D66E2">
        <w:rPr>
          <w:rFonts w:ascii="Times New Roman" w:hAnsi="Times New Roman" w:cs="Times New Roman"/>
          <w:sz w:val="24"/>
          <w:szCs w:val="24"/>
        </w:rPr>
        <w:t xml:space="preserve"> </w:t>
      </w:r>
      <w:r w:rsidRPr="00F13424">
        <w:rPr>
          <w:rFonts w:ascii="Times New Roman" w:hAnsi="Times New Roman" w:cs="Times New Roman"/>
          <w:sz w:val="24"/>
          <w:szCs w:val="24"/>
        </w:rPr>
        <w:t>(</w:t>
      </w:r>
      <w:r w:rsidR="00BA292C">
        <w:rPr>
          <w:rFonts w:ascii="Times New Roman" w:hAnsi="Times New Roman" w:cs="Times New Roman"/>
          <w:sz w:val="24"/>
          <w:szCs w:val="24"/>
        </w:rPr>
        <w:t>vedoucí týmu – hlavní projektant, dopravní inženýr s autorizací</w:t>
      </w:r>
      <w:r w:rsidR="007E67BF">
        <w:rPr>
          <w:rFonts w:ascii="Times New Roman" w:hAnsi="Times New Roman" w:cs="Times New Roman"/>
          <w:sz w:val="24"/>
          <w:szCs w:val="24"/>
        </w:rPr>
        <w:t xml:space="preserve"> a krajin</w:t>
      </w:r>
      <w:r w:rsidR="00181881">
        <w:rPr>
          <w:rFonts w:ascii="Times New Roman" w:hAnsi="Times New Roman" w:cs="Times New Roman"/>
          <w:sz w:val="24"/>
          <w:szCs w:val="24"/>
        </w:rPr>
        <w:t>ářský</w:t>
      </w:r>
      <w:r w:rsidR="007E67BF">
        <w:rPr>
          <w:rFonts w:ascii="Times New Roman" w:hAnsi="Times New Roman" w:cs="Times New Roman"/>
          <w:sz w:val="24"/>
          <w:szCs w:val="24"/>
        </w:rPr>
        <w:t xml:space="preserve"> architekt</w:t>
      </w:r>
      <w:r w:rsidRPr="00F13424">
        <w:rPr>
          <w:rFonts w:ascii="Times New Roman" w:hAnsi="Times New Roman" w:cs="Times New Roman"/>
          <w:sz w:val="24"/>
          <w:szCs w:val="24"/>
        </w:rPr>
        <w:t xml:space="preserve">) </w:t>
      </w:r>
      <w:r w:rsidR="006D66E2">
        <w:rPr>
          <w:rFonts w:ascii="Times New Roman" w:hAnsi="Times New Roman" w:cs="Times New Roman"/>
          <w:sz w:val="24"/>
          <w:szCs w:val="24"/>
        </w:rPr>
        <w:t>(dále také jen „realizační tým“)</w:t>
      </w:r>
      <w:r w:rsidRPr="00F13424">
        <w:rPr>
          <w:rFonts w:ascii="Times New Roman" w:hAnsi="Times New Roman" w:cs="Times New Roman"/>
          <w:sz w:val="24"/>
          <w:szCs w:val="24"/>
        </w:rPr>
        <w:t>.</w:t>
      </w:r>
      <w:r w:rsidR="00BA292C">
        <w:rPr>
          <w:rFonts w:ascii="Times New Roman" w:hAnsi="Times New Roman" w:cs="Times New Roman"/>
          <w:sz w:val="24"/>
          <w:szCs w:val="24"/>
        </w:rPr>
        <w:t xml:space="preserve"> </w:t>
      </w:r>
      <w:r w:rsidR="006D6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 xml:space="preserve">Zhotovitel je povinen zajistit a odpovídá za to, že osoby určené Zhotovitelem jako </w:t>
      </w:r>
      <w:r w:rsidRPr="00B30048">
        <w:rPr>
          <w:rFonts w:ascii="Times New Roman" w:hAnsi="Times New Roman" w:cs="Times New Roman"/>
          <w:sz w:val="24"/>
          <w:szCs w:val="24"/>
        </w:rPr>
        <w:t>členové projekčního/realizačního týmu</w:t>
      </w:r>
      <w:r w:rsidR="00AB5F70" w:rsidRPr="00B30048">
        <w:rPr>
          <w:rFonts w:ascii="Times New Roman" w:hAnsi="Times New Roman" w:cs="Times New Roman"/>
          <w:sz w:val="24"/>
          <w:szCs w:val="24"/>
        </w:rPr>
        <w:t xml:space="preserve"> </w:t>
      </w:r>
      <w:r w:rsidRPr="00F13424">
        <w:rPr>
          <w:rFonts w:ascii="Times New Roman" w:hAnsi="Times New Roman" w:cs="Times New Roman"/>
          <w:sz w:val="24"/>
          <w:szCs w:val="24"/>
        </w:rPr>
        <w:t xml:space="preserve">se budou přímo podílet ve vztahu k předmětné </w:t>
      </w:r>
      <w:r w:rsidR="00181881">
        <w:rPr>
          <w:rFonts w:ascii="Times New Roman" w:hAnsi="Times New Roman" w:cs="Times New Roman"/>
          <w:sz w:val="24"/>
          <w:szCs w:val="24"/>
        </w:rPr>
        <w:t xml:space="preserve">profesní </w:t>
      </w:r>
      <w:r w:rsidRPr="00F13424">
        <w:rPr>
          <w:rFonts w:ascii="Times New Roman" w:hAnsi="Times New Roman" w:cs="Times New Roman"/>
          <w:sz w:val="24"/>
          <w:szCs w:val="24"/>
        </w:rPr>
        <w:t xml:space="preserve">pozici na realizaci Díla dle této Smlouvy, a to po celou dobu jeho realizace. Změna člena projekčního/realizačního týmu je možná pouze za splnění podmínek uvedených v odst. 5 tohoto článku.   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 xml:space="preserve">Zhotovitel je oprávněn využít pro zhotovení dílčích částí Díla spolupráce poddodavatelů, uvedených v </w:t>
      </w:r>
      <w:r w:rsidRPr="00B30048">
        <w:rPr>
          <w:rFonts w:ascii="Times New Roman" w:hAnsi="Times New Roman" w:cs="Times New Roman"/>
          <w:sz w:val="24"/>
          <w:szCs w:val="24"/>
        </w:rPr>
        <w:t>seznamu poddodavatelů</w:t>
      </w:r>
      <w:r w:rsidRPr="00F13424">
        <w:rPr>
          <w:rFonts w:ascii="Times New Roman" w:hAnsi="Times New Roman" w:cs="Times New Roman"/>
          <w:sz w:val="24"/>
          <w:szCs w:val="24"/>
        </w:rPr>
        <w:t xml:space="preserve"> podílejících se na plnění předmětu této Smlouvy</w:t>
      </w:r>
      <w:r w:rsidR="00C30317">
        <w:rPr>
          <w:rFonts w:ascii="Times New Roman" w:hAnsi="Times New Roman" w:cs="Times New Roman"/>
          <w:sz w:val="24"/>
          <w:szCs w:val="24"/>
        </w:rPr>
        <w:t>, který je přílohou č. 2</w:t>
      </w:r>
      <w:r w:rsidRPr="00F13424">
        <w:rPr>
          <w:rFonts w:ascii="Times New Roman" w:hAnsi="Times New Roman" w:cs="Times New Roman"/>
          <w:sz w:val="24"/>
          <w:szCs w:val="24"/>
        </w:rPr>
        <w:t xml:space="preserve"> této Smlouvy, a poddodavatelů, prostřednictvím kterých prokázal některý  z kvalifikačních předpokladů. V každém případě Zhotovitel odpovídá za řádnost a včasnost provedení Díla, jako by toto prováděl sám. Zhotovitel je povinen na žádost Objednatele předkládat v průběhu provádění Díla aktuální písemný seznam všech svých poddodavatelů.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>Změna</w:t>
      </w:r>
      <w:r w:rsidRPr="00B30048">
        <w:rPr>
          <w:rFonts w:ascii="Times New Roman" w:hAnsi="Times New Roman" w:cs="Times New Roman"/>
          <w:sz w:val="24"/>
          <w:szCs w:val="24"/>
        </w:rPr>
        <w:t xml:space="preserve"> poddodavatele</w:t>
      </w:r>
      <w:r w:rsidRPr="00F13424">
        <w:rPr>
          <w:rFonts w:ascii="Times New Roman" w:hAnsi="Times New Roman" w:cs="Times New Roman"/>
          <w:sz w:val="24"/>
          <w:szCs w:val="24"/>
        </w:rPr>
        <w:t xml:space="preserve"> oproti seznamu je v průběhu plnění Díla možná pouze po písemném souhlasu Objednatele. Tato změna musí být Objednateli písemně oznámena nejpozději do 5 pracovních dnů od vzniklé skutečnosti. Změna poddodavatele, prostřednictvím kterého byla prokázána kvalifikace, je v průběhu plnění Díla možná </w:t>
      </w:r>
      <w:r w:rsidRPr="00BD2BE7">
        <w:rPr>
          <w:rFonts w:ascii="Times New Roman" w:hAnsi="Times New Roman" w:cs="Times New Roman"/>
          <w:sz w:val="24"/>
          <w:szCs w:val="24"/>
        </w:rPr>
        <w:t>pouze</w:t>
      </w:r>
      <w:r w:rsidR="00C30317" w:rsidRPr="00BD2BE7">
        <w:rPr>
          <w:rFonts w:ascii="Times New Roman" w:hAnsi="Times New Roman" w:cs="Times New Roman"/>
          <w:sz w:val="24"/>
          <w:szCs w:val="24"/>
        </w:rPr>
        <w:t xml:space="preserve"> </w:t>
      </w:r>
      <w:r w:rsidR="00C30317" w:rsidRPr="00B30048">
        <w:rPr>
          <w:rFonts w:ascii="Times New Roman" w:hAnsi="Times New Roman" w:cs="Times New Roman"/>
          <w:sz w:val="24"/>
          <w:szCs w:val="24"/>
        </w:rPr>
        <w:t>v důsledku objektivně nepředvídatelných skutečností</w:t>
      </w:r>
      <w:r w:rsidRPr="00BD2BE7">
        <w:rPr>
          <w:rFonts w:ascii="Times New Roman" w:hAnsi="Times New Roman" w:cs="Times New Roman"/>
          <w:sz w:val="24"/>
          <w:szCs w:val="24"/>
        </w:rPr>
        <w:t xml:space="preserve"> po</w:t>
      </w:r>
      <w:r w:rsidRPr="00F13424">
        <w:rPr>
          <w:rFonts w:ascii="Times New Roman" w:hAnsi="Times New Roman" w:cs="Times New Roman"/>
          <w:sz w:val="24"/>
          <w:szCs w:val="24"/>
        </w:rPr>
        <w:t xml:space="preserve"> písemném souhlasu Objednatele a za předpokladu, že náhradní poddodavatel prokáže splnění kvalifikace nejméně ve shodném rozsahu jako poddodavatel původní. 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 xml:space="preserve">Změna </w:t>
      </w:r>
      <w:r w:rsidRPr="00B30048">
        <w:rPr>
          <w:rFonts w:ascii="Times New Roman" w:hAnsi="Times New Roman" w:cs="Times New Roman"/>
          <w:sz w:val="24"/>
          <w:szCs w:val="24"/>
        </w:rPr>
        <w:t>člena realizačního týmu</w:t>
      </w:r>
      <w:r w:rsidRPr="00F13424">
        <w:rPr>
          <w:rFonts w:ascii="Times New Roman" w:hAnsi="Times New Roman" w:cs="Times New Roman"/>
          <w:sz w:val="24"/>
          <w:szCs w:val="24"/>
        </w:rPr>
        <w:t xml:space="preserve"> oproti jmenovitému přehledu osob (seznamu členů) realizačního týmu předloženému v rámci Nabídky Zhotovitele ze dne </w:t>
      </w:r>
      <w:r w:rsidRPr="00B30048">
        <w:rPr>
          <w:rFonts w:ascii="Times New Roman" w:hAnsi="Times New Roman" w:cs="Times New Roman"/>
          <w:sz w:val="24"/>
          <w:szCs w:val="24"/>
        </w:rPr>
        <w:t>[DOPLNIT]</w:t>
      </w:r>
      <w:r w:rsidRPr="00F13424">
        <w:rPr>
          <w:rFonts w:ascii="Times New Roman" w:hAnsi="Times New Roman" w:cs="Times New Roman"/>
          <w:sz w:val="24"/>
          <w:szCs w:val="24"/>
        </w:rPr>
        <w:t xml:space="preserve"> je možná jen ze zvlášť závažných důvodů, a to pouze po předchozím písemném souhlasu Objednatele</w:t>
      </w:r>
      <w:r w:rsidR="00D16C0C">
        <w:rPr>
          <w:rFonts w:ascii="Times New Roman" w:hAnsi="Times New Roman" w:cs="Times New Roman"/>
          <w:sz w:val="24"/>
          <w:szCs w:val="24"/>
        </w:rPr>
        <w:t xml:space="preserve"> a za předpokladu</w:t>
      </w:r>
      <w:r w:rsidR="00A47FB7">
        <w:rPr>
          <w:rFonts w:ascii="Times New Roman" w:hAnsi="Times New Roman" w:cs="Times New Roman"/>
          <w:sz w:val="24"/>
          <w:szCs w:val="24"/>
        </w:rPr>
        <w:t>,</w:t>
      </w:r>
      <w:r w:rsidR="00D16C0C">
        <w:rPr>
          <w:rFonts w:ascii="Times New Roman" w:hAnsi="Times New Roman" w:cs="Times New Roman"/>
          <w:sz w:val="24"/>
          <w:szCs w:val="24"/>
        </w:rPr>
        <w:t xml:space="preserve"> že nový člen </w:t>
      </w:r>
      <w:r w:rsidRPr="00F13424">
        <w:rPr>
          <w:rFonts w:ascii="Times New Roman" w:hAnsi="Times New Roman" w:cs="Times New Roman"/>
          <w:sz w:val="24"/>
          <w:szCs w:val="24"/>
        </w:rPr>
        <w:t>realizačního týmu</w:t>
      </w:r>
      <w:r w:rsidR="00D16C0C">
        <w:rPr>
          <w:rFonts w:ascii="Times New Roman" w:hAnsi="Times New Roman" w:cs="Times New Roman"/>
          <w:sz w:val="24"/>
          <w:szCs w:val="24"/>
        </w:rPr>
        <w:t xml:space="preserve"> </w:t>
      </w:r>
      <w:r w:rsidRPr="00F13424">
        <w:rPr>
          <w:rFonts w:ascii="Times New Roman" w:hAnsi="Times New Roman" w:cs="Times New Roman"/>
          <w:sz w:val="24"/>
          <w:szCs w:val="24"/>
        </w:rPr>
        <w:t>proká</w:t>
      </w:r>
      <w:r w:rsidR="00D16C0C">
        <w:rPr>
          <w:rFonts w:ascii="Times New Roman" w:hAnsi="Times New Roman" w:cs="Times New Roman"/>
          <w:sz w:val="24"/>
          <w:szCs w:val="24"/>
        </w:rPr>
        <w:t>že</w:t>
      </w:r>
      <w:r w:rsidRPr="00F13424">
        <w:rPr>
          <w:rFonts w:ascii="Times New Roman" w:hAnsi="Times New Roman" w:cs="Times New Roman"/>
          <w:sz w:val="24"/>
          <w:szCs w:val="24"/>
        </w:rPr>
        <w:t xml:space="preserve"> </w:t>
      </w:r>
      <w:r w:rsidR="00BC397A">
        <w:rPr>
          <w:rFonts w:ascii="Times New Roman" w:hAnsi="Times New Roman" w:cs="Times New Roman"/>
          <w:sz w:val="24"/>
          <w:szCs w:val="24"/>
        </w:rPr>
        <w:t>splnění kvalifikace v souladu s </w:t>
      </w:r>
      <w:r w:rsidRPr="00F13424">
        <w:rPr>
          <w:rFonts w:ascii="Times New Roman" w:hAnsi="Times New Roman" w:cs="Times New Roman"/>
          <w:sz w:val="24"/>
          <w:szCs w:val="24"/>
        </w:rPr>
        <w:t xml:space="preserve">podmínkami Zadávací dokumentace nejméně ve shodném rozsahu a úrovni jako nahrazovaný </w:t>
      </w:r>
      <w:r w:rsidR="00D16C0C">
        <w:rPr>
          <w:rFonts w:ascii="Times New Roman" w:hAnsi="Times New Roman" w:cs="Times New Roman"/>
          <w:sz w:val="24"/>
          <w:szCs w:val="24"/>
        </w:rPr>
        <w:t xml:space="preserve">člen </w:t>
      </w:r>
      <w:r w:rsidRPr="00F13424">
        <w:rPr>
          <w:rFonts w:ascii="Times New Roman" w:hAnsi="Times New Roman" w:cs="Times New Roman"/>
          <w:sz w:val="24"/>
          <w:szCs w:val="24"/>
        </w:rPr>
        <w:t xml:space="preserve">realizačního týmu tak, aby nový </w:t>
      </w:r>
      <w:r w:rsidR="00D16C0C">
        <w:rPr>
          <w:rFonts w:ascii="Times New Roman" w:hAnsi="Times New Roman" w:cs="Times New Roman"/>
          <w:sz w:val="24"/>
          <w:szCs w:val="24"/>
        </w:rPr>
        <w:t>člen</w:t>
      </w:r>
      <w:r w:rsidRPr="00F13424">
        <w:rPr>
          <w:rFonts w:ascii="Times New Roman" w:hAnsi="Times New Roman" w:cs="Times New Roman"/>
          <w:sz w:val="24"/>
          <w:szCs w:val="24"/>
        </w:rPr>
        <w:t xml:space="preserve"> realizačního týmu splňoval kvalifikaci dle Zadávací dokumentace v plném rozsahu a aby tato změna nemohla ovlivnit výběr dodavatele ve vztahu k výsledkům hodnocení nabídek v zadávacím řízení</w:t>
      </w:r>
      <w:r w:rsidR="00181881">
        <w:rPr>
          <w:rFonts w:ascii="Times New Roman" w:hAnsi="Times New Roman" w:cs="Times New Roman"/>
          <w:sz w:val="24"/>
          <w:szCs w:val="24"/>
        </w:rPr>
        <w:t>.</w:t>
      </w:r>
      <w:r w:rsidRPr="00F1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 xml:space="preserve">Zhotovitel odpovídá Objednateli, že poddodavatelé budou disponovat potřebnými oprávněními, odbornou kvalifikací a dostatkem odborných zkušeností pro provedení subdodávky, budou provádět předmět subdodávky sami přímo pro Objednatele a že poddodavatelé nebudou převážnou část činnosti zadávat dalším podzhotovitelům nebo osobám nemajícím příslušná oprávnění pro činnost nebo povolení k výkonu práce na území ČR. 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>Za způsob provedení a kvalitu prací poddodavatelů na předmětu subdodávky Díla, za jednání poddodavatele při plnění subdodávky, za škody na Díle způsobené jednáním nebo opomenutím kterýmkoliv poddodavatelem v průběhu provádění Díla, odpovídá Zhotovitel Objednateli, jako by tyto činnosti prováděl, nebo porušení či škody způsobil sám. Toto platí jak ve vztahu k poddodavatelům, kterými byla prokazována kvalifikace pro účely zadávacího řízení, případně k těm, kteří byli uvedeni v seznamu poddodavatelů, který byl součástí nabídky Zhotovitele, tak ve vztahu k poddodavatelům, kteří se na realizaci Díla podíleli na základě čl. XI. odst. 4 této Smlouvy. Uvedené platí též ve vztahu k poddodavatelům, kteří se na realizaci Díla podíleli bez souhlasu Objednatele dle čl. XI. odst. 4 této Smlouvy.</w:t>
      </w:r>
    </w:p>
    <w:p w:rsidR="00F13424" w:rsidRPr="00F13424" w:rsidRDefault="00F13424" w:rsidP="00B30048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424">
        <w:rPr>
          <w:rFonts w:ascii="Times New Roman" w:hAnsi="Times New Roman" w:cs="Times New Roman"/>
          <w:sz w:val="24"/>
          <w:szCs w:val="24"/>
        </w:rPr>
        <w:t>Zhotovitel v příslušné smlouvě uzavírané s kterýmkoliv poddodavatelem o provedení subdodávky zaváže poddodavatele k povinnosti dodržovat pokyny a instrukce osoby pověřené Objednatelem k výkonu technického či jiného dozoru, jakož i k povinnosti na žádost Objednatele předložit doklady a poskytnout informace o způsobu provádění subdodávky (použitých materiálech, technologiích). V případě pochybností Objednatele o odbornosti či kvalitě prováděných prací poddodavatele, je Objednatel oprávněn vyzvat Zhotovitele k zastavení takových činností a žádat změnu poddodavatele. Zhotovitel je povinen vyhovět žádosti Objednatele a bezodkladně mu předložit k odsouhlasení náhradního poddodavatele.</w:t>
      </w:r>
    </w:p>
    <w:p w:rsidR="00172862" w:rsidRPr="005F0E16" w:rsidRDefault="00172862" w:rsidP="00172862">
      <w:pPr>
        <w:pStyle w:val="Zkladntext"/>
        <w:ind w:left="-180"/>
        <w:jc w:val="center"/>
        <w:rPr>
          <w:bCs/>
          <w:i w:val="0"/>
          <w:szCs w:val="24"/>
        </w:rPr>
      </w:pPr>
      <w:r w:rsidRPr="005F0E16">
        <w:rPr>
          <w:bCs/>
          <w:i w:val="0"/>
          <w:szCs w:val="24"/>
        </w:rPr>
        <w:t>X</w:t>
      </w:r>
      <w:r w:rsidRPr="005F0E16">
        <w:rPr>
          <w:bCs/>
          <w:i w:val="0"/>
          <w:szCs w:val="24"/>
          <w:lang w:val="cs-CZ"/>
        </w:rPr>
        <w:t>I</w:t>
      </w:r>
      <w:r w:rsidR="00F13424">
        <w:rPr>
          <w:bCs/>
          <w:i w:val="0"/>
          <w:szCs w:val="24"/>
          <w:lang w:val="cs-CZ"/>
        </w:rPr>
        <w:t>I</w:t>
      </w:r>
      <w:r w:rsidRPr="005F0E16">
        <w:rPr>
          <w:bCs/>
          <w:i w:val="0"/>
          <w:szCs w:val="24"/>
        </w:rPr>
        <w:t>.</w:t>
      </w:r>
    </w:p>
    <w:p w:rsidR="00172862" w:rsidRPr="005F0E16" w:rsidRDefault="00172862" w:rsidP="00B327E1">
      <w:pPr>
        <w:pStyle w:val="Zkladntext"/>
        <w:spacing w:after="120"/>
        <w:ind w:left="-181"/>
        <w:jc w:val="center"/>
        <w:rPr>
          <w:bCs/>
          <w:i w:val="0"/>
          <w:szCs w:val="24"/>
        </w:rPr>
      </w:pPr>
      <w:r w:rsidRPr="005F0E16">
        <w:rPr>
          <w:bCs/>
          <w:i w:val="0"/>
          <w:szCs w:val="24"/>
        </w:rPr>
        <w:t>Licenční ujednání</w:t>
      </w:r>
    </w:p>
    <w:p w:rsidR="00172862" w:rsidRPr="005F0E16" w:rsidRDefault="00172862" w:rsidP="00B3004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16">
        <w:rPr>
          <w:rFonts w:ascii="Times New Roman" w:hAnsi="Times New Roman" w:cs="Times New Roman"/>
          <w:sz w:val="24"/>
          <w:szCs w:val="24"/>
        </w:rPr>
        <w:t xml:space="preserve">Zhotovitel prohlašuje, že bude autorem </w:t>
      </w:r>
      <w:r>
        <w:rPr>
          <w:rFonts w:ascii="Times New Roman" w:hAnsi="Times New Roman" w:cs="Times New Roman"/>
          <w:sz w:val="24"/>
          <w:szCs w:val="24"/>
        </w:rPr>
        <w:t>Díla</w:t>
      </w:r>
      <w:r w:rsidRPr="005F0E16">
        <w:rPr>
          <w:rFonts w:ascii="Times New Roman" w:hAnsi="Times New Roman" w:cs="Times New Roman"/>
          <w:sz w:val="24"/>
          <w:szCs w:val="24"/>
        </w:rPr>
        <w:t xml:space="preserve"> podle této smlouvy, </w:t>
      </w:r>
      <w:r w:rsidR="00C25E33" w:rsidRPr="00BD2BE7">
        <w:rPr>
          <w:rFonts w:ascii="Times New Roman" w:hAnsi="Times New Roman" w:cs="Times New Roman"/>
          <w:sz w:val="24"/>
          <w:szCs w:val="24"/>
        </w:rPr>
        <w:t>a že toto Dílo</w:t>
      </w:r>
      <w:r w:rsidRPr="005F0E16">
        <w:rPr>
          <w:rFonts w:ascii="Times New Roman" w:hAnsi="Times New Roman" w:cs="Times New Roman"/>
          <w:sz w:val="24"/>
          <w:szCs w:val="24"/>
        </w:rPr>
        <w:t xml:space="preserve"> bude autorským dílem</w:t>
      </w:r>
      <w:r w:rsidR="00C25E33" w:rsidRPr="00BD2BE7">
        <w:rPr>
          <w:rFonts w:ascii="Times New Roman" w:hAnsi="Times New Roman" w:cs="Times New Roman"/>
          <w:sz w:val="24"/>
          <w:szCs w:val="24"/>
        </w:rPr>
        <w:t xml:space="preserve"> architektonickým dílem</w:t>
      </w:r>
      <w:r w:rsidR="00C25E33">
        <w:rPr>
          <w:rFonts w:ascii="Times New Roman" w:hAnsi="Times New Roman" w:cs="Times New Roman"/>
          <w:sz w:val="24"/>
          <w:szCs w:val="24"/>
        </w:rPr>
        <w:t xml:space="preserve"> ve smyslu ust. § 2371 občanského zákoníku. </w:t>
      </w:r>
    </w:p>
    <w:p w:rsidR="00172862" w:rsidRPr="005F0E16" w:rsidRDefault="00172862" w:rsidP="00B3004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16">
        <w:rPr>
          <w:rFonts w:ascii="Times New Roman" w:hAnsi="Times New Roman" w:cs="Times New Roman"/>
          <w:sz w:val="24"/>
          <w:szCs w:val="24"/>
        </w:rPr>
        <w:t>Zhotovitel na základě tohoto licenčního ujednání uděluje objednateli oprávnění k výkonu práva Dílo užít (dále jen „licenci“) ke všem možným způsobům užití Díla, v rozsahu, množství a čase neomezeném a objednatel bude moci upravit či měnit Dílo, jeho název, spojit Dílo s jiným dílem, jakož i zařadit do díla souborného.</w:t>
      </w:r>
    </w:p>
    <w:p w:rsidR="00172862" w:rsidRPr="005F0E16" w:rsidRDefault="00172862" w:rsidP="00B3004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16">
        <w:rPr>
          <w:rFonts w:ascii="Times New Roman" w:hAnsi="Times New Roman" w:cs="Times New Roman"/>
          <w:sz w:val="24"/>
          <w:szCs w:val="24"/>
        </w:rPr>
        <w:t xml:space="preserve">Tato licence se poskytuje jako výhradní ve smyslu § 2360 odst. 1 a bezúplatná ve smyslu § 2366 odst. 1 písm. b) občanského zákoníku. </w:t>
      </w:r>
    </w:p>
    <w:p w:rsidR="00172862" w:rsidRDefault="00172862" w:rsidP="00B3004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Cs w:val="24"/>
        </w:rPr>
      </w:pPr>
      <w:r w:rsidRPr="005F0E16">
        <w:rPr>
          <w:rFonts w:ascii="Times New Roman" w:hAnsi="Times New Roman" w:cs="Times New Roman"/>
          <w:sz w:val="24"/>
          <w:szCs w:val="24"/>
        </w:rPr>
        <w:t xml:space="preserve">Licenci zhotovitel poskytuje jak k Dílu dokončenému, tak i k jeho jednotlivým vývojovým fázím a částem. </w:t>
      </w:r>
    </w:p>
    <w:p w:rsidR="00172862" w:rsidRPr="005F0E16" w:rsidRDefault="00172862" w:rsidP="00B3004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E16">
        <w:rPr>
          <w:rFonts w:ascii="Times New Roman" w:hAnsi="Times New Roman" w:cs="Times New Roman"/>
          <w:sz w:val="24"/>
          <w:szCs w:val="24"/>
        </w:rPr>
        <w:t>Objednatel je oprávněn ve smyslu § 2363 občanského zákoníku, oprávnění tvořící součást licence dle tohoto licenčního ujednání zčásti nebo zcela poskytnout třetí osobě (tzv. podlicence).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</w:t>
      </w:r>
      <w:r w:rsidR="00172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F134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067D86" w:rsidRPr="0000687E" w:rsidRDefault="00067D86" w:rsidP="00067D8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6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Závěrečná </w:t>
      </w:r>
      <w:r w:rsidR="009650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ujednání</w:t>
      </w:r>
    </w:p>
    <w:p w:rsidR="0000687E" w:rsidRPr="0000687E" w:rsidRDefault="0000687E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bCs/>
          <w:sz w:val="24"/>
          <w:szCs w:val="24"/>
        </w:rPr>
      </w:pPr>
      <w:r w:rsidRPr="0000687E">
        <w:rPr>
          <w:bCs/>
          <w:sz w:val="24"/>
          <w:szCs w:val="24"/>
        </w:rPr>
        <w:t xml:space="preserve">Vztahy mezi smluvními stranami výslovně neupravené touto smlouvou se řídí obecně závaznými právními předpisy, zejména </w:t>
      </w:r>
      <w:r w:rsidR="0084382A">
        <w:rPr>
          <w:bCs/>
          <w:sz w:val="24"/>
          <w:szCs w:val="24"/>
        </w:rPr>
        <w:t>občanským zákoníkem</w:t>
      </w:r>
      <w:r w:rsidRPr="0000687E">
        <w:rPr>
          <w:bCs/>
          <w:sz w:val="24"/>
          <w:szCs w:val="24"/>
        </w:rPr>
        <w:t>, na čemž se obě smluvní strany dohodly.</w:t>
      </w:r>
    </w:p>
    <w:p w:rsidR="0000687E" w:rsidRPr="0000687E" w:rsidRDefault="0000687E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bCs/>
          <w:sz w:val="24"/>
          <w:szCs w:val="24"/>
        </w:rPr>
      </w:pPr>
      <w:r w:rsidRPr="0000687E">
        <w:rPr>
          <w:bCs/>
          <w:sz w:val="24"/>
          <w:szCs w:val="24"/>
        </w:rPr>
        <w:t>Veškeré změny a doplňky budou uskutečněny po vzájemné dohodě smluvních stran formou písemných</w:t>
      </w:r>
      <w:r w:rsidR="00F07A3D">
        <w:rPr>
          <w:bCs/>
          <w:sz w:val="24"/>
          <w:szCs w:val="24"/>
        </w:rPr>
        <w:t xml:space="preserve"> číslovaných</w:t>
      </w:r>
      <w:r w:rsidRPr="0000687E">
        <w:rPr>
          <w:bCs/>
          <w:sz w:val="24"/>
          <w:szCs w:val="24"/>
        </w:rPr>
        <w:t xml:space="preserve"> dodatků, podepsaných oprávněnými zástupci obou smluvních stran.</w:t>
      </w:r>
    </w:p>
    <w:p w:rsidR="00067D86" w:rsidRPr="0000687E" w:rsidRDefault="00067D86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Zhotovitel nemůže bez souhlasu objednatele postoupit svá práva a povinnosti plynoucí z této smlouvy třetí straně.</w:t>
      </w:r>
    </w:p>
    <w:p w:rsidR="0000687E" w:rsidRPr="0000687E" w:rsidRDefault="0000687E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bCs/>
          <w:sz w:val="24"/>
          <w:szCs w:val="24"/>
        </w:rPr>
      </w:pPr>
      <w:r w:rsidRPr="0000687E">
        <w:rPr>
          <w:bCs/>
          <w:sz w:val="24"/>
          <w:szCs w:val="24"/>
        </w:rPr>
        <w:t xml:space="preserve">Tato smlouva je vyhotovena ve </w:t>
      </w:r>
      <w:r w:rsidR="00E02FEC">
        <w:rPr>
          <w:bCs/>
          <w:sz w:val="24"/>
          <w:szCs w:val="24"/>
        </w:rPr>
        <w:t>čtyřech</w:t>
      </w:r>
      <w:r w:rsidRPr="0000687E">
        <w:rPr>
          <w:bCs/>
          <w:sz w:val="24"/>
          <w:szCs w:val="24"/>
        </w:rPr>
        <w:t xml:space="preserve"> stejnopisech, každý s platností originálu, z nichž každá smluvní strana obdrží dva stejnopisy.</w:t>
      </w:r>
    </w:p>
    <w:p w:rsidR="00EB665D" w:rsidRDefault="00067D86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>Zhotovitel bere na vědomí a výslovně souhlasí s tím, že smlouva včetně příloh a případných dodatků bude zveřejněna na profilu zadavatele dle zákona č. 137/2006 Sb., o veřejných zakázkách, ve znění pozdějších předpisů a současně v registru smluv dle zákona č. 340/2015 Sb., o zvláštních podmínkách účinnosti některých smluv, uveřejňování těchto smluv a o registru smluv.</w:t>
      </w:r>
    </w:p>
    <w:p w:rsidR="0043240B" w:rsidRPr="0043240B" w:rsidRDefault="0043240B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43240B">
        <w:rPr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43240B" w:rsidRPr="0043240B" w:rsidRDefault="0043240B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43240B">
        <w:rPr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43240B" w:rsidRPr="0043240B" w:rsidRDefault="0043240B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43240B">
        <w:rPr>
          <w:sz w:val="24"/>
          <w:szCs w:val="24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o registru smluv). </w:t>
      </w:r>
    </w:p>
    <w:p w:rsidR="0043240B" w:rsidRPr="0043240B" w:rsidRDefault="0043240B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43240B">
        <w:rPr>
          <w:sz w:val="24"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:rsidR="00A46828" w:rsidRDefault="0000687E" w:rsidP="00F47B42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00687E">
        <w:rPr>
          <w:sz w:val="24"/>
          <w:szCs w:val="24"/>
        </w:rPr>
        <w:t xml:space="preserve">Ukončením účinnosti této smlouvy nejsou dotčena </w:t>
      </w:r>
      <w:r w:rsidR="00965051">
        <w:rPr>
          <w:sz w:val="24"/>
          <w:szCs w:val="24"/>
        </w:rPr>
        <w:t>ujednání</w:t>
      </w:r>
      <w:r w:rsidR="00965051" w:rsidRPr="0000687E">
        <w:rPr>
          <w:sz w:val="24"/>
          <w:szCs w:val="24"/>
        </w:rPr>
        <w:t xml:space="preserve"> </w:t>
      </w:r>
      <w:r w:rsidRPr="0000687E">
        <w:rPr>
          <w:sz w:val="24"/>
          <w:szCs w:val="24"/>
        </w:rPr>
        <w:t xml:space="preserve">o ochraně informací, licenční </w:t>
      </w:r>
      <w:r w:rsidR="00965051">
        <w:rPr>
          <w:sz w:val="24"/>
          <w:szCs w:val="24"/>
        </w:rPr>
        <w:t>ujednání</w:t>
      </w:r>
      <w:r w:rsidR="00965051" w:rsidRPr="0000687E">
        <w:rPr>
          <w:sz w:val="24"/>
          <w:szCs w:val="24"/>
        </w:rPr>
        <w:t xml:space="preserve"> </w:t>
      </w:r>
      <w:r w:rsidRPr="0000687E">
        <w:rPr>
          <w:sz w:val="24"/>
          <w:szCs w:val="24"/>
        </w:rPr>
        <w:t xml:space="preserve">ani další </w:t>
      </w:r>
      <w:r w:rsidR="00965051">
        <w:rPr>
          <w:sz w:val="24"/>
          <w:szCs w:val="24"/>
        </w:rPr>
        <w:t>ujednání</w:t>
      </w:r>
      <w:r w:rsidR="00965051" w:rsidRPr="0000687E">
        <w:rPr>
          <w:sz w:val="24"/>
          <w:szCs w:val="24"/>
        </w:rPr>
        <w:t xml:space="preserve"> </w:t>
      </w:r>
      <w:r w:rsidRPr="0000687E">
        <w:rPr>
          <w:sz w:val="24"/>
          <w:szCs w:val="24"/>
        </w:rPr>
        <w:t xml:space="preserve">a nároky z jejichž </w:t>
      </w:r>
      <w:r w:rsidR="000526C3">
        <w:rPr>
          <w:sz w:val="24"/>
          <w:szCs w:val="24"/>
        </w:rPr>
        <w:t>povahy vyplývá, že mají trvat i </w:t>
      </w:r>
      <w:r w:rsidRPr="0000687E">
        <w:rPr>
          <w:sz w:val="24"/>
          <w:szCs w:val="24"/>
        </w:rPr>
        <w:t>po zániku účinnosti této smlouvy.</w:t>
      </w:r>
    </w:p>
    <w:p w:rsidR="001A2D68" w:rsidRDefault="001A2D68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>
        <w:rPr>
          <w:sz w:val="24"/>
          <w:szCs w:val="24"/>
        </w:rPr>
        <w:t>Uzavření této smlouvy bylo schváleno usne</w:t>
      </w:r>
      <w:r w:rsidR="00BC397A">
        <w:rPr>
          <w:sz w:val="24"/>
          <w:szCs w:val="24"/>
        </w:rPr>
        <w:t xml:space="preserve">sením Rady města Liberec č. </w:t>
      </w:r>
      <w:r w:rsidR="00FA10AD">
        <w:rPr>
          <w:sz w:val="24"/>
          <w:szCs w:val="24"/>
        </w:rPr>
        <w:t>994</w:t>
      </w:r>
      <w:r w:rsidR="007014AE">
        <w:rPr>
          <w:sz w:val="24"/>
          <w:szCs w:val="24"/>
        </w:rPr>
        <w:t xml:space="preserve">/2025 </w:t>
      </w:r>
      <w:r>
        <w:rPr>
          <w:sz w:val="24"/>
          <w:szCs w:val="24"/>
        </w:rPr>
        <w:t xml:space="preserve">ze dne </w:t>
      </w:r>
      <w:r w:rsidR="00FA10AD">
        <w:rPr>
          <w:sz w:val="24"/>
          <w:szCs w:val="24"/>
        </w:rPr>
        <w:t>15. 7</w:t>
      </w:r>
      <w:r w:rsidR="007014AE">
        <w:rPr>
          <w:sz w:val="24"/>
          <w:szCs w:val="24"/>
        </w:rPr>
        <w:t>. 2025.</w:t>
      </w:r>
    </w:p>
    <w:p w:rsidR="00F13424" w:rsidRDefault="0000687E" w:rsidP="00B327E1">
      <w:pPr>
        <w:pStyle w:val="AJAKO1"/>
        <w:numPr>
          <w:ilvl w:val="0"/>
          <w:numId w:val="21"/>
        </w:numPr>
        <w:spacing w:before="0" w:after="80"/>
        <w:ind w:left="426" w:hanging="426"/>
        <w:rPr>
          <w:sz w:val="24"/>
          <w:szCs w:val="24"/>
        </w:rPr>
      </w:pPr>
      <w:r w:rsidRPr="00163F3A">
        <w:rPr>
          <w:sz w:val="24"/>
          <w:szCs w:val="24"/>
        </w:rPr>
        <w:t>Nedílnou součástí smlouvy j</w:t>
      </w:r>
      <w:r w:rsidR="00F07A3D">
        <w:rPr>
          <w:sz w:val="24"/>
          <w:szCs w:val="24"/>
        </w:rPr>
        <w:t>e</w:t>
      </w:r>
      <w:r w:rsidRPr="00163F3A">
        <w:rPr>
          <w:sz w:val="24"/>
          <w:szCs w:val="24"/>
        </w:rPr>
        <w:t xml:space="preserve"> příloh</w:t>
      </w:r>
      <w:r w:rsidR="00F07A3D">
        <w:rPr>
          <w:sz w:val="24"/>
          <w:szCs w:val="24"/>
        </w:rPr>
        <w:t>a</w:t>
      </w:r>
      <w:r w:rsidR="00F13424">
        <w:rPr>
          <w:sz w:val="24"/>
          <w:szCs w:val="24"/>
        </w:rPr>
        <w:t>:</w:t>
      </w:r>
    </w:p>
    <w:p w:rsidR="00F13424" w:rsidRDefault="0000687E" w:rsidP="00B327E1">
      <w:pPr>
        <w:pStyle w:val="AJAKO1"/>
        <w:numPr>
          <w:ilvl w:val="0"/>
          <w:numId w:val="27"/>
        </w:numPr>
        <w:spacing w:before="0" w:after="80"/>
        <w:rPr>
          <w:sz w:val="24"/>
          <w:szCs w:val="24"/>
        </w:rPr>
      </w:pPr>
      <w:r w:rsidRPr="00163F3A">
        <w:rPr>
          <w:sz w:val="24"/>
          <w:szCs w:val="24"/>
        </w:rPr>
        <w:t>č</w:t>
      </w:r>
      <w:r w:rsidR="00F13424">
        <w:rPr>
          <w:sz w:val="24"/>
          <w:szCs w:val="24"/>
        </w:rPr>
        <w:t>.</w:t>
      </w:r>
      <w:r w:rsidRPr="00163F3A">
        <w:rPr>
          <w:sz w:val="24"/>
          <w:szCs w:val="24"/>
        </w:rPr>
        <w:t xml:space="preserve"> 1</w:t>
      </w:r>
      <w:r w:rsidR="00E02FEC">
        <w:rPr>
          <w:sz w:val="24"/>
          <w:szCs w:val="24"/>
        </w:rPr>
        <w:t xml:space="preserve"> – </w:t>
      </w:r>
      <w:r w:rsidR="0031276F">
        <w:rPr>
          <w:sz w:val="24"/>
          <w:szCs w:val="24"/>
        </w:rPr>
        <w:t xml:space="preserve">Zadání </w:t>
      </w:r>
      <w:r w:rsidR="00CF4E9D">
        <w:rPr>
          <w:sz w:val="24"/>
          <w:szCs w:val="24"/>
        </w:rPr>
        <w:t>technicko - urbanistické studie tramvajové trati Rybníček - Rochlice</w:t>
      </w:r>
    </w:p>
    <w:p w:rsidR="00BC397A" w:rsidRPr="00BC397A" w:rsidRDefault="00BC397A" w:rsidP="00BC397A">
      <w:pPr>
        <w:pStyle w:val="AJAKO1"/>
        <w:numPr>
          <w:ilvl w:val="0"/>
          <w:numId w:val="27"/>
        </w:numPr>
        <w:spacing w:before="0" w:after="80"/>
        <w:rPr>
          <w:sz w:val="24"/>
          <w:szCs w:val="24"/>
        </w:rPr>
      </w:pPr>
      <w:r w:rsidRPr="00BC397A">
        <w:rPr>
          <w:sz w:val="24"/>
          <w:szCs w:val="24"/>
        </w:rPr>
        <w:t xml:space="preserve">č. 2 </w:t>
      </w:r>
      <w:r>
        <w:rPr>
          <w:sz w:val="24"/>
          <w:szCs w:val="24"/>
        </w:rPr>
        <w:t>–</w:t>
      </w:r>
      <w:r w:rsidRPr="00BC397A">
        <w:rPr>
          <w:sz w:val="24"/>
          <w:szCs w:val="24"/>
        </w:rPr>
        <w:t xml:space="preserve"> </w:t>
      </w:r>
      <w:r>
        <w:rPr>
          <w:sz w:val="24"/>
          <w:szCs w:val="24"/>
        </w:rPr>
        <w:t>Seznam poddodavatelů</w:t>
      </w:r>
    </w:p>
    <w:p w:rsidR="00067D86" w:rsidRDefault="00067D86" w:rsidP="007014AE">
      <w:pPr>
        <w:pStyle w:val="HLAVICKASVAZAN"/>
        <w:rPr>
          <w:b/>
          <w:sz w:val="24"/>
          <w:szCs w:val="24"/>
        </w:rPr>
      </w:pPr>
    </w:p>
    <w:p w:rsidR="000526C3" w:rsidRDefault="000526C3" w:rsidP="007014AE">
      <w:pPr>
        <w:pStyle w:val="HLAVICKASVAZAN"/>
        <w:rPr>
          <w:b/>
          <w:sz w:val="24"/>
          <w:szCs w:val="24"/>
        </w:rPr>
      </w:pPr>
    </w:p>
    <w:p w:rsidR="000526C3" w:rsidRDefault="000526C3" w:rsidP="007014AE">
      <w:pPr>
        <w:pStyle w:val="HLAVICKASVAZAN"/>
        <w:rPr>
          <w:b/>
          <w:sz w:val="24"/>
          <w:szCs w:val="24"/>
        </w:rPr>
      </w:pPr>
    </w:p>
    <w:p w:rsidR="000526C3" w:rsidRDefault="000526C3" w:rsidP="007014AE">
      <w:pPr>
        <w:pStyle w:val="HLAVICKASVAZAN"/>
        <w:rPr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7014AE" w:rsidRPr="000526C3" w:rsidTr="000526C3">
        <w:tc>
          <w:tcPr>
            <w:tcW w:w="4531" w:type="dxa"/>
          </w:tcPr>
          <w:p w:rsidR="007014AE" w:rsidRPr="000526C3" w:rsidRDefault="000526C3" w:rsidP="000526C3">
            <w:pPr>
              <w:pStyle w:val="HLAVICKASVAZAN"/>
              <w:rPr>
                <w:sz w:val="24"/>
                <w:szCs w:val="24"/>
              </w:rPr>
            </w:pPr>
            <w:r w:rsidRPr="000526C3">
              <w:rPr>
                <w:sz w:val="24"/>
                <w:szCs w:val="24"/>
              </w:rPr>
              <w:t>V </w:t>
            </w:r>
            <w:r>
              <w:rPr>
                <w:sz w:val="24"/>
                <w:szCs w:val="24"/>
              </w:rPr>
              <w:t>_________________dne_________</w:t>
            </w:r>
          </w:p>
        </w:tc>
        <w:tc>
          <w:tcPr>
            <w:tcW w:w="4531" w:type="dxa"/>
          </w:tcPr>
          <w:p w:rsidR="007014AE" w:rsidRPr="000526C3" w:rsidRDefault="000526C3" w:rsidP="007014AE">
            <w:pPr>
              <w:pStyle w:val="HLAVICKASVAZAN"/>
              <w:rPr>
                <w:sz w:val="24"/>
                <w:szCs w:val="24"/>
              </w:rPr>
            </w:pPr>
            <w:r w:rsidRPr="000526C3">
              <w:rPr>
                <w:sz w:val="24"/>
                <w:szCs w:val="24"/>
              </w:rPr>
              <w:t xml:space="preserve">V Liberci dne </w:t>
            </w:r>
          </w:p>
        </w:tc>
      </w:tr>
      <w:tr w:rsidR="007014AE" w:rsidRPr="000526C3" w:rsidTr="000526C3">
        <w:tc>
          <w:tcPr>
            <w:tcW w:w="4531" w:type="dxa"/>
          </w:tcPr>
          <w:p w:rsidR="007014AE" w:rsidRPr="000526C3" w:rsidRDefault="000526C3" w:rsidP="007014AE">
            <w:pPr>
              <w:pStyle w:val="HLAVICKASVAZ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zhotovitele:</w:t>
            </w:r>
          </w:p>
        </w:tc>
        <w:tc>
          <w:tcPr>
            <w:tcW w:w="4531" w:type="dxa"/>
          </w:tcPr>
          <w:p w:rsidR="007014AE" w:rsidRPr="000526C3" w:rsidRDefault="000526C3" w:rsidP="007014AE">
            <w:pPr>
              <w:pStyle w:val="HLAVICKASVAZ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objednatele:</w:t>
            </w:r>
          </w:p>
        </w:tc>
      </w:tr>
      <w:tr w:rsidR="007014AE" w:rsidRPr="000526C3" w:rsidTr="000526C3">
        <w:trPr>
          <w:trHeight w:val="1815"/>
        </w:trPr>
        <w:tc>
          <w:tcPr>
            <w:tcW w:w="4531" w:type="dxa"/>
          </w:tcPr>
          <w:p w:rsidR="007014AE" w:rsidRPr="000526C3" w:rsidRDefault="000526C3" w:rsidP="000526C3">
            <w:pPr>
              <w:pStyle w:val="HLAVICKASVAZAN"/>
              <w:spacing w:before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4531" w:type="dxa"/>
          </w:tcPr>
          <w:p w:rsidR="007014AE" w:rsidRPr="000526C3" w:rsidRDefault="000526C3" w:rsidP="000526C3">
            <w:pPr>
              <w:pStyle w:val="HLAVICKASVAZAN"/>
              <w:spacing w:before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7014AE" w:rsidRPr="000526C3" w:rsidTr="000526C3">
        <w:tc>
          <w:tcPr>
            <w:tcW w:w="4531" w:type="dxa"/>
          </w:tcPr>
          <w:p w:rsidR="007014AE" w:rsidRPr="000526C3" w:rsidRDefault="007014AE" w:rsidP="000526C3">
            <w:pPr>
              <w:pStyle w:val="HLAVICKASVAZAN"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014AE" w:rsidRPr="004D2316" w:rsidRDefault="000526C3" w:rsidP="000526C3">
            <w:pPr>
              <w:pStyle w:val="HLAVICKASVAZAN"/>
              <w:jc w:val="center"/>
              <w:rPr>
                <w:sz w:val="24"/>
                <w:szCs w:val="24"/>
              </w:rPr>
            </w:pPr>
            <w:r w:rsidRPr="004D2316">
              <w:rPr>
                <w:sz w:val="24"/>
                <w:szCs w:val="24"/>
              </w:rPr>
              <w:t>Ing. Jaroslav Zámečník, CSc.</w:t>
            </w:r>
          </w:p>
        </w:tc>
      </w:tr>
      <w:tr w:rsidR="007014AE" w:rsidRPr="000526C3" w:rsidTr="000526C3">
        <w:tc>
          <w:tcPr>
            <w:tcW w:w="4531" w:type="dxa"/>
          </w:tcPr>
          <w:p w:rsidR="007014AE" w:rsidRPr="000526C3" w:rsidRDefault="007014AE" w:rsidP="000526C3">
            <w:pPr>
              <w:pStyle w:val="HLAVICKASVAZAN"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014AE" w:rsidRPr="004D2316" w:rsidRDefault="000526C3" w:rsidP="000526C3">
            <w:pPr>
              <w:pStyle w:val="HLAVICKASVAZAN"/>
              <w:jc w:val="center"/>
              <w:rPr>
                <w:sz w:val="24"/>
                <w:szCs w:val="24"/>
              </w:rPr>
            </w:pPr>
            <w:r w:rsidRPr="004D2316">
              <w:rPr>
                <w:sz w:val="24"/>
                <w:szCs w:val="24"/>
              </w:rPr>
              <w:t>primátor statutárního města Liberec</w:t>
            </w:r>
          </w:p>
        </w:tc>
      </w:tr>
    </w:tbl>
    <w:p w:rsidR="007014AE" w:rsidRPr="0000687E" w:rsidRDefault="007014AE" w:rsidP="007014AE">
      <w:pPr>
        <w:pStyle w:val="HLAVICKASVAZAN"/>
        <w:rPr>
          <w:b/>
          <w:sz w:val="24"/>
          <w:szCs w:val="24"/>
        </w:rPr>
      </w:pPr>
    </w:p>
    <w:sectPr w:rsidR="007014AE" w:rsidRPr="000068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05" w:rsidRDefault="00EF4D05" w:rsidP="00FB4A9C">
      <w:pPr>
        <w:spacing w:after="0" w:line="240" w:lineRule="auto"/>
      </w:pPr>
      <w:r>
        <w:separator/>
      </w:r>
    </w:p>
  </w:endnote>
  <w:endnote w:type="continuationSeparator" w:id="0">
    <w:p w:rsidR="00EF4D05" w:rsidRDefault="00EF4D05" w:rsidP="00FB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d2179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094836"/>
      <w:docPartObj>
        <w:docPartGallery w:val="Page Numbers (Bottom of Page)"/>
        <w:docPartUnique/>
      </w:docPartObj>
    </w:sdtPr>
    <w:sdtEndPr/>
    <w:sdtContent>
      <w:p w:rsidR="003D363D" w:rsidRDefault="003D36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6B">
          <w:rPr>
            <w:noProof/>
          </w:rPr>
          <w:t>11</w:t>
        </w:r>
        <w:r>
          <w:fldChar w:fldCharType="end"/>
        </w:r>
      </w:p>
    </w:sdtContent>
  </w:sdt>
  <w:p w:rsidR="003D363D" w:rsidRDefault="003D3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05" w:rsidRDefault="00EF4D05" w:rsidP="00FB4A9C">
      <w:pPr>
        <w:spacing w:after="0" w:line="240" w:lineRule="auto"/>
      </w:pPr>
      <w:r>
        <w:separator/>
      </w:r>
    </w:p>
  </w:footnote>
  <w:footnote w:type="continuationSeparator" w:id="0">
    <w:p w:rsidR="00EF4D05" w:rsidRDefault="00EF4D05" w:rsidP="00FB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689"/>
    <w:multiLevelType w:val="hybridMultilevel"/>
    <w:tmpl w:val="7C869A62"/>
    <w:lvl w:ilvl="0" w:tplc="EC2E3FBC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1A37C9"/>
    <w:multiLevelType w:val="hybridMultilevel"/>
    <w:tmpl w:val="6FD4B7DC"/>
    <w:lvl w:ilvl="0" w:tplc="E21E53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20195"/>
    <w:multiLevelType w:val="hybridMultilevel"/>
    <w:tmpl w:val="BF8857CC"/>
    <w:lvl w:ilvl="0" w:tplc="9F6A27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9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D53D1"/>
    <w:multiLevelType w:val="hybridMultilevel"/>
    <w:tmpl w:val="E08E5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442F"/>
    <w:multiLevelType w:val="hybridMultilevel"/>
    <w:tmpl w:val="E93C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897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C772C"/>
    <w:multiLevelType w:val="hybridMultilevel"/>
    <w:tmpl w:val="B0F09974"/>
    <w:lvl w:ilvl="0" w:tplc="0000000B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1B29EA"/>
    <w:multiLevelType w:val="hybridMultilevel"/>
    <w:tmpl w:val="6344930C"/>
    <w:lvl w:ilvl="0" w:tplc="6A36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0D00"/>
    <w:multiLevelType w:val="hybridMultilevel"/>
    <w:tmpl w:val="B1CC6256"/>
    <w:lvl w:ilvl="0" w:tplc="46162A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18E"/>
    <w:multiLevelType w:val="hybridMultilevel"/>
    <w:tmpl w:val="79B6B092"/>
    <w:lvl w:ilvl="0" w:tplc="79ECC6F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48DE"/>
    <w:multiLevelType w:val="hybridMultilevel"/>
    <w:tmpl w:val="7218734A"/>
    <w:lvl w:ilvl="0" w:tplc="0405000F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2BF47A26"/>
    <w:multiLevelType w:val="hybridMultilevel"/>
    <w:tmpl w:val="9B0E0946"/>
    <w:lvl w:ilvl="0" w:tplc="A11656F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74E01"/>
    <w:multiLevelType w:val="hybridMultilevel"/>
    <w:tmpl w:val="904AD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34CA1"/>
    <w:multiLevelType w:val="multilevel"/>
    <w:tmpl w:val="1B002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4C1194"/>
    <w:multiLevelType w:val="hybridMultilevel"/>
    <w:tmpl w:val="D6B8DCF0"/>
    <w:lvl w:ilvl="0" w:tplc="5FB2C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47B70"/>
    <w:multiLevelType w:val="hybridMultilevel"/>
    <w:tmpl w:val="50B0D7E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29F7"/>
    <w:multiLevelType w:val="hybridMultilevel"/>
    <w:tmpl w:val="4AC873C4"/>
    <w:lvl w:ilvl="0" w:tplc="B4A0D0BE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6F36"/>
    <w:multiLevelType w:val="multilevel"/>
    <w:tmpl w:val="C17AFC0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F761F"/>
    <w:multiLevelType w:val="hybridMultilevel"/>
    <w:tmpl w:val="85465BBA"/>
    <w:lvl w:ilvl="0" w:tplc="39D61C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C6136"/>
    <w:multiLevelType w:val="hybridMultilevel"/>
    <w:tmpl w:val="0F4E6D72"/>
    <w:lvl w:ilvl="0" w:tplc="44EC7B3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32FF3"/>
    <w:multiLevelType w:val="hybridMultilevel"/>
    <w:tmpl w:val="74B819C0"/>
    <w:lvl w:ilvl="0" w:tplc="6FEE5D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97E6C"/>
    <w:multiLevelType w:val="hybridMultilevel"/>
    <w:tmpl w:val="9AA88EAE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F1772"/>
    <w:multiLevelType w:val="hybridMultilevel"/>
    <w:tmpl w:val="5F804E16"/>
    <w:lvl w:ilvl="0" w:tplc="E1A879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01114"/>
    <w:multiLevelType w:val="hybridMultilevel"/>
    <w:tmpl w:val="B900A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40D80"/>
    <w:multiLevelType w:val="hybridMultilevel"/>
    <w:tmpl w:val="45DEC3F8"/>
    <w:lvl w:ilvl="0" w:tplc="04F46E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B578C"/>
    <w:multiLevelType w:val="hybridMultilevel"/>
    <w:tmpl w:val="C63EBFB2"/>
    <w:lvl w:ilvl="0" w:tplc="A77CE0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0211"/>
    <w:multiLevelType w:val="hybridMultilevel"/>
    <w:tmpl w:val="7218734A"/>
    <w:lvl w:ilvl="0" w:tplc="0405000F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736F3223"/>
    <w:multiLevelType w:val="hybridMultilevel"/>
    <w:tmpl w:val="7BE0C198"/>
    <w:lvl w:ilvl="0" w:tplc="6B366DC8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FE7F3F"/>
    <w:multiLevelType w:val="hybridMultilevel"/>
    <w:tmpl w:val="C67C1286"/>
    <w:lvl w:ilvl="0" w:tplc="08C25B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310D80"/>
    <w:multiLevelType w:val="hybridMultilevel"/>
    <w:tmpl w:val="3C1A2612"/>
    <w:lvl w:ilvl="0" w:tplc="B9105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B3F70FD"/>
    <w:multiLevelType w:val="hybridMultilevel"/>
    <w:tmpl w:val="0AF0DD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E8465C9"/>
    <w:multiLevelType w:val="hybridMultilevel"/>
    <w:tmpl w:val="C34840D4"/>
    <w:lvl w:ilvl="0" w:tplc="77A8F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7"/>
  </w:num>
  <w:num w:numId="25">
    <w:abstractNumId w:val="2"/>
  </w:num>
  <w:num w:numId="26">
    <w:abstractNumId w:val="17"/>
  </w:num>
  <w:num w:numId="27">
    <w:abstractNumId w:val="0"/>
  </w:num>
  <w:num w:numId="28">
    <w:abstractNumId w:val="9"/>
  </w:num>
  <w:num w:numId="29">
    <w:abstractNumId w:val="6"/>
  </w:num>
  <w:num w:numId="30">
    <w:abstractNumId w:val="11"/>
  </w:num>
  <w:num w:numId="31">
    <w:abstractNumId w:val="12"/>
  </w:num>
  <w:num w:numId="32">
    <w:abstractNumId w:val="15"/>
  </w:num>
  <w:num w:numId="33">
    <w:abstractNumId w:val="19"/>
  </w:num>
  <w:num w:numId="34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32"/>
  </w:num>
  <w:num w:numId="37">
    <w:abstractNumId w:val="21"/>
  </w:num>
  <w:num w:numId="3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67"/>
    <w:rsid w:val="00002F87"/>
    <w:rsid w:val="0000687E"/>
    <w:rsid w:val="0001120C"/>
    <w:rsid w:val="000123E9"/>
    <w:rsid w:val="000139B3"/>
    <w:rsid w:val="00021248"/>
    <w:rsid w:val="000332A9"/>
    <w:rsid w:val="00037652"/>
    <w:rsid w:val="00042747"/>
    <w:rsid w:val="00047474"/>
    <w:rsid w:val="00051D9F"/>
    <w:rsid w:val="000526C3"/>
    <w:rsid w:val="00067D86"/>
    <w:rsid w:val="00090FAE"/>
    <w:rsid w:val="0009581F"/>
    <w:rsid w:val="00096B45"/>
    <w:rsid w:val="000A25EF"/>
    <w:rsid w:val="000B035A"/>
    <w:rsid w:val="000C0069"/>
    <w:rsid w:val="000C070B"/>
    <w:rsid w:val="000D0F63"/>
    <w:rsid w:val="000D17E0"/>
    <w:rsid w:val="000E15CA"/>
    <w:rsid w:val="000E53EE"/>
    <w:rsid w:val="000F50FF"/>
    <w:rsid w:val="000F5239"/>
    <w:rsid w:val="001070A0"/>
    <w:rsid w:val="0011093B"/>
    <w:rsid w:val="001175F0"/>
    <w:rsid w:val="001363E1"/>
    <w:rsid w:val="0016357C"/>
    <w:rsid w:val="00163F3A"/>
    <w:rsid w:val="00166B53"/>
    <w:rsid w:val="00172862"/>
    <w:rsid w:val="00174475"/>
    <w:rsid w:val="001748CF"/>
    <w:rsid w:val="00181881"/>
    <w:rsid w:val="001855C9"/>
    <w:rsid w:val="001A2D68"/>
    <w:rsid w:val="001C506E"/>
    <w:rsid w:val="001D1B93"/>
    <w:rsid w:val="001E2023"/>
    <w:rsid w:val="0020340B"/>
    <w:rsid w:val="00205DA3"/>
    <w:rsid w:val="00216C74"/>
    <w:rsid w:val="00224CD3"/>
    <w:rsid w:val="00264C24"/>
    <w:rsid w:val="00264DEE"/>
    <w:rsid w:val="002A291B"/>
    <w:rsid w:val="002B1372"/>
    <w:rsid w:val="002B61E5"/>
    <w:rsid w:val="002C4F0F"/>
    <w:rsid w:val="002D361E"/>
    <w:rsid w:val="00307CF4"/>
    <w:rsid w:val="0031058D"/>
    <w:rsid w:val="0031276F"/>
    <w:rsid w:val="003128AC"/>
    <w:rsid w:val="00324C4D"/>
    <w:rsid w:val="0032502D"/>
    <w:rsid w:val="003265CD"/>
    <w:rsid w:val="00331DC7"/>
    <w:rsid w:val="003459B5"/>
    <w:rsid w:val="00350190"/>
    <w:rsid w:val="003505A0"/>
    <w:rsid w:val="00352A23"/>
    <w:rsid w:val="00352FAF"/>
    <w:rsid w:val="00366DE6"/>
    <w:rsid w:val="00373728"/>
    <w:rsid w:val="003759F6"/>
    <w:rsid w:val="00386F71"/>
    <w:rsid w:val="0039050B"/>
    <w:rsid w:val="00391D83"/>
    <w:rsid w:val="00396707"/>
    <w:rsid w:val="003A7E55"/>
    <w:rsid w:val="003C576E"/>
    <w:rsid w:val="003D05AB"/>
    <w:rsid w:val="003D363D"/>
    <w:rsid w:val="003D5F5F"/>
    <w:rsid w:val="003E56D8"/>
    <w:rsid w:val="003F3513"/>
    <w:rsid w:val="003F3FBD"/>
    <w:rsid w:val="00404F3D"/>
    <w:rsid w:val="00411A7A"/>
    <w:rsid w:val="0043240B"/>
    <w:rsid w:val="00433155"/>
    <w:rsid w:val="00434DFB"/>
    <w:rsid w:val="0044172A"/>
    <w:rsid w:val="004428E5"/>
    <w:rsid w:val="004477BA"/>
    <w:rsid w:val="00450350"/>
    <w:rsid w:val="004640F4"/>
    <w:rsid w:val="0049207A"/>
    <w:rsid w:val="00495E6B"/>
    <w:rsid w:val="004A413D"/>
    <w:rsid w:val="004A75FF"/>
    <w:rsid w:val="004D2316"/>
    <w:rsid w:val="004D4F58"/>
    <w:rsid w:val="004D7CAA"/>
    <w:rsid w:val="004E4175"/>
    <w:rsid w:val="004E736D"/>
    <w:rsid w:val="004F5E21"/>
    <w:rsid w:val="004F6C96"/>
    <w:rsid w:val="00500880"/>
    <w:rsid w:val="00503B19"/>
    <w:rsid w:val="00524B9D"/>
    <w:rsid w:val="00530018"/>
    <w:rsid w:val="00536766"/>
    <w:rsid w:val="00555AAB"/>
    <w:rsid w:val="00563AFD"/>
    <w:rsid w:val="0057156D"/>
    <w:rsid w:val="00580F1C"/>
    <w:rsid w:val="005A7A4A"/>
    <w:rsid w:val="005C7B41"/>
    <w:rsid w:val="005F0E16"/>
    <w:rsid w:val="005F28C7"/>
    <w:rsid w:val="005F454C"/>
    <w:rsid w:val="005F7C5D"/>
    <w:rsid w:val="006001E8"/>
    <w:rsid w:val="00602828"/>
    <w:rsid w:val="00613232"/>
    <w:rsid w:val="00627A96"/>
    <w:rsid w:val="00632BDE"/>
    <w:rsid w:val="00650EC1"/>
    <w:rsid w:val="00661269"/>
    <w:rsid w:val="006620BB"/>
    <w:rsid w:val="0066507C"/>
    <w:rsid w:val="00674FA6"/>
    <w:rsid w:val="00686321"/>
    <w:rsid w:val="00691976"/>
    <w:rsid w:val="00695EC3"/>
    <w:rsid w:val="006C34FF"/>
    <w:rsid w:val="006C4DD3"/>
    <w:rsid w:val="006D66E2"/>
    <w:rsid w:val="006E21FE"/>
    <w:rsid w:val="006E72F9"/>
    <w:rsid w:val="007014AE"/>
    <w:rsid w:val="0070271C"/>
    <w:rsid w:val="00705969"/>
    <w:rsid w:val="00711CCA"/>
    <w:rsid w:val="0073493F"/>
    <w:rsid w:val="00742D67"/>
    <w:rsid w:val="007468F3"/>
    <w:rsid w:val="00746A83"/>
    <w:rsid w:val="00764305"/>
    <w:rsid w:val="00772773"/>
    <w:rsid w:val="00775A9E"/>
    <w:rsid w:val="007762EA"/>
    <w:rsid w:val="00776FCF"/>
    <w:rsid w:val="00777E3A"/>
    <w:rsid w:val="00780543"/>
    <w:rsid w:val="00790228"/>
    <w:rsid w:val="007A196F"/>
    <w:rsid w:val="007A271A"/>
    <w:rsid w:val="007B00BC"/>
    <w:rsid w:val="007B0BD6"/>
    <w:rsid w:val="007B111F"/>
    <w:rsid w:val="007B303A"/>
    <w:rsid w:val="007C7B4D"/>
    <w:rsid w:val="007D3514"/>
    <w:rsid w:val="007E67BF"/>
    <w:rsid w:val="007F4BD8"/>
    <w:rsid w:val="007F5C90"/>
    <w:rsid w:val="00805A5D"/>
    <w:rsid w:val="00806E55"/>
    <w:rsid w:val="00810214"/>
    <w:rsid w:val="00810FA1"/>
    <w:rsid w:val="008317FC"/>
    <w:rsid w:val="0083220B"/>
    <w:rsid w:val="0084382A"/>
    <w:rsid w:val="00845A22"/>
    <w:rsid w:val="00847FF5"/>
    <w:rsid w:val="00851007"/>
    <w:rsid w:val="00857138"/>
    <w:rsid w:val="008848F2"/>
    <w:rsid w:val="008A0DE2"/>
    <w:rsid w:val="008A2A60"/>
    <w:rsid w:val="008B3EBB"/>
    <w:rsid w:val="008C2EC9"/>
    <w:rsid w:val="008D635B"/>
    <w:rsid w:val="008E5D1F"/>
    <w:rsid w:val="008F2C35"/>
    <w:rsid w:val="008F6134"/>
    <w:rsid w:val="008F6FAE"/>
    <w:rsid w:val="008F743F"/>
    <w:rsid w:val="00920F44"/>
    <w:rsid w:val="00923C6B"/>
    <w:rsid w:val="00931A72"/>
    <w:rsid w:val="00936BF8"/>
    <w:rsid w:val="009540B4"/>
    <w:rsid w:val="009561A2"/>
    <w:rsid w:val="009579BE"/>
    <w:rsid w:val="00965051"/>
    <w:rsid w:val="00974782"/>
    <w:rsid w:val="009833CE"/>
    <w:rsid w:val="00995102"/>
    <w:rsid w:val="009A0A6B"/>
    <w:rsid w:val="009A3DE6"/>
    <w:rsid w:val="009A418E"/>
    <w:rsid w:val="009B47A2"/>
    <w:rsid w:val="009D0608"/>
    <w:rsid w:val="009D133E"/>
    <w:rsid w:val="009D7BDA"/>
    <w:rsid w:val="009E5511"/>
    <w:rsid w:val="009E6913"/>
    <w:rsid w:val="009F7BCD"/>
    <w:rsid w:val="00A015D8"/>
    <w:rsid w:val="00A07D3E"/>
    <w:rsid w:val="00A302CA"/>
    <w:rsid w:val="00A30FED"/>
    <w:rsid w:val="00A32B6B"/>
    <w:rsid w:val="00A36AD8"/>
    <w:rsid w:val="00A46828"/>
    <w:rsid w:val="00A46DFB"/>
    <w:rsid w:val="00A47FB7"/>
    <w:rsid w:val="00A56BF7"/>
    <w:rsid w:val="00A645B3"/>
    <w:rsid w:val="00A65E02"/>
    <w:rsid w:val="00A73FE5"/>
    <w:rsid w:val="00A839D6"/>
    <w:rsid w:val="00A94ED7"/>
    <w:rsid w:val="00A9708C"/>
    <w:rsid w:val="00A97124"/>
    <w:rsid w:val="00AB2874"/>
    <w:rsid w:val="00AB5F70"/>
    <w:rsid w:val="00AB5F89"/>
    <w:rsid w:val="00AC3007"/>
    <w:rsid w:val="00AC41DE"/>
    <w:rsid w:val="00AE36C1"/>
    <w:rsid w:val="00AE3F72"/>
    <w:rsid w:val="00AF0A3A"/>
    <w:rsid w:val="00AF526A"/>
    <w:rsid w:val="00B027C1"/>
    <w:rsid w:val="00B02A36"/>
    <w:rsid w:val="00B050AE"/>
    <w:rsid w:val="00B21602"/>
    <w:rsid w:val="00B2288B"/>
    <w:rsid w:val="00B30048"/>
    <w:rsid w:val="00B327E1"/>
    <w:rsid w:val="00B33AEB"/>
    <w:rsid w:val="00B50089"/>
    <w:rsid w:val="00B612AC"/>
    <w:rsid w:val="00B61805"/>
    <w:rsid w:val="00B62585"/>
    <w:rsid w:val="00B6740D"/>
    <w:rsid w:val="00B8133C"/>
    <w:rsid w:val="00B83846"/>
    <w:rsid w:val="00B92D6B"/>
    <w:rsid w:val="00BA292C"/>
    <w:rsid w:val="00BB04F2"/>
    <w:rsid w:val="00BB43D4"/>
    <w:rsid w:val="00BB613F"/>
    <w:rsid w:val="00BC181B"/>
    <w:rsid w:val="00BC397A"/>
    <w:rsid w:val="00BC7D4C"/>
    <w:rsid w:val="00BD109B"/>
    <w:rsid w:val="00BD1A18"/>
    <w:rsid w:val="00BD2BE7"/>
    <w:rsid w:val="00BE596E"/>
    <w:rsid w:val="00BE5A84"/>
    <w:rsid w:val="00BE672E"/>
    <w:rsid w:val="00BF20FC"/>
    <w:rsid w:val="00C06438"/>
    <w:rsid w:val="00C25E33"/>
    <w:rsid w:val="00C30171"/>
    <w:rsid w:val="00C30317"/>
    <w:rsid w:val="00C445C0"/>
    <w:rsid w:val="00C46E6C"/>
    <w:rsid w:val="00C501B7"/>
    <w:rsid w:val="00C52581"/>
    <w:rsid w:val="00C55661"/>
    <w:rsid w:val="00C613A6"/>
    <w:rsid w:val="00C63BEF"/>
    <w:rsid w:val="00C7420E"/>
    <w:rsid w:val="00C924B9"/>
    <w:rsid w:val="00CB03A2"/>
    <w:rsid w:val="00CB0F29"/>
    <w:rsid w:val="00CB2253"/>
    <w:rsid w:val="00CB24EA"/>
    <w:rsid w:val="00CB40D5"/>
    <w:rsid w:val="00CB5520"/>
    <w:rsid w:val="00CD0C94"/>
    <w:rsid w:val="00CD2085"/>
    <w:rsid w:val="00CD3483"/>
    <w:rsid w:val="00CD3596"/>
    <w:rsid w:val="00CF11E5"/>
    <w:rsid w:val="00CF4E9D"/>
    <w:rsid w:val="00CF600C"/>
    <w:rsid w:val="00D033B7"/>
    <w:rsid w:val="00D04316"/>
    <w:rsid w:val="00D04338"/>
    <w:rsid w:val="00D16C0C"/>
    <w:rsid w:val="00D26C4B"/>
    <w:rsid w:val="00D316E1"/>
    <w:rsid w:val="00D35D02"/>
    <w:rsid w:val="00D46EBE"/>
    <w:rsid w:val="00D71AC6"/>
    <w:rsid w:val="00D83A1E"/>
    <w:rsid w:val="00D96575"/>
    <w:rsid w:val="00D96E6B"/>
    <w:rsid w:val="00DA24CD"/>
    <w:rsid w:val="00DA6845"/>
    <w:rsid w:val="00DC1316"/>
    <w:rsid w:val="00DD1863"/>
    <w:rsid w:val="00DE6E2C"/>
    <w:rsid w:val="00DE7A28"/>
    <w:rsid w:val="00DF537C"/>
    <w:rsid w:val="00E02FEC"/>
    <w:rsid w:val="00E0796A"/>
    <w:rsid w:val="00E1441B"/>
    <w:rsid w:val="00E155F2"/>
    <w:rsid w:val="00E24F20"/>
    <w:rsid w:val="00E25116"/>
    <w:rsid w:val="00E3582D"/>
    <w:rsid w:val="00E43F2B"/>
    <w:rsid w:val="00E62151"/>
    <w:rsid w:val="00EA539C"/>
    <w:rsid w:val="00EB1B41"/>
    <w:rsid w:val="00EB4828"/>
    <w:rsid w:val="00EB665D"/>
    <w:rsid w:val="00EC4777"/>
    <w:rsid w:val="00ED74B6"/>
    <w:rsid w:val="00EF406E"/>
    <w:rsid w:val="00EF4D05"/>
    <w:rsid w:val="00EF5AA3"/>
    <w:rsid w:val="00F07A3D"/>
    <w:rsid w:val="00F13424"/>
    <w:rsid w:val="00F1763C"/>
    <w:rsid w:val="00F21E40"/>
    <w:rsid w:val="00F2241A"/>
    <w:rsid w:val="00F25ED1"/>
    <w:rsid w:val="00F3349B"/>
    <w:rsid w:val="00F44540"/>
    <w:rsid w:val="00F45DFB"/>
    <w:rsid w:val="00F47AE2"/>
    <w:rsid w:val="00F47B42"/>
    <w:rsid w:val="00F56ACD"/>
    <w:rsid w:val="00F57E12"/>
    <w:rsid w:val="00F96984"/>
    <w:rsid w:val="00FA0EC8"/>
    <w:rsid w:val="00FA10AD"/>
    <w:rsid w:val="00FB2796"/>
    <w:rsid w:val="00FB4921"/>
    <w:rsid w:val="00FB4A9C"/>
    <w:rsid w:val="00FB4D20"/>
    <w:rsid w:val="00FD00F6"/>
    <w:rsid w:val="00FE1776"/>
    <w:rsid w:val="00FF1105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EA39"/>
  <w15:docId w15:val="{2AB950C5-4DB6-438B-BBD4-442B6EB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742D67"/>
    <w:rPr>
      <w:b/>
      <w:bCs/>
    </w:rPr>
  </w:style>
  <w:style w:type="paragraph" w:customStyle="1" w:styleId="Odst4">
    <w:name w:val="Odst4"/>
    <w:basedOn w:val="Normln"/>
    <w:rsid w:val="00742D67"/>
    <w:pPr>
      <w:numPr>
        <w:numId w:val="1"/>
      </w:numPr>
      <w:spacing w:before="40"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42D67"/>
    <w:pPr>
      <w:ind w:left="720"/>
      <w:contextualSpacing/>
    </w:pPr>
  </w:style>
  <w:style w:type="paragraph" w:styleId="Zkladntext">
    <w:name w:val="Body Text"/>
    <w:basedOn w:val="Normln"/>
    <w:link w:val="ZkladntextChar"/>
    <w:rsid w:val="00DD18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D186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Bezmezer">
    <w:name w:val="No Spacing"/>
    <w:uiPriority w:val="1"/>
    <w:qFormat/>
    <w:rsid w:val="00DF53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B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A9C"/>
  </w:style>
  <w:style w:type="paragraph" w:styleId="Zpat">
    <w:name w:val="footer"/>
    <w:basedOn w:val="Normln"/>
    <w:link w:val="ZpatChar"/>
    <w:uiPriority w:val="99"/>
    <w:unhideWhenUsed/>
    <w:rsid w:val="00FB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A9C"/>
  </w:style>
  <w:style w:type="paragraph" w:customStyle="1" w:styleId="Default">
    <w:name w:val="Default"/>
    <w:rsid w:val="00F2241A"/>
    <w:pPr>
      <w:widowControl w:val="0"/>
      <w:autoSpaceDE w:val="0"/>
      <w:autoSpaceDN w:val="0"/>
      <w:adjustRightInd w:val="0"/>
      <w:spacing w:after="0" w:line="240" w:lineRule="auto"/>
    </w:pPr>
    <w:rPr>
      <w:rFonts w:ascii="Fd21795" w:eastAsiaTheme="minorEastAsia" w:hAnsi="Fd21795" w:cs="Fd21795"/>
      <w:color w:val="000000"/>
      <w:sz w:val="24"/>
      <w:szCs w:val="24"/>
      <w:lang w:eastAsia="cs-CZ"/>
    </w:rPr>
  </w:style>
  <w:style w:type="paragraph" w:customStyle="1" w:styleId="CM20">
    <w:name w:val="CM20"/>
    <w:basedOn w:val="Default"/>
    <w:next w:val="Default"/>
    <w:uiPriority w:val="99"/>
    <w:rsid w:val="00F2241A"/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F2241A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F2241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2241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2241A"/>
    <w:pPr>
      <w:spacing w:line="27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F2241A"/>
    <w:pPr>
      <w:spacing w:line="273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F2241A"/>
    <w:pPr>
      <w:spacing w:line="278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F2241A"/>
    <w:rPr>
      <w:rFonts w:cstheme="minorBidi"/>
      <w:color w:val="auto"/>
    </w:rPr>
  </w:style>
  <w:style w:type="paragraph" w:customStyle="1" w:styleId="HLAVICKA">
    <w:name w:val="HLAVICKA"/>
    <w:basedOn w:val="Normln"/>
    <w:rsid w:val="00067D86"/>
    <w:pPr>
      <w:keepLines/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JAKO1">
    <w:name w:val="A) JAKO (1)"/>
    <w:basedOn w:val="Normln"/>
    <w:next w:val="Normln"/>
    <w:rsid w:val="00067D86"/>
    <w:pPr>
      <w:spacing w:before="12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SVAZAN">
    <w:name w:val="HLAVICKA SVAZAN"/>
    <w:basedOn w:val="HLAVICKA"/>
    <w:rsid w:val="00067D86"/>
    <w:pPr>
      <w:keepNext/>
    </w:pPr>
  </w:style>
  <w:style w:type="table" w:styleId="Mkatabulky">
    <w:name w:val="Table Grid"/>
    <w:basedOn w:val="Normlntabulka"/>
    <w:uiPriority w:val="39"/>
    <w:rsid w:val="00067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CB22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2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2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2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1BD6-B1BC-46D1-B8C4-F27E3FDB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3932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 František Ing.</dc:creator>
  <cp:lastModifiedBy>Kučerová Zuzana</cp:lastModifiedBy>
  <cp:revision>3</cp:revision>
  <cp:lastPrinted>2016-12-12T08:29:00Z</cp:lastPrinted>
  <dcterms:created xsi:type="dcterms:W3CDTF">2025-06-27T08:51:00Z</dcterms:created>
  <dcterms:modified xsi:type="dcterms:W3CDTF">2025-07-21T06:37:00Z</dcterms:modified>
</cp:coreProperties>
</file>