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FF41" w14:textId="77777777" w:rsidR="0008094A" w:rsidRPr="00C76C7B" w:rsidRDefault="0008094A" w:rsidP="00FC2977">
      <w:pPr>
        <w:pStyle w:val="Nzev"/>
        <w:spacing w:before="120"/>
        <w:rPr>
          <w:sz w:val="28"/>
          <w:szCs w:val="28"/>
        </w:rPr>
      </w:pPr>
    </w:p>
    <w:p w14:paraId="664BDC6D" w14:textId="3C0B5AE2" w:rsidR="000A088C" w:rsidRDefault="000A088C" w:rsidP="00D96F9F">
      <w:pPr>
        <w:pStyle w:val="Nzev"/>
        <w:spacing w:after="180"/>
        <w:rPr>
          <w:sz w:val="28"/>
          <w:szCs w:val="28"/>
        </w:rPr>
      </w:pPr>
      <w:r>
        <w:rPr>
          <w:sz w:val="28"/>
          <w:szCs w:val="28"/>
        </w:rPr>
        <w:t xml:space="preserve">ČESTNÉ </w:t>
      </w:r>
      <w:r w:rsidR="0008094A" w:rsidRPr="00C76C7B">
        <w:rPr>
          <w:sz w:val="28"/>
          <w:szCs w:val="28"/>
        </w:rPr>
        <w:t xml:space="preserve">PROHLÁŠENÍ </w:t>
      </w:r>
      <w:r w:rsidR="00C15B76" w:rsidRPr="00C76C7B">
        <w:rPr>
          <w:sz w:val="28"/>
          <w:szCs w:val="28"/>
        </w:rPr>
        <w:t>ÚČASTNÍKA</w:t>
      </w:r>
      <w:r>
        <w:rPr>
          <w:sz w:val="28"/>
          <w:szCs w:val="28"/>
        </w:rPr>
        <w:t xml:space="preserve"> K NEEXISTENCI STŘETU ZÁJMŮ A K MEZINÁRODNÍM SANKCÍM</w:t>
      </w:r>
    </w:p>
    <w:p w14:paraId="4EE05FEA" w14:textId="78B27D35" w:rsidR="0008094A" w:rsidRPr="00C76C7B" w:rsidRDefault="00C15B76" w:rsidP="00E919B3">
      <w:pPr>
        <w:pStyle w:val="Nzev"/>
        <w:spacing w:after="60"/>
        <w:rPr>
          <w:sz w:val="28"/>
          <w:szCs w:val="28"/>
        </w:rPr>
      </w:pPr>
      <w:r w:rsidRPr="00C76C7B">
        <w:rPr>
          <w:sz w:val="28"/>
          <w:szCs w:val="28"/>
        </w:rPr>
        <w:t>K</w:t>
      </w:r>
      <w:r w:rsidR="009B1C0B" w:rsidRPr="00C76C7B">
        <w:rPr>
          <w:sz w:val="28"/>
          <w:szCs w:val="28"/>
        </w:rPr>
        <w:t xml:space="preserve"> PODANÉ </w:t>
      </w:r>
      <w:r w:rsidR="000A088C" w:rsidRPr="00C76C7B">
        <w:rPr>
          <w:sz w:val="28"/>
          <w:szCs w:val="28"/>
        </w:rPr>
        <w:t>NABÍDCE PRO VEŘEJNOU ZAKÁZKU</w:t>
      </w:r>
      <w:r w:rsidR="009B1C0B" w:rsidRPr="00C76C7B">
        <w:rPr>
          <w:sz w:val="28"/>
          <w:szCs w:val="28"/>
        </w:rPr>
        <w:t>:</w:t>
      </w:r>
    </w:p>
    <w:p w14:paraId="10CC8527" w14:textId="727A53B6" w:rsidR="00C17430" w:rsidRPr="00D96F9F" w:rsidRDefault="002138F4" w:rsidP="00F066A3">
      <w:pPr>
        <w:tabs>
          <w:tab w:val="left" w:pos="0"/>
        </w:tabs>
        <w:spacing w:after="120"/>
        <w:jc w:val="center"/>
        <w:rPr>
          <w:rFonts w:ascii="Arial" w:hAnsi="Arial" w:cs="Arial"/>
          <w:sz w:val="28"/>
          <w:szCs w:val="28"/>
        </w:rPr>
      </w:pPr>
      <w:r w:rsidRPr="00D96F9F">
        <w:rPr>
          <w:rFonts w:ascii="Arial" w:hAnsi="Arial" w:cs="Arial"/>
          <w:b/>
          <w:bCs/>
          <w:sz w:val="28"/>
          <w:szCs w:val="28"/>
        </w:rPr>
        <w:t>„</w:t>
      </w:r>
      <w:r w:rsidR="00192DC6" w:rsidRPr="00192DC6">
        <w:rPr>
          <w:rFonts w:ascii="Arial" w:hAnsi="Arial" w:cs="Arial"/>
          <w:b/>
          <w:bCs/>
          <w:sz w:val="28"/>
          <w:szCs w:val="28"/>
        </w:rPr>
        <w:t>Nákup 3 kusů nízkopodlažních autobusů s elektrickým pohonem délky do 13 metrů pro MHD v Liberci</w:t>
      </w:r>
      <w:r w:rsidR="00EE0DE2" w:rsidRPr="00D96F9F">
        <w:rPr>
          <w:rFonts w:ascii="Arial" w:hAnsi="Arial" w:cs="Arial"/>
          <w:b/>
          <w:bCs/>
          <w:sz w:val="28"/>
          <w:szCs w:val="28"/>
        </w:rPr>
        <w:t>“</w:t>
      </w:r>
    </w:p>
    <w:p w14:paraId="1CE1A540" w14:textId="77777777" w:rsidR="0008094A" w:rsidRDefault="0008094A" w:rsidP="00C76C7B">
      <w:pPr>
        <w:spacing w:line="276" w:lineRule="auto"/>
        <w:rPr>
          <w:rFonts w:ascii="Arial" w:hAnsi="Arial" w:cs="Arial"/>
          <w:bCs/>
          <w:sz w:val="24"/>
        </w:rPr>
      </w:pPr>
    </w:p>
    <w:p w14:paraId="178D57E7" w14:textId="77777777" w:rsidR="00405873" w:rsidRPr="00C76C7B" w:rsidRDefault="00405873" w:rsidP="00C76C7B">
      <w:pPr>
        <w:spacing w:line="276" w:lineRule="auto"/>
        <w:rPr>
          <w:rFonts w:ascii="Arial" w:hAnsi="Arial" w:cs="Arial"/>
          <w:bCs/>
          <w:sz w:val="24"/>
        </w:rPr>
      </w:pPr>
    </w:p>
    <w:p w14:paraId="2471EF9E" w14:textId="77777777" w:rsidR="00C76C7B" w:rsidRDefault="00D96F9F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102B33">
        <w:rPr>
          <w:rFonts w:ascii="Arial" w:hAnsi="Arial" w:cs="Arial"/>
          <w:b w:val="0"/>
          <w:bCs/>
          <w:i w:val="0"/>
          <w:sz w:val="22"/>
          <w:szCs w:val="22"/>
        </w:rPr>
        <w:t>Ú</w:t>
      </w:r>
      <w:r w:rsidR="00C76C7B" w:rsidRPr="00102B33">
        <w:rPr>
          <w:rFonts w:ascii="Arial" w:hAnsi="Arial" w:cs="Arial"/>
          <w:b w:val="0"/>
          <w:bCs/>
          <w:i w:val="0"/>
          <w:sz w:val="22"/>
          <w:szCs w:val="22"/>
        </w:rPr>
        <w:t>častník zadávacího řízení</w:t>
      </w:r>
      <w:r w:rsidR="00102B3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:</w:t>
      </w:r>
    </w:p>
    <w:p w14:paraId="42024ACD" w14:textId="77777777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O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bchodní firma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/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název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/jméno a příjmení: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Pr="00F066A3">
        <w:rPr>
          <w:rFonts w:ascii="Arial" w:hAnsi="Arial" w:cs="Arial"/>
          <w:i w:val="0"/>
          <w:sz w:val="22"/>
          <w:szCs w:val="22"/>
          <w:u w:val="none"/>
        </w:rPr>
        <w:t>[</w:t>
      </w:r>
      <w:r w:rsidRPr="00C76C7B">
        <w:rPr>
          <w:rFonts w:ascii="Arial" w:hAnsi="Arial" w:cs="Arial"/>
          <w:i w:val="0"/>
          <w:sz w:val="22"/>
          <w:szCs w:val="22"/>
          <w:highlight w:val="yellow"/>
          <w:u w:val="none"/>
        </w:rPr>
        <w:t>DOPLNÍ ÚČASTNÍK</w:t>
      </w:r>
      <w:r w:rsidRPr="00F066A3">
        <w:rPr>
          <w:rFonts w:ascii="Arial" w:hAnsi="Arial" w:cs="Arial"/>
          <w:i w:val="0"/>
          <w:sz w:val="22"/>
          <w:szCs w:val="22"/>
          <w:u w:val="none"/>
        </w:rPr>
        <w:t>]</w:t>
      </w:r>
    </w:p>
    <w:p w14:paraId="6CFC8279" w14:textId="012E111D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Sídlo: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2E263A4B" w14:textId="5F533BEE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IČO: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3BDC94FE" w14:textId="3C316F70" w:rsidR="00A97FD2" w:rsidRPr="00C76C7B" w:rsidRDefault="00A97FD2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Zápis v rejstříku: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0B971D1A" w14:textId="172F14B9" w:rsidR="0008094A" w:rsidRP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Zastoupen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3F44175B" w14:textId="77777777" w:rsidR="0008094A" w:rsidRDefault="0008094A" w:rsidP="0008094A">
      <w:pPr>
        <w:pStyle w:val="Zkladntext"/>
        <w:jc w:val="left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</w:p>
    <w:p w14:paraId="3240DEA4" w14:textId="77777777" w:rsidR="00405873" w:rsidRPr="00C76C7B" w:rsidRDefault="00405873" w:rsidP="0008094A">
      <w:pPr>
        <w:pStyle w:val="Zkladntext"/>
        <w:jc w:val="left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</w:p>
    <w:p w14:paraId="7DAA1895" w14:textId="77777777" w:rsidR="0008094A" w:rsidRPr="00BA32DA" w:rsidRDefault="00C76C7B" w:rsidP="00D96F9F">
      <w:pPr>
        <w:pStyle w:val="Zkladntext"/>
        <w:spacing w:after="120"/>
        <w:rPr>
          <w:rFonts w:ascii="Arial" w:hAnsi="Arial" w:cs="Arial"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i w:val="0"/>
          <w:sz w:val="22"/>
          <w:szCs w:val="22"/>
          <w:u w:val="none"/>
        </w:rPr>
        <w:t xml:space="preserve">tímto </w:t>
      </w:r>
      <w:r w:rsidR="0008094A" w:rsidRPr="00C76C7B">
        <w:rPr>
          <w:rFonts w:ascii="Arial" w:hAnsi="Arial" w:cs="Arial"/>
          <w:i w:val="0"/>
          <w:sz w:val="22"/>
          <w:szCs w:val="22"/>
          <w:u w:val="none"/>
        </w:rPr>
        <w:t xml:space="preserve">čestně </w:t>
      </w:r>
      <w:r w:rsidR="0008094A" w:rsidRPr="00BA32DA">
        <w:rPr>
          <w:rFonts w:ascii="Arial" w:hAnsi="Arial" w:cs="Arial"/>
          <w:i w:val="0"/>
          <w:sz w:val="22"/>
          <w:szCs w:val="22"/>
          <w:u w:val="none"/>
        </w:rPr>
        <w:t>prohlašuj</w:t>
      </w:r>
      <w:r w:rsidRPr="00BA32DA">
        <w:rPr>
          <w:rFonts w:ascii="Arial" w:hAnsi="Arial" w:cs="Arial"/>
          <w:i w:val="0"/>
          <w:sz w:val="22"/>
          <w:szCs w:val="22"/>
          <w:u w:val="none"/>
        </w:rPr>
        <w:t>e</w:t>
      </w:r>
      <w:r w:rsidR="0008094A" w:rsidRPr="00BA32DA">
        <w:rPr>
          <w:rFonts w:ascii="Arial" w:hAnsi="Arial" w:cs="Arial"/>
          <w:i w:val="0"/>
          <w:sz w:val="22"/>
          <w:szCs w:val="22"/>
          <w:u w:val="none"/>
        </w:rPr>
        <w:t>, že:</w:t>
      </w:r>
    </w:p>
    <w:p w14:paraId="017E18A0" w14:textId="043AB46F" w:rsidR="00DB0B77" w:rsidRDefault="00656C41" w:rsidP="00D96F9F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</w:t>
      </w:r>
      <w:r w:rsidR="00D96F9F" w:rsidRPr="00D96F9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oprávněn zúčastnit se</w:t>
      </w:r>
      <w:r w:rsidR="00D96F9F" w:rsidRPr="00D96F9F">
        <w:rPr>
          <w:rFonts w:cs="Arial"/>
          <w:sz w:val="22"/>
          <w:szCs w:val="22"/>
        </w:rPr>
        <w:t xml:space="preserve"> zadávacího řízení na </w:t>
      </w:r>
      <w:r>
        <w:rPr>
          <w:rFonts w:cs="Arial"/>
          <w:sz w:val="22"/>
          <w:szCs w:val="22"/>
        </w:rPr>
        <w:t xml:space="preserve">předmětnou </w:t>
      </w:r>
      <w:r w:rsidR="00D96F9F" w:rsidRPr="00D96F9F">
        <w:rPr>
          <w:rFonts w:cs="Arial"/>
          <w:sz w:val="22"/>
          <w:szCs w:val="22"/>
        </w:rPr>
        <w:t>veřejnou zakázku</w:t>
      </w:r>
      <w:r w:rsidR="00DB0B77">
        <w:rPr>
          <w:rFonts w:cs="Arial"/>
          <w:sz w:val="22"/>
          <w:szCs w:val="22"/>
        </w:rPr>
        <w:t xml:space="preserve"> a v případě výběru </w:t>
      </w:r>
      <w:r w:rsidR="00405873">
        <w:rPr>
          <w:rFonts w:cs="Arial"/>
          <w:sz w:val="22"/>
          <w:szCs w:val="22"/>
        </w:rPr>
        <w:t>této</w:t>
      </w:r>
      <w:r w:rsidR="00DB0B77">
        <w:rPr>
          <w:rFonts w:cs="Arial"/>
          <w:sz w:val="22"/>
          <w:szCs w:val="22"/>
        </w:rPr>
        <w:t xml:space="preserve"> </w:t>
      </w:r>
      <w:r w:rsidR="00405873">
        <w:rPr>
          <w:rFonts w:cs="Arial"/>
          <w:sz w:val="22"/>
          <w:szCs w:val="22"/>
        </w:rPr>
        <w:t xml:space="preserve">podané </w:t>
      </w:r>
      <w:r w:rsidR="00DB0B77">
        <w:rPr>
          <w:rFonts w:cs="Arial"/>
          <w:sz w:val="22"/>
          <w:szCs w:val="22"/>
        </w:rPr>
        <w:t xml:space="preserve">nabídky zadavatelem uzavřít </w:t>
      </w:r>
      <w:r w:rsidR="00D61ED3">
        <w:rPr>
          <w:rFonts w:cs="Arial"/>
          <w:sz w:val="22"/>
          <w:szCs w:val="22"/>
        </w:rPr>
        <w:t xml:space="preserve">příslušnou kupní </w:t>
      </w:r>
      <w:r w:rsidR="00DB0B77">
        <w:rPr>
          <w:rFonts w:cs="Arial"/>
          <w:sz w:val="22"/>
          <w:szCs w:val="22"/>
        </w:rPr>
        <w:t xml:space="preserve">smlouvu </w:t>
      </w:r>
      <w:r w:rsidR="00D61ED3">
        <w:rPr>
          <w:rFonts w:cs="Arial"/>
          <w:sz w:val="22"/>
          <w:szCs w:val="22"/>
        </w:rPr>
        <w:t xml:space="preserve">a plnit závazky z ní vyplývající </w:t>
      </w:r>
      <w:r w:rsidR="00D96F9F" w:rsidRPr="00D96F9F">
        <w:rPr>
          <w:rFonts w:cs="Arial"/>
          <w:sz w:val="22"/>
          <w:szCs w:val="22"/>
        </w:rPr>
        <w:t>v</w:t>
      </w:r>
      <w:r w:rsidR="00DB0B77">
        <w:rPr>
          <w:rFonts w:cs="Arial"/>
          <w:sz w:val="22"/>
          <w:szCs w:val="22"/>
        </w:rPr>
        <w:t> </w:t>
      </w:r>
      <w:r w:rsidR="00D96F9F" w:rsidRPr="00D96F9F">
        <w:rPr>
          <w:rFonts w:cs="Arial"/>
          <w:sz w:val="22"/>
          <w:szCs w:val="22"/>
        </w:rPr>
        <w:t>souladu s</w:t>
      </w:r>
      <w:r w:rsidR="00DB0B77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platnými</w:t>
      </w:r>
      <w:r w:rsidR="00D96F9F" w:rsidRPr="00D96F9F">
        <w:rPr>
          <w:rFonts w:cs="Arial"/>
          <w:sz w:val="22"/>
          <w:szCs w:val="22"/>
        </w:rPr>
        <w:t xml:space="preserve"> právními předpisy,</w:t>
      </w:r>
    </w:p>
    <w:p w14:paraId="5D83556A" w14:textId="77777777" w:rsidR="00405873" w:rsidRPr="00BA32DA" w:rsidRDefault="00405873" w:rsidP="00BA32DA">
      <w:pPr>
        <w:pStyle w:val="Zpat"/>
        <w:tabs>
          <w:tab w:val="clear" w:pos="4536"/>
          <w:tab w:val="clear" w:pos="9072"/>
        </w:tabs>
        <w:spacing w:after="120"/>
        <w:ind w:left="284" w:firstLine="0"/>
        <w:rPr>
          <w:rFonts w:cs="Arial"/>
          <w:b/>
          <w:bCs/>
          <w:sz w:val="22"/>
          <w:szCs w:val="22"/>
        </w:rPr>
      </w:pPr>
      <w:r w:rsidRPr="00BA32DA">
        <w:rPr>
          <w:rFonts w:cs="Arial"/>
          <w:b/>
          <w:bCs/>
          <w:sz w:val="22"/>
          <w:szCs w:val="22"/>
        </w:rPr>
        <w:t>zejména</w:t>
      </w:r>
      <w:r w:rsidR="00BA32DA" w:rsidRPr="00BA32DA">
        <w:rPr>
          <w:rFonts w:cs="Arial"/>
          <w:b/>
          <w:bCs/>
          <w:sz w:val="22"/>
          <w:szCs w:val="22"/>
        </w:rPr>
        <w:t>, že</w:t>
      </w:r>
      <w:r w:rsidRPr="00BA32DA">
        <w:rPr>
          <w:rFonts w:cs="Arial"/>
          <w:b/>
          <w:bCs/>
          <w:sz w:val="22"/>
          <w:szCs w:val="22"/>
        </w:rPr>
        <w:t>:</w:t>
      </w:r>
    </w:p>
    <w:p w14:paraId="1270B28E" w14:textId="5B28B4C7" w:rsidR="00D96F9F" w:rsidRDefault="00405873" w:rsidP="00D96F9F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 účastníka nejsou dány důvody pro vyloučení ze zadávacího řízení z důvodů působení veřejného funkcionáře ve smyslu </w:t>
      </w:r>
      <w:r w:rsidR="00D96F9F">
        <w:rPr>
          <w:rFonts w:cs="Arial"/>
          <w:sz w:val="22"/>
          <w:szCs w:val="22"/>
        </w:rPr>
        <w:t xml:space="preserve">§ </w:t>
      </w:r>
      <w:r w:rsidR="00D96F9F" w:rsidRPr="00D96F9F">
        <w:rPr>
          <w:rFonts w:cs="Arial"/>
          <w:sz w:val="22"/>
          <w:szCs w:val="22"/>
        </w:rPr>
        <w:t>4b</w:t>
      </w:r>
      <w:r>
        <w:rPr>
          <w:rFonts w:cs="Arial"/>
          <w:sz w:val="22"/>
          <w:szCs w:val="22"/>
        </w:rPr>
        <w:t xml:space="preserve"> nebo</w:t>
      </w:r>
      <w:r w:rsidR="00656C41">
        <w:rPr>
          <w:rFonts w:cs="Arial"/>
          <w:sz w:val="22"/>
          <w:szCs w:val="22"/>
        </w:rPr>
        <w:t xml:space="preserve"> </w:t>
      </w:r>
      <w:r w:rsidR="00656C41" w:rsidRPr="00D96F9F">
        <w:rPr>
          <w:rFonts w:cs="Arial"/>
          <w:sz w:val="22"/>
          <w:szCs w:val="22"/>
        </w:rPr>
        <w:t xml:space="preserve">§ </w:t>
      </w:r>
      <w:r w:rsidR="00656C41">
        <w:rPr>
          <w:rFonts w:cs="Arial"/>
          <w:sz w:val="22"/>
          <w:szCs w:val="22"/>
        </w:rPr>
        <w:t>4 odst. 1 písm. a)</w:t>
      </w:r>
      <w:r w:rsidR="00D96F9F" w:rsidRPr="00D96F9F">
        <w:rPr>
          <w:rFonts w:cs="Arial"/>
          <w:sz w:val="22"/>
          <w:szCs w:val="22"/>
        </w:rPr>
        <w:t xml:space="preserve"> zákona č.</w:t>
      </w:r>
      <w:r w:rsidR="00D96F9F">
        <w:rPr>
          <w:rFonts w:cs="Arial"/>
          <w:sz w:val="22"/>
          <w:szCs w:val="22"/>
        </w:rPr>
        <w:t> </w:t>
      </w:r>
      <w:r w:rsidR="00D96F9F" w:rsidRPr="00D96F9F">
        <w:rPr>
          <w:rFonts w:cs="Arial"/>
          <w:sz w:val="22"/>
          <w:szCs w:val="22"/>
        </w:rPr>
        <w:t>159/2006 Sb., o střetu zájmů, v platném znění</w:t>
      </w:r>
      <w:r w:rsidR="00656C41">
        <w:rPr>
          <w:rFonts w:cs="Arial"/>
          <w:sz w:val="22"/>
          <w:szCs w:val="22"/>
        </w:rPr>
        <w:t>;</w:t>
      </w:r>
    </w:p>
    <w:p w14:paraId="087EB7DF" w14:textId="43AC27CF" w:rsidR="00656C41" w:rsidRPr="00656C41" w:rsidRDefault="00656C41" w:rsidP="00656C41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 w:rsidRPr="00C76C7B">
        <w:rPr>
          <w:rFonts w:cs="Arial"/>
          <w:sz w:val="22"/>
          <w:szCs w:val="22"/>
        </w:rPr>
        <w:t xml:space="preserve">na zpracování nabídky účastníka zadávacího řízení se nepodílel </w:t>
      </w:r>
      <w:r>
        <w:rPr>
          <w:rFonts w:cs="Arial"/>
          <w:sz w:val="22"/>
          <w:szCs w:val="22"/>
        </w:rPr>
        <w:t>žádný pracovník</w:t>
      </w:r>
      <w:r w:rsidRPr="00C76C7B">
        <w:rPr>
          <w:rFonts w:cs="Arial"/>
          <w:sz w:val="22"/>
          <w:szCs w:val="22"/>
        </w:rPr>
        <w:t xml:space="preserve"> zadavatele</w:t>
      </w:r>
      <w:r w:rsidR="00DB0B77">
        <w:rPr>
          <w:rFonts w:cs="Arial"/>
          <w:sz w:val="22"/>
          <w:szCs w:val="22"/>
        </w:rPr>
        <w:t>,</w:t>
      </w:r>
      <w:r w:rsidRPr="00C76C7B">
        <w:rPr>
          <w:rFonts w:cs="Arial"/>
          <w:sz w:val="22"/>
          <w:szCs w:val="22"/>
        </w:rPr>
        <w:t xml:space="preserve"> člen realizačního týmu projektu</w:t>
      </w:r>
      <w:r w:rsidR="00DB0B77">
        <w:rPr>
          <w:rFonts w:cs="Arial"/>
          <w:sz w:val="22"/>
          <w:szCs w:val="22"/>
        </w:rPr>
        <w:t xml:space="preserve"> u zadavatele</w:t>
      </w:r>
      <w:r>
        <w:rPr>
          <w:rFonts w:cs="Arial"/>
          <w:sz w:val="22"/>
          <w:szCs w:val="22"/>
        </w:rPr>
        <w:t xml:space="preserve"> </w:t>
      </w:r>
      <w:r w:rsidR="00DB0B77">
        <w:rPr>
          <w:rFonts w:cs="Arial"/>
          <w:sz w:val="22"/>
          <w:szCs w:val="22"/>
        </w:rPr>
        <w:t>an</w:t>
      </w:r>
      <w:r w:rsidRPr="00C76C7B">
        <w:rPr>
          <w:rFonts w:cs="Arial"/>
          <w:sz w:val="22"/>
          <w:szCs w:val="22"/>
        </w:rPr>
        <w:t xml:space="preserve">i </w:t>
      </w:r>
      <w:r>
        <w:rPr>
          <w:rFonts w:cs="Arial"/>
          <w:sz w:val="22"/>
          <w:szCs w:val="22"/>
        </w:rPr>
        <w:t xml:space="preserve">jiná </w:t>
      </w:r>
      <w:r w:rsidRPr="00C76C7B">
        <w:rPr>
          <w:rFonts w:cs="Arial"/>
          <w:sz w:val="22"/>
          <w:szCs w:val="22"/>
        </w:rPr>
        <w:t xml:space="preserve">osoba, která se na základě smluvního vztahu se zadavatelem (nebo jako poddodavatel zadavatele) podílela na přípravě nebo zadání předmětného zadávacího řízení. </w:t>
      </w:r>
      <w:r>
        <w:rPr>
          <w:rFonts w:cs="Arial"/>
          <w:sz w:val="22"/>
          <w:szCs w:val="22"/>
        </w:rPr>
        <w:t>V</w:t>
      </w:r>
      <w:r w:rsidRPr="00C76C7B">
        <w:rPr>
          <w:rFonts w:cs="Arial"/>
          <w:sz w:val="22"/>
          <w:szCs w:val="22"/>
        </w:rPr>
        <w:t xml:space="preserve">ýše uvedené prohlášení se vztahuje </w:t>
      </w:r>
      <w:r>
        <w:rPr>
          <w:rFonts w:cs="Arial"/>
          <w:sz w:val="22"/>
          <w:szCs w:val="22"/>
        </w:rPr>
        <w:t xml:space="preserve">také </w:t>
      </w:r>
      <w:r w:rsidRPr="00C76C7B">
        <w:rPr>
          <w:rFonts w:cs="Arial"/>
          <w:sz w:val="22"/>
          <w:szCs w:val="22"/>
        </w:rPr>
        <w:t xml:space="preserve">na veškeré poddodavatele účastníka </w:t>
      </w:r>
      <w:r>
        <w:rPr>
          <w:rFonts w:cs="Arial"/>
          <w:sz w:val="22"/>
          <w:szCs w:val="22"/>
        </w:rPr>
        <w:t xml:space="preserve">a u společně podávaných nabídek více účastníků </w:t>
      </w:r>
      <w:r w:rsidRPr="00C76C7B">
        <w:rPr>
          <w:rFonts w:cs="Arial"/>
          <w:sz w:val="22"/>
          <w:szCs w:val="22"/>
        </w:rPr>
        <w:t xml:space="preserve">na každého </w:t>
      </w:r>
      <w:r>
        <w:rPr>
          <w:rFonts w:cs="Arial"/>
          <w:sz w:val="22"/>
          <w:szCs w:val="22"/>
        </w:rPr>
        <w:t>jednotlivého</w:t>
      </w:r>
      <w:r w:rsidRPr="00C76C7B">
        <w:rPr>
          <w:rFonts w:cs="Arial"/>
          <w:sz w:val="22"/>
          <w:szCs w:val="22"/>
        </w:rPr>
        <w:t xml:space="preserve"> člen</w:t>
      </w:r>
      <w:r>
        <w:rPr>
          <w:rFonts w:cs="Arial"/>
          <w:sz w:val="22"/>
          <w:szCs w:val="22"/>
        </w:rPr>
        <w:t>a</w:t>
      </w:r>
      <w:r w:rsidRPr="00C76C7B">
        <w:rPr>
          <w:rFonts w:cs="Arial"/>
          <w:sz w:val="22"/>
          <w:szCs w:val="22"/>
        </w:rPr>
        <w:t xml:space="preserve"> sdružení</w:t>
      </w:r>
      <w:r>
        <w:rPr>
          <w:rFonts w:cs="Arial"/>
          <w:sz w:val="22"/>
          <w:szCs w:val="22"/>
        </w:rPr>
        <w:t>;</w:t>
      </w:r>
    </w:p>
    <w:p w14:paraId="76415C35" w14:textId="56D672EA" w:rsidR="000252BF" w:rsidRDefault="00405873" w:rsidP="00405873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vůči</w:t>
      </w:r>
      <w:r w:rsidRPr="004058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účastníkovi</w:t>
      </w:r>
      <w:r w:rsidRPr="004058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</w:t>
      </w:r>
      <w:r w:rsidRPr="00405873">
        <w:rPr>
          <w:rFonts w:cs="Arial"/>
          <w:sz w:val="22"/>
          <w:szCs w:val="22"/>
        </w:rPr>
        <w:t xml:space="preserve">i k němu vztahujícím se osobám </w:t>
      </w:r>
      <w:r w:rsidR="007D2016">
        <w:rPr>
          <w:rFonts w:cs="Arial"/>
          <w:sz w:val="22"/>
          <w:szCs w:val="22"/>
        </w:rPr>
        <w:t>ani</w:t>
      </w:r>
      <w:r w:rsidR="007D2016" w:rsidRPr="00405873">
        <w:rPr>
          <w:rFonts w:cs="Arial"/>
          <w:sz w:val="22"/>
          <w:szCs w:val="22"/>
        </w:rPr>
        <w:t xml:space="preserve"> </w:t>
      </w:r>
      <w:r w:rsidRPr="00405873">
        <w:rPr>
          <w:rFonts w:cs="Arial"/>
          <w:sz w:val="22"/>
          <w:szCs w:val="22"/>
        </w:rPr>
        <w:t xml:space="preserve">k jeho </w:t>
      </w:r>
      <w:r w:rsidR="007D2016" w:rsidRPr="00405873">
        <w:rPr>
          <w:rFonts w:cs="Arial"/>
          <w:sz w:val="22"/>
          <w:szCs w:val="22"/>
        </w:rPr>
        <w:t>poddodavatel</w:t>
      </w:r>
      <w:r w:rsidR="007D2016">
        <w:rPr>
          <w:rFonts w:cs="Arial"/>
          <w:sz w:val="22"/>
          <w:szCs w:val="22"/>
        </w:rPr>
        <w:t>ům</w:t>
      </w:r>
      <w:r w:rsidR="007D2016" w:rsidRPr="00405873">
        <w:rPr>
          <w:rFonts w:cs="Arial"/>
          <w:sz w:val="22"/>
          <w:szCs w:val="22"/>
        </w:rPr>
        <w:t xml:space="preserve"> </w:t>
      </w:r>
      <w:r w:rsidR="007D2016">
        <w:rPr>
          <w:rFonts w:cs="Arial"/>
          <w:sz w:val="22"/>
          <w:szCs w:val="22"/>
        </w:rPr>
        <w:t>nebo</w:t>
      </w:r>
      <w:r w:rsidR="007D2016" w:rsidRPr="00405873">
        <w:rPr>
          <w:rFonts w:cs="Arial"/>
          <w:sz w:val="22"/>
          <w:szCs w:val="22"/>
        </w:rPr>
        <w:t xml:space="preserve"> </w:t>
      </w:r>
      <w:r w:rsidRPr="00405873">
        <w:rPr>
          <w:rFonts w:cs="Arial"/>
          <w:sz w:val="22"/>
          <w:szCs w:val="22"/>
        </w:rPr>
        <w:t>k</w:t>
      </w:r>
      <w:r w:rsidR="007D2016">
        <w:rPr>
          <w:rFonts w:cs="Arial"/>
          <w:sz w:val="22"/>
          <w:szCs w:val="22"/>
        </w:rPr>
        <w:t> </w:t>
      </w:r>
      <w:r w:rsidRPr="00405873">
        <w:rPr>
          <w:rFonts w:cs="Arial"/>
          <w:sz w:val="22"/>
          <w:szCs w:val="22"/>
        </w:rPr>
        <w:t xml:space="preserve">nim vztahujícím se osobám </w:t>
      </w:r>
      <w:r>
        <w:rPr>
          <w:rFonts w:cs="Arial"/>
          <w:sz w:val="22"/>
          <w:szCs w:val="22"/>
        </w:rPr>
        <w:t xml:space="preserve">nejsou uplatňovány </w:t>
      </w:r>
      <w:r w:rsidR="00D96F9F" w:rsidRPr="00D96F9F">
        <w:rPr>
          <w:rFonts w:cs="Arial"/>
          <w:sz w:val="22"/>
          <w:szCs w:val="22"/>
        </w:rPr>
        <w:t>mezinárodní sankce</w:t>
      </w:r>
      <w:r>
        <w:rPr>
          <w:rFonts w:cs="Arial"/>
          <w:sz w:val="22"/>
          <w:szCs w:val="22"/>
        </w:rPr>
        <w:t xml:space="preserve"> </w:t>
      </w:r>
      <w:r w:rsidRPr="00D96F9F">
        <w:rPr>
          <w:rFonts w:cs="Arial"/>
          <w:sz w:val="22"/>
          <w:szCs w:val="22"/>
        </w:rPr>
        <w:t>platné</w:t>
      </w:r>
      <w:r>
        <w:rPr>
          <w:rFonts w:cs="Arial"/>
          <w:sz w:val="22"/>
          <w:szCs w:val="22"/>
        </w:rPr>
        <w:t xml:space="preserve"> v České republice</w:t>
      </w:r>
      <w:r w:rsidR="00D96F9F" w:rsidRPr="00D96F9F">
        <w:rPr>
          <w:rFonts w:cs="Arial"/>
          <w:sz w:val="22"/>
          <w:szCs w:val="22"/>
        </w:rPr>
        <w:t>, včetně sankcí vyplývajících z nařízení Rady (EU) č.</w:t>
      </w:r>
      <w:r>
        <w:rPr>
          <w:rFonts w:cs="Arial"/>
          <w:sz w:val="22"/>
          <w:szCs w:val="22"/>
        </w:rPr>
        <w:t> </w:t>
      </w:r>
      <w:r w:rsidR="00D96F9F" w:rsidRPr="00D96F9F">
        <w:rPr>
          <w:rFonts w:cs="Arial"/>
          <w:sz w:val="22"/>
          <w:szCs w:val="22"/>
        </w:rPr>
        <w:t>208/2014, nařízení Rady (ES) č. 765/2006 a nařízení Rady (EU) č. 833/2014</w:t>
      </w:r>
      <w:r>
        <w:rPr>
          <w:rFonts w:cs="Arial"/>
          <w:sz w:val="22"/>
          <w:szCs w:val="22"/>
        </w:rPr>
        <w:t xml:space="preserve">, které mají účastníkovi bránit </w:t>
      </w:r>
      <w:r w:rsidRPr="00405873">
        <w:rPr>
          <w:rFonts w:cs="Arial"/>
          <w:sz w:val="22"/>
          <w:szCs w:val="22"/>
        </w:rPr>
        <w:t>účasti v zadávacím řízení</w:t>
      </w:r>
      <w:r>
        <w:rPr>
          <w:rFonts w:cs="Arial"/>
          <w:sz w:val="22"/>
          <w:szCs w:val="22"/>
        </w:rPr>
        <w:t xml:space="preserve"> či v získání předmětné zakázky</w:t>
      </w:r>
      <w:r w:rsidR="000252BF">
        <w:rPr>
          <w:rFonts w:cs="Arial"/>
          <w:sz w:val="22"/>
          <w:szCs w:val="22"/>
        </w:rPr>
        <w:t>;</w:t>
      </w:r>
    </w:p>
    <w:p w14:paraId="2E5D6259" w14:textId="59E450BC" w:rsidR="00D67C31" w:rsidRPr="00D67C31" w:rsidRDefault="00D67C31" w:rsidP="00D67C31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 w:rsidRPr="00CF4687">
        <w:rPr>
          <w:rFonts w:cs="Arial"/>
          <w:sz w:val="22"/>
          <w:szCs w:val="22"/>
        </w:rPr>
        <w:t xml:space="preserve">žádné finanční prostředky, které obdrží za plnění </w:t>
      </w:r>
      <w:r>
        <w:rPr>
          <w:rFonts w:cs="Arial"/>
          <w:sz w:val="22"/>
          <w:szCs w:val="22"/>
        </w:rPr>
        <w:t xml:space="preserve">předmětné </w:t>
      </w:r>
      <w:r w:rsidRPr="00CF4687">
        <w:rPr>
          <w:rFonts w:cs="Arial"/>
          <w:sz w:val="22"/>
          <w:szCs w:val="22"/>
        </w:rPr>
        <w:t>veřejné zakázky, přímo ani nepřímo nezpřístupní fyzickým nebo právnickým osobám, subjektům či orgánům s</w:t>
      </w:r>
      <w:r>
        <w:rPr>
          <w:rFonts w:cs="Arial"/>
          <w:sz w:val="22"/>
          <w:szCs w:val="22"/>
        </w:rPr>
        <w:t> </w:t>
      </w:r>
      <w:r w:rsidRPr="00CF4687">
        <w:rPr>
          <w:rFonts w:cs="Arial"/>
          <w:sz w:val="22"/>
          <w:szCs w:val="22"/>
        </w:rPr>
        <w:t>nimi spojeným uvedeným v sankčním seznamu v příloze nařízení Rady (EU) č.</w:t>
      </w:r>
      <w:r>
        <w:rPr>
          <w:rFonts w:cs="Arial"/>
          <w:sz w:val="22"/>
          <w:szCs w:val="22"/>
        </w:rPr>
        <w:t> </w:t>
      </w:r>
      <w:r w:rsidRPr="00CF4687">
        <w:rPr>
          <w:rFonts w:cs="Arial"/>
          <w:sz w:val="22"/>
          <w:szCs w:val="22"/>
        </w:rPr>
        <w:t xml:space="preserve">269/2014 ve spojení s prováděcím nařízením Rady (EU) č. 2022/581, nařízení Rady (EU) č. 208/2014 a nařízení Rady (ES) č. 765/2006 </w:t>
      </w:r>
      <w:r>
        <w:rPr>
          <w:rFonts w:cs="Arial"/>
          <w:sz w:val="22"/>
          <w:szCs w:val="22"/>
        </w:rPr>
        <w:t>ani je</w:t>
      </w:r>
      <w:r w:rsidRPr="00CF468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nepoužije </w:t>
      </w:r>
      <w:r w:rsidRPr="00CF4687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e</w:t>
      </w:r>
      <w:r w:rsidRPr="00CF4687">
        <w:rPr>
          <w:rFonts w:cs="Arial"/>
          <w:sz w:val="22"/>
          <w:szCs w:val="22"/>
        </w:rPr>
        <w:t xml:space="preserve"> prospěch</w:t>
      </w:r>
      <w:r>
        <w:rPr>
          <w:rFonts w:cs="Arial"/>
          <w:sz w:val="22"/>
          <w:szCs w:val="22"/>
        </w:rPr>
        <w:t xml:space="preserve"> takových osob.</w:t>
      </w:r>
    </w:p>
    <w:p w14:paraId="0060A807" w14:textId="7C036C5F" w:rsidR="00DB0B77" w:rsidRDefault="00C63343" w:rsidP="00F066A3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ind w:left="709" w:hanging="425"/>
        <w:rPr>
          <w:rFonts w:cs="Arial"/>
          <w:sz w:val="22"/>
          <w:szCs w:val="22"/>
        </w:rPr>
      </w:pPr>
      <w:r w:rsidRPr="00C63343">
        <w:rPr>
          <w:rFonts w:cs="Arial"/>
          <w:sz w:val="22"/>
          <w:szCs w:val="22"/>
        </w:rPr>
        <w:t>neobchoduje se sankcionovaným zbožím (včetně zboží, které se nachází v Rusku nebo Bělorusku či z Ruska nebo Běloruska pochází) a nenabízí takové zboží v rámci plnění veřejných zakázek</w:t>
      </w:r>
      <w:r w:rsidR="00BA1D4E">
        <w:rPr>
          <w:rFonts w:cs="Arial"/>
          <w:sz w:val="22"/>
          <w:szCs w:val="22"/>
        </w:rPr>
        <w:t>. V této souvislosti</w:t>
      </w:r>
      <w:r w:rsidR="000252BF">
        <w:rPr>
          <w:rFonts w:cs="Arial"/>
          <w:sz w:val="22"/>
          <w:szCs w:val="22"/>
        </w:rPr>
        <w:t xml:space="preserve"> současně</w:t>
      </w:r>
      <w:r w:rsidR="00BA1D4E">
        <w:rPr>
          <w:rFonts w:cs="Arial"/>
          <w:sz w:val="22"/>
          <w:szCs w:val="22"/>
        </w:rPr>
        <w:t xml:space="preserve"> prohlašuje</w:t>
      </w:r>
      <w:r w:rsidR="000252BF">
        <w:rPr>
          <w:rFonts w:cs="Arial"/>
          <w:sz w:val="22"/>
          <w:szCs w:val="22"/>
        </w:rPr>
        <w:t>, že:</w:t>
      </w:r>
    </w:p>
    <w:p w14:paraId="66E585E3" w14:textId="21C0EBDB" w:rsidR="00BA1D4E" w:rsidRPr="00BA1D4E" w:rsidRDefault="00BA1D4E" w:rsidP="00F066A3">
      <w:pPr>
        <w:pStyle w:val="Zpat"/>
        <w:numPr>
          <w:ilvl w:val="0"/>
          <w:numId w:val="20"/>
        </w:numPr>
        <w:ind w:left="1134" w:hanging="283"/>
        <w:rPr>
          <w:rFonts w:cs="Arial"/>
          <w:sz w:val="22"/>
          <w:szCs w:val="22"/>
        </w:rPr>
      </w:pPr>
      <w:r w:rsidRPr="00BA1D4E">
        <w:rPr>
          <w:rFonts w:cs="Arial"/>
          <w:sz w:val="22"/>
          <w:szCs w:val="22"/>
        </w:rPr>
        <w:t>není státním příslušníkem</w:t>
      </w:r>
      <w:r>
        <w:rPr>
          <w:rFonts w:cs="Arial"/>
          <w:sz w:val="22"/>
          <w:szCs w:val="22"/>
        </w:rPr>
        <w:t xml:space="preserve"> Ruské federace</w:t>
      </w:r>
      <w:r w:rsidR="005F105A">
        <w:rPr>
          <w:rFonts w:cs="Arial"/>
          <w:sz w:val="22"/>
          <w:szCs w:val="22"/>
        </w:rPr>
        <w:t>, zejména</w:t>
      </w:r>
      <w:r w:rsidRPr="00BA1D4E">
        <w:rPr>
          <w:rFonts w:cs="Arial"/>
          <w:sz w:val="22"/>
          <w:szCs w:val="22"/>
        </w:rPr>
        <w:t xml:space="preserve"> fyzickou či právnickou osobou, subjektem či orgánem se sídlem v Ruské federaci,</w:t>
      </w:r>
    </w:p>
    <w:p w14:paraId="0E4E4D5A" w14:textId="77777777" w:rsidR="00BA1D4E" w:rsidRPr="00BA1D4E" w:rsidRDefault="00BA1D4E" w:rsidP="00F066A3">
      <w:pPr>
        <w:pStyle w:val="Zpat"/>
        <w:numPr>
          <w:ilvl w:val="0"/>
          <w:numId w:val="20"/>
        </w:numPr>
        <w:ind w:left="1134" w:hanging="283"/>
        <w:rPr>
          <w:rFonts w:cs="Arial"/>
          <w:sz w:val="22"/>
          <w:szCs w:val="22"/>
        </w:rPr>
      </w:pPr>
      <w:r w:rsidRPr="00BA1D4E">
        <w:rPr>
          <w:rFonts w:cs="Arial"/>
          <w:sz w:val="22"/>
          <w:szCs w:val="22"/>
        </w:rPr>
        <w:lastRenderedPageBreak/>
        <w:t>není právnickou osobou, subjektem či orgánem, které jsou z více než 50 % přímo či nepřímo vlastněny některým ze subjektů uvedených v písm. a),</w:t>
      </w:r>
    </w:p>
    <w:p w14:paraId="6CFA4125" w14:textId="77777777" w:rsidR="00BA1D4E" w:rsidRPr="00BA1D4E" w:rsidRDefault="00BA1D4E" w:rsidP="00F066A3">
      <w:pPr>
        <w:pStyle w:val="Zpat"/>
        <w:numPr>
          <w:ilvl w:val="0"/>
          <w:numId w:val="20"/>
        </w:numPr>
        <w:ind w:left="1134" w:hanging="283"/>
        <w:rPr>
          <w:rFonts w:cs="Arial"/>
          <w:sz w:val="22"/>
          <w:szCs w:val="22"/>
        </w:rPr>
      </w:pPr>
      <w:r w:rsidRPr="00BA1D4E">
        <w:rPr>
          <w:rFonts w:cs="Arial"/>
          <w:sz w:val="22"/>
          <w:szCs w:val="22"/>
        </w:rPr>
        <w:t>není fyzickou nebo právnickou osobou, subjektem či orgánem, které jednají jménem nebo na pokyn některého ze subjektů uvedených v písm. a) nebo b),</w:t>
      </w:r>
    </w:p>
    <w:p w14:paraId="6EF6974B" w14:textId="52CE7E53" w:rsidR="000252BF" w:rsidRDefault="00BA1D4E" w:rsidP="00F066A3">
      <w:pPr>
        <w:pStyle w:val="Zpat"/>
        <w:numPr>
          <w:ilvl w:val="0"/>
          <w:numId w:val="20"/>
        </w:numPr>
        <w:spacing w:after="120"/>
        <w:ind w:left="1134" w:hanging="283"/>
        <w:rPr>
          <w:rFonts w:cs="Arial"/>
          <w:sz w:val="22"/>
          <w:szCs w:val="22"/>
        </w:rPr>
      </w:pPr>
      <w:r w:rsidRPr="00BA1D4E">
        <w:rPr>
          <w:rFonts w:cs="Arial"/>
          <w:sz w:val="22"/>
          <w:szCs w:val="22"/>
        </w:rPr>
        <w:t>žádný z poddodavatelů, dodavatelů nebo subjektů, jejichž prostřednictvím prokazuje část kvalifikace, pokud jimi poskytované plnění bude představovat více než 10 % hodnoty zakázky, není osobou uvedenou v písm. a), b) nebo c)</w:t>
      </w:r>
      <w:r w:rsidR="00F066A3">
        <w:rPr>
          <w:rFonts w:cs="Arial"/>
          <w:sz w:val="22"/>
          <w:szCs w:val="22"/>
        </w:rPr>
        <w:t>.</w:t>
      </w:r>
    </w:p>
    <w:p w14:paraId="171AC8FF" w14:textId="77777777" w:rsidR="0008094A" w:rsidRPr="00405873" w:rsidRDefault="0008094A" w:rsidP="00405873">
      <w:pPr>
        <w:pStyle w:val="Zpat"/>
        <w:tabs>
          <w:tab w:val="clear" w:pos="4536"/>
          <w:tab w:val="clear" w:pos="9072"/>
          <w:tab w:val="left" w:pos="5835"/>
        </w:tabs>
        <w:ind w:left="0" w:firstLine="0"/>
        <w:rPr>
          <w:rFonts w:cs="Arial"/>
          <w:bCs/>
          <w:sz w:val="22"/>
          <w:szCs w:val="22"/>
        </w:rPr>
      </w:pPr>
    </w:p>
    <w:p w14:paraId="799D97CE" w14:textId="77777777" w:rsidR="00405873" w:rsidRPr="00405873" w:rsidRDefault="00405873" w:rsidP="00405873">
      <w:pPr>
        <w:pStyle w:val="Zkladntext"/>
        <w:jc w:val="both"/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</w:pP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  <w:t xml:space="preserve">V 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highlight w:val="yellow"/>
          <w:u w:val="none"/>
        </w:rPr>
        <w:t>[DOPLNÍ ÚČASTNÍK]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  <w:t xml:space="preserve"> dne 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highlight w:val="yellow"/>
          <w:u w:val="none"/>
        </w:rPr>
        <w:t>[DOPLNÍ ÚČASTNÍK]</w:t>
      </w:r>
    </w:p>
    <w:p w14:paraId="2DD5B8BF" w14:textId="77777777" w:rsidR="00405873" w:rsidRPr="00BA32DA" w:rsidRDefault="00405873" w:rsidP="00405873">
      <w:pPr>
        <w:pStyle w:val="Zkladntext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B1D4DA0" w14:textId="77777777" w:rsidR="00405873" w:rsidRDefault="00FA14A4" w:rsidP="00FC2977">
      <w:pPr>
        <w:pStyle w:val="Zkladntext"/>
        <w:jc w:val="righ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podpis</w:t>
      </w:r>
    </w:p>
    <w:p w14:paraId="2E37F5F4" w14:textId="77777777" w:rsidR="00BA32DA" w:rsidRPr="00BA32DA" w:rsidRDefault="00FA14A4" w:rsidP="00FC2977">
      <w:pPr>
        <w:pStyle w:val="Zkladntext"/>
        <w:jc w:val="right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………………………………………….</w:t>
      </w:r>
    </w:p>
    <w:p w14:paraId="33E34AD0" w14:textId="77777777" w:rsidR="00405873" w:rsidRPr="00FC2977" w:rsidRDefault="00BA32DA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u w:val="none"/>
        </w:rPr>
        <w:tab/>
      </w:r>
      <w:r w:rsidRPr="00FC2977">
        <w:rPr>
          <w:rFonts w:ascii="Arial" w:hAnsi="Arial" w:cs="Arial"/>
          <w:b w:val="0"/>
          <w:bCs/>
          <w:iCs/>
          <w:sz w:val="22"/>
          <w:szCs w:val="22"/>
          <w:u w:val="none"/>
        </w:rPr>
        <w:tab/>
      </w:r>
    </w:p>
    <w:p w14:paraId="31B9D7BE" w14:textId="77777777" w:rsidR="00405873" w:rsidRPr="00FA14A4" w:rsidRDefault="00405873" w:rsidP="00BA32DA">
      <w:pPr>
        <w:pStyle w:val="Zkladntext"/>
        <w:tabs>
          <w:tab w:val="center" w:pos="7088"/>
        </w:tabs>
        <w:jc w:val="right"/>
        <w:rPr>
          <w:rFonts w:ascii="Arial" w:hAnsi="Arial" w:cs="Arial"/>
          <w:b w:val="0"/>
          <w:bCs/>
          <w:iCs/>
          <w:sz w:val="22"/>
          <w:szCs w:val="22"/>
          <w:u w:val="none"/>
        </w:rPr>
      </w:pP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….........</w:t>
      </w:r>
      <w:r w:rsid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</w:t>
      </w:r>
      <w:r w:rsidR="00BA32DA"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..............</w:t>
      </w:r>
      <w:r w:rsidR="00BA32DA"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...........</w:t>
      </w:r>
    </w:p>
    <w:p w14:paraId="4196671F" w14:textId="77777777" w:rsidR="00405873" w:rsidRPr="00FC2977" w:rsidRDefault="00BA32DA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J</w:t>
      </w:r>
      <w:r w:rsidR="00405873"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méno</w:t>
      </w: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,</w:t>
      </w:r>
      <w:r w:rsidR="00405873"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 xml:space="preserve"> příjmení</w:t>
      </w: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 xml:space="preserve"> a funkce</w:t>
      </w:r>
    </w:p>
    <w:p w14:paraId="41FED499" w14:textId="77777777" w:rsidR="00BA32DA" w:rsidRPr="00FC2977" w:rsidRDefault="00405873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osoby oprávněné podepisovat</w:t>
      </w:r>
    </w:p>
    <w:p w14:paraId="682EBE3B" w14:textId="77777777" w:rsidR="00405873" w:rsidRPr="00FC2977" w:rsidRDefault="00405873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za účastníka zadávacího řízení</w:t>
      </w:r>
    </w:p>
    <w:p w14:paraId="6444D6AA" w14:textId="77777777" w:rsidR="0035163A" w:rsidRPr="00BA32DA" w:rsidRDefault="0035163A" w:rsidP="00405873">
      <w:pPr>
        <w:pStyle w:val="Zkladntext31"/>
        <w:tabs>
          <w:tab w:val="left" w:pos="567"/>
          <w:tab w:val="left" w:pos="709"/>
        </w:tabs>
        <w:jc w:val="both"/>
        <w:rPr>
          <w:rFonts w:cs="Arial"/>
          <w:bCs/>
          <w:sz w:val="22"/>
          <w:szCs w:val="22"/>
        </w:rPr>
      </w:pPr>
    </w:p>
    <w:sectPr w:rsidR="0035163A" w:rsidRPr="00BA32DA" w:rsidSect="00C431CD">
      <w:headerReference w:type="default" r:id="rId7"/>
      <w:footerReference w:type="even" r:id="rId8"/>
      <w:pgSz w:w="11906" w:h="16838"/>
      <w:pgMar w:top="1134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CEB4" w14:textId="77777777" w:rsidR="00956955" w:rsidRDefault="00956955" w:rsidP="0012477F">
      <w:r>
        <w:separator/>
      </w:r>
    </w:p>
  </w:endnote>
  <w:endnote w:type="continuationSeparator" w:id="0">
    <w:p w14:paraId="6A488D96" w14:textId="77777777" w:rsidR="00956955" w:rsidRDefault="00956955" w:rsidP="0012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42F6" w14:textId="77777777" w:rsidR="008C609C" w:rsidRDefault="008C609C" w:rsidP="003516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52C8BB9F" w14:textId="77777777" w:rsidR="008C609C" w:rsidRDefault="008C6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0901" w14:textId="77777777" w:rsidR="00956955" w:rsidRDefault="00956955" w:rsidP="0012477F">
      <w:r>
        <w:separator/>
      </w:r>
    </w:p>
  </w:footnote>
  <w:footnote w:type="continuationSeparator" w:id="0">
    <w:p w14:paraId="1759DC2E" w14:textId="77777777" w:rsidR="00956955" w:rsidRDefault="00956955" w:rsidP="0012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CE2E" w14:textId="51D43CB8" w:rsidR="00FA14A4" w:rsidRPr="00F066A3" w:rsidRDefault="001C27EF" w:rsidP="00FC2977">
    <w:pPr>
      <w:pStyle w:val="Zkladntext31"/>
      <w:tabs>
        <w:tab w:val="left" w:pos="567"/>
        <w:tab w:val="left" w:pos="709"/>
      </w:tabs>
      <w:jc w:val="both"/>
      <w:rPr>
        <w:rFonts w:cs="Arial"/>
        <w:i/>
        <w:iCs/>
        <w:sz w:val="20"/>
      </w:rPr>
    </w:pPr>
    <w:r w:rsidRPr="00F066A3">
      <w:rPr>
        <w:rFonts w:cs="Arial"/>
        <w:i/>
        <w:iCs/>
        <w:sz w:val="20"/>
      </w:rPr>
      <w:t xml:space="preserve">Příloha č. 3 </w:t>
    </w:r>
    <w:r w:rsidR="00FA14A4" w:rsidRPr="00F066A3">
      <w:rPr>
        <w:rFonts w:cs="Arial"/>
        <w:i/>
        <w:iCs/>
        <w:sz w:val="20"/>
      </w:rPr>
      <w:t xml:space="preserve"> – Čestné prohlášení ke střetu zájmů a sankcím</w:t>
    </w:r>
  </w:p>
  <w:p w14:paraId="0A3170B3" w14:textId="77777777" w:rsidR="00B41A87" w:rsidRPr="00FC2977" w:rsidRDefault="00B41A87" w:rsidP="00FC2977">
    <w:pPr>
      <w:pStyle w:val="Zkladntext31"/>
      <w:tabs>
        <w:tab w:val="left" w:pos="567"/>
        <w:tab w:val="left" w:pos="709"/>
      </w:tabs>
      <w:jc w:val="both"/>
      <w:rPr>
        <w:rFonts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B9E"/>
    <w:multiLevelType w:val="hybridMultilevel"/>
    <w:tmpl w:val="403A8402"/>
    <w:lvl w:ilvl="0" w:tplc="D6180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1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1202F"/>
    <w:multiLevelType w:val="hybridMultilevel"/>
    <w:tmpl w:val="C2D05532"/>
    <w:lvl w:ilvl="0" w:tplc="E0582CEC">
      <w:start w:val="1"/>
      <w:numFmt w:val="decimal"/>
      <w:lvlText w:val="%1."/>
      <w:lvlJc w:val="left"/>
      <w:pPr>
        <w:ind w:left="735" w:hanging="375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21EA"/>
    <w:multiLevelType w:val="hybridMultilevel"/>
    <w:tmpl w:val="8B583EF6"/>
    <w:lvl w:ilvl="0" w:tplc="8C3092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307B"/>
    <w:multiLevelType w:val="hybridMultilevel"/>
    <w:tmpl w:val="21E6F304"/>
    <w:lvl w:ilvl="0" w:tplc="92C4116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2D65D8"/>
    <w:multiLevelType w:val="hybridMultilevel"/>
    <w:tmpl w:val="C0B0C4E8"/>
    <w:lvl w:ilvl="0" w:tplc="8C3092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5D9"/>
    <w:multiLevelType w:val="hybridMultilevel"/>
    <w:tmpl w:val="487C3DB0"/>
    <w:lvl w:ilvl="0" w:tplc="8B7EC0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11CA"/>
    <w:multiLevelType w:val="hybridMultilevel"/>
    <w:tmpl w:val="701C5808"/>
    <w:lvl w:ilvl="0" w:tplc="B0D6A88E">
      <w:start w:val="1"/>
      <w:numFmt w:val="lowerRoman"/>
      <w:lvlText w:val="(%1.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91FC5"/>
    <w:multiLevelType w:val="hybridMultilevel"/>
    <w:tmpl w:val="D9EA9C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2F20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0" w15:restartNumberingAfterBreak="0">
    <w:nsid w:val="2DD62CAC"/>
    <w:multiLevelType w:val="hybridMultilevel"/>
    <w:tmpl w:val="ECE00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1D9C"/>
    <w:multiLevelType w:val="hybridMultilevel"/>
    <w:tmpl w:val="79E82C36"/>
    <w:lvl w:ilvl="0" w:tplc="E7F4FB9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301C4"/>
    <w:multiLevelType w:val="hybridMultilevel"/>
    <w:tmpl w:val="CBCCEB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0969"/>
    <w:multiLevelType w:val="hybridMultilevel"/>
    <w:tmpl w:val="2CCE58F6"/>
    <w:lvl w:ilvl="0" w:tplc="96F474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  <w:sz w:val="24"/>
      </w:rPr>
    </w:lvl>
    <w:lvl w:ilvl="2" w:tplc="D88CF9D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auto"/>
        <w:sz w:val="24"/>
      </w:rPr>
    </w:lvl>
    <w:lvl w:ilvl="3" w:tplc="AC60920C">
      <w:start w:val="1"/>
      <w:numFmt w:val="lowerLetter"/>
      <w:lvlText w:val="%4)"/>
      <w:lvlJc w:val="left"/>
      <w:pPr>
        <w:tabs>
          <w:tab w:val="num" w:pos="2738"/>
        </w:tabs>
        <w:ind w:left="2738" w:hanging="360"/>
      </w:pPr>
      <w:rPr>
        <w:rFonts w:ascii="Garamond" w:hAnsi="Garamond" w:cs="Garamond" w:hint="default"/>
        <w:color w:val="auto"/>
        <w:sz w:val="22"/>
        <w:szCs w:val="22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E1B2AE6"/>
    <w:multiLevelType w:val="hybridMultilevel"/>
    <w:tmpl w:val="7982CCC2"/>
    <w:lvl w:ilvl="0" w:tplc="D55E03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C2F"/>
    <w:multiLevelType w:val="hybridMultilevel"/>
    <w:tmpl w:val="72F47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D57B6"/>
    <w:multiLevelType w:val="hybridMultilevel"/>
    <w:tmpl w:val="2FC29884"/>
    <w:lvl w:ilvl="0" w:tplc="1D0461D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B33FA"/>
    <w:multiLevelType w:val="hybridMultilevel"/>
    <w:tmpl w:val="60CAA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03A"/>
    <w:multiLevelType w:val="hybridMultilevel"/>
    <w:tmpl w:val="F6887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num w:numId="1" w16cid:durableId="1106265993">
    <w:abstractNumId w:val="2"/>
  </w:num>
  <w:num w:numId="2" w16cid:durableId="635261356">
    <w:abstractNumId w:val="11"/>
  </w:num>
  <w:num w:numId="3" w16cid:durableId="1792699478">
    <w:abstractNumId w:val="18"/>
  </w:num>
  <w:num w:numId="4" w16cid:durableId="2103524662">
    <w:abstractNumId w:val="10"/>
  </w:num>
  <w:num w:numId="5" w16cid:durableId="171380360">
    <w:abstractNumId w:val="19"/>
  </w:num>
  <w:num w:numId="6" w16cid:durableId="808592707">
    <w:abstractNumId w:val="3"/>
  </w:num>
  <w:num w:numId="7" w16cid:durableId="1082609035">
    <w:abstractNumId w:val="5"/>
  </w:num>
  <w:num w:numId="8" w16cid:durableId="447360097">
    <w:abstractNumId w:val="15"/>
  </w:num>
  <w:num w:numId="9" w16cid:durableId="961689132">
    <w:abstractNumId w:val="13"/>
  </w:num>
  <w:num w:numId="10" w16cid:durableId="2106073732">
    <w:abstractNumId w:val="17"/>
  </w:num>
  <w:num w:numId="11" w16cid:durableId="1540244756">
    <w:abstractNumId w:val="14"/>
  </w:num>
  <w:num w:numId="12" w16cid:durableId="1326281067">
    <w:abstractNumId w:val="1"/>
  </w:num>
  <w:num w:numId="13" w16cid:durableId="1637449300">
    <w:abstractNumId w:val="8"/>
  </w:num>
  <w:num w:numId="14" w16cid:durableId="781800289">
    <w:abstractNumId w:val="12"/>
  </w:num>
  <w:num w:numId="15" w16cid:durableId="1895696292">
    <w:abstractNumId w:val="16"/>
  </w:num>
  <w:num w:numId="16" w16cid:durableId="1569922670">
    <w:abstractNumId w:val="0"/>
  </w:num>
  <w:num w:numId="17" w16cid:durableId="567957999">
    <w:abstractNumId w:val="6"/>
  </w:num>
  <w:num w:numId="18" w16cid:durableId="1558321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6132962">
    <w:abstractNumId w:val="7"/>
  </w:num>
  <w:num w:numId="20" w16cid:durableId="1714228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2E"/>
    <w:rsid w:val="00011FEB"/>
    <w:rsid w:val="000147E0"/>
    <w:rsid w:val="000252BF"/>
    <w:rsid w:val="00035D0B"/>
    <w:rsid w:val="00036986"/>
    <w:rsid w:val="00042BE0"/>
    <w:rsid w:val="00047B41"/>
    <w:rsid w:val="00053F8E"/>
    <w:rsid w:val="00055C16"/>
    <w:rsid w:val="0006111A"/>
    <w:rsid w:val="0008094A"/>
    <w:rsid w:val="00081B81"/>
    <w:rsid w:val="0008367B"/>
    <w:rsid w:val="00091ADC"/>
    <w:rsid w:val="00091FDE"/>
    <w:rsid w:val="00094B45"/>
    <w:rsid w:val="0009769D"/>
    <w:rsid w:val="000A088C"/>
    <w:rsid w:val="000A4FA1"/>
    <w:rsid w:val="000C093C"/>
    <w:rsid w:val="000D4EFF"/>
    <w:rsid w:val="000E5ED2"/>
    <w:rsid w:val="000E6CF5"/>
    <w:rsid w:val="00102B33"/>
    <w:rsid w:val="00106ACA"/>
    <w:rsid w:val="0012423D"/>
    <w:rsid w:val="0012477F"/>
    <w:rsid w:val="0013097C"/>
    <w:rsid w:val="0013380E"/>
    <w:rsid w:val="00141541"/>
    <w:rsid w:val="001645C7"/>
    <w:rsid w:val="0017312C"/>
    <w:rsid w:val="00175590"/>
    <w:rsid w:val="0019248D"/>
    <w:rsid w:val="00192DC6"/>
    <w:rsid w:val="00192E46"/>
    <w:rsid w:val="001A0922"/>
    <w:rsid w:val="001A52E9"/>
    <w:rsid w:val="001C214F"/>
    <w:rsid w:val="001C27EF"/>
    <w:rsid w:val="001E17BA"/>
    <w:rsid w:val="001F0D34"/>
    <w:rsid w:val="001F3031"/>
    <w:rsid w:val="00204DDE"/>
    <w:rsid w:val="00212C5A"/>
    <w:rsid w:val="002135F7"/>
    <w:rsid w:val="002138F4"/>
    <w:rsid w:val="00230C2D"/>
    <w:rsid w:val="00232165"/>
    <w:rsid w:val="00240A48"/>
    <w:rsid w:val="00245F1B"/>
    <w:rsid w:val="002527EA"/>
    <w:rsid w:val="00256DCE"/>
    <w:rsid w:val="00262CD8"/>
    <w:rsid w:val="0027259B"/>
    <w:rsid w:val="00276ABB"/>
    <w:rsid w:val="0028113A"/>
    <w:rsid w:val="0028421B"/>
    <w:rsid w:val="00286324"/>
    <w:rsid w:val="0029191E"/>
    <w:rsid w:val="0029504A"/>
    <w:rsid w:val="002A42DE"/>
    <w:rsid w:val="002A6702"/>
    <w:rsid w:val="002B28A7"/>
    <w:rsid w:val="002D00E9"/>
    <w:rsid w:val="002D221C"/>
    <w:rsid w:val="002D4AE3"/>
    <w:rsid w:val="002D5E47"/>
    <w:rsid w:val="002E05B0"/>
    <w:rsid w:val="002F0F41"/>
    <w:rsid w:val="002F20AE"/>
    <w:rsid w:val="00300563"/>
    <w:rsid w:val="003028F1"/>
    <w:rsid w:val="00305EB8"/>
    <w:rsid w:val="00312697"/>
    <w:rsid w:val="00346331"/>
    <w:rsid w:val="003471BD"/>
    <w:rsid w:val="00350381"/>
    <w:rsid w:val="003510A6"/>
    <w:rsid w:val="0035163A"/>
    <w:rsid w:val="00352B28"/>
    <w:rsid w:val="003555D2"/>
    <w:rsid w:val="00356707"/>
    <w:rsid w:val="003755EC"/>
    <w:rsid w:val="00375764"/>
    <w:rsid w:val="00380257"/>
    <w:rsid w:val="003812EA"/>
    <w:rsid w:val="00382D43"/>
    <w:rsid w:val="003911D8"/>
    <w:rsid w:val="00394CD4"/>
    <w:rsid w:val="003B088B"/>
    <w:rsid w:val="003B16BD"/>
    <w:rsid w:val="003B4324"/>
    <w:rsid w:val="003B570B"/>
    <w:rsid w:val="003D136F"/>
    <w:rsid w:val="003E78FF"/>
    <w:rsid w:val="003F2DA9"/>
    <w:rsid w:val="003F4394"/>
    <w:rsid w:val="003F73D8"/>
    <w:rsid w:val="003F78DF"/>
    <w:rsid w:val="0040495E"/>
    <w:rsid w:val="00405873"/>
    <w:rsid w:val="00416030"/>
    <w:rsid w:val="00416D56"/>
    <w:rsid w:val="00417689"/>
    <w:rsid w:val="00461DB9"/>
    <w:rsid w:val="00462AF5"/>
    <w:rsid w:val="00465F79"/>
    <w:rsid w:val="0048785B"/>
    <w:rsid w:val="00487B8E"/>
    <w:rsid w:val="00496674"/>
    <w:rsid w:val="00497672"/>
    <w:rsid w:val="004A1388"/>
    <w:rsid w:val="004B197D"/>
    <w:rsid w:val="004C0E26"/>
    <w:rsid w:val="004C0E2C"/>
    <w:rsid w:val="004E4DB4"/>
    <w:rsid w:val="004E5693"/>
    <w:rsid w:val="005069E0"/>
    <w:rsid w:val="00513B27"/>
    <w:rsid w:val="00525912"/>
    <w:rsid w:val="00526CDE"/>
    <w:rsid w:val="00532AAF"/>
    <w:rsid w:val="00534B81"/>
    <w:rsid w:val="0053558E"/>
    <w:rsid w:val="00536B14"/>
    <w:rsid w:val="00540D0A"/>
    <w:rsid w:val="00557F52"/>
    <w:rsid w:val="00561517"/>
    <w:rsid w:val="00571267"/>
    <w:rsid w:val="005742E0"/>
    <w:rsid w:val="0057453C"/>
    <w:rsid w:val="00582D07"/>
    <w:rsid w:val="005856CA"/>
    <w:rsid w:val="005863A0"/>
    <w:rsid w:val="0059373F"/>
    <w:rsid w:val="00596538"/>
    <w:rsid w:val="005A082B"/>
    <w:rsid w:val="005A777D"/>
    <w:rsid w:val="005B2B84"/>
    <w:rsid w:val="005B31AA"/>
    <w:rsid w:val="005C238F"/>
    <w:rsid w:val="005D042C"/>
    <w:rsid w:val="005D2C2B"/>
    <w:rsid w:val="005F105A"/>
    <w:rsid w:val="005F6D04"/>
    <w:rsid w:val="00613B7E"/>
    <w:rsid w:val="00614109"/>
    <w:rsid w:val="006143A2"/>
    <w:rsid w:val="0062040C"/>
    <w:rsid w:val="006327BA"/>
    <w:rsid w:val="006416A5"/>
    <w:rsid w:val="00644BFF"/>
    <w:rsid w:val="00652A16"/>
    <w:rsid w:val="006551A1"/>
    <w:rsid w:val="0065521C"/>
    <w:rsid w:val="00656C41"/>
    <w:rsid w:val="00660243"/>
    <w:rsid w:val="00666B2E"/>
    <w:rsid w:val="00674767"/>
    <w:rsid w:val="0067550F"/>
    <w:rsid w:val="0068645E"/>
    <w:rsid w:val="006867E4"/>
    <w:rsid w:val="006970A9"/>
    <w:rsid w:val="006A01DA"/>
    <w:rsid w:val="006A0614"/>
    <w:rsid w:val="006C4BE4"/>
    <w:rsid w:val="006D11B3"/>
    <w:rsid w:val="006D46F4"/>
    <w:rsid w:val="006D578C"/>
    <w:rsid w:val="006E15D7"/>
    <w:rsid w:val="006E1A6D"/>
    <w:rsid w:val="006F0F56"/>
    <w:rsid w:val="006F3396"/>
    <w:rsid w:val="007275BE"/>
    <w:rsid w:val="0074673B"/>
    <w:rsid w:val="0076513C"/>
    <w:rsid w:val="00776F83"/>
    <w:rsid w:val="007A1FD9"/>
    <w:rsid w:val="007C2236"/>
    <w:rsid w:val="007D2016"/>
    <w:rsid w:val="007E1A5E"/>
    <w:rsid w:val="007F23FC"/>
    <w:rsid w:val="007F274D"/>
    <w:rsid w:val="007F7FF1"/>
    <w:rsid w:val="00800E53"/>
    <w:rsid w:val="00812372"/>
    <w:rsid w:val="00812EB8"/>
    <w:rsid w:val="00821632"/>
    <w:rsid w:val="00832CF7"/>
    <w:rsid w:val="00837702"/>
    <w:rsid w:val="00840644"/>
    <w:rsid w:val="00840AA5"/>
    <w:rsid w:val="00840DF4"/>
    <w:rsid w:val="00843086"/>
    <w:rsid w:val="00843C25"/>
    <w:rsid w:val="00851DA5"/>
    <w:rsid w:val="0086426C"/>
    <w:rsid w:val="008648DC"/>
    <w:rsid w:val="00870088"/>
    <w:rsid w:val="0087309F"/>
    <w:rsid w:val="00874BC9"/>
    <w:rsid w:val="0087631E"/>
    <w:rsid w:val="0088242A"/>
    <w:rsid w:val="008828EB"/>
    <w:rsid w:val="0089739E"/>
    <w:rsid w:val="008B0BEE"/>
    <w:rsid w:val="008B22BE"/>
    <w:rsid w:val="008B3468"/>
    <w:rsid w:val="008C4870"/>
    <w:rsid w:val="008C609C"/>
    <w:rsid w:val="008F1E9E"/>
    <w:rsid w:val="008F5C23"/>
    <w:rsid w:val="008F7E85"/>
    <w:rsid w:val="00906D61"/>
    <w:rsid w:val="0090756A"/>
    <w:rsid w:val="00911F50"/>
    <w:rsid w:val="009121C0"/>
    <w:rsid w:val="009122E5"/>
    <w:rsid w:val="00913C87"/>
    <w:rsid w:val="00921518"/>
    <w:rsid w:val="0092684E"/>
    <w:rsid w:val="00935E8D"/>
    <w:rsid w:val="00937E66"/>
    <w:rsid w:val="009414E1"/>
    <w:rsid w:val="00943712"/>
    <w:rsid w:val="00943DB4"/>
    <w:rsid w:val="0095186C"/>
    <w:rsid w:val="00954B09"/>
    <w:rsid w:val="00955ECD"/>
    <w:rsid w:val="0095694D"/>
    <w:rsid w:val="00956955"/>
    <w:rsid w:val="00956D46"/>
    <w:rsid w:val="00970253"/>
    <w:rsid w:val="00970FB6"/>
    <w:rsid w:val="00976466"/>
    <w:rsid w:val="0098429F"/>
    <w:rsid w:val="009909A0"/>
    <w:rsid w:val="00993F49"/>
    <w:rsid w:val="009A556B"/>
    <w:rsid w:val="009B1C0B"/>
    <w:rsid w:val="009B507D"/>
    <w:rsid w:val="009C47C5"/>
    <w:rsid w:val="009C794F"/>
    <w:rsid w:val="009D0107"/>
    <w:rsid w:val="009D75E7"/>
    <w:rsid w:val="009E3AD5"/>
    <w:rsid w:val="009F1C29"/>
    <w:rsid w:val="009F77C4"/>
    <w:rsid w:val="00A00031"/>
    <w:rsid w:val="00A14509"/>
    <w:rsid w:val="00A14A30"/>
    <w:rsid w:val="00A30E2D"/>
    <w:rsid w:val="00A32071"/>
    <w:rsid w:val="00A33816"/>
    <w:rsid w:val="00A41D7D"/>
    <w:rsid w:val="00A42B47"/>
    <w:rsid w:val="00A4644B"/>
    <w:rsid w:val="00A7138D"/>
    <w:rsid w:val="00A72B0E"/>
    <w:rsid w:val="00A77945"/>
    <w:rsid w:val="00A77FCA"/>
    <w:rsid w:val="00A91070"/>
    <w:rsid w:val="00A97395"/>
    <w:rsid w:val="00A97FD2"/>
    <w:rsid w:val="00AA3DBC"/>
    <w:rsid w:val="00AB1116"/>
    <w:rsid w:val="00AB1CB8"/>
    <w:rsid w:val="00AB6965"/>
    <w:rsid w:val="00AB7063"/>
    <w:rsid w:val="00AC4649"/>
    <w:rsid w:val="00AC4F15"/>
    <w:rsid w:val="00AC6613"/>
    <w:rsid w:val="00AC676C"/>
    <w:rsid w:val="00AD0E2C"/>
    <w:rsid w:val="00AD7253"/>
    <w:rsid w:val="00AE1144"/>
    <w:rsid w:val="00AE1F48"/>
    <w:rsid w:val="00AE5464"/>
    <w:rsid w:val="00AE58BD"/>
    <w:rsid w:val="00AE74DE"/>
    <w:rsid w:val="00AF1BA4"/>
    <w:rsid w:val="00AF331B"/>
    <w:rsid w:val="00AF681E"/>
    <w:rsid w:val="00B01B3E"/>
    <w:rsid w:val="00B0486B"/>
    <w:rsid w:val="00B05B6E"/>
    <w:rsid w:val="00B1583C"/>
    <w:rsid w:val="00B2177E"/>
    <w:rsid w:val="00B21FAF"/>
    <w:rsid w:val="00B27D0E"/>
    <w:rsid w:val="00B32AB2"/>
    <w:rsid w:val="00B41A87"/>
    <w:rsid w:val="00B50E73"/>
    <w:rsid w:val="00B553D6"/>
    <w:rsid w:val="00B561F9"/>
    <w:rsid w:val="00B62262"/>
    <w:rsid w:val="00B84CE7"/>
    <w:rsid w:val="00B8519E"/>
    <w:rsid w:val="00B9288E"/>
    <w:rsid w:val="00B9735A"/>
    <w:rsid w:val="00BA1C0E"/>
    <w:rsid w:val="00BA1D4E"/>
    <w:rsid w:val="00BA32DA"/>
    <w:rsid w:val="00BA4E77"/>
    <w:rsid w:val="00BA581F"/>
    <w:rsid w:val="00BA69E6"/>
    <w:rsid w:val="00BB2F7D"/>
    <w:rsid w:val="00BC204D"/>
    <w:rsid w:val="00BC26DE"/>
    <w:rsid w:val="00BC33D8"/>
    <w:rsid w:val="00BC5D69"/>
    <w:rsid w:val="00C00D4D"/>
    <w:rsid w:val="00C025B7"/>
    <w:rsid w:val="00C05BB1"/>
    <w:rsid w:val="00C137E7"/>
    <w:rsid w:val="00C1397D"/>
    <w:rsid w:val="00C15AAF"/>
    <w:rsid w:val="00C15B76"/>
    <w:rsid w:val="00C17430"/>
    <w:rsid w:val="00C17ABA"/>
    <w:rsid w:val="00C3003C"/>
    <w:rsid w:val="00C40C21"/>
    <w:rsid w:val="00C4297B"/>
    <w:rsid w:val="00C431CD"/>
    <w:rsid w:val="00C5086F"/>
    <w:rsid w:val="00C53BC5"/>
    <w:rsid w:val="00C63343"/>
    <w:rsid w:val="00C65AEB"/>
    <w:rsid w:val="00C76C7B"/>
    <w:rsid w:val="00C95D4D"/>
    <w:rsid w:val="00CA2A43"/>
    <w:rsid w:val="00CA2BCF"/>
    <w:rsid w:val="00CA6ECB"/>
    <w:rsid w:val="00CB71B8"/>
    <w:rsid w:val="00CD4595"/>
    <w:rsid w:val="00CD4701"/>
    <w:rsid w:val="00CD4742"/>
    <w:rsid w:val="00CE12D3"/>
    <w:rsid w:val="00CF4687"/>
    <w:rsid w:val="00CF64BB"/>
    <w:rsid w:val="00D02D4B"/>
    <w:rsid w:val="00D03AF5"/>
    <w:rsid w:val="00D16AD5"/>
    <w:rsid w:val="00D33E18"/>
    <w:rsid w:val="00D43663"/>
    <w:rsid w:val="00D50F7F"/>
    <w:rsid w:val="00D53159"/>
    <w:rsid w:val="00D56CD4"/>
    <w:rsid w:val="00D61ED3"/>
    <w:rsid w:val="00D67C31"/>
    <w:rsid w:val="00D7440F"/>
    <w:rsid w:val="00D76DDF"/>
    <w:rsid w:val="00D80B0F"/>
    <w:rsid w:val="00D84444"/>
    <w:rsid w:val="00D87B12"/>
    <w:rsid w:val="00D90603"/>
    <w:rsid w:val="00D96F9F"/>
    <w:rsid w:val="00DA274C"/>
    <w:rsid w:val="00DB0B77"/>
    <w:rsid w:val="00DC620D"/>
    <w:rsid w:val="00DC7A2A"/>
    <w:rsid w:val="00DD0B8B"/>
    <w:rsid w:val="00DE287C"/>
    <w:rsid w:val="00DF24FA"/>
    <w:rsid w:val="00DF250B"/>
    <w:rsid w:val="00E1356F"/>
    <w:rsid w:val="00E166C2"/>
    <w:rsid w:val="00E416CE"/>
    <w:rsid w:val="00E41B21"/>
    <w:rsid w:val="00E423AE"/>
    <w:rsid w:val="00E427A1"/>
    <w:rsid w:val="00E45432"/>
    <w:rsid w:val="00E5023E"/>
    <w:rsid w:val="00E66987"/>
    <w:rsid w:val="00E80988"/>
    <w:rsid w:val="00E9059F"/>
    <w:rsid w:val="00E919B3"/>
    <w:rsid w:val="00EA76D2"/>
    <w:rsid w:val="00EB2148"/>
    <w:rsid w:val="00ED3868"/>
    <w:rsid w:val="00EE0DE2"/>
    <w:rsid w:val="00EE56EE"/>
    <w:rsid w:val="00EF0AAA"/>
    <w:rsid w:val="00EF10FD"/>
    <w:rsid w:val="00EF3F0B"/>
    <w:rsid w:val="00F043C5"/>
    <w:rsid w:val="00F066A3"/>
    <w:rsid w:val="00F107D9"/>
    <w:rsid w:val="00F3677B"/>
    <w:rsid w:val="00F436DA"/>
    <w:rsid w:val="00F44D79"/>
    <w:rsid w:val="00F469E5"/>
    <w:rsid w:val="00F534E8"/>
    <w:rsid w:val="00F55075"/>
    <w:rsid w:val="00F64565"/>
    <w:rsid w:val="00F64974"/>
    <w:rsid w:val="00F649D3"/>
    <w:rsid w:val="00F6574C"/>
    <w:rsid w:val="00F674DD"/>
    <w:rsid w:val="00F6766A"/>
    <w:rsid w:val="00F749F1"/>
    <w:rsid w:val="00F775EC"/>
    <w:rsid w:val="00FA14A4"/>
    <w:rsid w:val="00FA304B"/>
    <w:rsid w:val="00FB09C0"/>
    <w:rsid w:val="00FB18B1"/>
    <w:rsid w:val="00FB51B8"/>
    <w:rsid w:val="00FC054A"/>
    <w:rsid w:val="00FC2977"/>
    <w:rsid w:val="00FC763E"/>
    <w:rsid w:val="00FE3BA4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4B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388"/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35163A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666B2E"/>
    <w:pPr>
      <w:tabs>
        <w:tab w:val="center" w:pos="4536"/>
        <w:tab w:val="right" w:pos="9072"/>
      </w:tabs>
      <w:spacing w:before="60" w:after="60"/>
      <w:ind w:left="709" w:hanging="709"/>
      <w:jc w:val="both"/>
    </w:pPr>
    <w:rPr>
      <w:rFonts w:ascii="Arial" w:hAnsi="Arial"/>
      <w:sz w:val="20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666B2E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666B2E"/>
  </w:style>
  <w:style w:type="paragraph" w:styleId="Zpat">
    <w:name w:val="footer"/>
    <w:basedOn w:val="Normln"/>
    <w:link w:val="ZpatChar"/>
    <w:rsid w:val="00666B2E"/>
    <w:pPr>
      <w:tabs>
        <w:tab w:val="center" w:pos="4536"/>
        <w:tab w:val="right" w:pos="9072"/>
      </w:tabs>
      <w:spacing w:before="60" w:after="60"/>
      <w:ind w:left="709" w:hanging="709"/>
      <w:jc w:val="both"/>
    </w:pPr>
    <w:rPr>
      <w:rFonts w:ascii="Arial" w:hAnsi="Arial"/>
      <w:sz w:val="20"/>
    </w:rPr>
  </w:style>
  <w:style w:type="character" w:customStyle="1" w:styleId="ZpatChar">
    <w:name w:val="Zápatí Char"/>
    <w:link w:val="Zpat"/>
    <w:rsid w:val="00666B2E"/>
    <w:rPr>
      <w:rFonts w:ascii="Arial" w:eastAsia="Times New Roman" w:hAnsi="Arial" w:cs="Times New Roman"/>
      <w:sz w:val="20"/>
      <w:szCs w:val="24"/>
      <w:lang w:eastAsia="cs-CZ"/>
    </w:rPr>
  </w:style>
  <w:style w:type="paragraph" w:styleId="Textkomente">
    <w:name w:val="annotation text"/>
    <w:basedOn w:val="Normln"/>
    <w:link w:val="TextkomenteChar"/>
    <w:rsid w:val="00666B2E"/>
    <w:rPr>
      <w:sz w:val="20"/>
      <w:szCs w:val="20"/>
    </w:rPr>
  </w:style>
  <w:style w:type="character" w:customStyle="1" w:styleId="TextkomenteChar">
    <w:name w:val="Text komentáře Char"/>
    <w:link w:val="Textkomente"/>
    <w:rsid w:val="00666B2E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TextovArialCE">
    <w:name w:val="Textový Arial CE"/>
    <w:basedOn w:val="Normln"/>
    <w:rsid w:val="00666B2E"/>
    <w:pPr>
      <w:ind w:firstLine="720"/>
      <w:jc w:val="both"/>
    </w:pPr>
    <w:rPr>
      <w:rFonts w:ascii="Arial" w:hAnsi="Arial"/>
      <w:szCs w:val="20"/>
    </w:rPr>
  </w:style>
  <w:style w:type="paragraph" w:customStyle="1" w:styleId="Zkladntext31">
    <w:name w:val="Základní text 31"/>
    <w:basedOn w:val="Normln"/>
    <w:rsid w:val="00666B2E"/>
    <w:pPr>
      <w:suppressAutoHyphens/>
    </w:pPr>
    <w:rPr>
      <w:rFonts w:ascii="Arial" w:hAnsi="Arial"/>
      <w:sz w:val="28"/>
      <w:szCs w:val="20"/>
      <w:lang w:eastAsia="ar-SA"/>
    </w:rPr>
  </w:style>
  <w:style w:type="character" w:styleId="Hypertextovodkaz">
    <w:name w:val="Hyperlink"/>
    <w:uiPriority w:val="99"/>
    <w:unhideWhenUsed/>
    <w:rsid w:val="00666B2E"/>
    <w:rPr>
      <w:color w:val="003C7B"/>
      <w:u w:val="single"/>
    </w:rPr>
  </w:style>
  <w:style w:type="paragraph" w:styleId="Bezmezer">
    <w:name w:val="No Spacing"/>
    <w:basedOn w:val="Normln"/>
    <w:link w:val="BezmezerChar"/>
    <w:uiPriority w:val="1"/>
    <w:qFormat/>
    <w:rsid w:val="00666B2E"/>
    <w:pPr>
      <w:jc w:val="both"/>
    </w:pPr>
    <w:rPr>
      <w:rFonts w:ascii="Cambria" w:hAnsi="Cambria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66B2E"/>
    <w:rPr>
      <w:rFonts w:ascii="Cambria" w:eastAsia="Times New Roman" w:hAnsi="Cambria" w:cs="Times New Roman"/>
    </w:rPr>
  </w:style>
  <w:style w:type="character" w:customStyle="1" w:styleId="FontStyle43">
    <w:name w:val="Font Style43"/>
    <w:rsid w:val="00666B2E"/>
    <w:rPr>
      <w:rFonts w:ascii="Courier New" w:hAnsi="Courier New" w:cs="Courier New"/>
      <w:b/>
      <w:bCs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08094A"/>
    <w:pPr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rsid w:val="0008094A"/>
    <w:rPr>
      <w:rFonts w:ascii="Times New Roman" w:eastAsia="Times New Roman" w:hAnsi="Times New Roman"/>
      <w:b/>
      <w:i/>
      <w:sz w:val="36"/>
      <w:u w:val="single"/>
    </w:rPr>
  </w:style>
  <w:style w:type="paragraph" w:styleId="Nzev">
    <w:name w:val="Title"/>
    <w:basedOn w:val="Normln"/>
    <w:link w:val="NzevChar"/>
    <w:qFormat/>
    <w:rsid w:val="0008094A"/>
    <w:pPr>
      <w:jc w:val="center"/>
    </w:pPr>
    <w:rPr>
      <w:rFonts w:ascii="Arial" w:hAnsi="Arial" w:cs="Arial"/>
      <w:b/>
      <w:bCs/>
      <w:sz w:val="24"/>
    </w:rPr>
  </w:style>
  <w:style w:type="character" w:customStyle="1" w:styleId="NzevChar">
    <w:name w:val="Název Char"/>
    <w:link w:val="Nzev"/>
    <w:rsid w:val="0008094A"/>
    <w:rPr>
      <w:rFonts w:ascii="Arial" w:eastAsia="Times New Roman" w:hAnsi="Arial" w:cs="Arial"/>
      <w:b/>
      <w:bCs/>
      <w:sz w:val="24"/>
      <w:szCs w:val="24"/>
    </w:rPr>
  </w:style>
  <w:style w:type="paragraph" w:customStyle="1" w:styleId="Textpsmene">
    <w:name w:val="Text písmene"/>
    <w:basedOn w:val="Normln"/>
    <w:rsid w:val="0008094A"/>
    <w:pPr>
      <w:numPr>
        <w:ilvl w:val="1"/>
        <w:numId w:val="5"/>
      </w:numPr>
      <w:jc w:val="both"/>
      <w:outlineLvl w:val="7"/>
    </w:pPr>
    <w:rPr>
      <w:rFonts w:ascii="Courier New" w:hAnsi="Courier New" w:cs="Courier New"/>
      <w:sz w:val="24"/>
    </w:rPr>
  </w:style>
  <w:style w:type="paragraph" w:customStyle="1" w:styleId="Textodstavce">
    <w:name w:val="Text odstavce"/>
    <w:basedOn w:val="Normln"/>
    <w:rsid w:val="0008094A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Courier New" w:hAnsi="Courier New" w:cs="Courier New"/>
      <w:sz w:val="24"/>
    </w:rPr>
  </w:style>
  <w:style w:type="character" w:customStyle="1" w:styleId="Nadpis1Char">
    <w:name w:val="Nadpis 1 Char"/>
    <w:link w:val="Nadpis1"/>
    <w:rsid w:val="0035163A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5163A"/>
    <w:pPr>
      <w:ind w:left="720"/>
      <w:contextualSpacing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E5023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2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023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23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023E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(1)"/>
    <w:basedOn w:val="Normln"/>
    <w:rsid w:val="00E1356F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Nadpiscentrovanynetucny">
    <w:name w:val="Nadpis centrovany netucny"/>
    <w:basedOn w:val="Normln"/>
    <w:rsid w:val="009437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nhideWhenUsed/>
    <w:rsid w:val="00CD459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CD4595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571267"/>
    <w:rPr>
      <w:rFonts w:ascii="Tahoma" w:eastAsia="Times New Roman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2025-09-17T11:40:00Z</dcterms:created>
  <dcterms:modified xsi:type="dcterms:W3CDTF">2025-09-23T06:28:00Z</dcterms:modified>
</cp:coreProperties>
</file>