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4F26D1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D76B78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D76B78">
        <w:rPr>
          <w:b/>
          <w:sz w:val="32"/>
          <w:szCs w:val="32"/>
        </w:rPr>
        <w:t>„</w:t>
      </w:r>
      <w:r w:rsidR="005564B6" w:rsidRPr="005564B6">
        <w:rPr>
          <w:b/>
          <w:sz w:val="32"/>
          <w:szCs w:val="32"/>
        </w:rPr>
        <w:t>Rekonstrukce ulice Kryštofova, Liberec - projektová</w:t>
      </w:r>
      <w:bookmarkStart w:id="0" w:name="_GoBack"/>
      <w:bookmarkEnd w:id="0"/>
      <w:r w:rsidR="005564B6" w:rsidRPr="005564B6">
        <w:rPr>
          <w:b/>
          <w:sz w:val="32"/>
          <w:szCs w:val="32"/>
        </w:rPr>
        <w:t xml:space="preserve"> dokumentace</w:t>
      </w:r>
      <w:r w:rsidRPr="00D76B78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D76B78">
        <w:rPr>
          <w:sz w:val="23"/>
          <w:szCs w:val="23"/>
        </w:rPr>
        <w:t xml:space="preserve">panem Ing. arch. Ing. Jiřím </w:t>
      </w:r>
      <w:proofErr w:type="spellStart"/>
      <w:r w:rsidR="00D76B78">
        <w:rPr>
          <w:sz w:val="23"/>
          <w:szCs w:val="23"/>
        </w:rPr>
        <w:t>Janďourkem</w:t>
      </w:r>
      <w:proofErr w:type="spellEnd"/>
      <w:r w:rsidR="00D76B78">
        <w:rPr>
          <w:sz w:val="23"/>
          <w:szCs w:val="23"/>
        </w:rPr>
        <w:t>, náměstkem primátora pro architekturu, veřejný prostor a dopravní stavby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564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564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4F26D1"/>
    <w:rsid w:val="00526C37"/>
    <w:rsid w:val="005303FD"/>
    <w:rsid w:val="005564B6"/>
    <w:rsid w:val="0058192A"/>
    <w:rsid w:val="006001C9"/>
    <w:rsid w:val="0062209B"/>
    <w:rsid w:val="006D4C75"/>
    <w:rsid w:val="00785CDA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516A9"/>
    <w:rsid w:val="00D75B9E"/>
    <w:rsid w:val="00D76B78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48</cp:revision>
  <cp:lastPrinted>2025-02-03T08:36:00Z</cp:lastPrinted>
  <dcterms:created xsi:type="dcterms:W3CDTF">2018-04-23T09:19:00Z</dcterms:created>
  <dcterms:modified xsi:type="dcterms:W3CDTF">2026-04-07T09:15:00Z</dcterms:modified>
</cp:coreProperties>
</file>